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A7D2" w14:textId="470E68F0" w:rsidR="00AD7AFF" w:rsidRDefault="00557B3B" w:rsidP="00557B3B">
      <w:pPr>
        <w:pStyle w:val="NoSpacing"/>
        <w:jc w:val="center"/>
        <w:rPr>
          <w:b/>
          <w:bCs/>
        </w:rPr>
      </w:pPr>
      <w:r>
        <w:rPr>
          <w:b/>
          <w:bCs/>
        </w:rPr>
        <w:t>College of Health Professions</w:t>
      </w:r>
    </w:p>
    <w:p w14:paraId="0EDCAB50" w14:textId="65D6E4BD" w:rsidR="00557B3B" w:rsidRDefault="00557B3B" w:rsidP="00557B3B">
      <w:pPr>
        <w:pStyle w:val="NoSpacing"/>
        <w:jc w:val="center"/>
        <w:rPr>
          <w:b/>
          <w:bCs/>
        </w:rPr>
      </w:pPr>
      <w:r>
        <w:rPr>
          <w:b/>
          <w:bCs/>
        </w:rPr>
        <w:t xml:space="preserve">College Council </w:t>
      </w:r>
      <w:r w:rsidR="001C503C" w:rsidRPr="001C503C">
        <w:rPr>
          <w:b/>
          <w:bCs/>
        </w:rPr>
        <w:t>Summary &amp; Actions</w:t>
      </w:r>
    </w:p>
    <w:p w14:paraId="6844FA6D" w14:textId="07711C30" w:rsidR="00557B3B" w:rsidRDefault="00557B3B" w:rsidP="00557B3B">
      <w:pPr>
        <w:pStyle w:val="NoSpacing"/>
        <w:jc w:val="center"/>
        <w:rPr>
          <w:b/>
          <w:bCs/>
        </w:rPr>
      </w:pPr>
      <w:r>
        <w:rPr>
          <w:b/>
          <w:bCs/>
        </w:rPr>
        <w:t>November 2, 2022</w:t>
      </w:r>
    </w:p>
    <w:p w14:paraId="028112A8" w14:textId="77777777" w:rsidR="0091021C" w:rsidRDefault="0091021C" w:rsidP="00F72CC5">
      <w:pPr>
        <w:jc w:val="center"/>
        <w:rPr>
          <w:rFonts w:ascii="Segoe UI" w:hAnsi="Segoe UI" w:cs="Segoe UI"/>
          <w:color w:val="252424"/>
        </w:rPr>
      </w:pPr>
    </w:p>
    <w:p w14:paraId="44A119A4" w14:textId="13705472" w:rsidR="00557B3B" w:rsidRDefault="00557B3B" w:rsidP="00557B3B">
      <w:pPr>
        <w:pStyle w:val="NoSpacing"/>
        <w:numPr>
          <w:ilvl w:val="0"/>
          <w:numId w:val="1"/>
        </w:numPr>
        <w:rPr>
          <w:b/>
          <w:bCs/>
        </w:rPr>
      </w:pPr>
      <w:r>
        <w:rPr>
          <w:b/>
          <w:bCs/>
        </w:rPr>
        <w:t>Announcements/Information</w:t>
      </w:r>
    </w:p>
    <w:p w14:paraId="57644EB0" w14:textId="33737AC2" w:rsidR="00557B3B" w:rsidRPr="00D676B3" w:rsidRDefault="00557B3B" w:rsidP="00557B3B">
      <w:pPr>
        <w:pStyle w:val="NoSpacing"/>
        <w:numPr>
          <w:ilvl w:val="0"/>
          <w:numId w:val="2"/>
        </w:numPr>
      </w:pPr>
      <w:r w:rsidRPr="001C503C">
        <w:rPr>
          <w:u w:val="single"/>
        </w:rPr>
        <w:t>Dean’s Seminar, Round Rock Campus</w:t>
      </w:r>
      <w:r w:rsidR="0022273F">
        <w:t>:</w:t>
      </w:r>
      <w:r w:rsidRPr="00D676B3">
        <w:t xml:space="preserve"> </w:t>
      </w:r>
      <w:r w:rsidR="0022273F">
        <w:t xml:space="preserve"> </w:t>
      </w:r>
      <w:r w:rsidRPr="00D676B3">
        <w:t>Nursing Building, November 3, 5:30-7:00</w:t>
      </w:r>
      <w:r w:rsidR="0022273F">
        <w:t xml:space="preserve"> pm</w:t>
      </w:r>
    </w:p>
    <w:p w14:paraId="19016A45" w14:textId="2901700D" w:rsidR="00557B3B" w:rsidRPr="00D676B3" w:rsidRDefault="00557B3B" w:rsidP="00557B3B">
      <w:pPr>
        <w:pStyle w:val="NoSpacing"/>
        <w:numPr>
          <w:ilvl w:val="0"/>
          <w:numId w:val="2"/>
        </w:numPr>
      </w:pPr>
      <w:r w:rsidRPr="001C503C">
        <w:rPr>
          <w:u w:val="single"/>
        </w:rPr>
        <w:t xml:space="preserve">RRC </w:t>
      </w:r>
      <w:r w:rsidR="00301C28" w:rsidRPr="001C503C">
        <w:rPr>
          <w:u w:val="single"/>
        </w:rPr>
        <w:t>Visit with Dr. Damphousse</w:t>
      </w:r>
      <w:r w:rsidR="0022273F">
        <w:t xml:space="preserve">:  </w:t>
      </w:r>
      <w:r w:rsidR="00301C28" w:rsidRPr="00D676B3">
        <w:t>Avery Building, November 8</w:t>
      </w:r>
      <w:r w:rsidR="009D70BF">
        <w:t>: Students</w:t>
      </w:r>
      <w:r w:rsidR="002C1261">
        <w:t xml:space="preserve">, </w:t>
      </w:r>
      <w:r w:rsidR="009D70BF">
        <w:t xml:space="preserve">3:00-4:00 </w:t>
      </w:r>
      <w:r w:rsidR="00036055">
        <w:t xml:space="preserve">pm; </w:t>
      </w:r>
      <w:r w:rsidR="0022273F">
        <w:t>f</w:t>
      </w:r>
      <w:r w:rsidR="00036055">
        <w:t>a</w:t>
      </w:r>
      <w:r w:rsidR="0022273F">
        <w:t>c</w:t>
      </w:r>
      <w:r w:rsidR="00036055">
        <w:t>ulty</w:t>
      </w:r>
      <w:r w:rsidR="009D70BF">
        <w:t>/staff</w:t>
      </w:r>
      <w:r w:rsidR="002C1261">
        <w:t xml:space="preserve">, </w:t>
      </w:r>
      <w:r w:rsidR="009D70BF">
        <w:t xml:space="preserve">4-5 </w:t>
      </w:r>
      <w:r w:rsidR="002C1261">
        <w:t>pm</w:t>
      </w:r>
    </w:p>
    <w:p w14:paraId="4257FAF4" w14:textId="49D831CC" w:rsidR="00557B3B" w:rsidRPr="00D676B3" w:rsidRDefault="00557B3B" w:rsidP="00557B3B">
      <w:pPr>
        <w:pStyle w:val="NoSpacing"/>
        <w:numPr>
          <w:ilvl w:val="0"/>
          <w:numId w:val="2"/>
        </w:numPr>
      </w:pPr>
      <w:r w:rsidRPr="001C503C">
        <w:rPr>
          <w:u w:val="single"/>
        </w:rPr>
        <w:t>Fall Bobcat Day, November 12</w:t>
      </w:r>
      <w:r w:rsidR="002729E2">
        <w:t>:</w:t>
      </w:r>
      <w:r w:rsidR="0022273F">
        <w:t xml:space="preserve">  </w:t>
      </w:r>
      <w:r w:rsidR="002729E2" w:rsidRPr="002729E2">
        <w:t>Dr. Roesemann will be delivering the CHP presentation</w:t>
      </w:r>
      <w:r w:rsidR="002729E2">
        <w:t>.</w:t>
      </w:r>
      <w:r w:rsidR="009D70BF">
        <w:t xml:space="preserve"> </w:t>
      </w:r>
    </w:p>
    <w:p w14:paraId="3CC5AD9F" w14:textId="05FB36EE" w:rsidR="00557B3B" w:rsidRPr="00D676B3" w:rsidRDefault="00557B3B" w:rsidP="00E03C1B">
      <w:pPr>
        <w:pStyle w:val="NoSpacing"/>
        <w:numPr>
          <w:ilvl w:val="0"/>
          <w:numId w:val="2"/>
        </w:numPr>
      </w:pPr>
      <w:r w:rsidRPr="0022273F">
        <w:rPr>
          <w:u w:val="single"/>
        </w:rPr>
        <w:t>Retreat for Strategic Planning, Round Rock Campus, Avery Building, December 7, 12 noon- 5</w:t>
      </w:r>
      <w:r w:rsidR="0022273F">
        <w:rPr>
          <w:u w:val="single"/>
        </w:rPr>
        <w:t xml:space="preserve"> pm</w:t>
      </w:r>
      <w:r w:rsidR="000715FB">
        <w:t xml:space="preserve">: </w:t>
      </w:r>
      <w:r w:rsidR="0022273F">
        <w:t xml:space="preserve"> </w:t>
      </w:r>
      <w:r w:rsidR="004439E0">
        <w:t xml:space="preserve">Dean asked unit leaders to meet with their faculty prior to December 7 to gather input </w:t>
      </w:r>
      <w:r w:rsidR="00E03C1B">
        <w:t>for</w:t>
      </w:r>
      <w:r w:rsidR="004439E0">
        <w:t xml:space="preserve"> the college’s plan</w:t>
      </w:r>
      <w:r w:rsidR="000715FB">
        <w:t>.</w:t>
      </w:r>
    </w:p>
    <w:p w14:paraId="71EF5429" w14:textId="1176F772" w:rsidR="00557B3B" w:rsidRDefault="00557B3B" w:rsidP="00557B3B">
      <w:pPr>
        <w:pStyle w:val="NoSpacing"/>
        <w:numPr>
          <w:ilvl w:val="0"/>
          <w:numId w:val="2"/>
        </w:numPr>
      </w:pPr>
      <w:r w:rsidRPr="001C503C">
        <w:rPr>
          <w:u w:val="single"/>
        </w:rPr>
        <w:t>Fall Commencement</w:t>
      </w:r>
      <w:r w:rsidR="0022273F" w:rsidRPr="0022273F">
        <w:rPr>
          <w:u w:val="single"/>
        </w:rPr>
        <w:t xml:space="preserve">, </w:t>
      </w:r>
      <w:r w:rsidRPr="0022273F">
        <w:rPr>
          <w:u w:val="single"/>
        </w:rPr>
        <w:t>December 10, 2 pm</w:t>
      </w:r>
      <w:r w:rsidR="002729E2">
        <w:t xml:space="preserve">: </w:t>
      </w:r>
      <w:r w:rsidR="0022273F">
        <w:t xml:space="preserve"> </w:t>
      </w:r>
      <w:r w:rsidR="00E03C1B">
        <w:t>Dean stated that f</w:t>
      </w:r>
      <w:r w:rsidR="002729E2" w:rsidRPr="002729E2">
        <w:t>aculty are expected to attend.</w:t>
      </w:r>
    </w:p>
    <w:p w14:paraId="01C8DA6E" w14:textId="0EF3F452" w:rsidR="00F72CC5" w:rsidRPr="00D676B3" w:rsidRDefault="00F72CC5" w:rsidP="00557B3B">
      <w:pPr>
        <w:pStyle w:val="NoSpacing"/>
        <w:numPr>
          <w:ilvl w:val="0"/>
          <w:numId w:val="2"/>
        </w:numPr>
      </w:pPr>
      <w:r w:rsidRPr="00160F5B">
        <w:rPr>
          <w:u w:val="single"/>
        </w:rPr>
        <w:t>Organization Structure Guidelines</w:t>
      </w:r>
      <w:r w:rsidR="00935A48">
        <w:t xml:space="preserve">: </w:t>
      </w:r>
      <w:r w:rsidR="0022273F">
        <w:t xml:space="preserve"> </w:t>
      </w:r>
      <w:r w:rsidR="004439E0">
        <w:t xml:space="preserve">Dean asked Council to </w:t>
      </w:r>
      <w:r w:rsidR="00E03C1B">
        <w:t>b</w:t>
      </w:r>
      <w:r w:rsidR="004439E0">
        <w:t xml:space="preserve">e more mindful of items that require her approval before sending to offices outside the college. Issues regarding </w:t>
      </w:r>
      <w:r w:rsidR="004439E0" w:rsidRPr="0022273F">
        <w:rPr>
          <w:highlight w:val="yellow"/>
        </w:rPr>
        <w:t>c</w:t>
      </w:r>
      <w:r w:rsidR="00935A48" w:rsidRPr="0022273F">
        <w:rPr>
          <w:highlight w:val="yellow"/>
        </w:rPr>
        <w:t xml:space="preserve">urriculum </w:t>
      </w:r>
      <w:r w:rsidR="004439E0" w:rsidRPr="0022273F">
        <w:rPr>
          <w:highlight w:val="yellow"/>
        </w:rPr>
        <w:t>services</w:t>
      </w:r>
      <w:r w:rsidR="00935A48" w:rsidRPr="0022273F">
        <w:rPr>
          <w:highlight w:val="yellow"/>
        </w:rPr>
        <w:t>, student issues</w:t>
      </w:r>
      <w:r w:rsidR="004439E0" w:rsidRPr="0022273F">
        <w:rPr>
          <w:highlight w:val="yellow"/>
        </w:rPr>
        <w:t>/complaints</w:t>
      </w:r>
      <w:r w:rsidR="00935A48" w:rsidRPr="0022273F">
        <w:rPr>
          <w:highlight w:val="yellow"/>
        </w:rPr>
        <w:t xml:space="preserve">, </w:t>
      </w:r>
      <w:r w:rsidR="00CA61F7" w:rsidRPr="0022273F">
        <w:rPr>
          <w:highlight w:val="yellow"/>
        </w:rPr>
        <w:t xml:space="preserve">faculty </w:t>
      </w:r>
      <w:r w:rsidR="00935A48" w:rsidRPr="0022273F">
        <w:rPr>
          <w:highlight w:val="yellow"/>
        </w:rPr>
        <w:t xml:space="preserve">workload, registrar’s </w:t>
      </w:r>
      <w:r w:rsidR="004439E0" w:rsidRPr="0022273F">
        <w:rPr>
          <w:highlight w:val="yellow"/>
        </w:rPr>
        <w:t>office should be</w:t>
      </w:r>
      <w:r w:rsidR="004439E0">
        <w:t xml:space="preserve"> addressed to Dr. Bezner, Associate Dean. </w:t>
      </w:r>
    </w:p>
    <w:p w14:paraId="767E7B98" w14:textId="3704066C" w:rsidR="00557B3B" w:rsidRDefault="00557B3B" w:rsidP="00557B3B">
      <w:pPr>
        <w:pStyle w:val="NoSpacing"/>
        <w:numPr>
          <w:ilvl w:val="0"/>
          <w:numId w:val="2"/>
        </w:numPr>
      </w:pPr>
      <w:r w:rsidRPr="00160F5B">
        <w:rPr>
          <w:u w:val="single"/>
        </w:rPr>
        <w:t>Other</w:t>
      </w:r>
      <w:r w:rsidR="004439E0">
        <w:t>:</w:t>
      </w:r>
    </w:p>
    <w:p w14:paraId="4C285DC3" w14:textId="1C238BA8" w:rsidR="004439E0" w:rsidRDefault="004439E0" w:rsidP="004439E0">
      <w:pPr>
        <w:pStyle w:val="NoSpacing"/>
        <w:numPr>
          <w:ilvl w:val="1"/>
          <w:numId w:val="2"/>
        </w:numPr>
      </w:pPr>
      <w:r>
        <w:t xml:space="preserve">Parking Issues: </w:t>
      </w:r>
      <w:r w:rsidR="0022273F">
        <w:t xml:space="preserve"> </w:t>
      </w:r>
      <w:r>
        <w:t>Dean asked that parking issues on the RRC be reported to her.</w:t>
      </w:r>
    </w:p>
    <w:p w14:paraId="1C0F58E9" w14:textId="17DD3413" w:rsidR="004439E0" w:rsidRPr="00D676B3" w:rsidRDefault="004439E0" w:rsidP="004439E0">
      <w:pPr>
        <w:pStyle w:val="NoSpacing"/>
        <w:numPr>
          <w:ilvl w:val="1"/>
          <w:numId w:val="2"/>
        </w:numPr>
      </w:pPr>
      <w:r>
        <w:t xml:space="preserve">First Gen Week </w:t>
      </w:r>
      <w:r w:rsidR="000A7048">
        <w:t>(Nov. 7-11)</w:t>
      </w:r>
      <w:r>
        <w:t xml:space="preserve">: </w:t>
      </w:r>
      <w:r w:rsidR="0022273F">
        <w:t xml:space="preserve"> </w:t>
      </w:r>
      <w:r>
        <w:t>Please notify your students.</w:t>
      </w:r>
      <w:r w:rsidR="000A7048">
        <w:t xml:space="preserve"> On the RRC, t</w:t>
      </w:r>
      <w:r>
        <w:t>here will be a</w:t>
      </w:r>
      <w:r w:rsidR="000A7048">
        <w:t>n information</w:t>
      </w:r>
      <w:r>
        <w:t xml:space="preserve"> table </w:t>
      </w:r>
      <w:r w:rsidR="001F4A23">
        <w:t>from</w:t>
      </w:r>
      <w:r w:rsidR="000A7048">
        <w:t xml:space="preserve"> </w:t>
      </w:r>
      <w:r>
        <w:t>Nov</w:t>
      </w:r>
      <w:r w:rsidR="0022273F">
        <w:t>ember</w:t>
      </w:r>
      <w:r>
        <w:t xml:space="preserve"> </w:t>
      </w:r>
      <w:r w:rsidR="000A7048">
        <w:t>7-</w:t>
      </w:r>
      <w:r w:rsidR="001F4A23">
        <w:t>9</w:t>
      </w:r>
      <w:r>
        <w:t xml:space="preserve"> </w:t>
      </w:r>
      <w:r w:rsidR="000A7048">
        <w:t>in Avery Atrium</w:t>
      </w:r>
      <w:r w:rsidR="005B4688">
        <w:t xml:space="preserve">. </w:t>
      </w:r>
      <w:r w:rsidR="001F4A23">
        <w:t>A virtual panel discussion will be held on Nov</w:t>
      </w:r>
      <w:r w:rsidR="0022273F">
        <w:t>ember</w:t>
      </w:r>
      <w:r w:rsidR="001F4A23">
        <w:t xml:space="preserve"> 9 from 11:00-12:30</w:t>
      </w:r>
      <w:r w:rsidR="0022273F">
        <w:t xml:space="preserve"> </w:t>
      </w:r>
      <w:r w:rsidR="001F4A23">
        <w:t>pm. O</w:t>
      </w:r>
      <w:r>
        <w:t>n Nov. 10</w:t>
      </w:r>
      <w:r w:rsidR="001F4A23">
        <w:t>, there will be a mixer</w:t>
      </w:r>
      <w:r>
        <w:t xml:space="preserve"> from 12:30-1:30</w:t>
      </w:r>
      <w:r w:rsidR="0022273F">
        <w:t xml:space="preserve"> </w:t>
      </w:r>
      <w:r>
        <w:t>pm in Avery 256. Free lunch will be provided.</w:t>
      </w:r>
      <w:r w:rsidR="000A7048">
        <w:t xml:space="preserve"> Academic Student Service</w:t>
      </w:r>
      <w:r w:rsidR="00CA61F7">
        <w:t>s</w:t>
      </w:r>
      <w:r w:rsidR="000A7048">
        <w:t xml:space="preserve"> in Avery 201 will have a board to sign</w:t>
      </w:r>
      <w:r w:rsidR="00BD3369">
        <w:t>/</w:t>
      </w:r>
      <w:r w:rsidR="001F4A23">
        <w:t>comments from students</w:t>
      </w:r>
      <w:r w:rsidR="000A7048">
        <w:t>.</w:t>
      </w:r>
    </w:p>
    <w:p w14:paraId="4C1FB0D4" w14:textId="77777777" w:rsidR="00557B3B" w:rsidRDefault="00557B3B" w:rsidP="00557B3B">
      <w:pPr>
        <w:pStyle w:val="NoSpacing"/>
        <w:ind w:left="1440"/>
        <w:rPr>
          <w:b/>
          <w:bCs/>
        </w:rPr>
      </w:pPr>
    </w:p>
    <w:p w14:paraId="416CE865" w14:textId="76CF8B41" w:rsidR="00557B3B" w:rsidRDefault="00557B3B" w:rsidP="00557B3B">
      <w:pPr>
        <w:pStyle w:val="NoSpacing"/>
        <w:numPr>
          <w:ilvl w:val="0"/>
          <w:numId w:val="1"/>
        </w:numPr>
        <w:rPr>
          <w:b/>
          <w:bCs/>
        </w:rPr>
      </w:pPr>
      <w:r>
        <w:rPr>
          <w:b/>
          <w:bCs/>
        </w:rPr>
        <w:t>Old Business</w:t>
      </w:r>
    </w:p>
    <w:p w14:paraId="131E3F71" w14:textId="3C0F170E" w:rsidR="00557B3B" w:rsidRPr="00D676B3" w:rsidRDefault="00557B3B" w:rsidP="00557B3B">
      <w:pPr>
        <w:pStyle w:val="NoSpacing"/>
        <w:numPr>
          <w:ilvl w:val="0"/>
          <w:numId w:val="3"/>
        </w:numPr>
      </w:pPr>
      <w:r w:rsidRPr="00D676B3">
        <w:t>RRC Food Pantry – RTA</w:t>
      </w:r>
    </w:p>
    <w:p w14:paraId="1C08842B" w14:textId="72509125" w:rsidR="009E2ED1" w:rsidRPr="00D676B3" w:rsidRDefault="00D676B3" w:rsidP="009E2ED1">
      <w:pPr>
        <w:pStyle w:val="NoSpacing"/>
        <w:numPr>
          <w:ilvl w:val="0"/>
          <w:numId w:val="3"/>
        </w:numPr>
      </w:pPr>
      <w:r w:rsidRPr="00160F5B">
        <w:rPr>
          <w:u w:val="single"/>
        </w:rPr>
        <w:t xml:space="preserve">Dean’s </w:t>
      </w:r>
      <w:r w:rsidRPr="0022273F">
        <w:t>Search</w:t>
      </w:r>
      <w:r w:rsidR="0022273F" w:rsidRPr="0022273F">
        <w:t xml:space="preserve"> – Faculty and Staff M</w:t>
      </w:r>
      <w:r w:rsidRPr="0022273F">
        <w:t>eetings</w:t>
      </w:r>
      <w:r w:rsidR="00F44487">
        <w:t>:</w:t>
      </w:r>
      <w:r w:rsidR="0022273F">
        <w:t xml:space="preserve">  </w:t>
      </w:r>
      <w:r w:rsidR="009E2ED1">
        <w:t>Virtual faculty and staff meetings with the search firm assisting in the search for a new CHP dean have been set. Meeting invite with Zoom link has been sent to all full-time faculty and staff.</w:t>
      </w:r>
    </w:p>
    <w:p w14:paraId="0DC313A1" w14:textId="4B4A54D6" w:rsidR="009E2ED1" w:rsidRDefault="009E2ED1" w:rsidP="009E2ED1">
      <w:pPr>
        <w:pStyle w:val="ListParagraph"/>
        <w:numPr>
          <w:ilvl w:val="0"/>
          <w:numId w:val="5"/>
        </w:numPr>
      </w:pPr>
      <w:r>
        <w:t xml:space="preserve">Round Rock campus </w:t>
      </w:r>
      <w:r w:rsidR="0022273F">
        <w:t>s</w:t>
      </w:r>
      <w:r>
        <w:t>taff members – Friday, November 4, 2:00-2:45</w:t>
      </w:r>
      <w:r w:rsidR="0022273F">
        <w:t xml:space="preserve"> </w:t>
      </w:r>
      <w:r>
        <w:t>pm</w:t>
      </w:r>
    </w:p>
    <w:p w14:paraId="0FD4CF33" w14:textId="2DCAE54C" w:rsidR="009E2ED1" w:rsidRDefault="009E2ED1" w:rsidP="009E2ED1">
      <w:pPr>
        <w:pStyle w:val="ListParagraph"/>
        <w:numPr>
          <w:ilvl w:val="0"/>
          <w:numId w:val="5"/>
        </w:numPr>
      </w:pPr>
      <w:r>
        <w:t xml:space="preserve">Round Rock campus </w:t>
      </w:r>
      <w:r w:rsidR="0022273F">
        <w:t>f</w:t>
      </w:r>
      <w:r>
        <w:t>aculty members – Thursday, November 10, 4:30-5:15</w:t>
      </w:r>
      <w:r w:rsidR="0022273F">
        <w:t xml:space="preserve"> </w:t>
      </w:r>
      <w:r>
        <w:t>pm</w:t>
      </w:r>
    </w:p>
    <w:p w14:paraId="7A2F6F42" w14:textId="01752FBD" w:rsidR="009E2ED1" w:rsidRDefault="009E2ED1" w:rsidP="009E2ED1">
      <w:pPr>
        <w:pStyle w:val="ListParagraph"/>
        <w:numPr>
          <w:ilvl w:val="0"/>
          <w:numId w:val="5"/>
        </w:numPr>
      </w:pPr>
      <w:r>
        <w:t xml:space="preserve">San Marcos campus </w:t>
      </w:r>
      <w:r w:rsidR="0022273F">
        <w:t>f</w:t>
      </w:r>
      <w:r>
        <w:t>aculty members – Friday, November 11, 1:30-2:15</w:t>
      </w:r>
      <w:r w:rsidR="0022273F">
        <w:t xml:space="preserve"> </w:t>
      </w:r>
      <w:r>
        <w:t>pm</w:t>
      </w:r>
    </w:p>
    <w:p w14:paraId="1F319FAF" w14:textId="305578B2" w:rsidR="00557B3B" w:rsidRPr="009E2ED1" w:rsidRDefault="009E2ED1" w:rsidP="009E2ED1">
      <w:pPr>
        <w:pStyle w:val="ListParagraph"/>
        <w:numPr>
          <w:ilvl w:val="0"/>
          <w:numId w:val="5"/>
        </w:numPr>
      </w:pPr>
      <w:r>
        <w:t xml:space="preserve">San Marcos campus </w:t>
      </w:r>
      <w:r w:rsidR="0022273F">
        <w:t>s</w:t>
      </w:r>
      <w:r>
        <w:t>taff members – Friday, November 11, 2:30-3:15</w:t>
      </w:r>
      <w:r w:rsidR="0022273F">
        <w:t xml:space="preserve"> </w:t>
      </w:r>
      <w:r>
        <w:t>pm</w:t>
      </w:r>
    </w:p>
    <w:p w14:paraId="11876FF9" w14:textId="7E818097" w:rsidR="00557B3B" w:rsidRDefault="00557B3B" w:rsidP="00557B3B">
      <w:pPr>
        <w:pStyle w:val="NoSpacing"/>
        <w:numPr>
          <w:ilvl w:val="0"/>
          <w:numId w:val="1"/>
        </w:numPr>
        <w:rPr>
          <w:b/>
          <w:bCs/>
        </w:rPr>
      </w:pPr>
      <w:r>
        <w:rPr>
          <w:b/>
          <w:bCs/>
        </w:rPr>
        <w:t>New Business</w:t>
      </w:r>
    </w:p>
    <w:p w14:paraId="492F0E40" w14:textId="5A0A57D7" w:rsidR="00557B3B" w:rsidRPr="00D676B3" w:rsidRDefault="00557B3B" w:rsidP="00557B3B">
      <w:pPr>
        <w:pStyle w:val="NoSpacing"/>
        <w:numPr>
          <w:ilvl w:val="0"/>
          <w:numId w:val="4"/>
        </w:numPr>
      </w:pPr>
      <w:r w:rsidRPr="00160F5B">
        <w:rPr>
          <w:u w:val="single"/>
        </w:rPr>
        <w:t>Computer Replacement Program</w:t>
      </w:r>
      <w:r w:rsidR="0022273F">
        <w:t xml:space="preserve">:  </w:t>
      </w:r>
      <w:r w:rsidRPr="00D676B3">
        <w:t>Dr. Bezner</w:t>
      </w:r>
      <w:r w:rsidR="00F44487">
        <w:t xml:space="preserve"> reported that 24 computers have been allocated for </w:t>
      </w:r>
      <w:r w:rsidR="00BD3369">
        <w:t>the CHP</w:t>
      </w:r>
      <w:r w:rsidR="00F44487">
        <w:t>. Dr. Bezner requested the past 4 years of historical data and will reach out to the unit leaders to learn what the</w:t>
      </w:r>
      <w:r w:rsidR="00BD3369">
        <w:t>ir</w:t>
      </w:r>
      <w:r w:rsidR="00F44487">
        <w:t xml:space="preserve"> needs are. </w:t>
      </w:r>
      <w:r w:rsidR="00BD3369">
        <w:t>Departments have</w:t>
      </w:r>
      <w:r w:rsidR="00F44487">
        <w:t xml:space="preserve"> until April to purchase the computers. </w:t>
      </w:r>
      <w:r w:rsidR="009E2ED1">
        <w:t xml:space="preserve">She reminded Council that newly hired tenure track </w:t>
      </w:r>
      <w:r w:rsidR="00011DB3">
        <w:t>faculty and</w:t>
      </w:r>
      <w:r w:rsidR="00CA61F7">
        <w:t xml:space="preserve"> clinical faculty </w:t>
      </w:r>
      <w:r w:rsidR="009E2ED1">
        <w:t>receive new computers from the Provost</w:t>
      </w:r>
      <w:r w:rsidR="00CA61F7">
        <w:t>’s</w:t>
      </w:r>
      <w:r w:rsidR="009E2ED1">
        <w:t xml:space="preserve"> Office</w:t>
      </w:r>
      <w:r w:rsidR="00CA61F7">
        <w:t>, subject to the availability of funding.  The CRP should not be used to provide new faculty with computers.</w:t>
      </w:r>
    </w:p>
    <w:p w14:paraId="0AAF5D1A" w14:textId="40502D5A" w:rsidR="00356305" w:rsidRPr="00356305" w:rsidRDefault="00301C28" w:rsidP="00356305">
      <w:pPr>
        <w:pStyle w:val="ListParagraph"/>
        <w:numPr>
          <w:ilvl w:val="0"/>
          <w:numId w:val="4"/>
        </w:numPr>
        <w:rPr>
          <w:rFonts w:asciiTheme="minorHAnsi" w:eastAsiaTheme="minorHAnsi" w:hAnsiTheme="minorHAnsi" w:cstheme="minorBidi"/>
        </w:rPr>
      </w:pPr>
      <w:r w:rsidRPr="00160F5B">
        <w:rPr>
          <w:u w:val="single"/>
        </w:rPr>
        <w:t xml:space="preserve">HIM Department’s Name </w:t>
      </w:r>
      <w:r w:rsidRPr="0022273F">
        <w:rPr>
          <w:u w:val="single"/>
        </w:rPr>
        <w:t>Change</w:t>
      </w:r>
      <w:r w:rsidR="00D676B3" w:rsidRPr="0022273F">
        <w:rPr>
          <w:u w:val="single"/>
        </w:rPr>
        <w:t xml:space="preserve"> – handout</w:t>
      </w:r>
      <w:r w:rsidR="00BD3369">
        <w:t>:</w:t>
      </w:r>
      <w:r w:rsidR="00F72CC5">
        <w:t xml:space="preserve"> </w:t>
      </w:r>
      <w:r w:rsidR="0022273F">
        <w:t xml:space="preserve"> </w:t>
      </w:r>
      <w:r w:rsidRPr="00D676B3">
        <w:t>Dr. Gibbs</w:t>
      </w:r>
      <w:r w:rsidR="006A5626">
        <w:t xml:space="preserve"> </w:t>
      </w:r>
      <w:r w:rsidR="00356305">
        <w:t xml:space="preserve">discussed the </w:t>
      </w:r>
      <w:r w:rsidR="006A5626">
        <w:t>propos</w:t>
      </w:r>
      <w:r w:rsidR="00356305">
        <w:t>al to change</w:t>
      </w:r>
      <w:r w:rsidR="006A5626">
        <w:t xml:space="preserve"> the</w:t>
      </w:r>
      <w:r w:rsidR="00356305">
        <w:t xml:space="preserve"> current</w:t>
      </w:r>
      <w:r w:rsidR="006A5626">
        <w:t xml:space="preserve"> name </w:t>
      </w:r>
      <w:r w:rsidR="00356305">
        <w:t xml:space="preserve">to </w:t>
      </w:r>
      <w:r w:rsidR="006A5626">
        <w:t>Health Informatics and Information Management</w:t>
      </w:r>
      <w:r w:rsidR="00BD3369">
        <w:t xml:space="preserve">. </w:t>
      </w:r>
      <w:r w:rsidR="00356305" w:rsidRPr="00356305">
        <w:rPr>
          <w:rFonts w:asciiTheme="minorHAnsi" w:eastAsiaTheme="minorHAnsi" w:hAnsiTheme="minorHAnsi" w:cstheme="minorBidi"/>
        </w:rPr>
        <w:t xml:space="preserve">Dr. Kruse </w:t>
      </w:r>
      <w:r w:rsidR="00CA61F7">
        <w:rPr>
          <w:rFonts w:asciiTheme="minorHAnsi" w:eastAsiaTheme="minorHAnsi" w:hAnsiTheme="minorHAnsi" w:cstheme="minorBidi"/>
        </w:rPr>
        <w:t>moved</w:t>
      </w:r>
      <w:r w:rsidR="00CA61F7" w:rsidRPr="00356305">
        <w:rPr>
          <w:rFonts w:asciiTheme="minorHAnsi" w:eastAsiaTheme="minorHAnsi" w:hAnsiTheme="minorHAnsi" w:cstheme="minorBidi"/>
        </w:rPr>
        <w:t xml:space="preserve"> </w:t>
      </w:r>
      <w:r w:rsidR="00356305" w:rsidRPr="00356305">
        <w:rPr>
          <w:rFonts w:asciiTheme="minorHAnsi" w:eastAsiaTheme="minorHAnsi" w:hAnsiTheme="minorHAnsi" w:cstheme="minorBidi"/>
        </w:rPr>
        <w:t>to approve; Dr. Roesemann second</w:t>
      </w:r>
      <w:r w:rsidR="0022273F">
        <w:rPr>
          <w:rFonts w:asciiTheme="minorHAnsi" w:eastAsiaTheme="minorHAnsi" w:hAnsiTheme="minorHAnsi" w:cstheme="minorBidi"/>
        </w:rPr>
        <w:t>ed</w:t>
      </w:r>
      <w:r w:rsidR="00356305" w:rsidRPr="00356305">
        <w:rPr>
          <w:rFonts w:asciiTheme="minorHAnsi" w:eastAsiaTheme="minorHAnsi" w:hAnsiTheme="minorHAnsi" w:cstheme="minorBidi"/>
        </w:rPr>
        <w:t xml:space="preserve">; </w:t>
      </w:r>
      <w:bookmarkStart w:id="0" w:name="_Hlk118370412"/>
      <w:r w:rsidR="00356305" w:rsidRPr="00356305">
        <w:rPr>
          <w:rFonts w:asciiTheme="minorHAnsi" w:eastAsiaTheme="minorHAnsi" w:hAnsiTheme="minorHAnsi" w:cstheme="minorBidi"/>
        </w:rPr>
        <w:t>Council unanimously approved</w:t>
      </w:r>
      <w:bookmarkEnd w:id="0"/>
      <w:r w:rsidR="00356305" w:rsidRPr="00356305">
        <w:rPr>
          <w:rFonts w:asciiTheme="minorHAnsi" w:eastAsiaTheme="minorHAnsi" w:hAnsiTheme="minorHAnsi" w:cstheme="minorBidi"/>
        </w:rPr>
        <w:t xml:space="preserve">. </w:t>
      </w:r>
    </w:p>
    <w:p w14:paraId="17333158" w14:textId="088A9314" w:rsidR="00301C28" w:rsidRPr="00D676B3" w:rsidRDefault="00301C28" w:rsidP="00F571D7">
      <w:pPr>
        <w:pStyle w:val="NoSpacing"/>
        <w:numPr>
          <w:ilvl w:val="0"/>
          <w:numId w:val="4"/>
        </w:numPr>
      </w:pPr>
      <w:r w:rsidRPr="00160F5B">
        <w:rPr>
          <w:u w:val="single"/>
        </w:rPr>
        <w:t xml:space="preserve">CLS Program’s Name </w:t>
      </w:r>
      <w:r w:rsidRPr="0022273F">
        <w:rPr>
          <w:u w:val="single"/>
        </w:rPr>
        <w:t xml:space="preserve">Change – </w:t>
      </w:r>
      <w:r w:rsidR="00D676B3" w:rsidRPr="0022273F">
        <w:rPr>
          <w:u w:val="single"/>
        </w:rPr>
        <w:t>handout</w:t>
      </w:r>
      <w:r w:rsidR="00BD3369">
        <w:t xml:space="preserve">: </w:t>
      </w:r>
      <w:r w:rsidR="0022273F">
        <w:t xml:space="preserve"> </w:t>
      </w:r>
      <w:r w:rsidRPr="00D676B3">
        <w:t>Dr. Rohde</w:t>
      </w:r>
      <w:r w:rsidR="00C42ACD">
        <w:t xml:space="preserve"> </w:t>
      </w:r>
      <w:r w:rsidR="00F571D7">
        <w:t xml:space="preserve">discussed the proposal to change </w:t>
      </w:r>
      <w:r w:rsidR="00C42ACD">
        <w:t>the</w:t>
      </w:r>
      <w:r w:rsidR="00F571D7">
        <w:t xml:space="preserve"> current</w:t>
      </w:r>
      <w:r w:rsidR="00C42ACD">
        <w:t xml:space="preserve"> name to Medical Laboratory Science (MLS). </w:t>
      </w:r>
      <w:r w:rsidR="0040741D">
        <w:t xml:space="preserve">Dr. Kruse </w:t>
      </w:r>
      <w:r w:rsidR="00CA61F7">
        <w:t xml:space="preserve">moved </w:t>
      </w:r>
      <w:r w:rsidR="0040741D">
        <w:t xml:space="preserve">to approve; Dr. </w:t>
      </w:r>
      <w:r w:rsidR="00F571D7">
        <w:t>Gibbs</w:t>
      </w:r>
      <w:r w:rsidR="0040741D">
        <w:t xml:space="preserve"> seconded. </w:t>
      </w:r>
      <w:r w:rsidR="00F571D7" w:rsidRPr="00F571D7">
        <w:t>Council unanimously approved</w:t>
      </w:r>
      <w:r w:rsidR="00F571D7">
        <w:t>.</w:t>
      </w:r>
    </w:p>
    <w:p w14:paraId="3B2AC404" w14:textId="3D774A40" w:rsidR="00301C28" w:rsidRPr="00BA460D" w:rsidRDefault="00301C28" w:rsidP="00301C28">
      <w:pPr>
        <w:pStyle w:val="NoSpacing"/>
        <w:numPr>
          <w:ilvl w:val="0"/>
          <w:numId w:val="4"/>
        </w:numPr>
      </w:pPr>
      <w:r w:rsidRPr="00160F5B">
        <w:rPr>
          <w:u w:val="single"/>
        </w:rPr>
        <w:lastRenderedPageBreak/>
        <w:t xml:space="preserve">Curriculum </w:t>
      </w:r>
      <w:r w:rsidRPr="0022273F">
        <w:rPr>
          <w:u w:val="single"/>
        </w:rPr>
        <w:t xml:space="preserve">Items </w:t>
      </w:r>
      <w:r w:rsidR="00D676B3" w:rsidRPr="0022273F">
        <w:rPr>
          <w:u w:val="single"/>
        </w:rPr>
        <w:t>–</w:t>
      </w:r>
      <w:r w:rsidRPr="0022273F">
        <w:rPr>
          <w:u w:val="single"/>
        </w:rPr>
        <w:t xml:space="preserve"> handout</w:t>
      </w:r>
      <w:r w:rsidR="00635E1C" w:rsidRPr="00D219F3">
        <w:t xml:space="preserve">: </w:t>
      </w:r>
      <w:r w:rsidR="0022273F">
        <w:t xml:space="preserve"> </w:t>
      </w:r>
      <w:r w:rsidR="00D219F3" w:rsidRPr="00D219F3">
        <w:t xml:space="preserve">Course proposals for </w:t>
      </w:r>
      <w:r w:rsidR="00D219F3">
        <w:t xml:space="preserve">CLS, </w:t>
      </w:r>
      <w:r w:rsidR="00AE6A20" w:rsidRPr="00D219F3">
        <w:t>HIM</w:t>
      </w:r>
      <w:r w:rsidR="00D219F3">
        <w:t>,</w:t>
      </w:r>
      <w:r w:rsidR="00B35BAE" w:rsidRPr="00D219F3">
        <w:t xml:space="preserve"> PT</w:t>
      </w:r>
      <w:r w:rsidR="00D219F3">
        <w:t xml:space="preserve"> and</w:t>
      </w:r>
      <w:r w:rsidR="00D219F3" w:rsidRPr="00D219F3">
        <w:t xml:space="preserve"> RTT</w:t>
      </w:r>
      <w:r w:rsidR="00D219F3">
        <w:t xml:space="preserve"> were reviewed</w:t>
      </w:r>
      <w:r w:rsidR="00CA61F7">
        <w:t>.</w:t>
      </w:r>
      <w:r w:rsidR="00D219F3">
        <w:t xml:space="preserve"> </w:t>
      </w:r>
      <w:r w:rsidR="00AE6A20">
        <w:t xml:space="preserve">Dr. Kruse </w:t>
      </w:r>
      <w:r w:rsidR="00CA61F7">
        <w:t xml:space="preserve">moved to </w:t>
      </w:r>
      <w:r w:rsidR="00011DB3">
        <w:t>approve;</w:t>
      </w:r>
      <w:r w:rsidR="00AE6A20">
        <w:t xml:space="preserve"> Dr. Gibbs seconded. </w:t>
      </w:r>
      <w:r w:rsidR="00D219F3">
        <w:t>Council unanimously</w:t>
      </w:r>
      <w:r w:rsidR="00AE6A20">
        <w:t xml:space="preserve"> approved</w:t>
      </w:r>
      <w:r w:rsidR="00D219F3">
        <w:t xml:space="preserve"> all changes</w:t>
      </w:r>
      <w:r w:rsidR="00AE6A20">
        <w:t xml:space="preserve">. </w:t>
      </w:r>
    </w:p>
    <w:p w14:paraId="0A4D0124" w14:textId="1F96D991" w:rsidR="006E1815" w:rsidRDefault="00BA460D" w:rsidP="006E1815">
      <w:pPr>
        <w:pStyle w:val="NoSpacing"/>
        <w:numPr>
          <w:ilvl w:val="0"/>
          <w:numId w:val="4"/>
        </w:numPr>
      </w:pPr>
      <w:r w:rsidRPr="00160F5B">
        <w:rPr>
          <w:u w:val="single"/>
        </w:rPr>
        <w:t>Presidential Awards of Excellence (use of Faculty Qualifications</w:t>
      </w:r>
      <w:r w:rsidR="006E1815" w:rsidRPr="00160F5B">
        <w:rPr>
          <w:u w:val="single"/>
        </w:rPr>
        <w:t>)</w:t>
      </w:r>
      <w:r w:rsidR="006E1815" w:rsidRPr="000C409F">
        <w:t>:</w:t>
      </w:r>
      <w:r w:rsidR="000C409F">
        <w:t xml:space="preserve">  </w:t>
      </w:r>
      <w:r w:rsidR="006E1815">
        <w:t xml:space="preserve">Discussion was held on piloting the use of Faculty Qualifications for the submission of documentation and selecting the college </w:t>
      </w:r>
      <w:r w:rsidR="00AE056D">
        <w:t>nominations</w:t>
      </w:r>
      <w:r w:rsidR="006E1815">
        <w:t xml:space="preserve">. Council approved. </w:t>
      </w:r>
    </w:p>
    <w:p w14:paraId="421CE348" w14:textId="282826B8" w:rsidR="00C939AD" w:rsidRDefault="00C939AD" w:rsidP="00EA2843">
      <w:pPr>
        <w:pStyle w:val="NoSpacing"/>
        <w:numPr>
          <w:ilvl w:val="0"/>
          <w:numId w:val="4"/>
        </w:numPr>
      </w:pPr>
      <w:r w:rsidRPr="00160F5B">
        <w:rPr>
          <w:u w:val="single"/>
        </w:rPr>
        <w:t>Student Complaint Log</w:t>
      </w:r>
      <w:r w:rsidR="00AE6A20" w:rsidRPr="000C409F">
        <w:t>:</w:t>
      </w:r>
      <w:r w:rsidR="000C409F">
        <w:t xml:space="preserve"> </w:t>
      </w:r>
      <w:r w:rsidR="00AE6A20" w:rsidRPr="000C409F">
        <w:t xml:space="preserve"> </w:t>
      </w:r>
      <w:r w:rsidR="006E1815" w:rsidRPr="006E1815">
        <w:t xml:space="preserve">Dean reminded Council to keep track of </w:t>
      </w:r>
      <w:r w:rsidR="00AE056D">
        <w:t xml:space="preserve">written </w:t>
      </w:r>
      <w:r w:rsidR="006E1815" w:rsidRPr="006E1815">
        <w:t>student complaints throughout the year.</w:t>
      </w:r>
      <w:r w:rsidR="006E1815">
        <w:t xml:space="preserve"> </w:t>
      </w:r>
      <w:r w:rsidR="00AE6A20">
        <w:t xml:space="preserve">Complaints that come </w:t>
      </w:r>
      <w:r w:rsidR="006E1815">
        <w:t>at</w:t>
      </w:r>
      <w:r w:rsidR="00AE6A20">
        <w:t xml:space="preserve"> the Dean</w:t>
      </w:r>
      <w:r w:rsidR="006E1815">
        <w:t>’s level</w:t>
      </w:r>
      <w:r w:rsidR="00AE6A20">
        <w:t xml:space="preserve"> will be reco</w:t>
      </w:r>
      <w:r w:rsidR="00CA61F7">
        <w:t>r</w:t>
      </w:r>
      <w:r w:rsidR="00AE6A20">
        <w:t xml:space="preserve">ded by the Dean’s Office. </w:t>
      </w:r>
    </w:p>
    <w:p w14:paraId="3D7654AD" w14:textId="23297F02" w:rsidR="004F1958" w:rsidRPr="00BA460D" w:rsidRDefault="004F1958" w:rsidP="00301C28">
      <w:pPr>
        <w:pStyle w:val="NoSpacing"/>
        <w:numPr>
          <w:ilvl w:val="0"/>
          <w:numId w:val="4"/>
        </w:numPr>
      </w:pPr>
      <w:r w:rsidRPr="00160F5B">
        <w:rPr>
          <w:u w:val="single"/>
        </w:rPr>
        <w:t>University Plan</w:t>
      </w:r>
      <w:r w:rsidR="00ED17A5" w:rsidRPr="00160F5B">
        <w:rPr>
          <w:u w:val="single"/>
        </w:rPr>
        <w:t xml:space="preserve"> 2023-</w:t>
      </w:r>
      <w:r w:rsidR="00ED17A5" w:rsidRPr="000C409F">
        <w:rPr>
          <w:u w:val="single"/>
        </w:rPr>
        <w:t>2029 – handouts</w:t>
      </w:r>
      <w:r w:rsidR="00AE6A20" w:rsidRPr="00947C7D">
        <w:t xml:space="preserve">: </w:t>
      </w:r>
      <w:r w:rsidR="000C409F">
        <w:t xml:space="preserve"> </w:t>
      </w:r>
      <w:r w:rsidR="0093020A">
        <w:t>Dean asked the unit leaders to be familiar with</w:t>
      </w:r>
      <w:r w:rsidR="00AE6A20">
        <w:t xml:space="preserve"> the process and </w:t>
      </w:r>
      <w:r w:rsidR="00B555EF">
        <w:t>be</w:t>
      </w:r>
      <w:r w:rsidR="0093020A">
        <w:t xml:space="preserve"> prepared</w:t>
      </w:r>
      <w:r w:rsidR="00AE6A20">
        <w:t xml:space="preserve"> with a</w:t>
      </w:r>
      <w:r w:rsidR="00CA61F7">
        <w:t xml:space="preserve"> department or program</w:t>
      </w:r>
      <w:r w:rsidR="00AE6A20">
        <w:t xml:space="preserve"> action plan</w:t>
      </w:r>
      <w:r w:rsidR="00B555EF">
        <w:t xml:space="preserve"> to discuss at the college strategic planning retreat</w:t>
      </w:r>
      <w:r w:rsidR="00AE6A20">
        <w:t>. Template</w:t>
      </w:r>
      <w:r w:rsidR="00CA61F7">
        <w:t>s</w:t>
      </w:r>
      <w:r w:rsidR="0093020A" w:rsidRPr="0093020A">
        <w:t xml:space="preserve"> will be distributed </w:t>
      </w:r>
      <w:r w:rsidR="00CA61F7">
        <w:t>soon</w:t>
      </w:r>
      <w:r w:rsidR="0093020A" w:rsidRPr="0093020A">
        <w:t xml:space="preserve"> to </w:t>
      </w:r>
      <w:r w:rsidR="00CA61F7">
        <w:t>use to develop</w:t>
      </w:r>
      <w:r w:rsidR="00CA61F7" w:rsidRPr="0093020A">
        <w:t xml:space="preserve"> </w:t>
      </w:r>
      <w:r w:rsidR="0093020A" w:rsidRPr="0093020A">
        <w:t>department</w:t>
      </w:r>
      <w:r w:rsidR="00CA61F7">
        <w:t>al/program/college</w:t>
      </w:r>
      <w:r w:rsidR="000C409F">
        <w:t xml:space="preserve"> </w:t>
      </w:r>
      <w:r w:rsidR="0093020A" w:rsidRPr="0093020A">
        <w:t>plans</w:t>
      </w:r>
      <w:r w:rsidR="0093020A">
        <w:t>.</w:t>
      </w:r>
    </w:p>
    <w:p w14:paraId="617621F9" w14:textId="77777777" w:rsidR="00D676B3" w:rsidRDefault="00D676B3" w:rsidP="00D676B3">
      <w:pPr>
        <w:pStyle w:val="NoSpacing"/>
        <w:rPr>
          <w:b/>
          <w:bCs/>
        </w:rPr>
      </w:pPr>
    </w:p>
    <w:p w14:paraId="4C25CAFA" w14:textId="58132751" w:rsidR="00557B3B" w:rsidRDefault="00557B3B" w:rsidP="00557B3B">
      <w:pPr>
        <w:pStyle w:val="NoSpacing"/>
        <w:numPr>
          <w:ilvl w:val="0"/>
          <w:numId w:val="1"/>
        </w:numPr>
        <w:rPr>
          <w:b/>
          <w:bCs/>
        </w:rPr>
      </w:pPr>
      <w:r>
        <w:rPr>
          <w:b/>
          <w:bCs/>
        </w:rPr>
        <w:t>Off Agenda</w:t>
      </w:r>
      <w:r w:rsidR="00935A48">
        <w:rPr>
          <w:b/>
          <w:bCs/>
        </w:rPr>
        <w:t>:</w:t>
      </w:r>
    </w:p>
    <w:p w14:paraId="5D9FEC0C" w14:textId="7DC38604" w:rsidR="00947C7D" w:rsidRPr="00BF0703" w:rsidRDefault="00947C7D" w:rsidP="00BD3369">
      <w:pPr>
        <w:pStyle w:val="NoSpacing"/>
        <w:numPr>
          <w:ilvl w:val="1"/>
          <w:numId w:val="6"/>
        </w:numPr>
        <w:rPr>
          <w:b/>
          <w:bCs/>
        </w:rPr>
      </w:pPr>
      <w:r w:rsidRPr="00160F5B">
        <w:rPr>
          <w:u w:val="single"/>
        </w:rPr>
        <w:t xml:space="preserve">Social </w:t>
      </w:r>
      <w:r w:rsidRPr="000C409F">
        <w:rPr>
          <w:u w:val="single"/>
        </w:rPr>
        <w:t xml:space="preserve">Media </w:t>
      </w:r>
      <w:r w:rsidR="000C409F">
        <w:rPr>
          <w:u w:val="single"/>
        </w:rPr>
        <w:t xml:space="preserve">– </w:t>
      </w:r>
      <w:r w:rsidR="000C409F" w:rsidRPr="000C409F">
        <w:t>handout</w:t>
      </w:r>
      <w:r w:rsidR="000C409F">
        <w:t xml:space="preserve">:  </w:t>
      </w:r>
      <w:r w:rsidRPr="000C409F">
        <w:t>Dr</w:t>
      </w:r>
      <w:r>
        <w:t xml:space="preserve">. Bezner proposed the idea of </w:t>
      </w:r>
      <w:r w:rsidR="00B555EF">
        <w:t>creating</w:t>
      </w:r>
      <w:r>
        <w:t xml:space="preserve"> </w:t>
      </w:r>
      <w:r w:rsidR="00CA61F7">
        <w:t xml:space="preserve">a </w:t>
      </w:r>
      <w:r>
        <w:t xml:space="preserve">social media </w:t>
      </w:r>
      <w:r w:rsidR="00CA61F7">
        <w:t xml:space="preserve">strategy </w:t>
      </w:r>
      <w:r>
        <w:t xml:space="preserve">for the college. Ann Sinclair </w:t>
      </w:r>
      <w:r w:rsidR="00CA61F7">
        <w:t>wrote</w:t>
      </w:r>
      <w:r>
        <w:t xml:space="preserve"> the proposal with Dr. Bezner and gave</w:t>
      </w:r>
      <w:r w:rsidR="00B555EF">
        <w:t xml:space="preserve"> the</w:t>
      </w:r>
      <w:r>
        <w:t xml:space="preserve"> council an overview of </w:t>
      </w:r>
      <w:r w:rsidR="00CA61F7">
        <w:t>how the college could engage on social media platforms</w:t>
      </w:r>
      <w:r>
        <w:t>. Proposed</w:t>
      </w:r>
      <w:r w:rsidRPr="00947C7D">
        <w:t xml:space="preserve"> name</w:t>
      </w:r>
      <w:r>
        <w:t>/handle</w:t>
      </w:r>
      <w:r w:rsidRPr="00947C7D">
        <w:t xml:space="preserve"> was @txsthealth. Dr. Rohde suggested @txsthealthprofessions.</w:t>
      </w:r>
      <w:r>
        <w:t xml:space="preserve"> Staff in the Dean’s Office will be responsible for managing the social media accounts, but the content will need to be provided by the departments</w:t>
      </w:r>
      <w:r w:rsidR="00CA61F7">
        <w:t>/programs</w:t>
      </w:r>
      <w:r>
        <w:t xml:space="preserve">. </w:t>
      </w:r>
      <w:r w:rsidRPr="00947C7D">
        <w:t xml:space="preserve">Council agreed </w:t>
      </w:r>
      <w:r w:rsidR="00CA61F7">
        <w:t>with</w:t>
      </w:r>
      <w:r w:rsidR="00CA61F7" w:rsidRPr="00947C7D">
        <w:t xml:space="preserve"> </w:t>
      </w:r>
      <w:r w:rsidRPr="00947C7D">
        <w:t xml:space="preserve">the need for social media </w:t>
      </w:r>
      <w:r w:rsidR="00CA61F7">
        <w:t>engagement</w:t>
      </w:r>
      <w:r w:rsidR="00CA61F7" w:rsidRPr="00947C7D">
        <w:t xml:space="preserve"> </w:t>
      </w:r>
      <w:r w:rsidRPr="00947C7D">
        <w:t xml:space="preserve">for the college. </w:t>
      </w:r>
      <w:r w:rsidR="0020087C">
        <w:t>Platforms would be used</w:t>
      </w:r>
      <w:r>
        <w:t xml:space="preserve"> to reach students, community partners, alumni and </w:t>
      </w:r>
      <w:r w:rsidR="00CA61F7">
        <w:t xml:space="preserve">to </w:t>
      </w:r>
      <w:r>
        <w:t>promot</w:t>
      </w:r>
      <w:r w:rsidR="00CA61F7">
        <w:t>e</w:t>
      </w:r>
      <w:r>
        <w:t xml:space="preserve"> individual programs</w:t>
      </w:r>
      <w:r w:rsidR="00E26215">
        <w:t xml:space="preserve">, </w:t>
      </w:r>
      <w:r w:rsidR="000C409F">
        <w:t>faculty,</w:t>
      </w:r>
      <w:r w:rsidR="0020087C">
        <w:t xml:space="preserve"> and college</w:t>
      </w:r>
      <w:r>
        <w:t xml:space="preserve"> accomplishments</w:t>
      </w:r>
      <w:r w:rsidR="0020087C">
        <w:t>.</w:t>
      </w:r>
    </w:p>
    <w:p w14:paraId="64894DD3" w14:textId="1586B22C" w:rsidR="00BF0703" w:rsidRPr="00BF0703" w:rsidRDefault="00AE6A20" w:rsidP="00BD3369">
      <w:pPr>
        <w:pStyle w:val="ListParagraph"/>
        <w:numPr>
          <w:ilvl w:val="1"/>
          <w:numId w:val="6"/>
        </w:numPr>
        <w:rPr>
          <w:rFonts w:asciiTheme="minorHAnsi" w:eastAsiaTheme="minorHAnsi" w:hAnsiTheme="minorHAnsi" w:cstheme="minorBidi"/>
        </w:rPr>
      </w:pPr>
      <w:r w:rsidRPr="00160F5B">
        <w:rPr>
          <w:u w:val="single"/>
        </w:rPr>
        <w:t>P</w:t>
      </w:r>
      <w:r w:rsidR="00BF0703" w:rsidRPr="00160F5B">
        <w:rPr>
          <w:u w:val="single"/>
        </w:rPr>
        <w:t xml:space="preserve">ersonnel </w:t>
      </w:r>
      <w:r w:rsidRPr="00160F5B">
        <w:rPr>
          <w:u w:val="single"/>
        </w:rPr>
        <w:t>C</w:t>
      </w:r>
      <w:r w:rsidR="00BF0703" w:rsidRPr="00160F5B">
        <w:rPr>
          <w:u w:val="single"/>
        </w:rPr>
        <w:t>ommittee</w:t>
      </w:r>
      <w:r w:rsidRPr="00160F5B">
        <w:rPr>
          <w:u w:val="single"/>
        </w:rPr>
        <w:t xml:space="preserve"> Composition</w:t>
      </w:r>
      <w:r w:rsidR="00BF0703" w:rsidRPr="00160F5B">
        <w:rPr>
          <w:u w:val="single"/>
        </w:rPr>
        <w:t xml:space="preserve"> Guidelines</w:t>
      </w:r>
      <w:r w:rsidR="000C409F">
        <w:t xml:space="preserve">:  </w:t>
      </w:r>
      <w:r w:rsidR="00BF0703" w:rsidRPr="00BF0703">
        <w:rPr>
          <w:rFonts w:asciiTheme="minorHAnsi" w:eastAsiaTheme="minorHAnsi" w:hAnsiTheme="minorHAnsi" w:cstheme="minorBidi"/>
        </w:rPr>
        <w:t>Discussion was held on the need for departments to have their own guidelines, taking into consideration the Faculty Senate guidelines. Dr. Thorne is working on revising policies that are affected by these guidelines. There seemed to be some confusion on exactly how to proceed with individual program policies/guidelines. This item will be RTA’d.</w:t>
      </w:r>
    </w:p>
    <w:p w14:paraId="2AF1337D" w14:textId="343D728F" w:rsidR="00BF0703" w:rsidRPr="00BF0703" w:rsidRDefault="00886EE1" w:rsidP="00BD3369">
      <w:pPr>
        <w:pStyle w:val="ListParagraph"/>
        <w:numPr>
          <w:ilvl w:val="1"/>
          <w:numId w:val="6"/>
        </w:numPr>
        <w:rPr>
          <w:rFonts w:asciiTheme="minorHAnsi" w:eastAsiaTheme="minorHAnsi" w:hAnsiTheme="minorHAnsi" w:cstheme="minorBidi"/>
        </w:rPr>
      </w:pPr>
      <w:r w:rsidRPr="00160F5B">
        <w:rPr>
          <w:u w:val="single"/>
        </w:rPr>
        <w:t>E</w:t>
      </w:r>
      <w:r w:rsidR="00BF0703" w:rsidRPr="00160F5B">
        <w:rPr>
          <w:u w:val="single"/>
        </w:rPr>
        <w:t>vents at E</w:t>
      </w:r>
      <w:r w:rsidRPr="00160F5B">
        <w:rPr>
          <w:u w:val="single"/>
        </w:rPr>
        <w:t>mbassy Suite</w:t>
      </w:r>
      <w:r w:rsidR="000C409F">
        <w:rPr>
          <w:u w:val="single"/>
        </w:rPr>
        <w:t>s</w:t>
      </w:r>
      <w:r w:rsidRPr="00BF0703">
        <w:rPr>
          <w:b/>
          <w:bCs/>
        </w:rPr>
        <w:t>:</w:t>
      </w:r>
      <w:r>
        <w:t xml:space="preserve"> </w:t>
      </w:r>
      <w:r w:rsidR="000C409F">
        <w:t xml:space="preserve"> </w:t>
      </w:r>
      <w:r w:rsidR="00BF0703" w:rsidRPr="00BF0703">
        <w:rPr>
          <w:rFonts w:asciiTheme="minorHAnsi" w:eastAsiaTheme="minorHAnsi" w:hAnsiTheme="minorHAnsi" w:cstheme="minorBidi"/>
        </w:rPr>
        <w:t>Events that are being planned and could possibly use the Embassy Suites at Round Rock may be able to negotiate a better price through the Assistant Vice President’s Office. Contact Ms. Amy Wong for assistance</w:t>
      </w:r>
      <w:r w:rsidR="00BF0703">
        <w:rPr>
          <w:rFonts w:asciiTheme="minorHAnsi" w:eastAsiaTheme="minorHAnsi" w:hAnsiTheme="minorHAnsi" w:cstheme="minorBidi"/>
        </w:rPr>
        <w:t xml:space="preserve">, who is </w:t>
      </w:r>
      <w:r>
        <w:t>work</w:t>
      </w:r>
      <w:r w:rsidR="00BF0703">
        <w:t>ing</w:t>
      </w:r>
      <w:r>
        <w:t xml:space="preserve"> with the Embassy Suite</w:t>
      </w:r>
      <w:r w:rsidR="000C409F">
        <w:t>s</w:t>
      </w:r>
      <w:r>
        <w:t xml:space="preserve"> to become a partner of Texas State</w:t>
      </w:r>
      <w:r w:rsidR="00BF0703">
        <w:t>.</w:t>
      </w:r>
    </w:p>
    <w:p w14:paraId="5BB45F4A" w14:textId="79C4F364" w:rsidR="00BF0703" w:rsidRPr="00BF0703" w:rsidRDefault="00886EE1" w:rsidP="00BD3369">
      <w:pPr>
        <w:pStyle w:val="ListParagraph"/>
        <w:numPr>
          <w:ilvl w:val="1"/>
          <w:numId w:val="6"/>
        </w:numPr>
      </w:pPr>
      <w:r>
        <w:t xml:space="preserve"> </w:t>
      </w:r>
      <w:r w:rsidR="00BF0703" w:rsidRPr="00160F5B">
        <w:rPr>
          <w:u w:val="single"/>
        </w:rPr>
        <w:t>Associate Dean</w:t>
      </w:r>
      <w:r w:rsidR="00BF0703" w:rsidRPr="000C409F">
        <w:t>:</w:t>
      </w:r>
      <w:r w:rsidR="00BF0703" w:rsidRPr="00BF0703">
        <w:t xml:space="preserve">  1) Dr. Bezner discussed the workload report and process to review and approve. 2) Reminder </w:t>
      </w:r>
      <w:r w:rsidR="00CA61F7">
        <w:t xml:space="preserve">of faculty </w:t>
      </w:r>
      <w:r w:rsidR="00BF0703" w:rsidRPr="00BF0703">
        <w:t>reappointment deadline for chairs/directors to submit to dean for 2nd year faculty is Nov</w:t>
      </w:r>
      <w:r w:rsidR="000C409F">
        <w:t>ember</w:t>
      </w:r>
      <w:r w:rsidR="00BF0703" w:rsidRPr="00BF0703">
        <w:t xml:space="preserve"> 14. </w:t>
      </w:r>
      <w:r w:rsidR="000C409F">
        <w:t>First</w:t>
      </w:r>
      <w:r w:rsidR="00BF0703" w:rsidRPr="00BF0703">
        <w:t xml:space="preserve"> year reappointments are due to the dean by Feb</w:t>
      </w:r>
      <w:r w:rsidR="000C409F">
        <w:t>ruary</w:t>
      </w:r>
      <w:r w:rsidR="00BF0703" w:rsidRPr="00BF0703">
        <w:t xml:space="preserve"> 6. Please see calendar from Faculty &amp; Academic Resources for all due dates. 3) Program changes are due in the PIM system by November 30</w:t>
      </w:r>
      <w:r w:rsidR="00BD3369" w:rsidRPr="00BF0703">
        <w:t xml:space="preserve">. </w:t>
      </w:r>
      <w:r w:rsidR="00BF0703" w:rsidRPr="00BF0703">
        <w:t xml:space="preserve">4) Student Learning Outcomes need to be approved by the </w:t>
      </w:r>
      <w:r w:rsidR="00472018">
        <w:t xml:space="preserve">chairs/directors immediately so the </w:t>
      </w:r>
      <w:r w:rsidR="00BF0703" w:rsidRPr="00BF0703">
        <w:t xml:space="preserve">Dean </w:t>
      </w:r>
      <w:r w:rsidR="00472018">
        <w:t xml:space="preserve">can approve </w:t>
      </w:r>
      <w:r w:rsidR="00BF0703" w:rsidRPr="00BF0703">
        <w:t>by Nov</w:t>
      </w:r>
      <w:r w:rsidR="000C409F">
        <w:t>ember</w:t>
      </w:r>
      <w:r w:rsidR="00BF0703" w:rsidRPr="00BF0703">
        <w:t xml:space="preserve"> 4. </w:t>
      </w:r>
    </w:p>
    <w:p w14:paraId="5A159C28" w14:textId="493D3367" w:rsidR="00E26215" w:rsidRPr="00E26215" w:rsidRDefault="00DF4BCC" w:rsidP="00E26215">
      <w:pPr>
        <w:pStyle w:val="NoSpacing"/>
        <w:numPr>
          <w:ilvl w:val="1"/>
          <w:numId w:val="6"/>
        </w:numPr>
        <w:rPr>
          <w:b/>
          <w:bCs/>
        </w:rPr>
      </w:pPr>
      <w:r w:rsidRPr="00160F5B">
        <w:rPr>
          <w:u w:val="single"/>
        </w:rPr>
        <w:t>Faculty Senate</w:t>
      </w:r>
      <w:r w:rsidR="000C409F">
        <w:rPr>
          <w:b/>
          <w:bCs/>
        </w:rPr>
        <w:t xml:space="preserve">:  </w:t>
      </w:r>
      <w:r w:rsidR="00BF0703">
        <w:t xml:space="preserve">Dr. Irani informed the council about their </w:t>
      </w:r>
      <w:r>
        <w:t>Joint Meeting with Senate Liaisons. Hopefully</w:t>
      </w:r>
      <w:r w:rsidR="00BF0703">
        <w:t>,</w:t>
      </w:r>
      <w:r>
        <w:t xml:space="preserve"> </w:t>
      </w:r>
      <w:r w:rsidR="00BF0703">
        <w:t>Faculty Senate</w:t>
      </w:r>
      <w:r>
        <w:t xml:space="preserve"> will be able to </w:t>
      </w:r>
      <w:r w:rsidR="00BF0703">
        <w:t>invite</w:t>
      </w:r>
      <w:r>
        <w:t xml:space="preserve"> ODS </w:t>
      </w:r>
      <w:r w:rsidR="00472018">
        <w:t xml:space="preserve">to Senate </w:t>
      </w:r>
      <w:r>
        <w:t>again.</w:t>
      </w:r>
    </w:p>
    <w:p w14:paraId="04F32383" w14:textId="1C712B88" w:rsidR="00F86CF7" w:rsidRDefault="00DF4BCC" w:rsidP="00F86CF7">
      <w:pPr>
        <w:pStyle w:val="NoSpacing"/>
        <w:numPr>
          <w:ilvl w:val="1"/>
          <w:numId w:val="6"/>
        </w:numPr>
        <w:rPr>
          <w:b/>
          <w:bCs/>
        </w:rPr>
      </w:pPr>
      <w:r w:rsidRPr="00160F5B">
        <w:rPr>
          <w:u w:val="single"/>
        </w:rPr>
        <w:t>Dr. Ari</w:t>
      </w:r>
      <w:r w:rsidR="00E26215" w:rsidRPr="00160F5B">
        <w:rPr>
          <w:u w:val="single"/>
        </w:rPr>
        <w:t xml:space="preserve"> had the following updates</w:t>
      </w:r>
      <w:r w:rsidR="00E26215">
        <w:t xml:space="preserve">: </w:t>
      </w:r>
      <w:r w:rsidR="000C409F">
        <w:t xml:space="preserve"> </w:t>
      </w:r>
      <w:r w:rsidR="00E26215">
        <w:t>1)</w:t>
      </w:r>
      <w:r w:rsidR="00E26215" w:rsidRPr="00E26215">
        <w:t xml:space="preserve"> Monica Hughes received an extension with additional funding on her DSHS Vaccine Outreach &amp; Education grant from the Centers for Disease Control &amp; Prevention in the amount of $49,999. 2) </w:t>
      </w:r>
      <w:r w:rsidR="000C409F">
        <w:t>Fifteen</w:t>
      </w:r>
      <w:r w:rsidR="00E26215" w:rsidRPr="00E26215">
        <w:t xml:space="preserve"> faculty </w:t>
      </w:r>
      <w:r w:rsidR="00472018">
        <w:t xml:space="preserve">have </w:t>
      </w:r>
      <w:r w:rsidR="00E26215" w:rsidRPr="00E26215">
        <w:t>registered for the Build Your Own App workshop.</w:t>
      </w:r>
    </w:p>
    <w:p w14:paraId="2850E990" w14:textId="73834B7D" w:rsidR="00F86CF7" w:rsidRPr="00F86CF7" w:rsidRDefault="00F86CF7" w:rsidP="00F86CF7">
      <w:pPr>
        <w:pStyle w:val="NoSpacing"/>
        <w:numPr>
          <w:ilvl w:val="1"/>
          <w:numId w:val="6"/>
        </w:numPr>
        <w:rPr>
          <w:b/>
          <w:bCs/>
        </w:rPr>
      </w:pPr>
      <w:r>
        <w:t>College Council has been cancelled for Nov</w:t>
      </w:r>
      <w:r w:rsidR="000C409F">
        <w:t>ember</w:t>
      </w:r>
      <w:r>
        <w:t xml:space="preserve"> 9 and 23. </w:t>
      </w:r>
    </w:p>
    <w:p w14:paraId="78E5F0B9" w14:textId="77777777" w:rsidR="00F86CF7" w:rsidRPr="00E26215" w:rsidRDefault="00F86CF7" w:rsidP="00F86CF7">
      <w:pPr>
        <w:pStyle w:val="NoSpacing"/>
        <w:rPr>
          <w:b/>
          <w:bCs/>
        </w:rPr>
      </w:pPr>
    </w:p>
    <w:p w14:paraId="7B1AAA14" w14:textId="6ADA0122" w:rsidR="00DF4BCC" w:rsidRPr="00557B3B" w:rsidRDefault="00DF4BCC" w:rsidP="002667C2">
      <w:pPr>
        <w:pStyle w:val="NoSpacing"/>
        <w:ind w:left="2160"/>
        <w:rPr>
          <w:b/>
          <w:bCs/>
        </w:rPr>
      </w:pPr>
    </w:p>
    <w:p w14:paraId="0B6433F1" w14:textId="77777777" w:rsidR="002C1261" w:rsidRPr="00557B3B" w:rsidRDefault="002C1261">
      <w:pPr>
        <w:pStyle w:val="NoSpacing"/>
        <w:ind w:left="2160"/>
        <w:rPr>
          <w:b/>
          <w:bCs/>
        </w:rPr>
      </w:pPr>
    </w:p>
    <w:sectPr w:rsidR="002C1261" w:rsidRPr="00557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7D9"/>
    <w:multiLevelType w:val="hybridMultilevel"/>
    <w:tmpl w:val="A69AEE8A"/>
    <w:lvl w:ilvl="0" w:tplc="FFFFFFFF">
      <w:start w:val="1"/>
      <w:numFmt w:val="upperRoman"/>
      <w:lvlText w:val="%1."/>
      <w:lvlJc w:val="left"/>
      <w:pPr>
        <w:ind w:left="720" w:hanging="720"/>
      </w:pPr>
      <w:rPr>
        <w:rFonts w:hint="default"/>
      </w:rPr>
    </w:lvl>
    <w:lvl w:ilvl="1" w:tplc="DEFE6996">
      <w:start w:val="1"/>
      <w:numFmt w:val="decimal"/>
      <w:lvlText w:val="%2."/>
      <w:lvlJc w:val="left"/>
      <w:pPr>
        <w:ind w:left="810" w:hanging="360"/>
      </w:pPr>
      <w:rPr>
        <w:b w:val="0"/>
        <w:bCs w:val="0"/>
      </w:rPr>
    </w:lvl>
    <w:lvl w:ilvl="2" w:tplc="FFFFFFFF">
      <w:start w:val="1"/>
      <w:numFmt w:val="lowerRoman"/>
      <w:lvlText w:val="%3."/>
      <w:lvlJc w:val="right"/>
      <w:pPr>
        <w:ind w:left="810" w:hanging="180"/>
      </w:pPr>
      <w:rPr>
        <w:b w:val="0"/>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6B242C5"/>
    <w:multiLevelType w:val="hybridMultilevel"/>
    <w:tmpl w:val="E084B050"/>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362558A1"/>
    <w:multiLevelType w:val="hybridMultilevel"/>
    <w:tmpl w:val="DF5E923A"/>
    <w:lvl w:ilvl="0" w:tplc="617C49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CB153A"/>
    <w:multiLevelType w:val="hybridMultilevel"/>
    <w:tmpl w:val="BB320B3C"/>
    <w:lvl w:ilvl="0" w:tplc="FB64B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8555D6"/>
    <w:multiLevelType w:val="hybridMultilevel"/>
    <w:tmpl w:val="D0586E46"/>
    <w:lvl w:ilvl="0" w:tplc="F56E1E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85C24F8"/>
    <w:multiLevelType w:val="hybridMultilevel"/>
    <w:tmpl w:val="9BF0C05A"/>
    <w:lvl w:ilvl="0" w:tplc="15582FE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955103A"/>
    <w:multiLevelType w:val="hybridMultilevel"/>
    <w:tmpl w:val="26EA5CDE"/>
    <w:lvl w:ilvl="0" w:tplc="46963524">
      <w:start w:val="1"/>
      <w:numFmt w:val="upperRoman"/>
      <w:lvlText w:val="%1."/>
      <w:lvlJc w:val="left"/>
      <w:pPr>
        <w:ind w:left="720" w:hanging="720"/>
      </w:pPr>
      <w:rPr>
        <w:rFonts w:hint="default"/>
      </w:rPr>
    </w:lvl>
    <w:lvl w:ilvl="1" w:tplc="92C29E66">
      <w:start w:val="1"/>
      <w:numFmt w:val="lowerLetter"/>
      <w:lvlText w:val="%2."/>
      <w:lvlJc w:val="left"/>
      <w:pPr>
        <w:ind w:left="630" w:hanging="360"/>
      </w:pPr>
      <w:rPr>
        <w:b w:val="0"/>
        <w:bCs w:val="0"/>
      </w:rPr>
    </w:lvl>
    <w:lvl w:ilvl="2" w:tplc="4872920E">
      <w:start w:val="1"/>
      <w:numFmt w:val="lowerRoman"/>
      <w:lvlText w:val="%3."/>
      <w:lvlJc w:val="right"/>
      <w:pPr>
        <w:ind w:left="81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6888423">
    <w:abstractNumId w:val="6"/>
  </w:num>
  <w:num w:numId="2" w16cid:durableId="1064597768">
    <w:abstractNumId w:val="5"/>
  </w:num>
  <w:num w:numId="3" w16cid:durableId="682316338">
    <w:abstractNumId w:val="3"/>
  </w:num>
  <w:num w:numId="4" w16cid:durableId="872613570">
    <w:abstractNumId w:val="4"/>
  </w:num>
  <w:num w:numId="5" w16cid:durableId="1762753865">
    <w:abstractNumId w:val="1"/>
  </w:num>
  <w:num w:numId="6" w16cid:durableId="517812432">
    <w:abstractNumId w:val="0"/>
  </w:num>
  <w:num w:numId="7" w16cid:durableId="986741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3B"/>
    <w:rsid w:val="00011DB3"/>
    <w:rsid w:val="00036055"/>
    <w:rsid w:val="000715FB"/>
    <w:rsid w:val="000A2428"/>
    <w:rsid w:val="000A7048"/>
    <w:rsid w:val="000C409F"/>
    <w:rsid w:val="00160F5B"/>
    <w:rsid w:val="001C503C"/>
    <w:rsid w:val="001F4A23"/>
    <w:rsid w:val="0020087C"/>
    <w:rsid w:val="0022273F"/>
    <w:rsid w:val="002667C2"/>
    <w:rsid w:val="002729E2"/>
    <w:rsid w:val="002C1261"/>
    <w:rsid w:val="002E3D51"/>
    <w:rsid w:val="00301C28"/>
    <w:rsid w:val="00356305"/>
    <w:rsid w:val="0040741D"/>
    <w:rsid w:val="004439E0"/>
    <w:rsid w:val="00472018"/>
    <w:rsid w:val="004D6CD7"/>
    <w:rsid w:val="004F1958"/>
    <w:rsid w:val="005032A5"/>
    <w:rsid w:val="00557B3B"/>
    <w:rsid w:val="005A670A"/>
    <w:rsid w:val="005B4688"/>
    <w:rsid w:val="005F192A"/>
    <w:rsid w:val="00617278"/>
    <w:rsid w:val="00635E1C"/>
    <w:rsid w:val="006A5626"/>
    <w:rsid w:val="006E1815"/>
    <w:rsid w:val="00741E0E"/>
    <w:rsid w:val="00834026"/>
    <w:rsid w:val="00877DAC"/>
    <w:rsid w:val="00886EE1"/>
    <w:rsid w:val="008C4D93"/>
    <w:rsid w:val="0091021C"/>
    <w:rsid w:val="00924E21"/>
    <w:rsid w:val="0093020A"/>
    <w:rsid w:val="00935A48"/>
    <w:rsid w:val="00947C7D"/>
    <w:rsid w:val="009D70BF"/>
    <w:rsid w:val="009E2ED1"/>
    <w:rsid w:val="00AE056D"/>
    <w:rsid w:val="00AE6A20"/>
    <w:rsid w:val="00B042DD"/>
    <w:rsid w:val="00B35BAE"/>
    <w:rsid w:val="00B555EF"/>
    <w:rsid w:val="00BA460D"/>
    <w:rsid w:val="00BD3369"/>
    <w:rsid w:val="00BF0703"/>
    <w:rsid w:val="00C42ACD"/>
    <w:rsid w:val="00C939AD"/>
    <w:rsid w:val="00C95AE4"/>
    <w:rsid w:val="00CA61F7"/>
    <w:rsid w:val="00CD24C1"/>
    <w:rsid w:val="00D219F3"/>
    <w:rsid w:val="00D676B3"/>
    <w:rsid w:val="00DF4B02"/>
    <w:rsid w:val="00DF4BCC"/>
    <w:rsid w:val="00E00ABA"/>
    <w:rsid w:val="00E03C1B"/>
    <w:rsid w:val="00E26215"/>
    <w:rsid w:val="00ED17A5"/>
    <w:rsid w:val="00EF0B72"/>
    <w:rsid w:val="00F44487"/>
    <w:rsid w:val="00F571D7"/>
    <w:rsid w:val="00F64E3B"/>
    <w:rsid w:val="00F72CC5"/>
    <w:rsid w:val="00F8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FED3"/>
  <w15:chartTrackingRefBased/>
  <w15:docId w15:val="{1C6D03AC-618E-45A7-9580-0A454E0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B3B"/>
    <w:pPr>
      <w:spacing w:after="0" w:line="240" w:lineRule="auto"/>
    </w:pPr>
  </w:style>
  <w:style w:type="character" w:styleId="Hyperlink">
    <w:name w:val="Hyperlink"/>
    <w:basedOn w:val="DefaultParagraphFont"/>
    <w:uiPriority w:val="99"/>
    <w:semiHidden/>
    <w:unhideWhenUsed/>
    <w:rsid w:val="00F72CC5"/>
    <w:rPr>
      <w:color w:val="0563C1"/>
      <w:u w:val="single"/>
    </w:rPr>
  </w:style>
  <w:style w:type="paragraph" w:styleId="ListParagraph">
    <w:name w:val="List Paragraph"/>
    <w:basedOn w:val="Normal"/>
    <w:uiPriority w:val="34"/>
    <w:qFormat/>
    <w:rsid w:val="009E2ED1"/>
    <w:pPr>
      <w:ind w:left="720"/>
    </w:pPr>
    <w:rPr>
      <w:rFonts w:eastAsia="Times New Roman"/>
    </w:rPr>
  </w:style>
  <w:style w:type="paragraph" w:styleId="Revision">
    <w:name w:val="Revision"/>
    <w:hidden/>
    <w:uiPriority w:val="99"/>
    <w:semiHidden/>
    <w:rsid w:val="00CA61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6" ma:contentTypeDescription="Create a new document." ma:contentTypeScope="" ma:versionID="da19bf5971ba6dd2d6f7cbcabf7a67cf">
  <xsd:schema xmlns:xsd="http://www.w3.org/2001/XMLSchema" xmlns:xs="http://www.w3.org/2001/XMLSchema" xmlns:p="http://schemas.microsoft.com/office/2006/metadata/properties" xmlns:ns1="http://schemas.microsoft.com/sharepoint/v3" xmlns:ns3="38ae5b8f-f462-4440-a5dd-9b7f837c1630" xmlns:ns4="3a4ca36d-3634-4907-9686-1059fdce6d09" targetNamespace="http://schemas.microsoft.com/office/2006/metadata/properties" ma:root="true" ma:fieldsID="479cca1918eb866f26e31d2512186f37" ns1:_="" ns3:_="" ns4:_="">
    <xsd:import namespace="http://schemas.microsoft.com/sharepoint/v3"/>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46976-96AE-44EF-B951-E6F9E9E00E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54B40C-C503-43C8-B727-F6692A06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783A6-8981-40F7-91E1-918CA9906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5</cp:revision>
  <cp:lastPrinted>2022-11-03T18:02:00Z</cp:lastPrinted>
  <dcterms:created xsi:type="dcterms:W3CDTF">2022-11-04T14:39:00Z</dcterms:created>
  <dcterms:modified xsi:type="dcterms:W3CDTF">2022-11-04T18:24:00Z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