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E5C4B" w14:textId="270BC34D" w:rsidR="00AD7AFF" w:rsidRPr="00C9251B" w:rsidRDefault="00C9251B" w:rsidP="00C9251B">
      <w:pPr>
        <w:pStyle w:val="NoSpacing"/>
        <w:jc w:val="center"/>
        <w:rPr>
          <w:b/>
          <w:bCs/>
        </w:rPr>
      </w:pPr>
      <w:r w:rsidRPr="00C9251B">
        <w:rPr>
          <w:b/>
          <w:bCs/>
        </w:rPr>
        <w:t>College of Health Professions</w:t>
      </w:r>
    </w:p>
    <w:p w14:paraId="09501CEB" w14:textId="16750E31" w:rsidR="00C9251B" w:rsidRDefault="00C9251B" w:rsidP="00C9251B">
      <w:pPr>
        <w:pStyle w:val="NoSpacing"/>
        <w:jc w:val="center"/>
        <w:rPr>
          <w:b/>
          <w:bCs/>
        </w:rPr>
      </w:pPr>
      <w:r w:rsidRPr="00C9251B">
        <w:rPr>
          <w:b/>
          <w:bCs/>
        </w:rPr>
        <w:t xml:space="preserve">College Council </w:t>
      </w:r>
      <w:r w:rsidR="00262D21">
        <w:rPr>
          <w:b/>
          <w:bCs/>
        </w:rPr>
        <w:t>Summary &amp; Actions</w:t>
      </w:r>
    </w:p>
    <w:p w14:paraId="601B75B4" w14:textId="198DAD3E" w:rsidR="00C9251B" w:rsidRDefault="00C9251B" w:rsidP="00C9251B">
      <w:pPr>
        <w:pStyle w:val="NoSpacing"/>
        <w:jc w:val="center"/>
        <w:rPr>
          <w:b/>
          <w:bCs/>
        </w:rPr>
      </w:pPr>
      <w:r>
        <w:rPr>
          <w:b/>
          <w:bCs/>
        </w:rPr>
        <w:t>May 25, 2022</w:t>
      </w:r>
      <w:r w:rsidR="00E34632">
        <w:rPr>
          <w:b/>
          <w:bCs/>
        </w:rPr>
        <w:t>, Via Teams</w:t>
      </w:r>
    </w:p>
    <w:p w14:paraId="6B3BE815" w14:textId="74434F2F" w:rsidR="00E34632" w:rsidRDefault="00E34632" w:rsidP="00C9251B">
      <w:pPr>
        <w:pStyle w:val="NoSpacing"/>
        <w:jc w:val="center"/>
        <w:rPr>
          <w:b/>
          <w:bCs/>
        </w:rPr>
      </w:pPr>
    </w:p>
    <w:p w14:paraId="5541AB18" w14:textId="534D9CA5" w:rsidR="00E34632" w:rsidRDefault="00E34632" w:rsidP="00C9251B">
      <w:pPr>
        <w:pStyle w:val="NoSpacing"/>
        <w:jc w:val="center"/>
        <w:rPr>
          <w:b/>
          <w:bCs/>
        </w:rPr>
      </w:pPr>
    </w:p>
    <w:p w14:paraId="46548DE5" w14:textId="2B979125" w:rsidR="00C9251B" w:rsidRDefault="00C9251B" w:rsidP="002B2626">
      <w:pPr>
        <w:pStyle w:val="NoSpacing"/>
        <w:rPr>
          <w:b/>
          <w:bCs/>
        </w:rPr>
      </w:pPr>
      <w:r>
        <w:rPr>
          <w:b/>
          <w:bCs/>
        </w:rPr>
        <w:t>Announcements/Information</w:t>
      </w:r>
    </w:p>
    <w:p w14:paraId="70A802D8" w14:textId="20A9DBE7" w:rsidR="00C9251B" w:rsidRPr="00BA468D" w:rsidRDefault="00C9251B" w:rsidP="00C9251B">
      <w:pPr>
        <w:pStyle w:val="NoSpacing"/>
        <w:numPr>
          <w:ilvl w:val="0"/>
          <w:numId w:val="2"/>
        </w:numPr>
      </w:pPr>
      <w:r w:rsidRPr="00C03F5C">
        <w:rPr>
          <w:u w:val="single"/>
        </w:rPr>
        <w:t>Family Campaign Update</w:t>
      </w:r>
      <w:r w:rsidR="00BB4469">
        <w:t xml:space="preserve">:  Final report will be available at the end of the fiscal year. </w:t>
      </w:r>
      <w:r w:rsidR="00763686">
        <w:t>The university’s focus on giving changed this year from Participation to having people give fro</w:t>
      </w:r>
      <w:r w:rsidR="00616F8C">
        <w:t>m the heart, because they love the university.</w:t>
      </w:r>
    </w:p>
    <w:p w14:paraId="3DAB48AF" w14:textId="1CBB85D1" w:rsidR="00A115AC" w:rsidRPr="00BA468D" w:rsidRDefault="00CF3D40" w:rsidP="00C9251B">
      <w:pPr>
        <w:pStyle w:val="NoSpacing"/>
        <w:numPr>
          <w:ilvl w:val="0"/>
          <w:numId w:val="2"/>
        </w:numPr>
      </w:pPr>
      <w:r w:rsidRPr="00C03F5C">
        <w:rPr>
          <w:u w:val="single"/>
        </w:rPr>
        <w:t>What’s NEXT? Charting Your Pat</w:t>
      </w:r>
      <w:r w:rsidR="00DD61A5" w:rsidRPr="00C03F5C">
        <w:rPr>
          <w:u w:val="single"/>
        </w:rPr>
        <w:t>h</w:t>
      </w:r>
      <w:r w:rsidRPr="00C03F5C">
        <w:rPr>
          <w:u w:val="single"/>
        </w:rPr>
        <w:t xml:space="preserve"> Program Report (CAD Item)</w:t>
      </w:r>
      <w:r w:rsidR="006146AA">
        <w:t xml:space="preserve">:  </w:t>
      </w:r>
      <w:r w:rsidR="00A70825">
        <w:t xml:space="preserve">Dr. Trad participated in this program and provided </w:t>
      </w:r>
      <w:r w:rsidR="00DB1225">
        <w:t>feedback to Council. She indicated focus was on f</w:t>
      </w:r>
      <w:r w:rsidR="00496317">
        <w:t xml:space="preserve">inding mentors to </w:t>
      </w:r>
      <w:r w:rsidR="00DB1225">
        <w:t>help</w:t>
      </w:r>
      <w:r w:rsidR="00443F22">
        <w:t xml:space="preserve"> advance</w:t>
      </w:r>
      <w:r w:rsidR="00DB1225">
        <w:t xml:space="preserve"> career</w:t>
      </w:r>
      <w:r w:rsidR="00496317">
        <w:t xml:space="preserve"> </w:t>
      </w:r>
      <w:r w:rsidR="0046763F">
        <w:t xml:space="preserve">and then </w:t>
      </w:r>
      <w:r w:rsidR="006E58E7">
        <w:t>make a plan</w:t>
      </w:r>
      <w:r w:rsidR="0046763F">
        <w:t xml:space="preserve">. Participants </w:t>
      </w:r>
      <w:r w:rsidR="00697010">
        <w:t xml:space="preserve">received </w:t>
      </w:r>
      <w:r w:rsidR="00985CCB">
        <w:t>$</w:t>
      </w:r>
      <w:r w:rsidR="00697010">
        <w:t>1</w:t>
      </w:r>
      <w:r w:rsidR="00985CCB">
        <w:t>,</w:t>
      </w:r>
      <w:r w:rsidR="00697010">
        <w:t>500 to implement the</w:t>
      </w:r>
      <w:r w:rsidR="00985CCB">
        <w:t>ir</w:t>
      </w:r>
      <w:r w:rsidR="00697010">
        <w:t xml:space="preserve"> plan. </w:t>
      </w:r>
      <w:r w:rsidR="00985CCB">
        <w:t xml:space="preserve">Dr. </w:t>
      </w:r>
      <w:r w:rsidR="00697010">
        <w:t xml:space="preserve">Trad is using the funds to attend a conference. </w:t>
      </w:r>
      <w:r w:rsidR="00985CCB">
        <w:t xml:space="preserve">Program was successful and will be </w:t>
      </w:r>
      <w:r w:rsidR="000917CF">
        <w:t xml:space="preserve">available again in AY23. </w:t>
      </w:r>
    </w:p>
    <w:p w14:paraId="01FA92E1" w14:textId="71268EF2" w:rsidR="009F6C8E" w:rsidRPr="00BA468D" w:rsidRDefault="009F6C8E" w:rsidP="00C9251B">
      <w:pPr>
        <w:pStyle w:val="NoSpacing"/>
        <w:numPr>
          <w:ilvl w:val="0"/>
          <w:numId w:val="2"/>
        </w:numPr>
      </w:pPr>
      <w:r w:rsidRPr="00C03F5C">
        <w:rPr>
          <w:u w:val="single"/>
        </w:rPr>
        <w:t>UPPS 04.04.09 Volunteers (CAD Item)</w:t>
      </w:r>
      <w:r w:rsidR="009A6774" w:rsidRPr="00C03F5C">
        <w:rPr>
          <w:u w:val="single"/>
        </w:rPr>
        <w:t xml:space="preserve"> – handout</w:t>
      </w:r>
      <w:r w:rsidR="009A6774">
        <w:t xml:space="preserve">:  </w:t>
      </w:r>
      <w:r w:rsidR="00392775">
        <w:t xml:space="preserve">Discussion of external people coming onto the campus </w:t>
      </w:r>
      <w:r w:rsidR="0031546D">
        <w:t>as volunteers</w:t>
      </w:r>
      <w:r w:rsidR="00B70968">
        <w:t xml:space="preserve"> was discussed at the Council of Academic Deans. </w:t>
      </w:r>
      <w:r w:rsidR="00497C92">
        <w:t xml:space="preserve">Dr. Welborn expressed the importance of </w:t>
      </w:r>
      <w:r w:rsidR="00704464">
        <w:t>understanding and following the university’s policy when solicitating volunteers.</w:t>
      </w:r>
    </w:p>
    <w:p w14:paraId="21B652FE" w14:textId="22A84C1C" w:rsidR="00C9251B" w:rsidRPr="00BA468D" w:rsidRDefault="00C9251B" w:rsidP="00C9251B">
      <w:pPr>
        <w:pStyle w:val="NoSpacing"/>
        <w:numPr>
          <w:ilvl w:val="0"/>
          <w:numId w:val="2"/>
        </w:numPr>
      </w:pPr>
      <w:r w:rsidRPr="00C03F5C">
        <w:rPr>
          <w:u w:val="single"/>
        </w:rPr>
        <w:t>Undergraduate and Graduate Admissions</w:t>
      </w:r>
      <w:r w:rsidR="00DD61A5" w:rsidRPr="00C03F5C">
        <w:rPr>
          <w:u w:val="single"/>
        </w:rPr>
        <w:t xml:space="preserve"> (CAD Item)</w:t>
      </w:r>
      <w:r w:rsidR="001773DA">
        <w:t xml:space="preserve">:  </w:t>
      </w:r>
      <w:r w:rsidR="00701A90">
        <w:t>New freshmen</w:t>
      </w:r>
      <w:r w:rsidR="00946930">
        <w:t xml:space="preserve"> </w:t>
      </w:r>
      <w:r w:rsidR="00C22BFC">
        <w:t xml:space="preserve">students </w:t>
      </w:r>
      <w:r w:rsidR="00946930">
        <w:t>will be over 7</w:t>
      </w:r>
      <w:r w:rsidR="00C22BFC">
        <w:t>,</w:t>
      </w:r>
      <w:r w:rsidR="00946930">
        <w:t xml:space="preserve">000. </w:t>
      </w:r>
      <w:r w:rsidR="00864A5B">
        <w:t xml:space="preserve">Administration is working on how to accommodate these new students </w:t>
      </w:r>
      <w:r w:rsidR="00EB1329">
        <w:t xml:space="preserve">in all areas of onboarding </w:t>
      </w:r>
      <w:r w:rsidR="00C22BFC">
        <w:t>t</w:t>
      </w:r>
      <w:r w:rsidR="00EB1329">
        <w:t xml:space="preserve">o the university. </w:t>
      </w:r>
      <w:r w:rsidR="00446D1E">
        <w:t xml:space="preserve">Transfer student numbers are still down. </w:t>
      </w:r>
      <w:r w:rsidR="00B97A4D">
        <w:t xml:space="preserve">Graduate numbers for the fall are down </w:t>
      </w:r>
      <w:r w:rsidR="002C5E91">
        <w:t>an estimated</w:t>
      </w:r>
      <w:r w:rsidR="00B97A4D">
        <w:t xml:space="preserve"> 8%.</w:t>
      </w:r>
      <w:r w:rsidR="00155D30">
        <w:t xml:space="preserve"> </w:t>
      </w:r>
    </w:p>
    <w:p w14:paraId="18C35539" w14:textId="158E1A44" w:rsidR="00851199" w:rsidRPr="00BA468D" w:rsidRDefault="00851199" w:rsidP="00C9251B">
      <w:pPr>
        <w:pStyle w:val="NoSpacing"/>
        <w:numPr>
          <w:ilvl w:val="0"/>
          <w:numId w:val="2"/>
        </w:numPr>
      </w:pPr>
      <w:r w:rsidRPr="00BA468D">
        <w:t>Performance M</w:t>
      </w:r>
      <w:r w:rsidR="0026577E" w:rsidRPr="00BA468D">
        <w:t xml:space="preserve">anagement </w:t>
      </w:r>
      <w:r w:rsidR="005264C9">
        <w:t>Reviews, Deadline May 31, 2022</w:t>
      </w:r>
      <w:r w:rsidR="002C5E91">
        <w:t>:  Staff not reviewed by May 31, will not be eligible for the bonus merit.</w:t>
      </w:r>
    </w:p>
    <w:p w14:paraId="4DAAC3C9" w14:textId="21FB37A1" w:rsidR="007052C7" w:rsidRDefault="007052C7" w:rsidP="007052C7">
      <w:pPr>
        <w:pStyle w:val="NoSpacing"/>
        <w:numPr>
          <w:ilvl w:val="0"/>
          <w:numId w:val="2"/>
        </w:numPr>
      </w:pPr>
      <w:r w:rsidRPr="00BA468D">
        <w:t>Other</w:t>
      </w:r>
    </w:p>
    <w:p w14:paraId="3D91DCC0" w14:textId="3F679D4B" w:rsidR="003C7A6B" w:rsidRDefault="003C7A6B" w:rsidP="003C7A6B">
      <w:pPr>
        <w:pStyle w:val="NoSpacing"/>
        <w:numPr>
          <w:ilvl w:val="0"/>
          <w:numId w:val="5"/>
        </w:numPr>
      </w:pPr>
      <w:r w:rsidRPr="00C03F5C">
        <w:rPr>
          <w:u w:val="single"/>
        </w:rPr>
        <w:t>Staff Development Day</w:t>
      </w:r>
      <w:r>
        <w:t xml:space="preserve">:  </w:t>
      </w:r>
      <w:r w:rsidR="00C27EBE">
        <w:t xml:space="preserve">Positive feedback received from </w:t>
      </w:r>
      <w:r w:rsidR="0061568A">
        <w:t>participants on the RRC.</w:t>
      </w:r>
    </w:p>
    <w:p w14:paraId="6D9B9CFE" w14:textId="621AE01F" w:rsidR="00BC70A6" w:rsidRDefault="00BC70A6" w:rsidP="003C7A6B">
      <w:pPr>
        <w:pStyle w:val="NoSpacing"/>
        <w:numPr>
          <w:ilvl w:val="0"/>
          <w:numId w:val="5"/>
        </w:numPr>
      </w:pPr>
      <w:r w:rsidRPr="00C03F5C">
        <w:rPr>
          <w:u w:val="single"/>
        </w:rPr>
        <w:t xml:space="preserve">Hillviews featuring the </w:t>
      </w:r>
      <w:r w:rsidR="00A6672A" w:rsidRPr="00C03F5C">
        <w:rPr>
          <w:u w:val="single"/>
        </w:rPr>
        <w:t xml:space="preserve">CHP </w:t>
      </w:r>
      <w:r w:rsidRPr="00C03F5C">
        <w:rPr>
          <w:u w:val="single"/>
        </w:rPr>
        <w:t>50</w:t>
      </w:r>
      <w:r w:rsidRPr="00C03F5C">
        <w:rPr>
          <w:u w:val="single"/>
          <w:vertAlign w:val="superscript"/>
        </w:rPr>
        <w:t>th</w:t>
      </w:r>
      <w:r w:rsidRPr="00C03F5C">
        <w:rPr>
          <w:u w:val="single"/>
        </w:rPr>
        <w:t xml:space="preserve"> </w:t>
      </w:r>
      <w:r w:rsidR="00A6672A" w:rsidRPr="00C03F5C">
        <w:rPr>
          <w:u w:val="single"/>
        </w:rPr>
        <w:t>Anniversary</w:t>
      </w:r>
      <w:r w:rsidR="0061568A">
        <w:t>:  Hillviews f</w:t>
      </w:r>
      <w:r w:rsidR="004817C4">
        <w:t>eaturing the college’s 50</w:t>
      </w:r>
      <w:r w:rsidR="004817C4" w:rsidRPr="004817C4">
        <w:rPr>
          <w:vertAlign w:val="superscript"/>
        </w:rPr>
        <w:t>th</w:t>
      </w:r>
      <w:r w:rsidR="004817C4">
        <w:t xml:space="preserve"> anniversary is </w:t>
      </w:r>
      <w:r w:rsidR="00113E92">
        <w:t>available and will be distributed to dep</w:t>
      </w:r>
      <w:r w:rsidR="006E58E7">
        <w:t>artment</w:t>
      </w:r>
      <w:r w:rsidR="00113E92">
        <w:t xml:space="preserve"> offices.</w:t>
      </w:r>
    </w:p>
    <w:p w14:paraId="4B5391FE" w14:textId="3F74269C" w:rsidR="001838AF" w:rsidRDefault="001838AF" w:rsidP="003C7A6B">
      <w:pPr>
        <w:pStyle w:val="NoSpacing"/>
        <w:numPr>
          <w:ilvl w:val="0"/>
          <w:numId w:val="5"/>
        </w:numPr>
      </w:pPr>
      <w:r w:rsidRPr="00C03F5C">
        <w:rPr>
          <w:u w:val="single"/>
        </w:rPr>
        <w:t>Common Experience</w:t>
      </w:r>
      <w:r w:rsidR="0061568A">
        <w:t xml:space="preserve">:  </w:t>
      </w:r>
      <w:r>
        <w:t xml:space="preserve">New theme </w:t>
      </w:r>
      <w:r w:rsidR="00E35DB0">
        <w:t xml:space="preserve">for </w:t>
      </w:r>
      <w:r w:rsidR="009B3AC3">
        <w:t>AY23 i</w:t>
      </w:r>
      <w:r>
        <w:t xml:space="preserve">s Systems Thinking; check with Dr. Rohde on how </w:t>
      </w:r>
      <w:r w:rsidR="009B3AC3">
        <w:t>the college can participate.</w:t>
      </w:r>
    </w:p>
    <w:p w14:paraId="310A40DD" w14:textId="47E2BD76" w:rsidR="000A6F01" w:rsidRPr="00BA468D" w:rsidRDefault="000A6F01" w:rsidP="003C7A6B">
      <w:pPr>
        <w:pStyle w:val="NoSpacing"/>
        <w:numPr>
          <w:ilvl w:val="0"/>
          <w:numId w:val="5"/>
        </w:numPr>
      </w:pPr>
      <w:r w:rsidRPr="00C03F5C">
        <w:rPr>
          <w:u w:val="single"/>
        </w:rPr>
        <w:t>RRC Parking Kiosk</w:t>
      </w:r>
      <w:r w:rsidR="00113E92">
        <w:t xml:space="preserve">:  </w:t>
      </w:r>
      <w:r>
        <w:t xml:space="preserve">Dean needs </w:t>
      </w:r>
      <w:r w:rsidR="00021CC7">
        <w:t>feedback on kiosk issues</w:t>
      </w:r>
      <w:r w:rsidR="0085370D">
        <w:t xml:space="preserve"> on the RCC.</w:t>
      </w:r>
    </w:p>
    <w:p w14:paraId="65E59218" w14:textId="77777777" w:rsidR="007052C7" w:rsidRDefault="007052C7" w:rsidP="007052C7">
      <w:pPr>
        <w:pStyle w:val="NoSpacing"/>
        <w:rPr>
          <w:b/>
          <w:bCs/>
        </w:rPr>
      </w:pPr>
    </w:p>
    <w:p w14:paraId="32B9EEE4" w14:textId="610275AE" w:rsidR="00C9251B" w:rsidRDefault="002B2626" w:rsidP="002B2626">
      <w:pPr>
        <w:pStyle w:val="NoSpacing"/>
        <w:rPr>
          <w:b/>
          <w:bCs/>
        </w:rPr>
      </w:pPr>
      <w:r>
        <w:rPr>
          <w:b/>
          <w:bCs/>
        </w:rPr>
        <w:t>General Discussion</w:t>
      </w:r>
    </w:p>
    <w:p w14:paraId="056501AA" w14:textId="21441963" w:rsidR="007052C7" w:rsidRPr="00BA468D" w:rsidRDefault="007052C7" w:rsidP="007052C7">
      <w:pPr>
        <w:pStyle w:val="NoSpacing"/>
        <w:numPr>
          <w:ilvl w:val="0"/>
          <w:numId w:val="4"/>
        </w:numPr>
      </w:pPr>
      <w:r>
        <w:t>CHP’s ITAC Needs</w:t>
      </w:r>
      <w:r w:rsidR="00B15335">
        <w:t xml:space="preserve"> – RTA</w:t>
      </w:r>
    </w:p>
    <w:p w14:paraId="0B74A060" w14:textId="77777777" w:rsidR="00C64B1B" w:rsidRDefault="007052C7" w:rsidP="00C64B1B">
      <w:pPr>
        <w:pStyle w:val="NoSpacing"/>
        <w:numPr>
          <w:ilvl w:val="0"/>
          <w:numId w:val="4"/>
        </w:numPr>
      </w:pPr>
      <w:r w:rsidRPr="00C03F5C">
        <w:rPr>
          <w:u w:val="single"/>
        </w:rPr>
        <w:t>Open House, August 1</w:t>
      </w:r>
      <w:r w:rsidR="00B6204D" w:rsidRPr="00C03F5C">
        <w:rPr>
          <w:u w:val="single"/>
        </w:rPr>
        <w:t>7, San Marcos Campus</w:t>
      </w:r>
      <w:r w:rsidR="00C50FA8">
        <w:t xml:space="preserve">:  </w:t>
      </w:r>
      <w:r>
        <w:t>Dr. Bezner</w:t>
      </w:r>
      <w:r w:rsidR="00C50FA8">
        <w:t xml:space="preserve"> is working with Ms. Sara Boysen and the Advising Center for this event. </w:t>
      </w:r>
      <w:r w:rsidR="003F65A5">
        <w:t xml:space="preserve">Dr. Bezner will provide specific guidelines </w:t>
      </w:r>
      <w:r w:rsidR="00234B4C">
        <w:t>for department</w:t>
      </w:r>
      <w:r w:rsidR="005F2BF3">
        <w:t xml:space="preserve"> </w:t>
      </w:r>
      <w:r w:rsidR="00234B4C">
        <w:t xml:space="preserve">participants. </w:t>
      </w:r>
    </w:p>
    <w:p w14:paraId="60BE5A9B" w14:textId="77777777" w:rsidR="00C64B1B" w:rsidRDefault="007052C7" w:rsidP="00C64B1B">
      <w:pPr>
        <w:pStyle w:val="NoSpacing"/>
        <w:numPr>
          <w:ilvl w:val="0"/>
          <w:numId w:val="4"/>
        </w:numPr>
      </w:pPr>
      <w:r w:rsidRPr="00A9238D">
        <w:rPr>
          <w:u w:val="single"/>
        </w:rPr>
        <w:t>Faculty Qualifications for 2022 Tenure and Promotion Reviews</w:t>
      </w:r>
      <w:r w:rsidR="00EC186F">
        <w:t xml:space="preserve">:  Mr. Baker is </w:t>
      </w:r>
      <w:r w:rsidR="00273F8C">
        <w:t xml:space="preserve">providing </w:t>
      </w:r>
      <w:r w:rsidR="00F545B0">
        <w:t>the college</w:t>
      </w:r>
      <w:r w:rsidR="00273F8C">
        <w:t xml:space="preserve"> an opportunity to make changes to the </w:t>
      </w:r>
      <w:r w:rsidR="00F545B0">
        <w:t xml:space="preserve">review </w:t>
      </w:r>
      <w:r w:rsidR="000A3CAA">
        <w:t xml:space="preserve">process. </w:t>
      </w:r>
      <w:r w:rsidR="004C4B5B">
        <w:t>External Reviewer access was brought up</w:t>
      </w:r>
      <w:r w:rsidR="00CE115B">
        <w:t xml:space="preserve"> and </w:t>
      </w:r>
      <w:r w:rsidR="009934ED">
        <w:t>Dr. Bezner will follow-up with Mr. Baker.</w:t>
      </w:r>
    </w:p>
    <w:p w14:paraId="0D7C0584" w14:textId="77777777" w:rsidR="00C64B1B" w:rsidRDefault="009A674E" w:rsidP="00C64B1B">
      <w:pPr>
        <w:pStyle w:val="NoSpacing"/>
        <w:numPr>
          <w:ilvl w:val="0"/>
          <w:numId w:val="4"/>
        </w:numPr>
      </w:pPr>
      <w:r w:rsidRPr="00A9238D">
        <w:rPr>
          <w:u w:val="single"/>
        </w:rPr>
        <w:t>Outcome</w:t>
      </w:r>
      <w:r w:rsidR="00613B53" w:rsidRPr="00A9238D">
        <w:rPr>
          <w:u w:val="single"/>
        </w:rPr>
        <w:t>s Assessment (SLOs)</w:t>
      </w:r>
      <w:r w:rsidR="009934ED">
        <w:t xml:space="preserve">:  </w:t>
      </w:r>
      <w:r w:rsidR="00613B53">
        <w:t>Dr. Bezner</w:t>
      </w:r>
      <w:r w:rsidR="009934ED">
        <w:t xml:space="preserve"> </w:t>
      </w:r>
      <w:r w:rsidR="006F3E69">
        <w:t xml:space="preserve">reminded </w:t>
      </w:r>
      <w:r w:rsidR="00DE3B60">
        <w:t>Council of May 31 deadline.</w:t>
      </w:r>
    </w:p>
    <w:p w14:paraId="28E87DAA" w14:textId="77777777" w:rsidR="00C64B1B" w:rsidRDefault="009D70EA" w:rsidP="00C64B1B">
      <w:pPr>
        <w:pStyle w:val="NoSpacing"/>
        <w:numPr>
          <w:ilvl w:val="0"/>
          <w:numId w:val="4"/>
        </w:numPr>
      </w:pPr>
      <w:r w:rsidRPr="00A9238D">
        <w:rPr>
          <w:u w:val="single"/>
        </w:rPr>
        <w:t>Additional ECF</w:t>
      </w:r>
      <w:r w:rsidR="007577DD" w:rsidRPr="00A9238D">
        <w:rPr>
          <w:u w:val="single"/>
        </w:rPr>
        <w:t xml:space="preserve"> Requests for Summer 2022</w:t>
      </w:r>
      <w:r w:rsidR="00DE3B60">
        <w:t xml:space="preserve">:  </w:t>
      </w:r>
      <w:r w:rsidR="00A46C40">
        <w:t>Funding requests have been funded.</w:t>
      </w:r>
    </w:p>
    <w:p w14:paraId="16240A7D" w14:textId="77777777" w:rsidR="00C64B1B" w:rsidRDefault="00A66EF8" w:rsidP="00C64B1B">
      <w:pPr>
        <w:pStyle w:val="NoSpacing"/>
        <w:numPr>
          <w:ilvl w:val="0"/>
          <w:numId w:val="4"/>
        </w:numPr>
      </w:pPr>
      <w:r w:rsidRPr="00A9238D">
        <w:rPr>
          <w:u w:val="single"/>
        </w:rPr>
        <w:t>Tem</w:t>
      </w:r>
      <w:r w:rsidR="00774954" w:rsidRPr="00A9238D">
        <w:rPr>
          <w:u w:val="single"/>
        </w:rPr>
        <w:t>porary Faculty and Graduate Student Funding Requests – FY 23</w:t>
      </w:r>
      <w:r w:rsidR="00DE3B60">
        <w:t xml:space="preserve">:  </w:t>
      </w:r>
      <w:r w:rsidR="0032752B">
        <w:t xml:space="preserve">Call for </w:t>
      </w:r>
      <w:r w:rsidR="00840700">
        <w:t>FY23 temporary funding has be</w:t>
      </w:r>
      <w:r w:rsidR="00143F97">
        <w:t>en distributed.</w:t>
      </w:r>
    </w:p>
    <w:p w14:paraId="4507CA08" w14:textId="4B9B0BE4" w:rsidR="003838FA" w:rsidRPr="00BA468D" w:rsidRDefault="00740976" w:rsidP="00C64B1B">
      <w:pPr>
        <w:pStyle w:val="NoSpacing"/>
        <w:numPr>
          <w:ilvl w:val="0"/>
          <w:numId w:val="4"/>
        </w:numPr>
      </w:pPr>
      <w:r w:rsidRPr="00A9238D">
        <w:rPr>
          <w:u w:val="single"/>
        </w:rPr>
        <w:t>Graduate Advisor Coordinator</w:t>
      </w:r>
      <w:r w:rsidR="00DE3B60">
        <w:t xml:space="preserve">:  </w:t>
      </w:r>
      <w:r w:rsidR="001A296A">
        <w:t>Dr. Bezner will check with her faculty</w:t>
      </w:r>
      <w:r w:rsidR="00234581">
        <w:t xml:space="preserve"> for a representative. </w:t>
      </w:r>
    </w:p>
    <w:p w14:paraId="5E45493C" w14:textId="77777777" w:rsidR="007052C7" w:rsidRDefault="007052C7" w:rsidP="007052C7">
      <w:pPr>
        <w:pStyle w:val="NoSpacing"/>
        <w:ind w:left="1440"/>
        <w:rPr>
          <w:b/>
          <w:bCs/>
        </w:rPr>
      </w:pPr>
    </w:p>
    <w:p w14:paraId="686F5B30" w14:textId="205BA4AE" w:rsidR="00C9251B" w:rsidRPr="00731ACB" w:rsidRDefault="00C9251B" w:rsidP="002B2626">
      <w:pPr>
        <w:pStyle w:val="NoSpacing"/>
        <w:rPr>
          <w:b/>
          <w:bCs/>
        </w:rPr>
      </w:pPr>
      <w:r>
        <w:rPr>
          <w:b/>
          <w:bCs/>
        </w:rPr>
        <w:t>Off Agenda</w:t>
      </w:r>
    </w:p>
    <w:p w14:paraId="76C964F3" w14:textId="58B6C37F" w:rsidR="00731ACB" w:rsidRPr="00EB15A6" w:rsidRDefault="000C2354" w:rsidP="008D7FAD">
      <w:pPr>
        <w:pStyle w:val="NoSpacing"/>
        <w:numPr>
          <w:ilvl w:val="0"/>
          <w:numId w:val="6"/>
        </w:numPr>
        <w:rPr>
          <w:b/>
          <w:bCs/>
        </w:rPr>
      </w:pPr>
      <w:r>
        <w:t>Dean Welborn will be retiring</w:t>
      </w:r>
      <w:r w:rsidR="00D87F00">
        <w:t xml:space="preserve"> on May 31, 2023</w:t>
      </w:r>
      <w:r w:rsidR="00F02627">
        <w:t>.</w:t>
      </w:r>
      <w:r w:rsidR="005B4CCD">
        <w:t xml:space="preserve"> </w:t>
      </w:r>
      <w:r w:rsidR="008C0044">
        <w:t>Provost</w:t>
      </w:r>
      <w:r w:rsidR="005B4CCD">
        <w:t xml:space="preserve"> Bourgeois has indicated t</w:t>
      </w:r>
      <w:r w:rsidR="00D44929">
        <w:t>here will be a national search.</w:t>
      </w:r>
      <w:r w:rsidR="007C50E7">
        <w:t xml:space="preserve"> More information on the search will be distributed at a later date. </w:t>
      </w:r>
    </w:p>
    <w:sectPr w:rsidR="00731ACB" w:rsidRPr="00EB1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3CAB"/>
    <w:multiLevelType w:val="hybridMultilevel"/>
    <w:tmpl w:val="BC80EC62"/>
    <w:lvl w:ilvl="0" w:tplc="E724E3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77E0C"/>
    <w:multiLevelType w:val="hybridMultilevel"/>
    <w:tmpl w:val="423C4C24"/>
    <w:lvl w:ilvl="0" w:tplc="D5BE5E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A34041"/>
    <w:multiLevelType w:val="hybridMultilevel"/>
    <w:tmpl w:val="6BC6F49E"/>
    <w:lvl w:ilvl="0" w:tplc="325C4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5361FC"/>
    <w:multiLevelType w:val="hybridMultilevel"/>
    <w:tmpl w:val="43744444"/>
    <w:lvl w:ilvl="0" w:tplc="A140B2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2020A3"/>
    <w:multiLevelType w:val="hybridMultilevel"/>
    <w:tmpl w:val="4278756A"/>
    <w:lvl w:ilvl="0" w:tplc="EB6665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4A4301"/>
    <w:multiLevelType w:val="hybridMultilevel"/>
    <w:tmpl w:val="94364E18"/>
    <w:lvl w:ilvl="0" w:tplc="D00634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578451">
    <w:abstractNumId w:val="5"/>
  </w:num>
  <w:num w:numId="2" w16cid:durableId="1482693339">
    <w:abstractNumId w:val="4"/>
  </w:num>
  <w:num w:numId="3" w16cid:durableId="391125033">
    <w:abstractNumId w:val="2"/>
  </w:num>
  <w:num w:numId="4" w16cid:durableId="1399016341">
    <w:abstractNumId w:val="1"/>
  </w:num>
  <w:num w:numId="5" w16cid:durableId="1502742397">
    <w:abstractNumId w:val="0"/>
  </w:num>
  <w:num w:numId="6" w16cid:durableId="17088686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51B"/>
    <w:rsid w:val="00021CC7"/>
    <w:rsid w:val="000917CF"/>
    <w:rsid w:val="000A3CAA"/>
    <w:rsid w:val="000A6F01"/>
    <w:rsid w:val="000C2354"/>
    <w:rsid w:val="00113E92"/>
    <w:rsid w:val="00143F97"/>
    <w:rsid w:val="00147865"/>
    <w:rsid w:val="00155D30"/>
    <w:rsid w:val="001773DA"/>
    <w:rsid w:val="001838AF"/>
    <w:rsid w:val="001A296A"/>
    <w:rsid w:val="00234581"/>
    <w:rsid w:val="00234B4C"/>
    <w:rsid w:val="00262D21"/>
    <w:rsid w:val="0026577E"/>
    <w:rsid w:val="00273F8C"/>
    <w:rsid w:val="002B2626"/>
    <w:rsid w:val="002C5E91"/>
    <w:rsid w:val="002E3D51"/>
    <w:rsid w:val="0031546D"/>
    <w:rsid w:val="0032752B"/>
    <w:rsid w:val="003838FA"/>
    <w:rsid w:val="00392775"/>
    <w:rsid w:val="003C7A6B"/>
    <w:rsid w:val="003F65A5"/>
    <w:rsid w:val="00415AE6"/>
    <w:rsid w:val="00443F22"/>
    <w:rsid w:val="00446D1E"/>
    <w:rsid w:val="0046763F"/>
    <w:rsid w:val="004734D4"/>
    <w:rsid w:val="004817C4"/>
    <w:rsid w:val="00496317"/>
    <w:rsid w:val="00497C92"/>
    <w:rsid w:val="004C4B5B"/>
    <w:rsid w:val="005264C9"/>
    <w:rsid w:val="005B4CCD"/>
    <w:rsid w:val="005F2BF3"/>
    <w:rsid w:val="00613B53"/>
    <w:rsid w:val="006146AA"/>
    <w:rsid w:val="0061568A"/>
    <w:rsid w:val="00616F8C"/>
    <w:rsid w:val="00697010"/>
    <w:rsid w:val="006D3133"/>
    <w:rsid w:val="006E58E7"/>
    <w:rsid w:val="006F3E69"/>
    <w:rsid w:val="00701A90"/>
    <w:rsid w:val="00704464"/>
    <w:rsid w:val="007052C7"/>
    <w:rsid w:val="00731ACB"/>
    <w:rsid w:val="00740976"/>
    <w:rsid w:val="007577DD"/>
    <w:rsid w:val="00763686"/>
    <w:rsid w:val="00774954"/>
    <w:rsid w:val="007770E0"/>
    <w:rsid w:val="007C50E7"/>
    <w:rsid w:val="00840700"/>
    <w:rsid w:val="00851199"/>
    <w:rsid w:val="0085370D"/>
    <w:rsid w:val="00864A5B"/>
    <w:rsid w:val="008C0044"/>
    <w:rsid w:val="008C4D93"/>
    <w:rsid w:val="008D7FAD"/>
    <w:rsid w:val="00946930"/>
    <w:rsid w:val="00985CCB"/>
    <w:rsid w:val="009934ED"/>
    <w:rsid w:val="009A674E"/>
    <w:rsid w:val="009A6774"/>
    <w:rsid w:val="009B3AC3"/>
    <w:rsid w:val="009D70EA"/>
    <w:rsid w:val="009F6C8E"/>
    <w:rsid w:val="00A115AC"/>
    <w:rsid w:val="00A46C40"/>
    <w:rsid w:val="00A6672A"/>
    <w:rsid w:val="00A66EF8"/>
    <w:rsid w:val="00A70825"/>
    <w:rsid w:val="00A9238D"/>
    <w:rsid w:val="00AB41DB"/>
    <w:rsid w:val="00AC5785"/>
    <w:rsid w:val="00B15335"/>
    <w:rsid w:val="00B40C7B"/>
    <w:rsid w:val="00B41E27"/>
    <w:rsid w:val="00B6204D"/>
    <w:rsid w:val="00B70968"/>
    <w:rsid w:val="00B97A4D"/>
    <w:rsid w:val="00BA468D"/>
    <w:rsid w:val="00BB4469"/>
    <w:rsid w:val="00BC70A6"/>
    <w:rsid w:val="00BF4842"/>
    <w:rsid w:val="00C03F5C"/>
    <w:rsid w:val="00C22BFC"/>
    <w:rsid w:val="00C27EBE"/>
    <w:rsid w:val="00C50FA8"/>
    <w:rsid w:val="00C64B1B"/>
    <w:rsid w:val="00C771CB"/>
    <w:rsid w:val="00C9251B"/>
    <w:rsid w:val="00CE115B"/>
    <w:rsid w:val="00CF3D40"/>
    <w:rsid w:val="00D44929"/>
    <w:rsid w:val="00D53827"/>
    <w:rsid w:val="00D87F00"/>
    <w:rsid w:val="00DB1225"/>
    <w:rsid w:val="00DD61A5"/>
    <w:rsid w:val="00DE3B60"/>
    <w:rsid w:val="00E27BB0"/>
    <w:rsid w:val="00E34632"/>
    <w:rsid w:val="00E35DB0"/>
    <w:rsid w:val="00EB1329"/>
    <w:rsid w:val="00EB15A6"/>
    <w:rsid w:val="00EC186F"/>
    <w:rsid w:val="00EE1F82"/>
    <w:rsid w:val="00EF5D0A"/>
    <w:rsid w:val="00F02627"/>
    <w:rsid w:val="00F545B0"/>
    <w:rsid w:val="6E1921EF"/>
    <w:rsid w:val="77A6D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5D4E8"/>
  <w15:chartTrackingRefBased/>
  <w15:docId w15:val="{F4064E53-9B3D-41B3-8819-E979076A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251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4786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67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249914DBE9C45A8836F549EB568C1" ma:contentTypeVersion="10" ma:contentTypeDescription="Create a new document." ma:contentTypeScope="" ma:versionID="024fe0f5d6bc979b1c5531e3ddc0d0be">
  <xsd:schema xmlns:xsd="http://www.w3.org/2001/XMLSchema" xmlns:xs="http://www.w3.org/2001/XMLSchema" xmlns:p="http://schemas.microsoft.com/office/2006/metadata/properties" xmlns:ns2="1f45a623-2fc3-4df6-9e7c-82cb9580d586" xmlns:ns3="894c954c-a782-4073-bb3f-d4c28cf1f8b8" targetNamespace="http://schemas.microsoft.com/office/2006/metadata/properties" ma:root="true" ma:fieldsID="7752fe53616ad3ddae5fe8f0a1ff8316" ns2:_="" ns3:_="">
    <xsd:import namespace="1f45a623-2fc3-4df6-9e7c-82cb9580d586"/>
    <xsd:import namespace="894c954c-a782-4073-bb3f-d4c28cf1f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5a623-2fc3-4df6-9e7c-82cb9580d5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c954c-a782-4073-bb3f-d4c28cf1f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F29801-4202-453C-9886-81F5F8A700F3}"/>
</file>

<file path=customXml/itemProps2.xml><?xml version="1.0" encoding="utf-8"?>
<ds:datastoreItem xmlns:ds="http://schemas.openxmlformats.org/officeDocument/2006/customXml" ds:itemID="{F98F35DD-C995-465C-8CD1-B3ED81C4045E}"/>
</file>

<file path=customXml/itemProps3.xml><?xml version="1.0" encoding="utf-8"?>
<ds:datastoreItem xmlns:ds="http://schemas.openxmlformats.org/officeDocument/2006/customXml" ds:itemID="{1FDA52DA-CC83-4805-817F-9248E080EB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Welborn, Ruth B</dc:creator>
  <cp:keywords/>
  <dc:description/>
  <cp:lastModifiedBy>Johnson, Janet L</cp:lastModifiedBy>
  <cp:revision>4</cp:revision>
  <dcterms:created xsi:type="dcterms:W3CDTF">2022-05-26T19:44:00Z</dcterms:created>
  <dcterms:modified xsi:type="dcterms:W3CDTF">2022-05-26T19:56:00Z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0x0101004A4249914DBE9C45A8836F549EB568C1</vt:lpwstr>
  </property>
</Properties>
</file>