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F31B" w14:textId="7932AE0B" w:rsidR="00AD7AFF" w:rsidRPr="0093132F" w:rsidRDefault="0093132F" w:rsidP="0093132F">
      <w:pPr>
        <w:pStyle w:val="NoSpacing"/>
        <w:jc w:val="center"/>
        <w:rPr>
          <w:b/>
          <w:bCs/>
        </w:rPr>
      </w:pPr>
      <w:r w:rsidRPr="0093132F">
        <w:rPr>
          <w:b/>
          <w:bCs/>
        </w:rPr>
        <w:t>College of Health Professions</w:t>
      </w:r>
    </w:p>
    <w:p w14:paraId="284BC546" w14:textId="010BEAB5" w:rsidR="0093132F" w:rsidRPr="0093132F" w:rsidRDefault="0093132F" w:rsidP="0093132F">
      <w:pPr>
        <w:pStyle w:val="NoSpacing"/>
        <w:jc w:val="center"/>
        <w:rPr>
          <w:b/>
          <w:bCs/>
        </w:rPr>
      </w:pPr>
      <w:r w:rsidRPr="0093132F">
        <w:rPr>
          <w:b/>
          <w:bCs/>
        </w:rPr>
        <w:t xml:space="preserve">College Council </w:t>
      </w:r>
      <w:r w:rsidR="00503E6E">
        <w:rPr>
          <w:b/>
          <w:bCs/>
        </w:rPr>
        <w:t>Summary &amp; Actions</w:t>
      </w:r>
    </w:p>
    <w:p w14:paraId="171A3795" w14:textId="3E079FBF" w:rsidR="0093132F" w:rsidRPr="0093132F" w:rsidRDefault="00FD2FF7" w:rsidP="0093132F">
      <w:pPr>
        <w:pStyle w:val="NoSpacing"/>
        <w:jc w:val="center"/>
        <w:rPr>
          <w:b/>
          <w:bCs/>
        </w:rPr>
      </w:pPr>
      <w:r>
        <w:rPr>
          <w:b/>
          <w:bCs/>
        </w:rPr>
        <w:t>January 13, 2021</w:t>
      </w:r>
    </w:p>
    <w:p w14:paraId="68646627" w14:textId="041F306C" w:rsidR="0093132F" w:rsidRDefault="0093132F" w:rsidP="00C9015B">
      <w:pPr>
        <w:pStyle w:val="NoSpacing"/>
        <w:rPr>
          <w:b/>
          <w:bCs/>
        </w:rPr>
      </w:pPr>
    </w:p>
    <w:p w14:paraId="3B914945" w14:textId="4FB4B215" w:rsidR="00B3066E" w:rsidRDefault="00B3066E" w:rsidP="00C9015B">
      <w:pPr>
        <w:pStyle w:val="NoSpacing"/>
        <w:rPr>
          <w:b/>
          <w:bCs/>
        </w:rPr>
      </w:pPr>
    </w:p>
    <w:p w14:paraId="686B72A1" w14:textId="5EB6FD3C" w:rsidR="0093132F" w:rsidRDefault="001B2B7D" w:rsidP="00A846CB">
      <w:pPr>
        <w:pStyle w:val="NoSpacing"/>
        <w:rPr>
          <w:b/>
          <w:bCs/>
        </w:rPr>
      </w:pPr>
      <w:r>
        <w:rPr>
          <w:b/>
          <w:bCs/>
        </w:rPr>
        <w:t>College and University Updates</w:t>
      </w:r>
    </w:p>
    <w:p w14:paraId="6D102B5D" w14:textId="77777777" w:rsidR="006710C7" w:rsidRPr="0095287D" w:rsidRDefault="006710C7" w:rsidP="00A846CB">
      <w:pPr>
        <w:pStyle w:val="NoSpacing"/>
        <w:numPr>
          <w:ilvl w:val="0"/>
          <w:numId w:val="10"/>
        </w:numPr>
        <w:ind w:left="360"/>
        <w:rPr>
          <w:rFonts w:cstheme="minorHAnsi"/>
        </w:rPr>
      </w:pPr>
      <w:r w:rsidRPr="0095287D">
        <w:rPr>
          <w:rFonts w:cstheme="minorHAnsi"/>
        </w:rPr>
        <w:t>On Jan. 17-18 there will be testing for students moving into the dorms.</w:t>
      </w:r>
    </w:p>
    <w:p w14:paraId="205C883F" w14:textId="77777777" w:rsidR="006710C7" w:rsidRPr="0095287D" w:rsidRDefault="006710C7" w:rsidP="00A846CB">
      <w:pPr>
        <w:pStyle w:val="NoSpacing"/>
        <w:numPr>
          <w:ilvl w:val="0"/>
          <w:numId w:val="10"/>
        </w:numPr>
        <w:ind w:left="360"/>
        <w:rPr>
          <w:rFonts w:cstheme="minorHAnsi"/>
        </w:rPr>
      </w:pPr>
      <w:r w:rsidRPr="0095287D">
        <w:rPr>
          <w:rFonts w:cstheme="minorHAnsi"/>
        </w:rPr>
        <w:t>Vaccine distribution will be done at the LBJ Ballroom on the San Marcos campus. A location for the Round Rock Campus has not be identified yet.</w:t>
      </w:r>
    </w:p>
    <w:p w14:paraId="18E39D4D" w14:textId="77777777" w:rsidR="006710C7" w:rsidRPr="0095287D" w:rsidRDefault="006710C7" w:rsidP="00A846CB">
      <w:pPr>
        <w:pStyle w:val="NoSpacing"/>
        <w:numPr>
          <w:ilvl w:val="0"/>
          <w:numId w:val="10"/>
        </w:numPr>
        <w:ind w:left="360"/>
        <w:rPr>
          <w:rFonts w:cstheme="minorHAnsi"/>
        </w:rPr>
      </w:pPr>
      <w:r w:rsidRPr="0095287D">
        <w:rPr>
          <w:rFonts w:cstheme="minorHAnsi"/>
        </w:rPr>
        <w:t>Commencement will be held face-to-face on May 13 and 14 at the Bobcat stadium.</w:t>
      </w:r>
    </w:p>
    <w:p w14:paraId="6F16403A" w14:textId="77777777" w:rsidR="006710C7" w:rsidRPr="0095287D" w:rsidRDefault="006710C7" w:rsidP="00A846CB">
      <w:pPr>
        <w:pStyle w:val="NoSpacing"/>
        <w:numPr>
          <w:ilvl w:val="0"/>
          <w:numId w:val="10"/>
        </w:numPr>
        <w:ind w:left="360"/>
        <w:rPr>
          <w:rFonts w:cstheme="minorHAnsi"/>
        </w:rPr>
      </w:pPr>
      <w:r w:rsidRPr="0095287D">
        <w:rPr>
          <w:rFonts w:cstheme="minorHAnsi"/>
        </w:rPr>
        <w:t>The Provost announced faculty may choose to conduct their first 2-weeks of classes virtually.</w:t>
      </w:r>
    </w:p>
    <w:p w14:paraId="43AAE62F" w14:textId="77777777" w:rsidR="006710C7" w:rsidRPr="0095287D" w:rsidRDefault="006710C7" w:rsidP="00A846CB">
      <w:pPr>
        <w:pStyle w:val="NoSpacing"/>
        <w:numPr>
          <w:ilvl w:val="0"/>
          <w:numId w:val="10"/>
        </w:numPr>
        <w:ind w:left="360"/>
        <w:rPr>
          <w:rFonts w:cstheme="minorHAnsi"/>
        </w:rPr>
      </w:pPr>
      <w:r w:rsidRPr="0095287D">
        <w:rPr>
          <w:rFonts w:cstheme="minorHAnsi"/>
        </w:rPr>
        <w:t>Administration is reviewing the possibility of Study Abroad for the summer.</w:t>
      </w:r>
    </w:p>
    <w:p w14:paraId="0E4D6F52" w14:textId="1415D377" w:rsidR="006710C7" w:rsidRPr="0095287D" w:rsidRDefault="006710C7" w:rsidP="00A846CB">
      <w:pPr>
        <w:pStyle w:val="NoSpacing"/>
        <w:numPr>
          <w:ilvl w:val="0"/>
          <w:numId w:val="10"/>
        </w:numPr>
        <w:ind w:left="360"/>
        <w:rPr>
          <w:rFonts w:cstheme="minorHAnsi"/>
        </w:rPr>
      </w:pPr>
      <w:r w:rsidRPr="0095287D">
        <w:rPr>
          <w:rFonts w:cstheme="minorHAnsi"/>
        </w:rPr>
        <w:t xml:space="preserve">Report of grades for the </w:t>
      </w:r>
      <w:r>
        <w:rPr>
          <w:rFonts w:cstheme="minorHAnsi"/>
        </w:rPr>
        <w:t>F</w:t>
      </w:r>
      <w:r w:rsidRPr="0095287D">
        <w:rPr>
          <w:rFonts w:cstheme="minorHAnsi"/>
        </w:rPr>
        <w:t xml:space="preserve">all 2020 semester vs. </w:t>
      </w:r>
      <w:r>
        <w:rPr>
          <w:rFonts w:cstheme="minorHAnsi"/>
        </w:rPr>
        <w:t>F</w:t>
      </w:r>
      <w:r w:rsidRPr="0095287D">
        <w:rPr>
          <w:rFonts w:cstheme="minorHAnsi"/>
        </w:rPr>
        <w:t xml:space="preserve">all 2019 indicated there was an increase in As, and B-F grades decreased, with a slight increase in </w:t>
      </w:r>
      <w:r>
        <w:rPr>
          <w:rFonts w:cstheme="minorHAnsi"/>
        </w:rPr>
        <w:t>w</w:t>
      </w:r>
      <w:r w:rsidRPr="0095287D">
        <w:rPr>
          <w:rFonts w:cstheme="minorHAnsi"/>
        </w:rPr>
        <w:t>ithdrawals.</w:t>
      </w:r>
    </w:p>
    <w:p w14:paraId="4BB452E3" w14:textId="77777777" w:rsidR="006710C7" w:rsidRPr="0095287D" w:rsidRDefault="006710C7" w:rsidP="00A846CB">
      <w:pPr>
        <w:pStyle w:val="NoSpacing"/>
        <w:numPr>
          <w:ilvl w:val="0"/>
          <w:numId w:val="10"/>
        </w:numPr>
        <w:ind w:left="360"/>
        <w:rPr>
          <w:rFonts w:cstheme="minorHAnsi"/>
        </w:rPr>
      </w:pPr>
      <w:r w:rsidRPr="00A846CB">
        <w:rPr>
          <w:rFonts w:cstheme="minorHAnsi"/>
          <w:u w:val="single"/>
        </w:rPr>
        <w:t>Higher Education Relief Fund</w:t>
      </w:r>
      <w:r w:rsidRPr="0095287D">
        <w:rPr>
          <w:rFonts w:cstheme="minorHAnsi"/>
        </w:rPr>
        <w:t>:  In the second round of COVID-19 relief funding, Texas State may receive an estimated $51.5 million. No guidelines for spending have been received.</w:t>
      </w:r>
    </w:p>
    <w:p w14:paraId="5FDCADD9" w14:textId="4BE6151A" w:rsidR="006710C7" w:rsidRPr="0095287D" w:rsidRDefault="006710C7" w:rsidP="00A846CB">
      <w:pPr>
        <w:pStyle w:val="NoSpacing"/>
        <w:numPr>
          <w:ilvl w:val="0"/>
          <w:numId w:val="10"/>
        </w:numPr>
        <w:ind w:left="360"/>
        <w:rPr>
          <w:rFonts w:cstheme="minorHAnsi"/>
        </w:rPr>
      </w:pPr>
      <w:r w:rsidRPr="0095287D">
        <w:rPr>
          <w:rFonts w:cstheme="minorHAnsi"/>
        </w:rPr>
        <w:t xml:space="preserve">Provost indicated the </w:t>
      </w:r>
      <w:r>
        <w:rPr>
          <w:rFonts w:cstheme="minorHAnsi"/>
        </w:rPr>
        <w:t>F</w:t>
      </w:r>
      <w:r w:rsidRPr="0095287D">
        <w:rPr>
          <w:rFonts w:cstheme="minorHAnsi"/>
        </w:rPr>
        <w:t>all 2021 semester will have an increase of face-to-face classes.</w:t>
      </w:r>
    </w:p>
    <w:p w14:paraId="30064070" w14:textId="77777777" w:rsidR="006710C7" w:rsidRPr="0095287D" w:rsidRDefault="006710C7" w:rsidP="00A846CB">
      <w:pPr>
        <w:pStyle w:val="NoSpacing"/>
        <w:numPr>
          <w:ilvl w:val="0"/>
          <w:numId w:val="10"/>
        </w:numPr>
        <w:ind w:left="360"/>
        <w:rPr>
          <w:rFonts w:cstheme="minorHAnsi"/>
        </w:rPr>
      </w:pPr>
      <w:r w:rsidRPr="00A846CB">
        <w:rPr>
          <w:rFonts w:cstheme="minorHAnsi"/>
          <w:u w:val="single"/>
        </w:rPr>
        <w:t>Summer Budgets</w:t>
      </w:r>
      <w:r w:rsidRPr="0095287D">
        <w:rPr>
          <w:rFonts w:cstheme="minorHAnsi"/>
        </w:rPr>
        <w:t>:  Final budgets are due to Faculty &amp; Academic Resources by Feb. 5. Ms. Palacios, Academic Budget Specialist, will be distributing funding amounts to each department.</w:t>
      </w:r>
    </w:p>
    <w:p w14:paraId="7AE2E406" w14:textId="77777777" w:rsidR="006710C7" w:rsidRPr="0095287D" w:rsidRDefault="006710C7" w:rsidP="00A846CB">
      <w:pPr>
        <w:pStyle w:val="NoSpacing"/>
        <w:numPr>
          <w:ilvl w:val="0"/>
          <w:numId w:val="10"/>
        </w:numPr>
        <w:ind w:left="360"/>
        <w:rPr>
          <w:rFonts w:cstheme="minorHAnsi"/>
        </w:rPr>
      </w:pPr>
      <w:r w:rsidRPr="0095287D">
        <w:rPr>
          <w:rFonts w:cstheme="minorHAnsi"/>
        </w:rPr>
        <w:t>New position has been established, Asst. VP for Curriculum and Academic Programs. This position will be filled by a faculty member.</w:t>
      </w:r>
    </w:p>
    <w:p w14:paraId="6D52A420" w14:textId="77777777" w:rsidR="006710C7" w:rsidRPr="0095287D" w:rsidRDefault="006710C7" w:rsidP="00A846CB">
      <w:pPr>
        <w:pStyle w:val="NoSpacing"/>
        <w:numPr>
          <w:ilvl w:val="0"/>
          <w:numId w:val="10"/>
        </w:numPr>
        <w:ind w:left="360"/>
        <w:rPr>
          <w:rFonts w:cstheme="minorHAnsi"/>
        </w:rPr>
      </w:pPr>
      <w:r w:rsidRPr="00A846CB">
        <w:rPr>
          <w:rFonts w:cstheme="minorHAnsi"/>
          <w:u w:val="single"/>
        </w:rPr>
        <w:t>QEP Activities</w:t>
      </w:r>
      <w:r w:rsidRPr="0095287D">
        <w:rPr>
          <w:rFonts w:cstheme="minorHAnsi"/>
        </w:rPr>
        <w:t xml:space="preserve">:  </w:t>
      </w:r>
    </w:p>
    <w:p w14:paraId="166F59D6" w14:textId="77777777" w:rsidR="006710C7" w:rsidRPr="0095287D" w:rsidRDefault="006710C7" w:rsidP="00A846CB">
      <w:pPr>
        <w:pStyle w:val="NoSpacing"/>
        <w:numPr>
          <w:ilvl w:val="0"/>
          <w:numId w:val="11"/>
        </w:numPr>
        <w:ind w:left="720"/>
        <w:rPr>
          <w:rFonts w:cstheme="minorHAnsi"/>
        </w:rPr>
      </w:pPr>
      <w:r w:rsidRPr="0095287D">
        <w:rPr>
          <w:rFonts w:cstheme="minorHAnsi"/>
        </w:rPr>
        <w:t xml:space="preserve">Five (5) students from the CHP have been recommended to serve as student ambassadors. </w:t>
      </w:r>
    </w:p>
    <w:p w14:paraId="48D6241C" w14:textId="77777777" w:rsidR="006710C7" w:rsidRPr="0095287D" w:rsidRDefault="006710C7" w:rsidP="00A846CB">
      <w:pPr>
        <w:pStyle w:val="NoSpacing"/>
        <w:numPr>
          <w:ilvl w:val="0"/>
          <w:numId w:val="11"/>
        </w:numPr>
        <w:ind w:left="720"/>
        <w:rPr>
          <w:rFonts w:cstheme="minorHAnsi"/>
        </w:rPr>
      </w:pPr>
      <w:r w:rsidRPr="0095287D">
        <w:rPr>
          <w:rFonts w:cstheme="minorHAnsi"/>
        </w:rPr>
        <w:t>Bobcat Idea – undergraduate research</w:t>
      </w:r>
    </w:p>
    <w:p w14:paraId="5A3416F1" w14:textId="77777777" w:rsidR="006710C7" w:rsidRPr="0095287D" w:rsidRDefault="006710C7" w:rsidP="00A846CB">
      <w:pPr>
        <w:pStyle w:val="NoSpacing"/>
        <w:ind w:left="720"/>
        <w:rPr>
          <w:rFonts w:cstheme="minorHAnsi"/>
        </w:rPr>
      </w:pPr>
      <w:r w:rsidRPr="0095287D">
        <w:rPr>
          <w:rFonts w:cstheme="minorHAnsi"/>
        </w:rPr>
        <w:t>Dean will ask someone overseeing this project to attend college Council and provide more details on how the college can participate as this is a SACS initiative.</w:t>
      </w:r>
    </w:p>
    <w:p w14:paraId="740FCD82" w14:textId="3BB5FDEF" w:rsidR="0093132F" w:rsidRPr="00B43333" w:rsidRDefault="00A846CB" w:rsidP="00B54DD0">
      <w:pPr>
        <w:pStyle w:val="NoSpacing"/>
        <w:rPr>
          <w:b/>
          <w:bCs/>
        </w:rPr>
      </w:pPr>
      <w:r>
        <w:rPr>
          <w:b/>
          <w:bCs/>
        </w:rPr>
        <w:br/>
      </w:r>
      <w:r w:rsidR="0093132F" w:rsidRPr="0093132F">
        <w:rPr>
          <w:b/>
          <w:bCs/>
        </w:rPr>
        <w:t>Off Agenda</w:t>
      </w:r>
    </w:p>
    <w:p w14:paraId="00458587" w14:textId="348B00FC" w:rsidR="006710C7" w:rsidRPr="0095287D" w:rsidRDefault="006710C7" w:rsidP="006710C7">
      <w:pPr>
        <w:pStyle w:val="NoSpacing"/>
        <w:numPr>
          <w:ilvl w:val="0"/>
          <w:numId w:val="12"/>
        </w:numPr>
        <w:rPr>
          <w:rFonts w:cstheme="minorHAnsi"/>
        </w:rPr>
      </w:pPr>
      <w:r w:rsidRPr="00A846CB">
        <w:rPr>
          <w:rFonts w:cstheme="minorHAnsi"/>
          <w:u w:val="single"/>
        </w:rPr>
        <w:t>College Review Group</w:t>
      </w:r>
      <w:r w:rsidRPr="0095287D">
        <w:rPr>
          <w:rFonts w:cstheme="minorHAnsi"/>
        </w:rPr>
        <w:t>:  Positive feedback was given on the pilot of reviewing tenure &amp; promotion candidate</w:t>
      </w:r>
      <w:r w:rsidR="00AC7636">
        <w:rPr>
          <w:rFonts w:cstheme="minorHAnsi"/>
        </w:rPr>
        <w:t>s</w:t>
      </w:r>
      <w:r w:rsidRPr="0095287D">
        <w:rPr>
          <w:rFonts w:cstheme="minorHAnsi"/>
        </w:rPr>
        <w:t xml:space="preserve"> through Digital Measures and meeting via Zoom to finalize the recommendations. </w:t>
      </w:r>
    </w:p>
    <w:p w14:paraId="470B2598" w14:textId="77777777" w:rsidR="00F14109" w:rsidRPr="00A01C88" w:rsidRDefault="00F14109" w:rsidP="00680216">
      <w:pPr>
        <w:pStyle w:val="NoSpacing"/>
        <w:ind w:left="1080"/>
      </w:pPr>
    </w:p>
    <w:sectPr w:rsidR="00F14109" w:rsidRPr="00A0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0FAE"/>
    <w:multiLevelType w:val="hybridMultilevel"/>
    <w:tmpl w:val="EF08C1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A607C"/>
    <w:multiLevelType w:val="hybridMultilevel"/>
    <w:tmpl w:val="95D21A8C"/>
    <w:lvl w:ilvl="0" w:tplc="7F7AC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471E52"/>
    <w:multiLevelType w:val="hybridMultilevel"/>
    <w:tmpl w:val="6BCAA4F4"/>
    <w:lvl w:ilvl="0" w:tplc="6112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02F52"/>
    <w:multiLevelType w:val="hybridMultilevel"/>
    <w:tmpl w:val="EAB6FBBA"/>
    <w:lvl w:ilvl="0" w:tplc="45622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22EF3"/>
    <w:multiLevelType w:val="hybridMultilevel"/>
    <w:tmpl w:val="4B625CBC"/>
    <w:lvl w:ilvl="0" w:tplc="BCCA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A2112F"/>
    <w:multiLevelType w:val="hybridMultilevel"/>
    <w:tmpl w:val="2E12B59A"/>
    <w:lvl w:ilvl="0" w:tplc="964EB3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3562D4"/>
    <w:multiLevelType w:val="hybridMultilevel"/>
    <w:tmpl w:val="7AD48A92"/>
    <w:lvl w:ilvl="0" w:tplc="6F4AC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7679C"/>
    <w:multiLevelType w:val="hybridMultilevel"/>
    <w:tmpl w:val="B192B5B2"/>
    <w:lvl w:ilvl="0" w:tplc="07D282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125267"/>
    <w:multiLevelType w:val="hybridMultilevel"/>
    <w:tmpl w:val="598CDE08"/>
    <w:lvl w:ilvl="0" w:tplc="DE8073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7266F2"/>
    <w:multiLevelType w:val="hybridMultilevel"/>
    <w:tmpl w:val="AB0A3B2A"/>
    <w:lvl w:ilvl="0" w:tplc="D1682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5F51B6"/>
    <w:multiLevelType w:val="hybridMultilevel"/>
    <w:tmpl w:val="697C1BFA"/>
    <w:lvl w:ilvl="0" w:tplc="5B961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A6632"/>
    <w:multiLevelType w:val="hybridMultilevel"/>
    <w:tmpl w:val="7228D61A"/>
    <w:lvl w:ilvl="0" w:tplc="8D7AF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2F"/>
    <w:rsid w:val="000D32E1"/>
    <w:rsid w:val="000F4F6C"/>
    <w:rsid w:val="001465B9"/>
    <w:rsid w:val="001B2B7D"/>
    <w:rsid w:val="001D7103"/>
    <w:rsid w:val="00223592"/>
    <w:rsid w:val="00226E1E"/>
    <w:rsid w:val="002D3128"/>
    <w:rsid w:val="002E3D51"/>
    <w:rsid w:val="00316E01"/>
    <w:rsid w:val="0039244B"/>
    <w:rsid w:val="00471AAA"/>
    <w:rsid w:val="004840B6"/>
    <w:rsid w:val="00503E6E"/>
    <w:rsid w:val="005E5F9E"/>
    <w:rsid w:val="005F31AD"/>
    <w:rsid w:val="00637375"/>
    <w:rsid w:val="006530A7"/>
    <w:rsid w:val="006659D9"/>
    <w:rsid w:val="006710C7"/>
    <w:rsid w:val="00680216"/>
    <w:rsid w:val="00691B1B"/>
    <w:rsid w:val="0069262D"/>
    <w:rsid w:val="00756B03"/>
    <w:rsid w:val="0076472E"/>
    <w:rsid w:val="007809BE"/>
    <w:rsid w:val="00784423"/>
    <w:rsid w:val="008C4D93"/>
    <w:rsid w:val="0093132F"/>
    <w:rsid w:val="009A13C9"/>
    <w:rsid w:val="009A402D"/>
    <w:rsid w:val="00A01C88"/>
    <w:rsid w:val="00A846CB"/>
    <w:rsid w:val="00AC7636"/>
    <w:rsid w:val="00AD1964"/>
    <w:rsid w:val="00AD6904"/>
    <w:rsid w:val="00B3066E"/>
    <w:rsid w:val="00B43333"/>
    <w:rsid w:val="00B54DD0"/>
    <w:rsid w:val="00B5726C"/>
    <w:rsid w:val="00BB0B41"/>
    <w:rsid w:val="00C9015B"/>
    <w:rsid w:val="00CA3B4A"/>
    <w:rsid w:val="00CC2FC3"/>
    <w:rsid w:val="00CC62E0"/>
    <w:rsid w:val="00D93333"/>
    <w:rsid w:val="00DD584B"/>
    <w:rsid w:val="00E34408"/>
    <w:rsid w:val="00F14109"/>
    <w:rsid w:val="00F52510"/>
    <w:rsid w:val="00F72565"/>
    <w:rsid w:val="00F84F98"/>
    <w:rsid w:val="00FA618C"/>
    <w:rsid w:val="00FB15E1"/>
    <w:rsid w:val="00FD2FF7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C2C8"/>
  <w15:chartTrackingRefBased/>
  <w15:docId w15:val="{03487E22-6651-42E8-8CF9-54A0B5D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40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402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02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01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90EC0-2D49-4E75-915D-77C89A6ABFD4}"/>
</file>

<file path=customXml/itemProps2.xml><?xml version="1.0" encoding="utf-8"?>
<ds:datastoreItem xmlns:ds="http://schemas.openxmlformats.org/officeDocument/2006/customXml" ds:itemID="{7B698351-D74E-4993-B9C2-5311AAEC8841}"/>
</file>

<file path=customXml/itemProps3.xml><?xml version="1.0" encoding="utf-8"?>
<ds:datastoreItem xmlns:ds="http://schemas.openxmlformats.org/officeDocument/2006/customXml" ds:itemID="{0EC593A7-89EB-4AA7-9F4E-161A4189B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3</cp:revision>
  <cp:lastPrinted>2021-01-14T17:45:00Z</cp:lastPrinted>
  <dcterms:created xsi:type="dcterms:W3CDTF">2021-01-15T14:15:00Z</dcterms:created>
  <dcterms:modified xsi:type="dcterms:W3CDTF">2021-01-15T14:17:00Z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