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B8BB" w14:textId="6FE6BE32" w:rsidR="00EA6070" w:rsidRPr="00D5613B" w:rsidRDefault="00D5613B" w:rsidP="00D5613B">
      <w:pPr>
        <w:pStyle w:val="NoSpacing"/>
        <w:jc w:val="center"/>
        <w:rPr>
          <w:b/>
          <w:bCs/>
        </w:rPr>
      </w:pPr>
      <w:r w:rsidRPr="00D5613B">
        <w:rPr>
          <w:b/>
          <w:bCs/>
        </w:rPr>
        <w:t>College of Health Professions</w:t>
      </w:r>
    </w:p>
    <w:p w14:paraId="021B7E60" w14:textId="4B989770" w:rsidR="00D5613B" w:rsidRDefault="00D5613B" w:rsidP="00D5613B">
      <w:pPr>
        <w:pStyle w:val="NoSpacing"/>
        <w:jc w:val="center"/>
        <w:rPr>
          <w:b/>
          <w:bCs/>
        </w:rPr>
      </w:pPr>
      <w:r w:rsidRPr="00D5613B">
        <w:rPr>
          <w:b/>
          <w:bCs/>
        </w:rPr>
        <w:t xml:space="preserve">College Council </w:t>
      </w:r>
      <w:r w:rsidR="000B255F">
        <w:rPr>
          <w:b/>
          <w:bCs/>
        </w:rPr>
        <w:t>Summary &amp; Actions</w:t>
      </w:r>
    </w:p>
    <w:p w14:paraId="1CCB373D" w14:textId="734BD3BF" w:rsidR="00D5613B" w:rsidRPr="00D5613B" w:rsidRDefault="00D5613B" w:rsidP="00D5613B">
      <w:pPr>
        <w:pStyle w:val="NoSpacing"/>
        <w:jc w:val="center"/>
        <w:rPr>
          <w:b/>
          <w:bCs/>
        </w:rPr>
      </w:pPr>
      <w:r w:rsidRPr="00D5613B">
        <w:rPr>
          <w:b/>
          <w:bCs/>
        </w:rPr>
        <w:t xml:space="preserve">February </w:t>
      </w:r>
      <w:r>
        <w:rPr>
          <w:b/>
          <w:bCs/>
        </w:rPr>
        <w:t>2</w:t>
      </w:r>
      <w:r w:rsidRPr="00D5613B">
        <w:rPr>
          <w:b/>
          <w:bCs/>
        </w:rPr>
        <w:t>, 2022</w:t>
      </w:r>
      <w:r w:rsidR="00534D47">
        <w:rPr>
          <w:b/>
          <w:bCs/>
        </w:rPr>
        <w:t>, Via Teams</w:t>
      </w:r>
    </w:p>
    <w:p w14:paraId="3533E2A6" w14:textId="1E94C672" w:rsidR="00D5613B" w:rsidRDefault="00D5613B" w:rsidP="00187686">
      <w:pPr>
        <w:pStyle w:val="NoSpacing"/>
      </w:pPr>
    </w:p>
    <w:p w14:paraId="44131470" w14:textId="66E55580" w:rsidR="00D5613B" w:rsidRDefault="00D5613B" w:rsidP="00C91431">
      <w:pPr>
        <w:pStyle w:val="NoSpacing"/>
        <w:rPr>
          <w:b/>
          <w:bCs/>
        </w:rPr>
      </w:pPr>
    </w:p>
    <w:p w14:paraId="0D3AA5CF" w14:textId="659559D7" w:rsidR="00D5613B" w:rsidRDefault="00D5613B" w:rsidP="000B255F">
      <w:pPr>
        <w:pStyle w:val="NoSpacing"/>
        <w:rPr>
          <w:b/>
          <w:bCs/>
        </w:rPr>
      </w:pPr>
      <w:r>
        <w:rPr>
          <w:b/>
          <w:bCs/>
        </w:rPr>
        <w:t>Announcements/Information</w:t>
      </w:r>
    </w:p>
    <w:p w14:paraId="2DA46C44" w14:textId="763B862F" w:rsidR="00D5613B" w:rsidRPr="00A26ED2" w:rsidRDefault="0057525A" w:rsidP="000B255F">
      <w:pPr>
        <w:pStyle w:val="NoSpacing"/>
        <w:numPr>
          <w:ilvl w:val="0"/>
          <w:numId w:val="5"/>
        </w:numPr>
        <w:ind w:left="360"/>
      </w:pPr>
      <w:r w:rsidRPr="00A26ED2">
        <w:t xml:space="preserve">Spring Bobcat Days, February </w:t>
      </w:r>
      <w:proofErr w:type="gramStart"/>
      <w:r w:rsidRPr="00A26ED2">
        <w:t>19</w:t>
      </w:r>
      <w:proofErr w:type="gramEnd"/>
      <w:r w:rsidRPr="00A26ED2">
        <w:t xml:space="preserve"> and April 9</w:t>
      </w:r>
    </w:p>
    <w:p w14:paraId="6497A425" w14:textId="61BB5EED" w:rsidR="0057525A" w:rsidRPr="00A26ED2" w:rsidRDefault="0057525A" w:rsidP="000B255F">
      <w:pPr>
        <w:pStyle w:val="NoSpacing"/>
        <w:numPr>
          <w:ilvl w:val="0"/>
          <w:numId w:val="5"/>
        </w:numPr>
        <w:ind w:left="360"/>
      </w:pPr>
      <w:r w:rsidRPr="000B255F">
        <w:rPr>
          <w:u w:val="single"/>
        </w:rPr>
        <w:t>Spring Break, March 14-20</w:t>
      </w:r>
      <w:r w:rsidR="00B63FC7">
        <w:t xml:space="preserve">:  Academic </w:t>
      </w:r>
      <w:r w:rsidR="00FF5C6F">
        <w:t>department offices do not need to remain open, but staff taking time off need to cover that time with some type of leave (vacation, comp, etc.).</w:t>
      </w:r>
    </w:p>
    <w:p w14:paraId="50C6BBD4" w14:textId="2338CDA1" w:rsidR="0057525A" w:rsidRPr="00A26ED2" w:rsidRDefault="0057525A" w:rsidP="000B255F">
      <w:pPr>
        <w:pStyle w:val="NoSpacing"/>
        <w:numPr>
          <w:ilvl w:val="0"/>
          <w:numId w:val="5"/>
        </w:numPr>
        <w:ind w:left="360"/>
      </w:pPr>
      <w:r w:rsidRPr="00A26ED2">
        <w:t>Spring Commencement, CHP</w:t>
      </w:r>
      <w:r w:rsidR="00534D47">
        <w:t>,</w:t>
      </w:r>
      <w:r w:rsidRPr="00A26ED2">
        <w:t xml:space="preserve"> Saturday May 14, 2:00 p.m.</w:t>
      </w:r>
    </w:p>
    <w:p w14:paraId="3B85750E" w14:textId="71DC1BB8" w:rsidR="0057525A" w:rsidRPr="00A26ED2" w:rsidRDefault="0057525A" w:rsidP="000B255F">
      <w:pPr>
        <w:pStyle w:val="NoSpacing"/>
        <w:numPr>
          <w:ilvl w:val="0"/>
          <w:numId w:val="5"/>
        </w:numPr>
        <w:ind w:left="360"/>
      </w:pPr>
      <w:r w:rsidRPr="000B255F">
        <w:rPr>
          <w:u w:val="single"/>
        </w:rPr>
        <w:t>Small Classes</w:t>
      </w:r>
      <w:r w:rsidR="00FF5C6F">
        <w:t xml:space="preserve">:  </w:t>
      </w:r>
      <w:r w:rsidR="00054671">
        <w:t>HA 5362.252 is a small class.</w:t>
      </w:r>
    </w:p>
    <w:p w14:paraId="02FAA13F" w14:textId="1951947B" w:rsidR="0057525A" w:rsidRPr="00A26ED2" w:rsidRDefault="0057525A" w:rsidP="000B255F">
      <w:pPr>
        <w:pStyle w:val="NoSpacing"/>
        <w:numPr>
          <w:ilvl w:val="0"/>
          <w:numId w:val="5"/>
        </w:numPr>
        <w:ind w:left="360"/>
      </w:pPr>
      <w:r w:rsidRPr="000B255F">
        <w:rPr>
          <w:u w:val="single"/>
        </w:rPr>
        <w:t>Phi Beta Kappa Round Up</w:t>
      </w:r>
      <w:r w:rsidR="00556806">
        <w:t xml:space="preserve">:  </w:t>
      </w:r>
      <w:r w:rsidR="00FF5C6F">
        <w:t xml:space="preserve">Dr. Galloway </w:t>
      </w:r>
      <w:r w:rsidR="000E7273">
        <w:t>completed</w:t>
      </w:r>
      <w:r w:rsidR="00AC2B7A">
        <w:t xml:space="preserve"> and submitted</w:t>
      </w:r>
      <w:r w:rsidR="000E7273">
        <w:t xml:space="preserve"> the required</w:t>
      </w:r>
      <w:r w:rsidR="00B14C05">
        <w:t xml:space="preserve"> application and</w:t>
      </w:r>
      <w:r w:rsidR="000E7273">
        <w:t xml:space="preserve"> r</w:t>
      </w:r>
      <w:r w:rsidR="003E23B0">
        <w:t xml:space="preserve">eport </w:t>
      </w:r>
      <w:r w:rsidR="00AC2B7A">
        <w:t xml:space="preserve">necessary to host a chapter. </w:t>
      </w:r>
      <w:r w:rsidR="000E7273">
        <w:t>Next step</w:t>
      </w:r>
      <w:r w:rsidR="00DA1F20">
        <w:t>, if selected,</w:t>
      </w:r>
      <w:r w:rsidR="000E7273">
        <w:t xml:space="preserve"> will be a </w:t>
      </w:r>
      <w:r w:rsidR="00682CC6">
        <w:t>site visit</w:t>
      </w:r>
      <w:r w:rsidR="000E7273">
        <w:t>.</w:t>
      </w:r>
    </w:p>
    <w:p w14:paraId="5A7CDAA8" w14:textId="5663DDFE" w:rsidR="0057525A" w:rsidRPr="00A26ED2" w:rsidRDefault="00A26ED2" w:rsidP="000B255F">
      <w:pPr>
        <w:pStyle w:val="NoSpacing"/>
        <w:numPr>
          <w:ilvl w:val="0"/>
          <w:numId w:val="5"/>
        </w:numPr>
        <w:ind w:left="360"/>
      </w:pPr>
      <w:r w:rsidRPr="000B255F">
        <w:rPr>
          <w:u w:val="single"/>
        </w:rPr>
        <w:t>Academic Advisor Salary Proposal</w:t>
      </w:r>
      <w:r w:rsidR="00682CC6">
        <w:t xml:space="preserve">:  </w:t>
      </w:r>
      <w:r w:rsidR="005638D6">
        <w:t xml:space="preserve">Academic </w:t>
      </w:r>
      <w:r w:rsidR="00682CC6">
        <w:t xml:space="preserve">Advisor I &amp; II </w:t>
      </w:r>
      <w:r w:rsidR="007D2E4C">
        <w:t>salary adjustment</w:t>
      </w:r>
      <w:r w:rsidR="00BA1789">
        <w:t xml:space="preserve"> recommendations were reviewed and </w:t>
      </w:r>
      <w:r w:rsidR="005638D6">
        <w:t>approved</w:t>
      </w:r>
      <w:r w:rsidR="00534D47">
        <w:t xml:space="preserve"> by</w:t>
      </w:r>
      <w:r w:rsidR="005638D6">
        <w:t xml:space="preserve"> </w:t>
      </w:r>
      <w:r w:rsidR="004807E3">
        <w:t xml:space="preserve">the Council of Academic </w:t>
      </w:r>
      <w:r w:rsidR="005638D6">
        <w:t xml:space="preserve">Deans. </w:t>
      </w:r>
      <w:r w:rsidR="004807E3">
        <w:t xml:space="preserve">It will now move to the President’s Cabinet for review. </w:t>
      </w:r>
      <w:r w:rsidR="005638D6">
        <w:t xml:space="preserve">Also being discussed is the </w:t>
      </w:r>
      <w:r w:rsidR="007D5755">
        <w:t xml:space="preserve">possible title and salary change to the position of </w:t>
      </w:r>
      <w:r w:rsidR="00471A9B">
        <w:t xml:space="preserve">Academic Advising Center </w:t>
      </w:r>
      <w:r w:rsidR="00E37058">
        <w:t>Supervisors</w:t>
      </w:r>
      <w:r w:rsidR="007D5755">
        <w:t>.</w:t>
      </w:r>
      <w:r w:rsidR="00E37058">
        <w:t xml:space="preserve"> </w:t>
      </w:r>
    </w:p>
    <w:p w14:paraId="2002366C" w14:textId="31814F3F" w:rsidR="00A26ED2" w:rsidRPr="00A26ED2" w:rsidRDefault="00A26ED2" w:rsidP="000B255F">
      <w:pPr>
        <w:pStyle w:val="NoSpacing"/>
        <w:numPr>
          <w:ilvl w:val="0"/>
          <w:numId w:val="5"/>
        </w:numPr>
        <w:ind w:left="360"/>
      </w:pPr>
      <w:r w:rsidRPr="000B255F">
        <w:rPr>
          <w:u w:val="single"/>
        </w:rPr>
        <w:t>Student Organization Accounts</w:t>
      </w:r>
      <w:r w:rsidR="00E37058">
        <w:t xml:space="preserve">:  List of all </w:t>
      </w:r>
      <w:r w:rsidR="00B26253">
        <w:t xml:space="preserve">College of Health Professions’ </w:t>
      </w:r>
      <w:r w:rsidR="00E37058">
        <w:t xml:space="preserve">student organizations </w:t>
      </w:r>
      <w:r w:rsidR="00B26253">
        <w:t xml:space="preserve">needs to be submitted to the Dean’s Office. Margie will send </w:t>
      </w:r>
      <w:r w:rsidR="00C40C49">
        <w:t>a spreadsheet to collect necessary information</w:t>
      </w:r>
      <w:r w:rsidR="00CD11B9">
        <w:t>. D</w:t>
      </w:r>
      <w:r w:rsidR="003335F8">
        <w:t xml:space="preserve">eadline </w:t>
      </w:r>
      <w:r w:rsidR="00CD11B9">
        <w:t xml:space="preserve">to submit information to the Dean’s Office </w:t>
      </w:r>
      <w:r w:rsidR="003335F8">
        <w:t>is Feb</w:t>
      </w:r>
      <w:r w:rsidR="00534D47">
        <w:t>ruary</w:t>
      </w:r>
      <w:r w:rsidR="003335F8">
        <w:t xml:space="preserve"> 25</w:t>
      </w:r>
      <w:r w:rsidR="00F43AF9">
        <w:t>.</w:t>
      </w:r>
    </w:p>
    <w:p w14:paraId="42E048D4" w14:textId="5B23B2EB" w:rsidR="00A26ED2" w:rsidRDefault="00A26ED2" w:rsidP="000B255F">
      <w:pPr>
        <w:pStyle w:val="NoSpacing"/>
        <w:numPr>
          <w:ilvl w:val="0"/>
          <w:numId w:val="5"/>
        </w:numPr>
        <w:ind w:left="360"/>
      </w:pPr>
      <w:r w:rsidRPr="000B255F">
        <w:rPr>
          <w:u w:val="single"/>
        </w:rPr>
        <w:t>Other</w:t>
      </w:r>
      <w:r w:rsidR="000B255F">
        <w:t>:</w:t>
      </w:r>
    </w:p>
    <w:p w14:paraId="021F5FE0" w14:textId="53C92F10" w:rsidR="001B3162" w:rsidRDefault="001B3162" w:rsidP="000B255F">
      <w:pPr>
        <w:pStyle w:val="NoSpacing"/>
        <w:numPr>
          <w:ilvl w:val="0"/>
          <w:numId w:val="7"/>
        </w:numPr>
        <w:ind w:left="720"/>
      </w:pPr>
      <w:r>
        <w:t>Summer budgets have been distributed.</w:t>
      </w:r>
    </w:p>
    <w:p w14:paraId="681F6921" w14:textId="724DD7FB" w:rsidR="00F471E9" w:rsidRDefault="00F471E9" w:rsidP="000B255F">
      <w:pPr>
        <w:pStyle w:val="NoSpacing"/>
        <w:numPr>
          <w:ilvl w:val="0"/>
          <w:numId w:val="7"/>
        </w:numPr>
        <w:ind w:left="720"/>
      </w:pPr>
      <w:r>
        <w:t>Presidential Awards for Excellence 2022</w:t>
      </w:r>
      <w:r w:rsidR="002D418C">
        <w:t xml:space="preserve">:  </w:t>
      </w:r>
      <w:r w:rsidR="004F4AD0">
        <w:t>Five</w:t>
      </w:r>
      <w:r w:rsidR="001E2BDE">
        <w:t xml:space="preserve"> applicants submitted documentation to be considered for an award. The files are now available in SharePoint for College Council to review. </w:t>
      </w:r>
      <w:r w:rsidR="00073BC9">
        <w:t>Council will make their final selections during the Feb</w:t>
      </w:r>
      <w:r w:rsidR="00534D47">
        <w:t>ruary</w:t>
      </w:r>
      <w:r w:rsidR="00073BC9">
        <w:t xml:space="preserve"> 23 College Council meeting.</w:t>
      </w:r>
    </w:p>
    <w:p w14:paraId="6C64A251" w14:textId="25F09A35" w:rsidR="00F471E9" w:rsidRPr="00A26ED2" w:rsidRDefault="00F471E9" w:rsidP="000B255F">
      <w:pPr>
        <w:pStyle w:val="NoSpacing"/>
        <w:numPr>
          <w:ilvl w:val="0"/>
          <w:numId w:val="7"/>
        </w:numPr>
        <w:ind w:left="720"/>
      </w:pPr>
      <w:r>
        <w:t>ID Services are now available on the RRC for new faculty &amp; staff</w:t>
      </w:r>
      <w:r w:rsidR="005F0858">
        <w:t>, but they must be scheduled through Jessica Sosa in Parking Services.</w:t>
      </w:r>
    </w:p>
    <w:p w14:paraId="66D37377" w14:textId="59018966" w:rsidR="00D5613B" w:rsidRDefault="00D5613B" w:rsidP="00D5613B">
      <w:pPr>
        <w:pStyle w:val="NoSpacing"/>
        <w:ind w:left="1080"/>
        <w:rPr>
          <w:b/>
          <w:bCs/>
        </w:rPr>
      </w:pPr>
    </w:p>
    <w:p w14:paraId="44FA9241" w14:textId="31F9232E" w:rsidR="00D5613B" w:rsidRDefault="000B255F" w:rsidP="000B255F">
      <w:pPr>
        <w:pStyle w:val="NoSpacing"/>
        <w:rPr>
          <w:b/>
          <w:bCs/>
        </w:rPr>
      </w:pPr>
      <w:r>
        <w:rPr>
          <w:b/>
          <w:bCs/>
        </w:rPr>
        <w:t>General Discussion</w:t>
      </w:r>
    </w:p>
    <w:p w14:paraId="41D85AEB" w14:textId="37F688EB" w:rsidR="00D5613B" w:rsidRPr="00A26ED2" w:rsidRDefault="00A26ED2" w:rsidP="000B255F">
      <w:pPr>
        <w:pStyle w:val="NoSpacing"/>
        <w:numPr>
          <w:ilvl w:val="0"/>
          <w:numId w:val="6"/>
        </w:numPr>
        <w:ind w:left="360"/>
      </w:pPr>
      <w:r w:rsidRPr="000B255F">
        <w:rPr>
          <w:u w:val="single"/>
        </w:rPr>
        <w:t>Associate Dean Position</w:t>
      </w:r>
      <w:r w:rsidR="00F471E9">
        <w:t xml:space="preserve">:  </w:t>
      </w:r>
      <w:r w:rsidR="00945E97">
        <w:t xml:space="preserve">Four applications were received. The Dean is </w:t>
      </w:r>
      <w:r w:rsidR="005F0858">
        <w:t>meeting with</w:t>
      </w:r>
      <w:r w:rsidR="00945E97">
        <w:t xml:space="preserve"> the four applicants</w:t>
      </w:r>
      <w:r w:rsidR="005F0858">
        <w:t xml:space="preserve"> to discuss the position in detail </w:t>
      </w:r>
      <w:r w:rsidR="00C07660">
        <w:t>and ascertain their continued desire to move to</w:t>
      </w:r>
      <w:r w:rsidR="00534D47">
        <w:t xml:space="preserve"> the</w:t>
      </w:r>
      <w:r w:rsidR="00C07660">
        <w:t xml:space="preserve"> next phase</w:t>
      </w:r>
      <w:r w:rsidR="00723150">
        <w:t xml:space="preserve">. </w:t>
      </w:r>
      <w:r w:rsidR="00C75AC7">
        <w:t xml:space="preserve">Those continuing will meet with </w:t>
      </w:r>
      <w:r w:rsidR="00723150">
        <w:t>College Council on Feb</w:t>
      </w:r>
      <w:r w:rsidR="00534D47">
        <w:t>ruary</w:t>
      </w:r>
      <w:r w:rsidR="00723150">
        <w:t xml:space="preserve"> 9. </w:t>
      </w:r>
    </w:p>
    <w:p w14:paraId="7FD5094A" w14:textId="716C6FB8" w:rsidR="00E76DB0" w:rsidRPr="00A26ED2" w:rsidRDefault="00A26ED2" w:rsidP="000B255F">
      <w:pPr>
        <w:pStyle w:val="NoSpacing"/>
        <w:numPr>
          <w:ilvl w:val="0"/>
          <w:numId w:val="6"/>
        </w:numPr>
        <w:ind w:left="360"/>
      </w:pPr>
      <w:r w:rsidRPr="006A362F">
        <w:rPr>
          <w:u w:val="single"/>
        </w:rPr>
        <w:t>COVID-19 Updates</w:t>
      </w:r>
      <w:r w:rsidR="00E57FF3">
        <w:t xml:space="preserve">:  University continues to monitor </w:t>
      </w:r>
      <w:r w:rsidR="003748D0">
        <w:t>positive rates through Bobcat Trace. Dr. Rohde stated</w:t>
      </w:r>
      <w:r w:rsidR="00BD39AF">
        <w:t xml:space="preserve"> reported positive</w:t>
      </w:r>
      <w:r w:rsidR="003748D0">
        <w:t xml:space="preserve"> rates at Texas State</w:t>
      </w:r>
      <w:r w:rsidR="00B577B5">
        <w:t xml:space="preserve"> </w:t>
      </w:r>
      <w:r w:rsidR="00BD39AF">
        <w:t>continue to be low.</w:t>
      </w:r>
      <w:r w:rsidR="006A362F">
        <w:t xml:space="preserve"> </w:t>
      </w:r>
      <w:r w:rsidR="00E76DB0">
        <w:t xml:space="preserve">Testing on RRC is </w:t>
      </w:r>
      <w:r w:rsidR="00150DF3">
        <w:t xml:space="preserve">on </w:t>
      </w:r>
      <w:r w:rsidR="00E76DB0">
        <w:t>Mon</w:t>
      </w:r>
      <w:r w:rsidR="009764D2">
        <w:t>day, Tuesday, and Wednesday.</w:t>
      </w:r>
      <w:r w:rsidR="00150DF3">
        <w:t xml:space="preserve"> </w:t>
      </w:r>
      <w:r w:rsidR="00A64E82">
        <w:t xml:space="preserve">Currently, testing demand has been low. </w:t>
      </w:r>
      <w:r w:rsidR="00C91431">
        <w:t xml:space="preserve">The vendor is requiring </w:t>
      </w:r>
      <w:r w:rsidR="00E76DB0">
        <w:t xml:space="preserve">30 </w:t>
      </w:r>
      <w:r w:rsidR="00C91431">
        <w:t xml:space="preserve">tests </w:t>
      </w:r>
      <w:r w:rsidR="00E76DB0">
        <w:t>per day</w:t>
      </w:r>
      <w:r w:rsidR="009764D2">
        <w:t>,</w:t>
      </w:r>
      <w:r w:rsidR="00C91431">
        <w:t xml:space="preserve"> or they will </w:t>
      </w:r>
      <w:r w:rsidR="00AD0303">
        <w:t xml:space="preserve">not be able to maintain the service on </w:t>
      </w:r>
      <w:r w:rsidR="00150DF3">
        <w:t xml:space="preserve">the RRC </w:t>
      </w:r>
      <w:r w:rsidR="00AD0303">
        <w:t>campus</w:t>
      </w:r>
      <w:r w:rsidR="00150DF3">
        <w:t>.</w:t>
      </w:r>
    </w:p>
    <w:p w14:paraId="3FCFB23B" w14:textId="77777777" w:rsidR="000B255F" w:rsidRDefault="00A26ED2" w:rsidP="000B255F">
      <w:pPr>
        <w:pStyle w:val="NoSpacing"/>
        <w:numPr>
          <w:ilvl w:val="0"/>
          <w:numId w:val="6"/>
        </w:numPr>
        <w:ind w:left="360"/>
      </w:pPr>
      <w:r w:rsidRPr="000B255F">
        <w:rPr>
          <w:u w:val="single"/>
        </w:rPr>
        <w:t>University Plan 2023-2029</w:t>
      </w:r>
      <w:r w:rsidR="00AD0303">
        <w:t>:  College Council o</w:t>
      </w:r>
      <w:r w:rsidR="009764D2">
        <w:t>n</w:t>
      </w:r>
      <w:r w:rsidR="00AD0303">
        <w:t xml:space="preserve"> Feb</w:t>
      </w:r>
      <w:r w:rsidR="009764D2">
        <w:t>ruary</w:t>
      </w:r>
      <w:r w:rsidR="00AD0303">
        <w:t xml:space="preserve"> 16 will be dedicated to </w:t>
      </w:r>
      <w:r w:rsidR="00032059">
        <w:t>completing</w:t>
      </w:r>
      <w:r w:rsidR="006F15EA">
        <w:t xml:space="preserve"> </w:t>
      </w:r>
      <w:r w:rsidR="00F808B5">
        <w:t xml:space="preserve">this </w:t>
      </w:r>
      <w:r w:rsidR="006F15EA">
        <w:t>task as a group and meet Dr. Wuest’s deadline.</w:t>
      </w:r>
    </w:p>
    <w:p w14:paraId="085FB3C4" w14:textId="77777777" w:rsidR="000B255F" w:rsidRDefault="00D5613B" w:rsidP="000B255F">
      <w:pPr>
        <w:pStyle w:val="NoSpacing"/>
        <w:numPr>
          <w:ilvl w:val="0"/>
          <w:numId w:val="6"/>
        </w:numPr>
        <w:ind w:left="360"/>
      </w:pPr>
      <w:r w:rsidRPr="000B255F">
        <w:rPr>
          <w:u w:val="single"/>
        </w:rPr>
        <w:t>Curriculum Review</w:t>
      </w:r>
      <w:r w:rsidR="009F76EC" w:rsidRPr="000B255F">
        <w:rPr>
          <w:u w:val="single"/>
        </w:rPr>
        <w:t xml:space="preserve">, Program Changes – </w:t>
      </w:r>
      <w:r w:rsidR="009764D2" w:rsidRPr="000B255F">
        <w:rPr>
          <w:u w:val="single"/>
        </w:rPr>
        <w:t>H</w:t>
      </w:r>
      <w:r w:rsidR="009F76EC" w:rsidRPr="000B255F">
        <w:rPr>
          <w:u w:val="single"/>
        </w:rPr>
        <w:t>andout</w:t>
      </w:r>
      <w:r w:rsidR="00827200">
        <w:t xml:space="preserve">:  </w:t>
      </w:r>
      <w:r w:rsidR="00DE7612">
        <w:t xml:space="preserve">Dr. Brooks informed council that the College Curriculum Committee has reviewed and approved </w:t>
      </w:r>
      <w:r w:rsidR="00811FE7">
        <w:t xml:space="preserve">the program changes </w:t>
      </w:r>
      <w:r w:rsidR="00DE7612">
        <w:t xml:space="preserve">at their level. </w:t>
      </w:r>
      <w:r w:rsidR="00493AE8">
        <w:t>Respective chairs discuss</w:t>
      </w:r>
      <w:r w:rsidR="007945B4">
        <w:t>ed</w:t>
      </w:r>
      <w:r w:rsidR="00493AE8">
        <w:t xml:space="preserve"> their</w:t>
      </w:r>
      <w:r w:rsidR="00827200">
        <w:t xml:space="preserve"> proposed program changes. </w:t>
      </w:r>
      <w:r w:rsidR="00811FE7">
        <w:t xml:space="preserve">Council </w:t>
      </w:r>
      <w:r w:rsidR="00611035">
        <w:t xml:space="preserve">approved all </w:t>
      </w:r>
      <w:r w:rsidR="00457604">
        <w:t xml:space="preserve">program </w:t>
      </w:r>
      <w:r w:rsidR="00611035">
        <w:t>changes unanimously.</w:t>
      </w:r>
    </w:p>
    <w:p w14:paraId="513DA8E0" w14:textId="4D3BC0C9" w:rsidR="00A26ED2" w:rsidRPr="00A26ED2" w:rsidRDefault="00A26ED2" w:rsidP="000B255F">
      <w:pPr>
        <w:pStyle w:val="NoSpacing"/>
        <w:numPr>
          <w:ilvl w:val="0"/>
          <w:numId w:val="6"/>
        </w:numPr>
        <w:ind w:left="360"/>
      </w:pPr>
      <w:r w:rsidRPr="000B255F">
        <w:rPr>
          <w:u w:val="single"/>
        </w:rPr>
        <w:t>ODS Changes</w:t>
      </w:r>
      <w:r w:rsidR="00457604">
        <w:t xml:space="preserve">:  </w:t>
      </w:r>
      <w:r w:rsidR="000F1EA9">
        <w:t>Dr. Brooks</w:t>
      </w:r>
      <w:r w:rsidR="00DB66B0">
        <w:t xml:space="preserve"> </w:t>
      </w:r>
      <w:r w:rsidR="00BB51C4">
        <w:t>has reached out to the ODS office</w:t>
      </w:r>
      <w:r w:rsidR="005D5398">
        <w:t xml:space="preserve"> to discuss changes that have been seen recently </w:t>
      </w:r>
      <w:r w:rsidR="001A6629">
        <w:t xml:space="preserve">on the </w:t>
      </w:r>
      <w:r w:rsidR="00E949F6">
        <w:t xml:space="preserve">letters </w:t>
      </w:r>
      <w:r w:rsidR="00EE27AC">
        <w:t>identifying</w:t>
      </w:r>
      <w:r w:rsidR="005D5398">
        <w:t xml:space="preserve"> accommodations that seem almost impossible to put in place</w:t>
      </w:r>
      <w:r w:rsidR="00394A3D">
        <w:t xml:space="preserve"> in some instances</w:t>
      </w:r>
      <w:r w:rsidR="005D5398">
        <w:t xml:space="preserve">. He will ask </w:t>
      </w:r>
      <w:r w:rsidR="00F5524A">
        <w:t xml:space="preserve">staff from ODS to attend a future College Council meeting to provide </w:t>
      </w:r>
      <w:r w:rsidR="00356986">
        <w:t xml:space="preserve">some guidance. </w:t>
      </w:r>
    </w:p>
    <w:p w14:paraId="52DAC3E6" w14:textId="77777777" w:rsidR="00D5613B" w:rsidRPr="00D5613B" w:rsidRDefault="00D5613B" w:rsidP="00D5613B">
      <w:pPr>
        <w:pStyle w:val="NoSpacing"/>
        <w:rPr>
          <w:b/>
          <w:bCs/>
        </w:rPr>
      </w:pPr>
    </w:p>
    <w:p w14:paraId="6941884C" w14:textId="77777777" w:rsidR="006A362F" w:rsidRDefault="006A362F" w:rsidP="000B255F">
      <w:pPr>
        <w:pStyle w:val="NoSpacing"/>
        <w:rPr>
          <w:b/>
          <w:bCs/>
        </w:rPr>
      </w:pPr>
    </w:p>
    <w:p w14:paraId="55078763" w14:textId="6806D5B6" w:rsidR="00D5613B" w:rsidRPr="00587DD2" w:rsidRDefault="00D5613B" w:rsidP="000B255F">
      <w:pPr>
        <w:pStyle w:val="NoSpacing"/>
        <w:rPr>
          <w:b/>
          <w:bCs/>
        </w:rPr>
      </w:pPr>
      <w:r>
        <w:rPr>
          <w:b/>
          <w:bCs/>
        </w:rPr>
        <w:lastRenderedPageBreak/>
        <w:t>Off Agenda</w:t>
      </w:r>
    </w:p>
    <w:p w14:paraId="62F8D0B1" w14:textId="33E2ECC4" w:rsidR="00587DD2" w:rsidRPr="0067275C" w:rsidRDefault="00FC49B4" w:rsidP="00587DD2">
      <w:pPr>
        <w:pStyle w:val="NoSpacing"/>
        <w:numPr>
          <w:ilvl w:val="0"/>
          <w:numId w:val="8"/>
        </w:numPr>
        <w:rPr>
          <w:b/>
          <w:bCs/>
        </w:rPr>
      </w:pPr>
      <w:r>
        <w:t xml:space="preserve">All parking pay stations will be removed around the RRC. One will remain between the Nursing and Willow buildings. This change is due to </w:t>
      </w:r>
      <w:r w:rsidR="006F713B">
        <w:t>low usage and associated cost.</w:t>
      </w:r>
    </w:p>
    <w:p w14:paraId="23A1E3A9" w14:textId="585005A1" w:rsidR="0067275C" w:rsidRPr="00396706" w:rsidRDefault="000B255F" w:rsidP="00587DD2">
      <w:pPr>
        <w:pStyle w:val="NoSpacing"/>
        <w:numPr>
          <w:ilvl w:val="0"/>
          <w:numId w:val="8"/>
        </w:numPr>
        <w:rPr>
          <w:b/>
          <w:bCs/>
        </w:rPr>
      </w:pPr>
      <w:r>
        <w:t xml:space="preserve">Dr. Myers, </w:t>
      </w:r>
      <w:r w:rsidR="00AF0E41" w:rsidRPr="000B255F">
        <w:t>Faculty Senate Rep</w:t>
      </w:r>
      <w:r w:rsidRPr="000B255F">
        <w:t>resentative</w:t>
      </w:r>
      <w:r>
        <w:t xml:space="preserve">, </w:t>
      </w:r>
      <w:r w:rsidR="00F90C52">
        <w:t>reported the President’s Academic Advisory Group is</w:t>
      </w:r>
      <w:r w:rsidR="00AF0E41">
        <w:t xml:space="preserve"> meeting with </w:t>
      </w:r>
      <w:r>
        <w:t xml:space="preserve">the </w:t>
      </w:r>
      <w:r w:rsidR="00AF0E41">
        <w:t xml:space="preserve">President </w:t>
      </w:r>
      <w:r w:rsidR="008B61BB">
        <w:t>today. She will report at next week’s College Council meeting.</w:t>
      </w:r>
    </w:p>
    <w:p w14:paraId="5E48B082" w14:textId="5248DCE4" w:rsidR="00396706" w:rsidRPr="00D93DD3" w:rsidRDefault="009200B9" w:rsidP="00587DD2">
      <w:pPr>
        <w:pStyle w:val="NoSpacing"/>
        <w:numPr>
          <w:ilvl w:val="0"/>
          <w:numId w:val="8"/>
        </w:numPr>
        <w:rPr>
          <w:b/>
          <w:bCs/>
        </w:rPr>
      </w:pPr>
      <w:r>
        <w:t xml:space="preserve">Dr. Kruse reported </w:t>
      </w:r>
      <w:r w:rsidR="008D209A">
        <w:t xml:space="preserve">Dr. Larry Fulton received a </w:t>
      </w:r>
      <w:r w:rsidR="006941BD">
        <w:t>$</w:t>
      </w:r>
      <w:r w:rsidR="00F41F1F">
        <w:t>1.45 million grant from the Texas Higher Education Coordinating Board</w:t>
      </w:r>
      <w:r w:rsidR="006A5B40">
        <w:t xml:space="preserve"> (</w:t>
      </w:r>
      <w:r w:rsidR="00DD4F26">
        <w:t>Accelerating Credentials of Purpose and Value).</w:t>
      </w:r>
    </w:p>
    <w:p w14:paraId="1B4794A3" w14:textId="241E042A" w:rsidR="00D93DD3" w:rsidRDefault="00D93DD3" w:rsidP="00D93DD3">
      <w:pPr>
        <w:pStyle w:val="NoSpacing"/>
      </w:pPr>
    </w:p>
    <w:p w14:paraId="2E9275A8" w14:textId="43B882ED" w:rsidR="00D93DD3" w:rsidRDefault="00D93DD3" w:rsidP="00D93DD3">
      <w:pPr>
        <w:pStyle w:val="NoSpacing"/>
      </w:pPr>
    </w:p>
    <w:sectPr w:rsidR="00D93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17B21"/>
    <w:multiLevelType w:val="hybridMultilevel"/>
    <w:tmpl w:val="E7B2424A"/>
    <w:lvl w:ilvl="0" w:tplc="5C6C19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25249C"/>
    <w:multiLevelType w:val="hybridMultilevel"/>
    <w:tmpl w:val="406615BA"/>
    <w:lvl w:ilvl="0" w:tplc="69F426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9178AC"/>
    <w:multiLevelType w:val="hybridMultilevel"/>
    <w:tmpl w:val="C8166A0C"/>
    <w:lvl w:ilvl="0" w:tplc="54A239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1F494A"/>
    <w:multiLevelType w:val="hybridMultilevel"/>
    <w:tmpl w:val="77962084"/>
    <w:lvl w:ilvl="0" w:tplc="90D49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02214"/>
    <w:multiLevelType w:val="hybridMultilevel"/>
    <w:tmpl w:val="AFFAA562"/>
    <w:lvl w:ilvl="0" w:tplc="CD107C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24F484A"/>
    <w:multiLevelType w:val="hybridMultilevel"/>
    <w:tmpl w:val="CCB00D92"/>
    <w:lvl w:ilvl="0" w:tplc="7ED05B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5D734D"/>
    <w:multiLevelType w:val="hybridMultilevel"/>
    <w:tmpl w:val="EA86D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1311B"/>
    <w:multiLevelType w:val="hybridMultilevel"/>
    <w:tmpl w:val="82E61608"/>
    <w:lvl w:ilvl="0" w:tplc="0340F2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13B"/>
    <w:rsid w:val="00032059"/>
    <w:rsid w:val="00054671"/>
    <w:rsid w:val="00073BC9"/>
    <w:rsid w:val="000B255F"/>
    <w:rsid w:val="000E7273"/>
    <w:rsid w:val="000F1EA9"/>
    <w:rsid w:val="00150DF3"/>
    <w:rsid w:val="001600F9"/>
    <w:rsid w:val="00187686"/>
    <w:rsid w:val="001A6629"/>
    <w:rsid w:val="001B3162"/>
    <w:rsid w:val="001E2BDE"/>
    <w:rsid w:val="001F583C"/>
    <w:rsid w:val="001F6B71"/>
    <w:rsid w:val="002D418C"/>
    <w:rsid w:val="003335F8"/>
    <w:rsid w:val="00356986"/>
    <w:rsid w:val="003748D0"/>
    <w:rsid w:val="00394A3D"/>
    <w:rsid w:val="00396706"/>
    <w:rsid w:val="003C3781"/>
    <w:rsid w:val="003E23B0"/>
    <w:rsid w:val="00457604"/>
    <w:rsid w:val="00471A9B"/>
    <w:rsid w:val="004807E3"/>
    <w:rsid w:val="00493AE8"/>
    <w:rsid w:val="004F4AD0"/>
    <w:rsid w:val="00534D47"/>
    <w:rsid w:val="00556806"/>
    <w:rsid w:val="005638D6"/>
    <w:rsid w:val="0057525A"/>
    <w:rsid w:val="00587DD2"/>
    <w:rsid w:val="00590463"/>
    <w:rsid w:val="005979D8"/>
    <w:rsid w:val="005D5398"/>
    <w:rsid w:val="005E439D"/>
    <w:rsid w:val="005F0858"/>
    <w:rsid w:val="00611035"/>
    <w:rsid w:val="00656700"/>
    <w:rsid w:val="0067275C"/>
    <w:rsid w:val="00682CC6"/>
    <w:rsid w:val="006941BD"/>
    <w:rsid w:val="006A362F"/>
    <w:rsid w:val="006A5B40"/>
    <w:rsid w:val="006E6006"/>
    <w:rsid w:val="006F15EA"/>
    <w:rsid w:val="006F713B"/>
    <w:rsid w:val="00723150"/>
    <w:rsid w:val="007945B4"/>
    <w:rsid w:val="007D2E4C"/>
    <w:rsid w:val="007D5755"/>
    <w:rsid w:val="00811FE7"/>
    <w:rsid w:val="00827200"/>
    <w:rsid w:val="008B61BB"/>
    <w:rsid w:val="008D209A"/>
    <w:rsid w:val="008D612D"/>
    <w:rsid w:val="009200B9"/>
    <w:rsid w:val="00945E97"/>
    <w:rsid w:val="009764D2"/>
    <w:rsid w:val="009D3C7D"/>
    <w:rsid w:val="009F76EC"/>
    <w:rsid w:val="00A26ED2"/>
    <w:rsid w:val="00A64E82"/>
    <w:rsid w:val="00AC2B7A"/>
    <w:rsid w:val="00AD0303"/>
    <w:rsid w:val="00AF0E41"/>
    <w:rsid w:val="00B14C05"/>
    <w:rsid w:val="00B26253"/>
    <w:rsid w:val="00B577B5"/>
    <w:rsid w:val="00B63FC7"/>
    <w:rsid w:val="00BA1789"/>
    <w:rsid w:val="00BB169B"/>
    <w:rsid w:val="00BB51C4"/>
    <w:rsid w:val="00BD39AF"/>
    <w:rsid w:val="00C07660"/>
    <w:rsid w:val="00C40C49"/>
    <w:rsid w:val="00C75AC7"/>
    <w:rsid w:val="00C91431"/>
    <w:rsid w:val="00CD11B9"/>
    <w:rsid w:val="00D5613B"/>
    <w:rsid w:val="00D93DD3"/>
    <w:rsid w:val="00DA1F20"/>
    <w:rsid w:val="00DB66B0"/>
    <w:rsid w:val="00DD4F26"/>
    <w:rsid w:val="00DE7612"/>
    <w:rsid w:val="00E37058"/>
    <w:rsid w:val="00E57FF3"/>
    <w:rsid w:val="00E76DB0"/>
    <w:rsid w:val="00E85CAA"/>
    <w:rsid w:val="00E949F6"/>
    <w:rsid w:val="00EA6070"/>
    <w:rsid w:val="00EE27AC"/>
    <w:rsid w:val="00F41F1F"/>
    <w:rsid w:val="00F43AF9"/>
    <w:rsid w:val="00F471E9"/>
    <w:rsid w:val="00F5524A"/>
    <w:rsid w:val="00F74006"/>
    <w:rsid w:val="00F808B5"/>
    <w:rsid w:val="00F90C52"/>
    <w:rsid w:val="00F9557C"/>
    <w:rsid w:val="00FC49B4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FD236"/>
  <w15:chartTrackingRefBased/>
  <w15:docId w15:val="{F0288E64-672E-4C37-AA11-9FBFA2A7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13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D3C7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76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249914DBE9C45A8836F549EB568C1" ma:contentTypeVersion="10" ma:contentTypeDescription="Create a new document." ma:contentTypeScope="" ma:versionID="024fe0f5d6bc979b1c5531e3ddc0d0be">
  <xsd:schema xmlns:xsd="http://www.w3.org/2001/XMLSchema" xmlns:xs="http://www.w3.org/2001/XMLSchema" xmlns:p="http://schemas.microsoft.com/office/2006/metadata/properties" xmlns:ns2="1f45a623-2fc3-4df6-9e7c-82cb9580d586" xmlns:ns3="894c954c-a782-4073-bb3f-d4c28cf1f8b8" targetNamespace="http://schemas.microsoft.com/office/2006/metadata/properties" ma:root="true" ma:fieldsID="7752fe53616ad3ddae5fe8f0a1ff8316" ns2:_="" ns3:_="">
    <xsd:import namespace="1f45a623-2fc3-4df6-9e7c-82cb9580d586"/>
    <xsd:import namespace="894c954c-a782-4073-bb3f-d4c28cf1f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5a623-2fc3-4df6-9e7c-82cb9580d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c954c-a782-4073-bb3f-d4c28cf1f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F05BA7-A6D0-4DBB-93FB-DC3083F532A3}"/>
</file>

<file path=customXml/itemProps2.xml><?xml version="1.0" encoding="utf-8"?>
<ds:datastoreItem xmlns:ds="http://schemas.openxmlformats.org/officeDocument/2006/customXml" ds:itemID="{400DD51D-D2ED-4AA1-96AA-9DE8B35A4019}"/>
</file>

<file path=customXml/itemProps3.xml><?xml version="1.0" encoding="utf-8"?>
<ds:datastoreItem xmlns:ds="http://schemas.openxmlformats.org/officeDocument/2006/customXml" ds:itemID="{2B13C04A-4306-47C9-A8AE-4A7FAA9A9A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Welborn, Ruth B</dc:creator>
  <cp:keywords/>
  <dc:description/>
  <cp:lastModifiedBy>Johnson, Janet L</cp:lastModifiedBy>
  <cp:revision>4</cp:revision>
  <cp:lastPrinted>2022-02-02T21:14:00Z</cp:lastPrinted>
  <dcterms:created xsi:type="dcterms:W3CDTF">2022-02-08T21:31:00Z</dcterms:created>
  <dcterms:modified xsi:type="dcterms:W3CDTF">2022-02-08T22:11:00Z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0x0101004A4249914DBE9C45A8836F549EB568C1</vt:lpwstr>
  </property>
</Properties>
</file>