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9CE" w14:textId="72B6E1DA" w:rsidR="00AD7AFF" w:rsidRPr="00E70041" w:rsidRDefault="00E70041" w:rsidP="00E70041">
      <w:pPr>
        <w:pStyle w:val="NoSpacing"/>
        <w:jc w:val="center"/>
        <w:rPr>
          <w:b/>
          <w:bCs/>
        </w:rPr>
      </w:pPr>
      <w:r w:rsidRPr="00E70041">
        <w:rPr>
          <w:b/>
          <w:bCs/>
        </w:rPr>
        <w:t>College of Health Professions</w:t>
      </w:r>
    </w:p>
    <w:p w14:paraId="6D03585C" w14:textId="7E48995E" w:rsidR="00E70041" w:rsidRPr="00E70041" w:rsidRDefault="00E70041" w:rsidP="00E70041">
      <w:pPr>
        <w:pStyle w:val="NoSpacing"/>
        <w:jc w:val="center"/>
        <w:rPr>
          <w:b/>
          <w:bCs/>
        </w:rPr>
      </w:pPr>
      <w:r w:rsidRPr="00E70041">
        <w:rPr>
          <w:b/>
          <w:bCs/>
        </w:rPr>
        <w:t xml:space="preserve">College Council </w:t>
      </w:r>
      <w:r w:rsidR="00211173">
        <w:rPr>
          <w:b/>
          <w:bCs/>
        </w:rPr>
        <w:t>Summary &amp; Actions</w:t>
      </w:r>
    </w:p>
    <w:p w14:paraId="11861632" w14:textId="33E89E38" w:rsidR="00E70041" w:rsidRPr="00E70041" w:rsidRDefault="00E70041" w:rsidP="00E70041">
      <w:pPr>
        <w:pStyle w:val="NoSpacing"/>
        <w:jc w:val="center"/>
        <w:rPr>
          <w:b/>
          <w:bCs/>
        </w:rPr>
      </w:pPr>
      <w:r w:rsidRPr="00E70041">
        <w:rPr>
          <w:b/>
          <w:bCs/>
        </w:rPr>
        <w:t>January 5, 2022</w:t>
      </w:r>
      <w:r w:rsidR="00FB5B0D">
        <w:rPr>
          <w:b/>
          <w:bCs/>
        </w:rPr>
        <w:t>, Via Teams</w:t>
      </w:r>
    </w:p>
    <w:p w14:paraId="5F2989D2" w14:textId="7E0AAB26" w:rsidR="00E70041" w:rsidRDefault="00E70041" w:rsidP="00E70041">
      <w:pPr>
        <w:pStyle w:val="NoSpacing"/>
        <w:jc w:val="center"/>
        <w:rPr>
          <w:b/>
          <w:bCs/>
        </w:rPr>
      </w:pPr>
    </w:p>
    <w:p w14:paraId="7A54C4B7" w14:textId="210BA0AF" w:rsidR="00FB5B0D" w:rsidRDefault="00FB5B0D" w:rsidP="00E70041">
      <w:pPr>
        <w:pStyle w:val="NoSpacing"/>
        <w:jc w:val="center"/>
        <w:rPr>
          <w:b/>
          <w:bCs/>
        </w:rPr>
      </w:pPr>
    </w:p>
    <w:p w14:paraId="673BCBAC" w14:textId="2AC4E31E" w:rsidR="00E70041" w:rsidRDefault="00E70041" w:rsidP="00211173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5E49C10D" w14:textId="61E9187C" w:rsidR="00E70041" w:rsidRDefault="00E70041" w:rsidP="00211173">
      <w:pPr>
        <w:pStyle w:val="NoSpacing"/>
        <w:numPr>
          <w:ilvl w:val="0"/>
          <w:numId w:val="2"/>
        </w:numPr>
        <w:ind w:left="360"/>
      </w:pPr>
      <w:r w:rsidRPr="00260F75">
        <w:t>College Review Group, January 12, 2022, 1:30 p.m., Teams Format</w:t>
      </w:r>
    </w:p>
    <w:p w14:paraId="465D3F46" w14:textId="5B4CD944" w:rsidR="00260F75" w:rsidRPr="00260F75" w:rsidRDefault="00260F75" w:rsidP="00211173">
      <w:pPr>
        <w:pStyle w:val="NoSpacing"/>
        <w:numPr>
          <w:ilvl w:val="0"/>
          <w:numId w:val="2"/>
        </w:numPr>
        <w:ind w:left="360"/>
      </w:pPr>
      <w:r w:rsidRPr="00211173">
        <w:rPr>
          <w:u w:val="single"/>
        </w:rPr>
        <w:t xml:space="preserve">Spring Bobcat Days, February </w:t>
      </w:r>
      <w:proofErr w:type="gramStart"/>
      <w:r w:rsidRPr="00211173">
        <w:rPr>
          <w:u w:val="single"/>
        </w:rPr>
        <w:t>19</w:t>
      </w:r>
      <w:proofErr w:type="gramEnd"/>
      <w:r w:rsidRPr="00211173">
        <w:rPr>
          <w:u w:val="single"/>
        </w:rPr>
        <w:t xml:space="preserve"> and April 9</w:t>
      </w:r>
      <w:r w:rsidR="00F63784">
        <w:t xml:space="preserve">:  Dr. </w:t>
      </w:r>
      <w:r w:rsidR="00E61B4D">
        <w:t xml:space="preserve">Rohde </w:t>
      </w:r>
      <w:r w:rsidR="00CA1A28">
        <w:t xml:space="preserve">will </w:t>
      </w:r>
      <w:r w:rsidR="002436C4">
        <w:t>handle the</w:t>
      </w:r>
      <w:r w:rsidR="00E61B4D">
        <w:t xml:space="preserve"> 2 spring sessions</w:t>
      </w:r>
      <w:r w:rsidR="00CA1A28">
        <w:t>.</w:t>
      </w:r>
      <w:r w:rsidR="00E61B4D">
        <w:t xml:space="preserve">  </w:t>
      </w:r>
    </w:p>
    <w:p w14:paraId="7002BDCD" w14:textId="29215D6E" w:rsidR="006814FD" w:rsidRDefault="00E70041" w:rsidP="00211173">
      <w:pPr>
        <w:pStyle w:val="NoSpacing"/>
        <w:numPr>
          <w:ilvl w:val="0"/>
          <w:numId w:val="2"/>
        </w:numPr>
        <w:ind w:left="360"/>
      </w:pPr>
      <w:r w:rsidRPr="00211173">
        <w:rPr>
          <w:u w:val="single"/>
        </w:rPr>
        <w:t>ID Card S</w:t>
      </w:r>
      <w:r w:rsidR="00FB0E4B" w:rsidRPr="00211173">
        <w:rPr>
          <w:u w:val="single"/>
        </w:rPr>
        <w:t>ervices for RRC</w:t>
      </w:r>
      <w:r w:rsidR="00F63784">
        <w:t xml:space="preserve">:  </w:t>
      </w:r>
      <w:r w:rsidR="00CA1A28">
        <w:t>Has been</w:t>
      </w:r>
      <w:r w:rsidR="00F63784">
        <w:t xml:space="preserve"> </w:t>
      </w:r>
      <w:r w:rsidR="00E61B4D">
        <w:t xml:space="preserve">set up in </w:t>
      </w:r>
      <w:r w:rsidR="002436C4">
        <w:t xml:space="preserve">Facilities. </w:t>
      </w:r>
    </w:p>
    <w:p w14:paraId="5EE0189A" w14:textId="49EF5CC5" w:rsidR="00EE3BDE" w:rsidRPr="00260F75" w:rsidRDefault="00E70041" w:rsidP="00211173">
      <w:pPr>
        <w:pStyle w:val="NoSpacing"/>
        <w:numPr>
          <w:ilvl w:val="0"/>
          <w:numId w:val="2"/>
        </w:numPr>
        <w:ind w:left="360"/>
      </w:pPr>
      <w:r w:rsidRPr="00211173">
        <w:rPr>
          <w:u w:val="single"/>
        </w:rPr>
        <w:t>RTT I</w:t>
      </w:r>
      <w:r w:rsidR="00EE3BDE" w:rsidRPr="00211173">
        <w:rPr>
          <w:u w:val="single"/>
        </w:rPr>
        <w:t>nterim Chair</w:t>
      </w:r>
      <w:r w:rsidR="006814FD">
        <w:t xml:space="preserve">:  Dr. </w:t>
      </w:r>
      <w:r w:rsidR="00E61B4D">
        <w:t>Megan</w:t>
      </w:r>
      <w:r w:rsidR="006814FD">
        <w:t xml:space="preserve"> Trad</w:t>
      </w:r>
      <w:r w:rsidR="00E61B4D">
        <w:t xml:space="preserve"> is Interim Chair for RTT</w:t>
      </w:r>
    </w:p>
    <w:p w14:paraId="6267D97A" w14:textId="6B88FA67" w:rsidR="00260F75" w:rsidRDefault="00260F75" w:rsidP="00211173">
      <w:pPr>
        <w:pStyle w:val="NoSpacing"/>
        <w:numPr>
          <w:ilvl w:val="0"/>
          <w:numId w:val="2"/>
        </w:numPr>
        <w:ind w:left="360"/>
      </w:pPr>
      <w:r w:rsidRPr="00211173">
        <w:rPr>
          <w:u w:val="single"/>
        </w:rPr>
        <w:t>Other</w:t>
      </w:r>
      <w:r w:rsidR="00037D53">
        <w:t xml:space="preserve">:  </w:t>
      </w:r>
      <w:r w:rsidR="00037D53">
        <w:br/>
        <w:t>a.</w:t>
      </w:r>
      <w:r w:rsidR="00513096">
        <w:t xml:space="preserve"> </w:t>
      </w:r>
      <w:r w:rsidR="00037D53">
        <w:t>L</w:t>
      </w:r>
      <w:r w:rsidR="00513096">
        <w:t xml:space="preserve">etters from unhappy parents and students </w:t>
      </w:r>
      <w:r w:rsidR="00037D53">
        <w:t xml:space="preserve">across all colleges </w:t>
      </w:r>
      <w:r w:rsidR="00CA1A28">
        <w:t xml:space="preserve">are </w:t>
      </w:r>
      <w:r w:rsidR="00513096">
        <w:t>going to Pres</w:t>
      </w:r>
      <w:r w:rsidR="00037D53">
        <w:t xml:space="preserve">ident </w:t>
      </w:r>
      <w:proofErr w:type="spellStart"/>
      <w:r w:rsidR="00037D53">
        <w:t>Trauth</w:t>
      </w:r>
      <w:proofErr w:type="spellEnd"/>
      <w:r w:rsidR="00037D53">
        <w:t xml:space="preserve"> r</w:t>
      </w:r>
      <w:r w:rsidR="00513096">
        <w:t xml:space="preserve">egarding </w:t>
      </w:r>
      <w:r w:rsidR="00037D53">
        <w:t xml:space="preserve">the 2-week </w:t>
      </w:r>
      <w:r w:rsidR="00513096">
        <w:t>virtual format</w:t>
      </w:r>
      <w:r w:rsidR="00037D53">
        <w:t xml:space="preserve">. </w:t>
      </w:r>
      <w:r w:rsidR="00CA1A28">
        <w:t>Letters are being sent to appropriate college</w:t>
      </w:r>
      <w:r w:rsidR="001D52F9">
        <w:t>s to respond</w:t>
      </w:r>
      <w:r w:rsidR="00CA1A28">
        <w:t xml:space="preserve">. </w:t>
      </w:r>
      <w:r w:rsidR="00037D53">
        <w:t xml:space="preserve">Dr. </w:t>
      </w:r>
      <w:r w:rsidR="00513096">
        <w:t xml:space="preserve">Kruse will share </w:t>
      </w:r>
      <w:r w:rsidR="002436C4">
        <w:t xml:space="preserve">his response </w:t>
      </w:r>
      <w:r w:rsidR="00513096">
        <w:t>w</w:t>
      </w:r>
      <w:r w:rsidR="00037D53">
        <w:t>ith C</w:t>
      </w:r>
      <w:r w:rsidR="00513096">
        <w:t>hairs</w:t>
      </w:r>
      <w:r w:rsidR="00037D53">
        <w:t>/Directors</w:t>
      </w:r>
      <w:r w:rsidR="00513096">
        <w:t xml:space="preserve"> for common language.</w:t>
      </w:r>
    </w:p>
    <w:p w14:paraId="78551DC5" w14:textId="2F518133" w:rsidR="00513096" w:rsidRPr="00260F75" w:rsidRDefault="00037D53" w:rsidP="00211173">
      <w:pPr>
        <w:pStyle w:val="NoSpacing"/>
        <w:ind w:left="360"/>
      </w:pPr>
      <w:r>
        <w:t>b</w:t>
      </w:r>
      <w:r w:rsidR="00513096">
        <w:t>.  Margie out for next 5 days</w:t>
      </w:r>
      <w:r w:rsidR="00CA1A28">
        <w:t>.</w:t>
      </w:r>
    </w:p>
    <w:p w14:paraId="2850035A" w14:textId="77777777" w:rsidR="00E70041" w:rsidRDefault="00E70041" w:rsidP="00E70041">
      <w:pPr>
        <w:pStyle w:val="NoSpacing"/>
        <w:ind w:left="1080"/>
        <w:rPr>
          <w:b/>
          <w:bCs/>
        </w:rPr>
      </w:pPr>
    </w:p>
    <w:p w14:paraId="10FDE848" w14:textId="4DD10E5B" w:rsidR="00E70041" w:rsidRDefault="00211173" w:rsidP="00211173">
      <w:pPr>
        <w:pStyle w:val="NoSpacing"/>
        <w:rPr>
          <w:b/>
          <w:bCs/>
        </w:rPr>
      </w:pPr>
      <w:r>
        <w:rPr>
          <w:b/>
          <w:bCs/>
        </w:rPr>
        <w:t xml:space="preserve">General Discussion </w:t>
      </w:r>
    </w:p>
    <w:p w14:paraId="3407FFA2" w14:textId="16C7184B" w:rsidR="00E73A44" w:rsidRPr="00260F75" w:rsidRDefault="00E70041" w:rsidP="00E73A44">
      <w:pPr>
        <w:pStyle w:val="NoSpacing"/>
        <w:numPr>
          <w:ilvl w:val="0"/>
          <w:numId w:val="3"/>
        </w:numPr>
      </w:pPr>
      <w:r w:rsidRPr="00211173">
        <w:rPr>
          <w:u w:val="single"/>
        </w:rPr>
        <w:t>COVID -19 Updates</w:t>
      </w:r>
      <w:r w:rsidR="00BE7865">
        <w:t xml:space="preserve">:  </w:t>
      </w:r>
      <w:r w:rsidR="00513096">
        <w:t xml:space="preserve">Dr. Rohde gave info on Omicron. </w:t>
      </w:r>
      <w:r w:rsidR="00776433">
        <w:t>If positive, c</w:t>
      </w:r>
      <w:r w:rsidR="00BE7865">
        <w:t xml:space="preserve">an return to work after </w:t>
      </w:r>
      <w:r w:rsidR="00513096">
        <w:t>5 days of isolation, minus 24 hours of fever and medication</w:t>
      </w:r>
      <w:r w:rsidR="00BE7865">
        <w:t xml:space="preserve">, </w:t>
      </w:r>
      <w:r w:rsidR="00513096">
        <w:t>but must wear a well</w:t>
      </w:r>
      <w:r w:rsidR="00E73A44">
        <w:t>-</w:t>
      </w:r>
      <w:r w:rsidR="00513096">
        <w:t xml:space="preserve">fitting mask for next 5 days. </w:t>
      </w:r>
      <w:r w:rsidR="00220555">
        <w:t>If you</w:t>
      </w:r>
      <w:r w:rsidR="00776433">
        <w:t xml:space="preserve"> are </w:t>
      </w:r>
      <w:r w:rsidR="00220555">
        <w:t xml:space="preserve">around a lot of people, use the N95 or KN95 masks; otherwise use surgical or double cloth masks. </w:t>
      </w:r>
      <w:r w:rsidR="00513096">
        <w:t xml:space="preserve">Count 5 days from the date of a positive test. </w:t>
      </w:r>
      <w:r w:rsidR="00220555">
        <w:t xml:space="preserve">Dr. Rohde recommended that </w:t>
      </w:r>
      <w:proofErr w:type="gramStart"/>
      <w:r w:rsidR="00513096">
        <w:t>If</w:t>
      </w:r>
      <w:proofErr w:type="gramEnd"/>
      <w:r w:rsidR="00513096">
        <w:t xml:space="preserve"> you get a rapid test</w:t>
      </w:r>
      <w:r w:rsidR="00E73A44">
        <w:t xml:space="preserve"> and have symptoms, get a PCR test.</w:t>
      </w:r>
      <w:r w:rsidR="00BE7865">
        <w:t xml:space="preserve"> </w:t>
      </w:r>
      <w:r w:rsidR="00E73A44">
        <w:t>Dean</w:t>
      </w:r>
      <w:r w:rsidR="00BE7865">
        <w:t xml:space="preserve"> Welborn </w:t>
      </w:r>
      <w:r w:rsidR="00E73A44">
        <w:t xml:space="preserve">met </w:t>
      </w:r>
      <w:r w:rsidR="005101BD">
        <w:t xml:space="preserve">with President </w:t>
      </w:r>
      <w:proofErr w:type="spellStart"/>
      <w:r w:rsidR="005101BD">
        <w:t>Trauth</w:t>
      </w:r>
      <w:proofErr w:type="spellEnd"/>
      <w:r w:rsidR="005101BD">
        <w:t xml:space="preserve"> and Dr. </w:t>
      </w:r>
      <w:proofErr w:type="spellStart"/>
      <w:r w:rsidR="00E73A44">
        <w:t>Carranco</w:t>
      </w:r>
      <w:proofErr w:type="spellEnd"/>
      <w:r w:rsidR="00E73A44">
        <w:t xml:space="preserve"> re</w:t>
      </w:r>
      <w:r w:rsidR="005101BD">
        <w:t>garding</w:t>
      </w:r>
      <w:r w:rsidR="00E73A44">
        <w:t xml:space="preserve"> testing at RRC. Per </w:t>
      </w:r>
      <w:r w:rsidR="005101BD">
        <w:t xml:space="preserve">Dr. </w:t>
      </w:r>
      <w:proofErr w:type="spellStart"/>
      <w:r w:rsidR="00E73A44">
        <w:t>Trauth</w:t>
      </w:r>
      <w:proofErr w:type="spellEnd"/>
      <w:r w:rsidR="00E73A44">
        <w:t xml:space="preserve">, will proceed with </w:t>
      </w:r>
      <w:r w:rsidR="00D51D67">
        <w:t>one</w:t>
      </w:r>
      <w:r w:rsidR="00E73A44">
        <w:t xml:space="preserve"> vendor on RRC</w:t>
      </w:r>
      <w:r w:rsidR="00D51D67">
        <w:t xml:space="preserve">, </w:t>
      </w:r>
      <w:r w:rsidR="00E73A44">
        <w:t>MD Diagnostics</w:t>
      </w:r>
      <w:r w:rsidR="00D51D67">
        <w:t>.</w:t>
      </w:r>
      <w:r w:rsidR="00E73A44">
        <w:t xml:space="preserve"> </w:t>
      </w:r>
      <w:r w:rsidR="00D51D67">
        <w:t xml:space="preserve">They can </w:t>
      </w:r>
      <w:r w:rsidR="00E73A44">
        <w:t>be ready to start testing next week</w:t>
      </w:r>
      <w:r w:rsidR="00D51D67">
        <w:t xml:space="preserve">, will set up in Avery 204, </w:t>
      </w:r>
      <w:r w:rsidR="00E73A44">
        <w:t xml:space="preserve">can test 200 </w:t>
      </w:r>
      <w:r w:rsidR="00D51D67">
        <w:t xml:space="preserve">people </w:t>
      </w:r>
      <w:r w:rsidR="00E73A44">
        <w:t>per day</w:t>
      </w:r>
      <w:r w:rsidR="00D51D67">
        <w:t xml:space="preserve"> (testing will be for Texas State only), and </w:t>
      </w:r>
      <w:r w:rsidR="00E73A44">
        <w:t>will work w</w:t>
      </w:r>
      <w:r w:rsidR="00D51D67">
        <w:t xml:space="preserve">ith </w:t>
      </w:r>
      <w:r w:rsidR="00E73A44">
        <w:t>Career Services to employ students</w:t>
      </w:r>
      <w:r w:rsidR="00D51D67">
        <w:t xml:space="preserve"> with pay. </w:t>
      </w:r>
      <w:r w:rsidR="00E73A44">
        <w:t xml:space="preserve">Amy Wong is contact. </w:t>
      </w:r>
      <w:r w:rsidR="00D51D67">
        <w:t xml:space="preserve"> </w:t>
      </w:r>
    </w:p>
    <w:p w14:paraId="314A799D" w14:textId="7791D68F" w:rsidR="00E70041" w:rsidRPr="00260F75" w:rsidRDefault="00E70041" w:rsidP="00E70041">
      <w:pPr>
        <w:pStyle w:val="NoSpacing"/>
        <w:numPr>
          <w:ilvl w:val="0"/>
          <w:numId w:val="3"/>
        </w:numPr>
      </w:pPr>
      <w:r w:rsidRPr="00211173">
        <w:rPr>
          <w:u w:val="single"/>
        </w:rPr>
        <w:t>Spring 2022 Classes</w:t>
      </w:r>
      <w:r w:rsidR="00BE7865">
        <w:t xml:space="preserve">:  </w:t>
      </w:r>
      <w:r w:rsidR="00557BCA">
        <w:t xml:space="preserve">Clinicals and labs will still </w:t>
      </w:r>
      <w:r w:rsidR="003F4716">
        <w:t>move forward</w:t>
      </w:r>
      <w:r w:rsidR="00220555">
        <w:t xml:space="preserve">, </w:t>
      </w:r>
      <w:r w:rsidR="00BE7865">
        <w:t xml:space="preserve">smaller number of people </w:t>
      </w:r>
      <w:r w:rsidR="00557BCA">
        <w:t>together</w:t>
      </w:r>
      <w:r w:rsidR="00BE7865">
        <w:t>.</w:t>
      </w:r>
    </w:p>
    <w:p w14:paraId="27626656" w14:textId="0C6213BB" w:rsidR="00E70041" w:rsidRPr="00260F75" w:rsidRDefault="00E70041" w:rsidP="00E70041">
      <w:pPr>
        <w:pStyle w:val="NoSpacing"/>
        <w:numPr>
          <w:ilvl w:val="0"/>
          <w:numId w:val="3"/>
        </w:numPr>
      </w:pPr>
      <w:r w:rsidRPr="00260F75">
        <w:t>Presentations at Bobcat Days –</w:t>
      </w:r>
      <w:r w:rsidR="00E46C8F">
        <w:t xml:space="preserve"> RTA</w:t>
      </w:r>
    </w:p>
    <w:p w14:paraId="64662018" w14:textId="77777777" w:rsidR="00211173" w:rsidRPr="00211173" w:rsidRDefault="00EE3BDE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60F75">
        <w:lastRenderedPageBreak/>
        <w:t xml:space="preserve">BSHS Concentrations – </w:t>
      </w:r>
      <w:r w:rsidR="00E46C8F">
        <w:t>RTA</w:t>
      </w:r>
    </w:p>
    <w:p w14:paraId="1B88EAC2" w14:textId="77777777" w:rsidR="00211173" w:rsidRDefault="00EE3BDE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11173">
        <w:rPr>
          <w:u w:val="single"/>
        </w:rPr>
        <w:t>Reappointment Process for Tenure-Track Faculty</w:t>
      </w:r>
      <w:r w:rsidR="00D0305C" w:rsidRPr="00DB41AE">
        <w:t xml:space="preserve">:  </w:t>
      </w:r>
      <w:r w:rsidRPr="00DB41AE">
        <w:t>Dr. Bezner</w:t>
      </w:r>
      <w:r w:rsidR="00D0305C" w:rsidRPr="00DB41AE">
        <w:t xml:space="preserve"> would like to offer a p</w:t>
      </w:r>
      <w:r w:rsidR="00557BCA" w:rsidRPr="00DB41AE">
        <w:t xml:space="preserve">roposal </w:t>
      </w:r>
      <w:r w:rsidR="00D0305C" w:rsidRPr="00DB41AE">
        <w:t>for</w:t>
      </w:r>
      <w:r w:rsidR="00557BCA" w:rsidRPr="00DB41AE">
        <w:t xml:space="preserve"> feedback</w:t>
      </w:r>
      <w:r w:rsidR="00D0305C" w:rsidRPr="00DB41AE">
        <w:t xml:space="preserve">. There would be </w:t>
      </w:r>
      <w:r w:rsidR="00557BCA" w:rsidRPr="00DB41AE">
        <w:t>3 changes</w:t>
      </w:r>
      <w:r w:rsidR="00DB41AE" w:rsidRPr="00DB41AE">
        <w:t>; (1) E</w:t>
      </w:r>
      <w:r w:rsidR="00557BCA" w:rsidRPr="00DB41AE">
        <w:t>liminate</w:t>
      </w:r>
      <w:r w:rsidR="00DB41AE" w:rsidRPr="00DB41AE">
        <w:t>s</w:t>
      </w:r>
      <w:r w:rsidR="00557BCA" w:rsidRPr="00DB41AE">
        <w:t xml:space="preserve"> the </w:t>
      </w:r>
      <w:r w:rsidR="00DB41AE" w:rsidRPr="00DB41AE">
        <w:t>first-</w:t>
      </w:r>
      <w:r w:rsidR="00557BCA" w:rsidRPr="00DB41AE">
        <w:t>year</w:t>
      </w:r>
      <w:r w:rsidR="00DB41AE" w:rsidRPr="00DB41AE">
        <w:t xml:space="preserve"> reappointment review for tenure-track faculty</w:t>
      </w:r>
      <w:r w:rsidR="00557BCA" w:rsidRPr="00DB41AE">
        <w:t xml:space="preserve">; </w:t>
      </w:r>
      <w:r w:rsidR="00DB41AE" w:rsidRPr="00DB41AE">
        <w:t>annual evaluation occurs within a few weeks and provides a mechanism for feedback as well as non-reappointment decisions if necessary (notification to first-year faculty of non-reappointment due to faculty member by March 1; (2) E</w:t>
      </w:r>
      <w:r w:rsidR="00557BCA" w:rsidRPr="00DB41AE">
        <w:t>liminate</w:t>
      </w:r>
      <w:r w:rsidR="00DB41AE" w:rsidRPr="00DB41AE">
        <w:t xml:space="preserve">s the second (spring semester) reappointment review for second-year tenure-track faculty; (3) Ensures all reappointment processes, documentation, and decisions take place in the Faculty Qualifications system. </w:t>
      </w:r>
    </w:p>
    <w:p w14:paraId="3B7BD14C" w14:textId="77777777" w:rsidR="00211173" w:rsidRDefault="00EE3BDE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11173">
        <w:rPr>
          <w:u w:val="single"/>
        </w:rPr>
        <w:t>AEDs in College Buildings</w:t>
      </w:r>
      <w:r w:rsidR="00DD5000" w:rsidRPr="001B4FD6">
        <w:t xml:space="preserve">:  </w:t>
      </w:r>
      <w:r w:rsidR="00F02878" w:rsidRPr="001B4FD6">
        <w:t>Encino Hall has one</w:t>
      </w:r>
      <w:r w:rsidR="00DD5000" w:rsidRPr="001B4FD6">
        <w:t xml:space="preserve"> AED</w:t>
      </w:r>
      <w:r w:rsidR="00F02878" w:rsidRPr="001B4FD6">
        <w:t xml:space="preserve"> that was put in place for the clinics</w:t>
      </w:r>
      <w:r w:rsidR="00DD5000" w:rsidRPr="001B4FD6">
        <w:t>.  Since the clinics have moved to the RRC, there isn’t a</w:t>
      </w:r>
      <w:r w:rsidR="00F02878" w:rsidRPr="001B4FD6">
        <w:t xml:space="preserve"> need for </w:t>
      </w:r>
      <w:r w:rsidR="00DD5000" w:rsidRPr="001B4FD6">
        <w:t xml:space="preserve">an </w:t>
      </w:r>
      <w:r w:rsidR="00F02878" w:rsidRPr="001B4FD6">
        <w:t xml:space="preserve">AED </w:t>
      </w:r>
      <w:r w:rsidR="00DD5000" w:rsidRPr="001B4FD6">
        <w:t xml:space="preserve">in Encino </w:t>
      </w:r>
      <w:r w:rsidR="00F02878" w:rsidRPr="001B4FD6">
        <w:t xml:space="preserve">any longer. </w:t>
      </w:r>
      <w:r w:rsidR="00DD5000" w:rsidRPr="001B4FD6">
        <w:t xml:space="preserve">Lori </w:t>
      </w:r>
      <w:r w:rsidR="00F02878" w:rsidRPr="001B4FD6">
        <w:t xml:space="preserve">Stiritz </w:t>
      </w:r>
      <w:r w:rsidR="00DD5000" w:rsidRPr="001B4FD6">
        <w:t>will discuss with Dr. McKenzie the San Marcos Community Clinic</w:t>
      </w:r>
      <w:r w:rsidR="005B7069">
        <w:t xml:space="preserve">’s </w:t>
      </w:r>
      <w:r w:rsidR="00DD5000" w:rsidRPr="001B4FD6">
        <w:t xml:space="preserve">need and report to the Dean. Nursing has two which are maintained by them. Willow Hall </w:t>
      </w:r>
      <w:r w:rsidR="00F02878" w:rsidRPr="001B4FD6">
        <w:t xml:space="preserve">has </w:t>
      </w:r>
      <w:r w:rsidR="00DD5000" w:rsidRPr="001B4FD6">
        <w:t>three; 2</w:t>
      </w:r>
      <w:r w:rsidR="00DD5000" w:rsidRPr="00211173">
        <w:rPr>
          <w:vertAlign w:val="superscript"/>
        </w:rPr>
        <w:t>nd</w:t>
      </w:r>
      <w:r w:rsidR="00DD5000" w:rsidRPr="001B4FD6">
        <w:t xml:space="preserve"> floor by the elevators</w:t>
      </w:r>
      <w:r w:rsidR="002030DC" w:rsidRPr="001B4FD6">
        <w:t xml:space="preserve">, maintained by RC; </w:t>
      </w:r>
      <w:r w:rsidR="00DD5000" w:rsidRPr="001B4FD6">
        <w:t>1</w:t>
      </w:r>
      <w:r w:rsidR="00DD5000" w:rsidRPr="00211173">
        <w:rPr>
          <w:vertAlign w:val="superscript"/>
        </w:rPr>
        <w:t>st</w:t>
      </w:r>
      <w:r w:rsidR="00DD5000" w:rsidRPr="001B4FD6">
        <w:t xml:space="preserve"> floor by the elevators</w:t>
      </w:r>
      <w:r w:rsidR="002030DC" w:rsidRPr="001B4FD6">
        <w:t xml:space="preserve">, maintained by CDIS; </w:t>
      </w:r>
      <w:r w:rsidR="00DD5000" w:rsidRPr="001B4FD6">
        <w:t>and Lower Level outside of the IPE Room (011)</w:t>
      </w:r>
      <w:r w:rsidR="002030DC" w:rsidRPr="001B4FD6">
        <w:t>, maintained by PT</w:t>
      </w:r>
      <w:r w:rsidR="00DD5000" w:rsidRPr="001B4FD6">
        <w:t>.</w:t>
      </w:r>
      <w:r w:rsidR="002030DC" w:rsidRPr="001B4FD6">
        <w:t xml:space="preserve">  </w:t>
      </w:r>
      <w:r w:rsidR="00A1795B" w:rsidRPr="001B4FD6">
        <w:t>Risk M</w:t>
      </w:r>
      <w:r w:rsidR="002030DC" w:rsidRPr="001B4FD6">
        <w:t xml:space="preserve">anagement </w:t>
      </w:r>
      <w:r w:rsidR="00A1795B" w:rsidRPr="001B4FD6">
        <w:t xml:space="preserve">will pay for </w:t>
      </w:r>
      <w:r w:rsidR="007915AA" w:rsidRPr="001B4FD6">
        <w:t xml:space="preserve">maintenance this year.  </w:t>
      </w:r>
      <w:r w:rsidR="002C2FB1">
        <w:t xml:space="preserve">Dr. Marshall offered to be the contact person for the AEDs in Willow Hall. </w:t>
      </w:r>
      <w:r w:rsidR="00DD5000" w:rsidRPr="001B4FD6">
        <w:t xml:space="preserve">UPPS 07.09.05 discusses AEDs.  </w:t>
      </w:r>
    </w:p>
    <w:p w14:paraId="12566E4B" w14:textId="77777777" w:rsidR="00211173" w:rsidRDefault="00260F75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11173">
        <w:rPr>
          <w:u w:val="single"/>
        </w:rPr>
        <w:t>HIM 2360 Medical Terminology Format</w:t>
      </w:r>
      <w:r w:rsidR="00413537">
        <w:t xml:space="preserve">:  </w:t>
      </w:r>
      <w:r w:rsidRPr="00260F75">
        <w:t>Dr. Gibbs</w:t>
      </w:r>
      <w:r w:rsidR="00A1795B">
        <w:t xml:space="preserve"> </w:t>
      </w:r>
      <w:r w:rsidR="007915AA">
        <w:t>stated this class</w:t>
      </w:r>
      <w:r w:rsidR="00413537">
        <w:t xml:space="preserve"> is </w:t>
      </w:r>
      <w:r w:rsidR="00A1795B">
        <w:t xml:space="preserve">online and </w:t>
      </w:r>
      <w:r w:rsidR="00413537">
        <w:t xml:space="preserve">on the San Marcos </w:t>
      </w:r>
      <w:r w:rsidR="00A1795B">
        <w:t>campus. Enrollment continues to grow</w:t>
      </w:r>
      <w:r w:rsidR="00413537">
        <w:t xml:space="preserve"> and</w:t>
      </w:r>
      <w:r w:rsidR="00A1795B">
        <w:t xml:space="preserve"> Per </w:t>
      </w:r>
      <w:r w:rsidR="00413537">
        <w:t>C</w:t>
      </w:r>
      <w:r w:rsidR="00A1795B">
        <w:t xml:space="preserve">ourse faculty are hired to teach. Dr. Gibbs asked </w:t>
      </w:r>
      <w:r w:rsidR="00413537">
        <w:t xml:space="preserve">the Chairs/Directors </w:t>
      </w:r>
      <w:r w:rsidR="00A1795B">
        <w:t>whether the course is meeting the needs of the</w:t>
      </w:r>
      <w:r w:rsidR="00413537">
        <w:t>ir</w:t>
      </w:r>
      <w:r w:rsidR="00A1795B">
        <w:t xml:space="preserve"> departments</w:t>
      </w:r>
      <w:r w:rsidR="00413537">
        <w:t xml:space="preserve"> and </w:t>
      </w:r>
      <w:r w:rsidR="00A1795B">
        <w:t xml:space="preserve">asked for comments or preferences. All </w:t>
      </w:r>
      <w:r w:rsidR="00413537">
        <w:t>Chairs/D</w:t>
      </w:r>
      <w:r w:rsidR="00A1795B">
        <w:t xml:space="preserve">irectors gave positive feedback and said course is meeting their needs. </w:t>
      </w:r>
      <w:r w:rsidR="00413537">
        <w:t xml:space="preserve">There are nine </w:t>
      </w:r>
      <w:r w:rsidR="00A1795B">
        <w:t>sections online and on campus for spring semester.</w:t>
      </w:r>
    </w:p>
    <w:p w14:paraId="02878682" w14:textId="77777777" w:rsidR="00211173" w:rsidRDefault="00211173" w:rsidP="00211173">
      <w:pPr>
        <w:pStyle w:val="NoSpacing"/>
        <w:numPr>
          <w:ilvl w:val="0"/>
          <w:numId w:val="3"/>
        </w:numPr>
        <w:rPr>
          <w:b/>
          <w:bCs/>
        </w:rPr>
      </w:pPr>
      <w:r>
        <w:t>R</w:t>
      </w:r>
      <w:r w:rsidR="00EE3BDE" w:rsidRPr="00260F75">
        <w:t xml:space="preserve">eappointments and Annual Review Processes – </w:t>
      </w:r>
      <w:r w:rsidR="00E46C8F">
        <w:t>RTA</w:t>
      </w:r>
    </w:p>
    <w:p w14:paraId="074E21CB" w14:textId="77777777" w:rsidR="00211173" w:rsidRDefault="00EE3BDE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11173">
        <w:rPr>
          <w:u w:val="single"/>
        </w:rPr>
        <w:t>Associate Dean Position</w:t>
      </w:r>
      <w:r w:rsidR="00115B17">
        <w:t xml:space="preserve">:  The </w:t>
      </w:r>
      <w:r w:rsidR="00B93E91">
        <w:t xml:space="preserve">Dean </w:t>
      </w:r>
      <w:r w:rsidR="00F636BA">
        <w:t>announced</w:t>
      </w:r>
      <w:r w:rsidR="00115B17">
        <w:t xml:space="preserve"> that</w:t>
      </w:r>
      <w:r w:rsidR="00B93E91">
        <w:t xml:space="preserve"> Dr. Brooks </w:t>
      </w:r>
      <w:r w:rsidR="00115B17">
        <w:t xml:space="preserve">will be </w:t>
      </w:r>
      <w:r w:rsidR="00B93E91">
        <w:t xml:space="preserve">transitioning to </w:t>
      </w:r>
      <w:r w:rsidR="00115B17">
        <w:t xml:space="preserve">the </w:t>
      </w:r>
      <w:r w:rsidR="00B93E91">
        <w:t>Ass</w:t>
      </w:r>
      <w:r w:rsidR="00115B17">
        <w:t>istant</w:t>
      </w:r>
      <w:r w:rsidR="00B93E91">
        <w:t xml:space="preserve"> Provost position on March 1.</w:t>
      </w:r>
      <w:r w:rsidR="00734610">
        <w:t xml:space="preserve"> </w:t>
      </w:r>
      <w:r w:rsidR="00115B17">
        <w:t>She will send an a</w:t>
      </w:r>
      <w:r w:rsidR="00B93E91">
        <w:t xml:space="preserve">nnouncement </w:t>
      </w:r>
      <w:r w:rsidR="00115B17">
        <w:t xml:space="preserve">regarding the </w:t>
      </w:r>
      <w:r w:rsidR="005B7069">
        <w:t xml:space="preserve">vacant Associate Dean </w:t>
      </w:r>
      <w:r w:rsidR="00115B17">
        <w:t xml:space="preserve">position. It is a </w:t>
      </w:r>
      <w:r w:rsidR="000A68AC">
        <w:t>100% appointment</w:t>
      </w:r>
      <w:r w:rsidR="00115B17">
        <w:t xml:space="preserve"> and </w:t>
      </w:r>
      <w:r w:rsidR="00551328">
        <w:t xml:space="preserve">applicants </w:t>
      </w:r>
      <w:r w:rsidR="00B93E91">
        <w:t xml:space="preserve">must be tenured, </w:t>
      </w:r>
      <w:r w:rsidR="00115B17">
        <w:t>associate,</w:t>
      </w:r>
      <w:r w:rsidR="00B93E91">
        <w:t xml:space="preserve"> or full professor to be considered.</w:t>
      </w:r>
      <w:r w:rsidR="00115B17">
        <w:t xml:space="preserve">  </w:t>
      </w:r>
    </w:p>
    <w:p w14:paraId="31B3DFE1" w14:textId="337AC115" w:rsidR="00EE3BDE" w:rsidRPr="00211173" w:rsidRDefault="000B131D" w:rsidP="00211173">
      <w:pPr>
        <w:pStyle w:val="NoSpacing"/>
        <w:numPr>
          <w:ilvl w:val="0"/>
          <w:numId w:val="3"/>
        </w:numPr>
        <w:rPr>
          <w:b/>
          <w:bCs/>
        </w:rPr>
      </w:pPr>
      <w:r w:rsidRPr="00211173">
        <w:rPr>
          <w:u w:val="single"/>
        </w:rPr>
        <w:t xml:space="preserve">Esperanza </w:t>
      </w:r>
      <w:r w:rsidR="006947F0" w:rsidRPr="00211173">
        <w:rPr>
          <w:u w:val="single"/>
        </w:rPr>
        <w:t xml:space="preserve">Hall </w:t>
      </w:r>
      <w:r w:rsidRPr="00211173">
        <w:rPr>
          <w:u w:val="single"/>
        </w:rPr>
        <w:t>Update</w:t>
      </w:r>
      <w:r w:rsidR="000F6F77">
        <w:t>:</w:t>
      </w:r>
      <w:r w:rsidR="00551328">
        <w:t xml:space="preserve">  </w:t>
      </w:r>
      <w:r w:rsidR="000A68AC">
        <w:t xml:space="preserve">Dean </w:t>
      </w:r>
      <w:r w:rsidR="00551328">
        <w:t xml:space="preserve">Welborn </w:t>
      </w:r>
      <w:r w:rsidR="000A68AC">
        <w:t xml:space="preserve">met </w:t>
      </w:r>
      <w:r w:rsidR="00551328">
        <w:t xml:space="preserve">with the </w:t>
      </w:r>
      <w:proofErr w:type="gramStart"/>
      <w:r w:rsidR="000A68AC">
        <w:t>Provost</w:t>
      </w:r>
      <w:proofErr w:type="gramEnd"/>
      <w:r w:rsidR="00551328">
        <w:t xml:space="preserve"> and</w:t>
      </w:r>
      <w:r w:rsidR="000A68AC">
        <w:t xml:space="preserve"> programmers</w:t>
      </w:r>
      <w:r w:rsidR="00551328">
        <w:t xml:space="preserve"> on December 13 regarding Esperanza Hall. G</w:t>
      </w:r>
      <w:r w:rsidR="000A68AC">
        <w:t>eneral discussion</w:t>
      </w:r>
      <w:r w:rsidR="003F4716">
        <w:t xml:space="preserve"> </w:t>
      </w:r>
      <w:r w:rsidR="00E14718">
        <w:t xml:space="preserve">items </w:t>
      </w:r>
      <w:r w:rsidR="00551328">
        <w:t>included</w:t>
      </w:r>
      <w:r w:rsidR="00A77E12">
        <w:t xml:space="preserve"> the</w:t>
      </w:r>
      <w:r w:rsidR="00551328">
        <w:t xml:space="preserve"> </w:t>
      </w:r>
      <w:r w:rsidR="00A77E12">
        <w:t>building</w:t>
      </w:r>
      <w:r w:rsidR="005B7069">
        <w:t xml:space="preserve">’s look, </w:t>
      </w:r>
      <w:r w:rsidR="000A68AC">
        <w:t xml:space="preserve">who will be in Esperanza, </w:t>
      </w:r>
      <w:r w:rsidR="00E14718">
        <w:t xml:space="preserve">and </w:t>
      </w:r>
      <w:r w:rsidR="00A77E12">
        <w:t xml:space="preserve">whether </w:t>
      </w:r>
      <w:r w:rsidR="000A68AC">
        <w:t xml:space="preserve">classrooms in Avery </w:t>
      </w:r>
      <w:r w:rsidR="00A77E12">
        <w:t xml:space="preserve">can </w:t>
      </w:r>
      <w:r w:rsidR="000A68AC">
        <w:t>be used for Health Professions</w:t>
      </w:r>
      <w:r w:rsidR="003F4716">
        <w:t xml:space="preserve">. The CHP </w:t>
      </w:r>
      <w:r w:rsidR="000A68AC">
        <w:t xml:space="preserve">Dean’s office will remain in </w:t>
      </w:r>
      <w:r w:rsidR="00E14718">
        <w:t xml:space="preserve">the </w:t>
      </w:r>
      <w:r w:rsidR="000A68AC">
        <w:t xml:space="preserve">Avery building.  </w:t>
      </w:r>
      <w:r w:rsidR="005B7069">
        <w:br/>
      </w:r>
    </w:p>
    <w:p w14:paraId="2EC7E859" w14:textId="4A63E7D8" w:rsidR="00E70041" w:rsidRDefault="00E70041" w:rsidP="00211173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75C22494" w14:textId="5EDFDD36" w:rsidR="00B165EC" w:rsidRDefault="003A7F32" w:rsidP="00211173">
      <w:pPr>
        <w:pStyle w:val="NoSpacing"/>
      </w:pPr>
      <w:r>
        <w:t>1</w:t>
      </w:r>
      <w:r w:rsidR="00B165EC">
        <w:t xml:space="preserve">. </w:t>
      </w:r>
      <w:r w:rsidR="00EC6FBB">
        <w:t>New o</w:t>
      </w:r>
      <w:r w:rsidR="00B165EC" w:rsidRPr="00B165EC">
        <w:t>ption for remote work at home</w:t>
      </w:r>
      <w:r w:rsidR="00B165EC">
        <w:t xml:space="preserve"> due to Covid</w:t>
      </w:r>
      <w:r w:rsidR="00F242B7">
        <w:t>.  Employees receive 30 days for the fiscal year</w:t>
      </w:r>
      <w:r w:rsidR="00EC6FBB">
        <w:t xml:space="preserve"> (short-term);</w:t>
      </w:r>
      <w:r w:rsidR="00F242B7">
        <w:t xml:space="preserve"> C</w:t>
      </w:r>
      <w:r w:rsidR="00B165EC" w:rsidRPr="00B165EC">
        <w:t>hairs/</w:t>
      </w:r>
      <w:r w:rsidR="00F242B7">
        <w:t>D</w:t>
      </w:r>
      <w:r w:rsidR="00B165EC" w:rsidRPr="00B165EC">
        <w:t xml:space="preserve">irectors can approve </w:t>
      </w:r>
      <w:r w:rsidR="00A77E12">
        <w:t xml:space="preserve">for </w:t>
      </w:r>
      <w:r w:rsidR="00B165EC" w:rsidRPr="00B165EC">
        <w:t>their staff</w:t>
      </w:r>
      <w:r w:rsidR="00EC6FBB">
        <w:t>;</w:t>
      </w:r>
      <w:r w:rsidR="00F242B7">
        <w:t xml:space="preserve"> </w:t>
      </w:r>
      <w:r w:rsidR="00B165EC" w:rsidRPr="00B165EC">
        <w:t xml:space="preserve">contact </w:t>
      </w:r>
      <w:r w:rsidR="009D64ED">
        <w:t xml:space="preserve">Ms. </w:t>
      </w:r>
      <w:r w:rsidR="00B165EC" w:rsidRPr="00B165EC">
        <w:t xml:space="preserve">Janet Johnson for </w:t>
      </w:r>
      <w:r w:rsidR="00F242B7">
        <w:t xml:space="preserve">instruction.  </w:t>
      </w:r>
    </w:p>
    <w:p w14:paraId="1D7EE8A1" w14:textId="00E007DF" w:rsidR="00B165EC" w:rsidRDefault="003A7F32" w:rsidP="00211173">
      <w:pPr>
        <w:pStyle w:val="NoSpacing"/>
      </w:pPr>
      <w:r>
        <w:t>2</w:t>
      </w:r>
      <w:r w:rsidR="00B165EC">
        <w:t>. Chairs/Directors gave updates</w:t>
      </w:r>
      <w:r w:rsidR="00C82D40">
        <w:t xml:space="preserve"> for their departments</w:t>
      </w:r>
      <w:r w:rsidR="00F242B7">
        <w:t>.</w:t>
      </w:r>
    </w:p>
    <w:p w14:paraId="6061BA90" w14:textId="5AD4F4F0" w:rsidR="00B165EC" w:rsidRDefault="003A7F32" w:rsidP="00211173">
      <w:pPr>
        <w:pStyle w:val="NoSpacing"/>
      </w:pPr>
      <w:r>
        <w:t>3</w:t>
      </w:r>
      <w:r w:rsidR="00B165EC">
        <w:t xml:space="preserve">. </w:t>
      </w:r>
      <w:r>
        <w:t>N</w:t>
      </w:r>
      <w:r w:rsidR="00B165EC">
        <w:t xml:space="preserve">o updates for </w:t>
      </w:r>
      <w:r w:rsidR="00EC6FBB">
        <w:t>F</w:t>
      </w:r>
      <w:r w:rsidR="00B165EC">
        <w:t xml:space="preserve">aculty </w:t>
      </w:r>
      <w:r w:rsidR="00EC6FBB">
        <w:t>S</w:t>
      </w:r>
      <w:r w:rsidR="00B165EC">
        <w:t>enate</w:t>
      </w:r>
      <w:r>
        <w:t>.  M</w:t>
      </w:r>
      <w:r w:rsidR="00B165EC">
        <w:t xml:space="preserve">eetings will resume </w:t>
      </w:r>
      <w:r>
        <w:t>January 19.</w:t>
      </w:r>
    </w:p>
    <w:p w14:paraId="417B7EA1" w14:textId="54F549C5" w:rsidR="009D64ED" w:rsidRDefault="003A7F32" w:rsidP="00211173">
      <w:pPr>
        <w:pStyle w:val="NoSpacing"/>
      </w:pPr>
      <w:r>
        <w:t>4</w:t>
      </w:r>
      <w:r w:rsidR="00C82BE8">
        <w:t xml:space="preserve">. College </w:t>
      </w:r>
      <w:r w:rsidR="00EC6FBB">
        <w:t>R</w:t>
      </w:r>
      <w:r w:rsidR="00C82BE8">
        <w:t xml:space="preserve">eview </w:t>
      </w:r>
      <w:r w:rsidR="00EC6FBB">
        <w:t>G</w:t>
      </w:r>
      <w:r w:rsidR="008D1E1E">
        <w:t xml:space="preserve">roup </w:t>
      </w:r>
      <w:r w:rsidR="00C82BE8">
        <w:t xml:space="preserve">meeting </w:t>
      </w:r>
      <w:r w:rsidR="00F636BA">
        <w:t>January 12.</w:t>
      </w:r>
      <w:r w:rsidR="00C82BE8">
        <w:t xml:space="preserve"> </w:t>
      </w:r>
    </w:p>
    <w:p w14:paraId="69B3E14E" w14:textId="3F94A80A" w:rsidR="00B165EC" w:rsidRPr="00B165EC" w:rsidRDefault="003A7F32" w:rsidP="00211173">
      <w:pPr>
        <w:pStyle w:val="NoSpacing"/>
      </w:pPr>
      <w:r>
        <w:t>5</w:t>
      </w:r>
      <w:r w:rsidR="009D64ED">
        <w:t xml:space="preserve">. </w:t>
      </w:r>
      <w:r w:rsidR="008D1E1E">
        <w:t xml:space="preserve">Next </w:t>
      </w:r>
      <w:r w:rsidR="00C82BE8">
        <w:t xml:space="preserve">College Council meeting </w:t>
      </w:r>
      <w:r w:rsidR="008D1E1E">
        <w:t xml:space="preserve">is </w:t>
      </w:r>
      <w:r w:rsidR="00C82BE8">
        <w:t>January 1</w:t>
      </w:r>
      <w:r w:rsidR="00F242B7">
        <w:t>9</w:t>
      </w:r>
      <w:r w:rsidR="00C82BE8">
        <w:t>.</w:t>
      </w:r>
    </w:p>
    <w:sectPr w:rsidR="00B165EC" w:rsidRPr="00B1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93F"/>
    <w:multiLevelType w:val="hybridMultilevel"/>
    <w:tmpl w:val="800A9FA8"/>
    <w:lvl w:ilvl="0" w:tplc="C1B6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F726D"/>
    <w:multiLevelType w:val="hybridMultilevel"/>
    <w:tmpl w:val="9FEA8454"/>
    <w:lvl w:ilvl="0" w:tplc="6FB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1D82"/>
    <w:multiLevelType w:val="hybridMultilevel"/>
    <w:tmpl w:val="921A84E6"/>
    <w:lvl w:ilvl="0" w:tplc="2FFC5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912CFF"/>
    <w:multiLevelType w:val="hybridMultilevel"/>
    <w:tmpl w:val="DAA486EE"/>
    <w:lvl w:ilvl="0" w:tplc="FCA87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1"/>
    <w:rsid w:val="00037D53"/>
    <w:rsid w:val="000A68AC"/>
    <w:rsid w:val="000B131D"/>
    <w:rsid w:val="000D10CD"/>
    <w:rsid w:val="000F6F77"/>
    <w:rsid w:val="00115B17"/>
    <w:rsid w:val="001507F4"/>
    <w:rsid w:val="00166266"/>
    <w:rsid w:val="00186EFD"/>
    <w:rsid w:val="001A641F"/>
    <w:rsid w:val="001B4FD6"/>
    <w:rsid w:val="001D52F9"/>
    <w:rsid w:val="002030DC"/>
    <w:rsid w:val="00211173"/>
    <w:rsid w:val="00220555"/>
    <w:rsid w:val="002436C4"/>
    <w:rsid w:val="00260F75"/>
    <w:rsid w:val="002C2FB1"/>
    <w:rsid w:val="002E3D51"/>
    <w:rsid w:val="00305CB5"/>
    <w:rsid w:val="003A7F32"/>
    <w:rsid w:val="003F4716"/>
    <w:rsid w:val="00413537"/>
    <w:rsid w:val="005101BD"/>
    <w:rsid w:val="00513096"/>
    <w:rsid w:val="00551328"/>
    <w:rsid w:val="00557BCA"/>
    <w:rsid w:val="005B7069"/>
    <w:rsid w:val="00606153"/>
    <w:rsid w:val="006814FD"/>
    <w:rsid w:val="006947F0"/>
    <w:rsid w:val="00734610"/>
    <w:rsid w:val="00776433"/>
    <w:rsid w:val="007915AA"/>
    <w:rsid w:val="008C4D93"/>
    <w:rsid w:val="008D1E1E"/>
    <w:rsid w:val="00905D1C"/>
    <w:rsid w:val="009D64ED"/>
    <w:rsid w:val="009F1EB7"/>
    <w:rsid w:val="00A1795B"/>
    <w:rsid w:val="00A77E12"/>
    <w:rsid w:val="00AA3820"/>
    <w:rsid w:val="00B165EC"/>
    <w:rsid w:val="00B77890"/>
    <w:rsid w:val="00B93E91"/>
    <w:rsid w:val="00BE7865"/>
    <w:rsid w:val="00C00B22"/>
    <w:rsid w:val="00C82BE8"/>
    <w:rsid w:val="00C82D40"/>
    <w:rsid w:val="00CA1A28"/>
    <w:rsid w:val="00CB014B"/>
    <w:rsid w:val="00D0305C"/>
    <w:rsid w:val="00D51D67"/>
    <w:rsid w:val="00DB41AE"/>
    <w:rsid w:val="00DD5000"/>
    <w:rsid w:val="00E14718"/>
    <w:rsid w:val="00E46C8F"/>
    <w:rsid w:val="00E61B4D"/>
    <w:rsid w:val="00E70041"/>
    <w:rsid w:val="00E73A44"/>
    <w:rsid w:val="00EC6FBB"/>
    <w:rsid w:val="00ED59DF"/>
    <w:rsid w:val="00EE3BDE"/>
    <w:rsid w:val="00F02878"/>
    <w:rsid w:val="00F242B7"/>
    <w:rsid w:val="00F636BA"/>
    <w:rsid w:val="00F63784"/>
    <w:rsid w:val="00FB0E4B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05A8"/>
  <w15:chartTrackingRefBased/>
  <w15:docId w15:val="{E97CA04F-A1F1-4471-855B-2008710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04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5D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0BC8D-C1ED-4ACE-A67A-74263AA30BC8}"/>
</file>

<file path=customXml/itemProps2.xml><?xml version="1.0" encoding="utf-8"?>
<ds:datastoreItem xmlns:ds="http://schemas.openxmlformats.org/officeDocument/2006/customXml" ds:itemID="{39716DEF-8AD0-4E9A-9E5C-061E2B3FB31D}"/>
</file>

<file path=customXml/itemProps3.xml><?xml version="1.0" encoding="utf-8"?>
<ds:datastoreItem xmlns:ds="http://schemas.openxmlformats.org/officeDocument/2006/customXml" ds:itemID="{0C78806F-FD78-4FF9-A663-7D20D8D8B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2022-01-11T16:50:00Z</cp:lastPrinted>
  <dcterms:created xsi:type="dcterms:W3CDTF">2022-01-12T14:49:00Z</dcterms:created>
  <dcterms:modified xsi:type="dcterms:W3CDTF">2022-01-12T14:49:00Z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