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25A" w14:textId="110E064F" w:rsidR="00AD7AFF" w:rsidRPr="004B0E79" w:rsidRDefault="004B0E79" w:rsidP="004B0E79">
      <w:pPr>
        <w:pStyle w:val="NoSpacing"/>
        <w:jc w:val="center"/>
        <w:rPr>
          <w:b/>
          <w:bCs/>
        </w:rPr>
      </w:pPr>
      <w:r w:rsidRPr="004B0E79">
        <w:rPr>
          <w:b/>
          <w:bCs/>
        </w:rPr>
        <w:t>College of Health Professions</w:t>
      </w:r>
    </w:p>
    <w:p w14:paraId="008FD952" w14:textId="4AF4CF4A" w:rsidR="004B0E79" w:rsidRPr="004B0E79" w:rsidRDefault="004B0E79" w:rsidP="004B0E79">
      <w:pPr>
        <w:pStyle w:val="NoSpacing"/>
        <w:jc w:val="center"/>
        <w:rPr>
          <w:b/>
          <w:bCs/>
        </w:rPr>
      </w:pPr>
      <w:r w:rsidRPr="004B0E79">
        <w:rPr>
          <w:b/>
          <w:bCs/>
        </w:rPr>
        <w:t>College Counc</w:t>
      </w:r>
      <w:r w:rsidR="00F214DC">
        <w:rPr>
          <w:b/>
          <w:bCs/>
        </w:rPr>
        <w:t>il Summary &amp; Actions</w:t>
      </w:r>
    </w:p>
    <w:p w14:paraId="73058A70" w14:textId="602A3D90" w:rsidR="004B0E79" w:rsidRPr="004B0E79" w:rsidRDefault="004B0E79" w:rsidP="004B0E79">
      <w:pPr>
        <w:pStyle w:val="NoSpacing"/>
        <w:jc w:val="center"/>
        <w:rPr>
          <w:b/>
          <w:bCs/>
        </w:rPr>
      </w:pPr>
      <w:r w:rsidRPr="004B0E79">
        <w:rPr>
          <w:b/>
          <w:bCs/>
        </w:rPr>
        <w:t>July 14, 2021</w:t>
      </w:r>
    </w:p>
    <w:p w14:paraId="452F9909" w14:textId="4E0ECBC8" w:rsidR="004B0E79" w:rsidRDefault="004B0E79" w:rsidP="004B0E79">
      <w:pPr>
        <w:pStyle w:val="NoSpacing"/>
        <w:jc w:val="center"/>
        <w:rPr>
          <w:b/>
          <w:bCs/>
        </w:rPr>
      </w:pPr>
    </w:p>
    <w:p w14:paraId="28AC8582" w14:textId="7D8A9B7F" w:rsidR="004B0E79" w:rsidRDefault="004B0E79" w:rsidP="004B0E79">
      <w:pPr>
        <w:pStyle w:val="NoSpacing"/>
        <w:jc w:val="center"/>
        <w:rPr>
          <w:b/>
          <w:bCs/>
        </w:rPr>
      </w:pPr>
    </w:p>
    <w:p w14:paraId="6BF7BF63" w14:textId="31D1FA00" w:rsidR="00F76EC2" w:rsidRDefault="00F76EC2" w:rsidP="004B0E79">
      <w:pPr>
        <w:pStyle w:val="NoSpacing"/>
        <w:rPr>
          <w:b/>
          <w:bCs/>
        </w:rPr>
      </w:pPr>
    </w:p>
    <w:p w14:paraId="7D30B512" w14:textId="07E43C76" w:rsidR="004B0E79" w:rsidRDefault="004B0E79" w:rsidP="00F214DC">
      <w:pPr>
        <w:pStyle w:val="NoSpacing"/>
        <w:rPr>
          <w:b/>
          <w:bCs/>
        </w:rPr>
      </w:pPr>
      <w:r w:rsidRPr="004B0E79">
        <w:rPr>
          <w:b/>
          <w:bCs/>
        </w:rPr>
        <w:t>Announcements/Information</w:t>
      </w:r>
    </w:p>
    <w:p w14:paraId="59F03011" w14:textId="34CE4543" w:rsidR="004B0E79" w:rsidRPr="00AE7ED8" w:rsidRDefault="004B0E79" w:rsidP="004B0E79">
      <w:pPr>
        <w:pStyle w:val="NoSpacing"/>
        <w:numPr>
          <w:ilvl w:val="0"/>
          <w:numId w:val="2"/>
        </w:numPr>
      </w:pPr>
      <w:r w:rsidRPr="00F214DC">
        <w:rPr>
          <w:u w:val="single"/>
        </w:rPr>
        <w:t>CHP’s Student Leadership School Supply Fundraiser</w:t>
      </w:r>
      <w:r w:rsidR="00351F1B" w:rsidRPr="00F214DC">
        <w:rPr>
          <w:u w:val="single"/>
        </w:rPr>
        <w:t xml:space="preserve">, </w:t>
      </w:r>
      <w:r w:rsidRPr="00F214DC">
        <w:rPr>
          <w:u w:val="single"/>
        </w:rPr>
        <w:t>July 1 – August 1 (SM &amp; RR)</w:t>
      </w:r>
      <w:r w:rsidR="00EB3DEA">
        <w:t xml:space="preserve">:  Drop-off boxes are located </w:t>
      </w:r>
      <w:r w:rsidR="00ED6792">
        <w:t>at</w:t>
      </w:r>
      <w:r w:rsidR="00EB3DEA">
        <w:t xml:space="preserve"> Encino Hall</w:t>
      </w:r>
      <w:r w:rsidR="00F16EFE">
        <w:t>, 1</w:t>
      </w:r>
      <w:r w:rsidR="00F16EFE" w:rsidRPr="00F16EFE">
        <w:rPr>
          <w:vertAlign w:val="superscript"/>
        </w:rPr>
        <w:t>st</w:t>
      </w:r>
      <w:r w:rsidR="00F16EFE">
        <w:t xml:space="preserve"> floor student lounge, </w:t>
      </w:r>
      <w:r w:rsidR="00EB3DEA">
        <w:t xml:space="preserve">and </w:t>
      </w:r>
      <w:r w:rsidR="00ED6792">
        <w:t>at</w:t>
      </w:r>
      <w:r w:rsidR="00F16EFE">
        <w:t xml:space="preserve"> </w:t>
      </w:r>
      <w:r w:rsidR="00EB3DEA">
        <w:t>SON</w:t>
      </w:r>
      <w:r w:rsidR="00146943">
        <w:t>, 2</w:t>
      </w:r>
      <w:r w:rsidR="00146943" w:rsidRPr="00146943">
        <w:rPr>
          <w:vertAlign w:val="superscript"/>
        </w:rPr>
        <w:t>nd</w:t>
      </w:r>
      <w:r w:rsidR="00146943">
        <w:t xml:space="preserve"> floor across from the elevators.</w:t>
      </w:r>
    </w:p>
    <w:p w14:paraId="6A88362D" w14:textId="7F6CA6F8" w:rsidR="004B0E79" w:rsidRPr="00AE7ED8" w:rsidRDefault="004B0E79" w:rsidP="004B0E79">
      <w:pPr>
        <w:pStyle w:val="NoSpacing"/>
        <w:numPr>
          <w:ilvl w:val="0"/>
          <w:numId w:val="2"/>
        </w:numPr>
      </w:pPr>
      <w:r w:rsidRPr="00F214DC">
        <w:rPr>
          <w:u w:val="single"/>
        </w:rPr>
        <w:t>Summer Commencement, August 6, CHP 10 a.m.</w:t>
      </w:r>
      <w:r w:rsidR="00EB3DEA">
        <w:t xml:space="preserve">: </w:t>
      </w:r>
      <w:r w:rsidR="00F76EC2">
        <w:t xml:space="preserve"> </w:t>
      </w:r>
      <w:r w:rsidR="00EB3DEA">
        <w:t xml:space="preserve">Faculty should have RSVP’d to the official announcement from </w:t>
      </w:r>
      <w:r w:rsidR="00F76EC2">
        <w:t>the Provost</w:t>
      </w:r>
      <w:r w:rsidR="00EB3DEA">
        <w:t xml:space="preserve">. </w:t>
      </w:r>
    </w:p>
    <w:p w14:paraId="1722C8F0" w14:textId="6826CB07" w:rsidR="004B0E79" w:rsidRPr="00AE7ED8" w:rsidRDefault="004B0E79" w:rsidP="004B0E79">
      <w:pPr>
        <w:pStyle w:val="NoSpacing"/>
        <w:numPr>
          <w:ilvl w:val="0"/>
          <w:numId w:val="2"/>
        </w:numPr>
      </w:pPr>
      <w:r w:rsidRPr="00F214DC">
        <w:rPr>
          <w:u w:val="single"/>
        </w:rPr>
        <w:t>Birthday Card Photo, August 17, 10:30 a.m. at Avery Building</w:t>
      </w:r>
      <w:r w:rsidR="00EB3DEA">
        <w:t xml:space="preserve">: </w:t>
      </w:r>
      <w:r w:rsidR="00F76EC2">
        <w:t xml:space="preserve"> </w:t>
      </w:r>
      <w:r w:rsidR="00EB3DEA">
        <w:t>Submit students’ names and ID</w:t>
      </w:r>
      <w:r w:rsidR="00F76EC2">
        <w:t xml:space="preserve"> numbers</w:t>
      </w:r>
      <w:r w:rsidR="00EB3DEA">
        <w:t xml:space="preserve"> to Margie Rodriguez</w:t>
      </w:r>
      <w:r w:rsidR="00F76EC2">
        <w:t xml:space="preserve"> by July 15</w:t>
      </w:r>
      <w:r w:rsidR="00EB3DEA">
        <w:t>.</w:t>
      </w:r>
    </w:p>
    <w:p w14:paraId="10017109" w14:textId="3347A9CE" w:rsidR="004B0E79" w:rsidRPr="00AE7ED8" w:rsidRDefault="004B0E79" w:rsidP="00351F1B">
      <w:pPr>
        <w:pStyle w:val="NoSpacing"/>
        <w:numPr>
          <w:ilvl w:val="0"/>
          <w:numId w:val="2"/>
        </w:numPr>
      </w:pPr>
      <w:r w:rsidRPr="00F214DC">
        <w:rPr>
          <w:u w:val="single"/>
        </w:rPr>
        <w:t>Update on Captioning and Transcription Services</w:t>
      </w:r>
      <w:r w:rsidR="00EB3DEA">
        <w:t xml:space="preserve">: </w:t>
      </w:r>
      <w:r w:rsidR="00F76EC2">
        <w:t xml:space="preserve"> </w:t>
      </w:r>
      <w:r w:rsidR="00EB3DEA">
        <w:t>A new vendor may be selected to replace current vendor.</w:t>
      </w:r>
    </w:p>
    <w:p w14:paraId="4AE7912D" w14:textId="6C207E83" w:rsidR="004B0E79" w:rsidRPr="00AE7ED8" w:rsidRDefault="004B0E79" w:rsidP="004B0E79">
      <w:pPr>
        <w:pStyle w:val="NoSpacing"/>
        <w:numPr>
          <w:ilvl w:val="0"/>
          <w:numId w:val="2"/>
        </w:numPr>
      </w:pPr>
      <w:r w:rsidRPr="00F214DC">
        <w:rPr>
          <w:u w:val="single"/>
        </w:rPr>
        <w:t>Undergraduate and Graduate Admissions</w:t>
      </w:r>
      <w:r w:rsidR="00EB3DEA">
        <w:t>:</w:t>
      </w:r>
      <w:r w:rsidR="002365AD">
        <w:t xml:space="preserve">  </w:t>
      </w:r>
      <w:r w:rsidR="00EB3DEA">
        <w:t xml:space="preserve">Increase in acceptance of new freshmen. </w:t>
      </w:r>
      <w:r w:rsidR="002365AD">
        <w:t xml:space="preserve">New Student Orientation </w:t>
      </w:r>
      <w:r w:rsidR="007C5B3B">
        <w:t>(</w:t>
      </w:r>
      <w:r w:rsidR="00EB3DEA">
        <w:t>NSO</w:t>
      </w:r>
      <w:r w:rsidR="007C5B3B">
        <w:t>)</w:t>
      </w:r>
      <w:r w:rsidR="00EB3DEA">
        <w:t xml:space="preserve"> numbers are up 6.2% but 36% of students have not registered. </w:t>
      </w:r>
      <w:r w:rsidR="006679C0">
        <w:t xml:space="preserve">This could be because of virtual NSO. CHP accepted 3,448 new freshmen out of 21,000 total for university. Transfer student numbers are up but 17% have not registered. Graduate numbers are down 2.3%. CHP </w:t>
      </w:r>
      <w:r w:rsidR="007C5B3B">
        <w:t xml:space="preserve">is </w:t>
      </w:r>
      <w:r w:rsidR="006679C0">
        <w:t>down 7.1% in graduate student</w:t>
      </w:r>
      <w:r w:rsidR="007C5B3B">
        <w:t xml:space="preserve"> numbers</w:t>
      </w:r>
      <w:r w:rsidR="006679C0">
        <w:t>.</w:t>
      </w:r>
    </w:p>
    <w:p w14:paraId="44E07F4B" w14:textId="35A2525D" w:rsidR="004B0E79" w:rsidRPr="00AE7ED8" w:rsidRDefault="004B0E79" w:rsidP="004B0E79">
      <w:pPr>
        <w:pStyle w:val="NoSpacing"/>
        <w:numPr>
          <w:ilvl w:val="0"/>
          <w:numId w:val="2"/>
        </w:numPr>
      </w:pPr>
      <w:r w:rsidRPr="00F214DC">
        <w:rPr>
          <w:u w:val="single"/>
        </w:rPr>
        <w:t>COVID-19 Updates</w:t>
      </w:r>
      <w:r w:rsidR="006679C0">
        <w:t xml:space="preserve">: </w:t>
      </w:r>
      <w:r w:rsidR="007C5B3B">
        <w:t xml:space="preserve"> </w:t>
      </w:r>
      <w:r w:rsidR="006679C0">
        <w:t>Vaccines are anticipated to be available on RRC first part of August. Vaccinations are encouraged for all faculty, staff, and students. COVID cases continue to be closely monitored.</w:t>
      </w:r>
    </w:p>
    <w:p w14:paraId="0012D54F" w14:textId="5F704481" w:rsidR="000C005F" w:rsidRPr="000028D8" w:rsidRDefault="000C005F" w:rsidP="004B0E79">
      <w:pPr>
        <w:pStyle w:val="NoSpacing"/>
        <w:numPr>
          <w:ilvl w:val="0"/>
          <w:numId w:val="2"/>
        </w:numPr>
      </w:pPr>
      <w:r w:rsidRPr="00F214DC">
        <w:rPr>
          <w:u w:val="single"/>
        </w:rPr>
        <w:t>Monitor Requisitions in Marketplace</w:t>
      </w:r>
      <w:r w:rsidR="006679C0" w:rsidRPr="000028D8">
        <w:t xml:space="preserve">: </w:t>
      </w:r>
      <w:r w:rsidR="007C5B3B" w:rsidRPr="000028D8">
        <w:t xml:space="preserve"> </w:t>
      </w:r>
      <w:r w:rsidR="000028D8" w:rsidRPr="000028D8">
        <w:t xml:space="preserve">Dean mentioned that account managers need to monitor their requisitions in Marketplace to ensure all are reviewed and </w:t>
      </w:r>
      <w:r w:rsidR="0012698E">
        <w:t>approved</w:t>
      </w:r>
      <w:r w:rsidR="000028D8" w:rsidRPr="000028D8">
        <w:t xml:space="preserve">.  </w:t>
      </w:r>
    </w:p>
    <w:p w14:paraId="6D11CA24" w14:textId="23CEE75A" w:rsidR="004B0E79" w:rsidRPr="00AE7ED8" w:rsidRDefault="004B0E79" w:rsidP="004B0E79">
      <w:pPr>
        <w:pStyle w:val="NoSpacing"/>
        <w:numPr>
          <w:ilvl w:val="0"/>
          <w:numId w:val="2"/>
        </w:numPr>
      </w:pPr>
      <w:r w:rsidRPr="00F214DC">
        <w:rPr>
          <w:u w:val="single"/>
        </w:rPr>
        <w:t>Other</w:t>
      </w:r>
      <w:r w:rsidR="006679C0">
        <w:t xml:space="preserve">: </w:t>
      </w:r>
      <w:r w:rsidR="007C5B3B">
        <w:t xml:space="preserve"> </w:t>
      </w:r>
      <w:r w:rsidR="006679C0">
        <w:t>M&amp;O</w:t>
      </w:r>
      <w:r w:rsidR="007C5B3B">
        <w:t xml:space="preserve"> balances</w:t>
      </w:r>
      <w:r w:rsidR="006679C0">
        <w:t xml:space="preserve"> should carry over into FY22.</w:t>
      </w:r>
    </w:p>
    <w:p w14:paraId="450C7F54" w14:textId="77777777" w:rsidR="004B0E79" w:rsidRPr="004B0E79" w:rsidRDefault="004B0E79" w:rsidP="004B0E79">
      <w:pPr>
        <w:pStyle w:val="NoSpacing"/>
        <w:ind w:left="1440"/>
        <w:rPr>
          <w:b/>
          <w:bCs/>
        </w:rPr>
      </w:pPr>
    </w:p>
    <w:p w14:paraId="76837FA6" w14:textId="6F20A70A" w:rsidR="004B0E79" w:rsidRDefault="00F214DC" w:rsidP="00F214DC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75B74A2B" w14:textId="06A77A52" w:rsidR="004B0E79" w:rsidRPr="00AE7ED8" w:rsidRDefault="004B0E79" w:rsidP="004B0E79">
      <w:pPr>
        <w:pStyle w:val="NoSpacing"/>
        <w:numPr>
          <w:ilvl w:val="0"/>
          <w:numId w:val="3"/>
        </w:numPr>
      </w:pPr>
      <w:r w:rsidRPr="00F214DC">
        <w:rPr>
          <w:u w:val="single"/>
        </w:rPr>
        <w:t>Update on Chair Searches</w:t>
      </w:r>
      <w:r w:rsidR="00D67813">
        <w:t xml:space="preserve">:  </w:t>
      </w:r>
      <w:r w:rsidRPr="00AE7ED8">
        <w:t>Dr. Brooks</w:t>
      </w:r>
      <w:r w:rsidR="00D67813">
        <w:t xml:space="preserve"> informed Council that</w:t>
      </w:r>
      <w:r w:rsidR="006679C0">
        <w:t xml:space="preserve"> Dr. David Gibbs has accepted the chair position for HIM. CDIS chair search continues.</w:t>
      </w:r>
    </w:p>
    <w:p w14:paraId="5AF7FE19" w14:textId="620C417A" w:rsidR="004B0E79" w:rsidRPr="00AE7ED8" w:rsidRDefault="004B0E79" w:rsidP="004B0E79">
      <w:pPr>
        <w:pStyle w:val="NoSpacing"/>
        <w:numPr>
          <w:ilvl w:val="0"/>
          <w:numId w:val="3"/>
        </w:numPr>
      </w:pPr>
      <w:r w:rsidRPr="00F214DC">
        <w:rPr>
          <w:u w:val="single"/>
        </w:rPr>
        <w:t>CHP 50</w:t>
      </w:r>
      <w:r w:rsidRPr="00F214DC">
        <w:rPr>
          <w:u w:val="single"/>
          <w:vertAlign w:val="superscript"/>
        </w:rPr>
        <w:t>th</w:t>
      </w:r>
      <w:r w:rsidRPr="00F214DC">
        <w:rPr>
          <w:u w:val="single"/>
        </w:rPr>
        <w:t xml:space="preserve"> Anniversary</w:t>
      </w:r>
      <w:r w:rsidR="009E6BC1">
        <w:t xml:space="preserve">: </w:t>
      </w:r>
      <w:r w:rsidR="00D67813">
        <w:t xml:space="preserve"> </w:t>
      </w:r>
      <w:r w:rsidR="009E6BC1">
        <w:t>Dean continues to search for committee members and is working with Special Projects. A Hillview article will come out in Spring 22 featuring one CHP graduate from each decade.</w:t>
      </w:r>
    </w:p>
    <w:p w14:paraId="2487F566" w14:textId="0B38CD2D" w:rsidR="004B0E79" w:rsidRPr="00AE7ED8" w:rsidRDefault="004B0E79" w:rsidP="004B0E79">
      <w:pPr>
        <w:pStyle w:val="NoSpacing"/>
        <w:numPr>
          <w:ilvl w:val="0"/>
          <w:numId w:val="3"/>
        </w:numPr>
      </w:pPr>
      <w:r w:rsidRPr="00F214DC">
        <w:rPr>
          <w:u w:val="single"/>
        </w:rPr>
        <w:t>Zoom Appointments with Dr. Thorne/Position Requests</w:t>
      </w:r>
      <w:r w:rsidR="009E6BC1">
        <w:t xml:space="preserve">: </w:t>
      </w:r>
      <w:r w:rsidR="00D67813">
        <w:t xml:space="preserve"> </w:t>
      </w:r>
      <w:r w:rsidR="009E6BC1">
        <w:t xml:space="preserve">NSG, PT, and HA are working to get Zoom appointments for approval to fill vacant faculty positions. </w:t>
      </w:r>
    </w:p>
    <w:p w14:paraId="1AF00A6E" w14:textId="1D23E163" w:rsidR="004B0E79" w:rsidRPr="00AE7ED8" w:rsidRDefault="00351F1B" w:rsidP="004B0E79">
      <w:pPr>
        <w:pStyle w:val="NoSpacing"/>
        <w:numPr>
          <w:ilvl w:val="0"/>
          <w:numId w:val="3"/>
        </w:numPr>
      </w:pPr>
      <w:r w:rsidRPr="00F214DC">
        <w:rPr>
          <w:u w:val="single"/>
        </w:rPr>
        <w:t>Fall</w:t>
      </w:r>
      <w:r w:rsidR="004B0E79" w:rsidRPr="00F214DC">
        <w:rPr>
          <w:u w:val="single"/>
        </w:rPr>
        <w:t xml:space="preserve"> 2021 Classes</w:t>
      </w:r>
      <w:r w:rsidR="009E6BC1">
        <w:t xml:space="preserve">: </w:t>
      </w:r>
      <w:r w:rsidR="00D67813">
        <w:t xml:space="preserve"> </w:t>
      </w:r>
      <w:r w:rsidR="009E6BC1">
        <w:t>No new information.</w:t>
      </w:r>
    </w:p>
    <w:p w14:paraId="1DF87F45" w14:textId="048A42A0" w:rsidR="00351F1B" w:rsidRPr="00AE7ED8" w:rsidRDefault="00351F1B" w:rsidP="004B0E79">
      <w:pPr>
        <w:pStyle w:val="NoSpacing"/>
        <w:numPr>
          <w:ilvl w:val="0"/>
          <w:numId w:val="3"/>
        </w:numPr>
      </w:pPr>
      <w:r w:rsidRPr="00F214DC">
        <w:rPr>
          <w:u w:val="single"/>
        </w:rPr>
        <w:t>Budget Planning</w:t>
      </w:r>
      <w:r w:rsidR="009E6BC1">
        <w:t xml:space="preserve">: </w:t>
      </w:r>
      <w:r w:rsidR="00D67813">
        <w:t xml:space="preserve"> </w:t>
      </w:r>
      <w:r w:rsidR="009E6BC1">
        <w:t>Allocated COVID funds to assist students this summer have been disbursed.</w:t>
      </w:r>
    </w:p>
    <w:p w14:paraId="760487E1" w14:textId="77777777" w:rsidR="00F214DC" w:rsidRDefault="00563802" w:rsidP="00F214DC">
      <w:pPr>
        <w:pStyle w:val="NoSpacing"/>
        <w:numPr>
          <w:ilvl w:val="0"/>
          <w:numId w:val="3"/>
        </w:numPr>
      </w:pPr>
      <w:r w:rsidRPr="00F214DC">
        <w:rPr>
          <w:u w:val="single"/>
        </w:rPr>
        <w:lastRenderedPageBreak/>
        <w:t xml:space="preserve">CHP </w:t>
      </w:r>
      <w:r w:rsidR="00333BD0" w:rsidRPr="00F214DC">
        <w:rPr>
          <w:u w:val="single"/>
        </w:rPr>
        <w:t>Open House at RRC – September 18</w:t>
      </w:r>
      <w:r w:rsidR="009E6BC1">
        <w:t>:</w:t>
      </w:r>
      <w:r w:rsidR="00D74423">
        <w:t xml:space="preserve">  </w:t>
      </w:r>
      <w:r w:rsidR="009E6BC1">
        <w:t>Eric Amidon, RRC</w:t>
      </w:r>
      <w:r w:rsidR="006A6C80">
        <w:t>’s</w:t>
      </w:r>
      <w:r w:rsidR="009E6BC1">
        <w:t xml:space="preserve"> Coordinator for Academic Student Services is coordinating the event. </w:t>
      </w:r>
      <w:r w:rsidR="006A6C80">
        <w:t>Suggestion was made to communicate information to Austin Community College.</w:t>
      </w:r>
    </w:p>
    <w:p w14:paraId="228D7460" w14:textId="77777777" w:rsidR="00F214DC" w:rsidRDefault="00351F1B" w:rsidP="00F214DC">
      <w:pPr>
        <w:pStyle w:val="NoSpacing"/>
        <w:numPr>
          <w:ilvl w:val="0"/>
          <w:numId w:val="3"/>
        </w:numPr>
      </w:pPr>
      <w:r w:rsidRPr="00F214DC">
        <w:rPr>
          <w:u w:val="single"/>
        </w:rPr>
        <w:t>Substantive Change Requirements</w:t>
      </w:r>
      <w:r w:rsidR="006A6C80">
        <w:t xml:space="preserve">: </w:t>
      </w:r>
      <w:r w:rsidR="00D74423">
        <w:t xml:space="preserve"> </w:t>
      </w:r>
      <w:r w:rsidR="006A6C80">
        <w:t>CAD item – new SACS</w:t>
      </w:r>
      <w:r w:rsidR="00D74423">
        <w:t>COC</w:t>
      </w:r>
      <w:r w:rsidR="006A6C80">
        <w:t xml:space="preserve"> criteria for new programs. If programs</w:t>
      </w:r>
      <w:r w:rsidR="00D74423">
        <w:t>’</w:t>
      </w:r>
      <w:r w:rsidR="006A6C80">
        <w:t xml:space="preserve"> new courses equal greater than 50% of overall curriculum, it must be approved by SACS</w:t>
      </w:r>
      <w:r w:rsidR="00D74423">
        <w:t>COC</w:t>
      </w:r>
      <w:r w:rsidR="006A6C80">
        <w:t xml:space="preserve">. </w:t>
      </w:r>
    </w:p>
    <w:p w14:paraId="1DE3576C" w14:textId="250DEEC3" w:rsidR="00351F1B" w:rsidRPr="00AE7ED8" w:rsidRDefault="00351F1B" w:rsidP="00F214DC">
      <w:pPr>
        <w:pStyle w:val="NoSpacing"/>
        <w:numPr>
          <w:ilvl w:val="0"/>
          <w:numId w:val="3"/>
        </w:numPr>
      </w:pPr>
      <w:r w:rsidRPr="00F214DC">
        <w:rPr>
          <w:u w:val="single"/>
        </w:rPr>
        <w:t>Workload</w:t>
      </w:r>
      <w:r w:rsidR="00D74423" w:rsidRPr="00F214DC">
        <w:rPr>
          <w:u w:val="single"/>
        </w:rPr>
        <w:t>s</w:t>
      </w:r>
      <w:r w:rsidRPr="00F214DC">
        <w:rPr>
          <w:u w:val="single"/>
        </w:rPr>
        <w:t xml:space="preserve"> – Dr. Brooks</w:t>
      </w:r>
      <w:r w:rsidR="006A6C80">
        <w:t xml:space="preserve">: </w:t>
      </w:r>
      <w:r w:rsidR="00D74423">
        <w:t xml:space="preserve"> </w:t>
      </w:r>
      <w:r w:rsidR="006A6C80">
        <w:t xml:space="preserve">CHP Workload policy is being updated. Draft will be sent to College Council for review. </w:t>
      </w:r>
    </w:p>
    <w:p w14:paraId="1F8ADD71" w14:textId="77777777" w:rsidR="00351F1B" w:rsidRPr="004B0E79" w:rsidRDefault="00351F1B" w:rsidP="00351F1B">
      <w:pPr>
        <w:pStyle w:val="NoSpacing"/>
        <w:ind w:left="1440"/>
        <w:rPr>
          <w:b/>
          <w:bCs/>
        </w:rPr>
      </w:pPr>
    </w:p>
    <w:p w14:paraId="5EE5BDF3" w14:textId="667A2440" w:rsidR="006A6C80" w:rsidRDefault="004B0E79" w:rsidP="00F214DC">
      <w:pPr>
        <w:pStyle w:val="NoSpacing"/>
        <w:rPr>
          <w:b/>
          <w:bCs/>
        </w:rPr>
      </w:pPr>
      <w:r w:rsidRPr="004B0E79">
        <w:rPr>
          <w:b/>
          <w:bCs/>
        </w:rPr>
        <w:t>Off Agend</w:t>
      </w:r>
      <w:r w:rsidR="006A6C80">
        <w:rPr>
          <w:b/>
          <w:bCs/>
        </w:rPr>
        <w:t>a</w:t>
      </w:r>
    </w:p>
    <w:p w14:paraId="76CD9785" w14:textId="0633AD37" w:rsidR="00331B8C" w:rsidRPr="00331B8C" w:rsidRDefault="00331B8C" w:rsidP="00331B8C">
      <w:pPr>
        <w:pStyle w:val="NoSpacing"/>
        <w:numPr>
          <w:ilvl w:val="0"/>
          <w:numId w:val="6"/>
        </w:numPr>
      </w:pPr>
      <w:r w:rsidRPr="00331B8C">
        <w:t xml:space="preserve">Next College Council meeting </w:t>
      </w:r>
      <w:r w:rsidR="00E62D37">
        <w:t>is scheduled for</w:t>
      </w:r>
      <w:r w:rsidR="00D74423">
        <w:t xml:space="preserve"> </w:t>
      </w:r>
      <w:r>
        <w:t>August 4</w:t>
      </w:r>
      <w:r w:rsidR="00E62D37">
        <w:t>, 2021</w:t>
      </w:r>
      <w:r>
        <w:t>.</w:t>
      </w:r>
    </w:p>
    <w:p w14:paraId="35888A41" w14:textId="449ED464" w:rsidR="0065120F" w:rsidRDefault="00D74423" w:rsidP="00331B8C">
      <w:pPr>
        <w:pStyle w:val="NoSpacing"/>
        <w:numPr>
          <w:ilvl w:val="0"/>
          <w:numId w:val="6"/>
        </w:numPr>
      </w:pPr>
      <w:r>
        <w:t xml:space="preserve">This cycle’s </w:t>
      </w:r>
      <w:r w:rsidR="0065120F">
        <w:t>T&amp;P candidates will use Digital Measures. Michael Baker will review process with chairs</w:t>
      </w:r>
      <w:r w:rsidR="002701FB">
        <w:t xml:space="preserve"> and</w:t>
      </w:r>
      <w:r>
        <w:t xml:space="preserve"> faculty</w:t>
      </w:r>
      <w:r w:rsidR="0065120F">
        <w:t>.</w:t>
      </w:r>
    </w:p>
    <w:p w14:paraId="05B00EC6" w14:textId="2282303E" w:rsidR="0065120F" w:rsidRDefault="0065120F" w:rsidP="00331B8C">
      <w:pPr>
        <w:pStyle w:val="NoSpacing"/>
        <w:numPr>
          <w:ilvl w:val="0"/>
          <w:numId w:val="6"/>
        </w:numPr>
      </w:pPr>
      <w:r>
        <w:t>Dean is considering using Digital Measures for chair annual evaluations.</w:t>
      </w:r>
    </w:p>
    <w:p w14:paraId="71199B89" w14:textId="1196DC39" w:rsidR="00780F8B" w:rsidRPr="006A6C80" w:rsidRDefault="00CF1B1B" w:rsidP="00CF1B1B">
      <w:pPr>
        <w:pStyle w:val="NoSpacing"/>
        <w:numPr>
          <w:ilvl w:val="0"/>
          <w:numId w:val="6"/>
        </w:numPr>
      </w:pPr>
      <w:r>
        <w:t>Nursing received approval for Study Abroad to Belize in Spring 2022.</w:t>
      </w:r>
    </w:p>
    <w:sectPr w:rsidR="00780F8B" w:rsidRPr="006A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FC9"/>
    <w:multiLevelType w:val="hybridMultilevel"/>
    <w:tmpl w:val="AAC035E2"/>
    <w:lvl w:ilvl="0" w:tplc="273E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9725E"/>
    <w:multiLevelType w:val="hybridMultilevel"/>
    <w:tmpl w:val="1C8C75A6"/>
    <w:lvl w:ilvl="0" w:tplc="D94A8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72456"/>
    <w:multiLevelType w:val="hybridMultilevel"/>
    <w:tmpl w:val="7076F5C0"/>
    <w:lvl w:ilvl="0" w:tplc="AAB4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16C8B"/>
    <w:multiLevelType w:val="hybridMultilevel"/>
    <w:tmpl w:val="5CE64354"/>
    <w:lvl w:ilvl="0" w:tplc="54D2911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C14ACA"/>
    <w:multiLevelType w:val="hybridMultilevel"/>
    <w:tmpl w:val="99606C0A"/>
    <w:lvl w:ilvl="0" w:tplc="26DE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66E50"/>
    <w:multiLevelType w:val="hybridMultilevel"/>
    <w:tmpl w:val="0D327D42"/>
    <w:lvl w:ilvl="0" w:tplc="7DFA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79"/>
    <w:rsid w:val="000028D8"/>
    <w:rsid w:val="000C005F"/>
    <w:rsid w:val="0012698E"/>
    <w:rsid w:val="00146943"/>
    <w:rsid w:val="001B5396"/>
    <w:rsid w:val="00203904"/>
    <w:rsid w:val="002365AD"/>
    <w:rsid w:val="002701FB"/>
    <w:rsid w:val="002E3D51"/>
    <w:rsid w:val="00331B8C"/>
    <w:rsid w:val="00333BD0"/>
    <w:rsid w:val="00351F1B"/>
    <w:rsid w:val="00426E9C"/>
    <w:rsid w:val="004B0E79"/>
    <w:rsid w:val="004D6BB8"/>
    <w:rsid w:val="005365AE"/>
    <w:rsid w:val="00563802"/>
    <w:rsid w:val="0059005A"/>
    <w:rsid w:val="0065120F"/>
    <w:rsid w:val="006679C0"/>
    <w:rsid w:val="006A6C80"/>
    <w:rsid w:val="00780F8B"/>
    <w:rsid w:val="007C5B3B"/>
    <w:rsid w:val="008005F5"/>
    <w:rsid w:val="008C4D93"/>
    <w:rsid w:val="009E6BC1"/>
    <w:rsid w:val="00AE7ED8"/>
    <w:rsid w:val="00CF1B1B"/>
    <w:rsid w:val="00D67813"/>
    <w:rsid w:val="00D74423"/>
    <w:rsid w:val="00E62D37"/>
    <w:rsid w:val="00EB3DEA"/>
    <w:rsid w:val="00ED6792"/>
    <w:rsid w:val="00F10548"/>
    <w:rsid w:val="00F16EFE"/>
    <w:rsid w:val="00F214DC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8C38"/>
  <w15:chartTrackingRefBased/>
  <w15:docId w15:val="{045BFAEC-2A27-4D68-AE97-9A5ABFDB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FC3C0-BAE2-4CD9-9001-522E64E481AB}"/>
</file>

<file path=customXml/itemProps2.xml><?xml version="1.0" encoding="utf-8"?>
<ds:datastoreItem xmlns:ds="http://schemas.openxmlformats.org/officeDocument/2006/customXml" ds:itemID="{0349FF68-7D89-4523-8E73-D8D06C9A6BBC}"/>
</file>

<file path=customXml/itemProps3.xml><?xml version="1.0" encoding="utf-8"?>
<ds:datastoreItem xmlns:ds="http://schemas.openxmlformats.org/officeDocument/2006/customXml" ds:itemID="{B100EEB5-52E2-47E1-9B01-BDEE310CC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2021-07-15T17:11:00Z</cp:lastPrinted>
  <dcterms:created xsi:type="dcterms:W3CDTF">2021-07-15T18:53:00Z</dcterms:created>
  <dcterms:modified xsi:type="dcterms:W3CDTF">2021-07-15T18:53:00Z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