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C41B" w14:textId="66357196" w:rsidR="00AD7AFF" w:rsidRDefault="000C0272" w:rsidP="000C0272">
      <w:pPr>
        <w:pStyle w:val="NoSpacing"/>
        <w:jc w:val="center"/>
        <w:rPr>
          <w:b/>
          <w:bCs/>
        </w:rPr>
      </w:pPr>
      <w:r>
        <w:rPr>
          <w:b/>
          <w:bCs/>
        </w:rPr>
        <w:t>College of Health Professions</w:t>
      </w:r>
    </w:p>
    <w:p w14:paraId="5FD7E545" w14:textId="0B111DCF" w:rsidR="000C0272" w:rsidRDefault="000C0272" w:rsidP="000C0272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College Council </w:t>
      </w:r>
      <w:r w:rsidR="00BC7155">
        <w:rPr>
          <w:b/>
          <w:bCs/>
        </w:rPr>
        <w:t>Summary &amp; Actions</w:t>
      </w:r>
    </w:p>
    <w:p w14:paraId="64AF240A" w14:textId="5D050416" w:rsidR="000C0272" w:rsidRDefault="000C0272" w:rsidP="000C0272">
      <w:pPr>
        <w:pStyle w:val="NoSpacing"/>
        <w:jc w:val="center"/>
        <w:rPr>
          <w:b/>
          <w:bCs/>
        </w:rPr>
      </w:pPr>
      <w:r>
        <w:rPr>
          <w:b/>
          <w:bCs/>
        </w:rPr>
        <w:t>April 14, 2021</w:t>
      </w:r>
    </w:p>
    <w:p w14:paraId="69CDBF85" w14:textId="153930B4" w:rsidR="000C0272" w:rsidRDefault="000C0272" w:rsidP="000C0272">
      <w:pPr>
        <w:pStyle w:val="NoSpacing"/>
        <w:jc w:val="center"/>
        <w:rPr>
          <w:b/>
          <w:bCs/>
        </w:rPr>
      </w:pPr>
    </w:p>
    <w:p w14:paraId="1E01778F" w14:textId="77777777" w:rsidR="00E56D9D" w:rsidRPr="004B37C7" w:rsidRDefault="00E56D9D" w:rsidP="00E56D9D">
      <w:pPr>
        <w:pStyle w:val="NoSpacing"/>
        <w:rPr>
          <w:b/>
          <w:bCs/>
          <w:highlight w:val="yellow"/>
        </w:rPr>
      </w:pPr>
    </w:p>
    <w:p w14:paraId="69B9A01C" w14:textId="2A9A5F73" w:rsidR="000C0272" w:rsidRDefault="000C0272" w:rsidP="00FE495B">
      <w:pPr>
        <w:pStyle w:val="NoSpacing"/>
        <w:rPr>
          <w:b/>
          <w:bCs/>
        </w:rPr>
      </w:pPr>
      <w:r>
        <w:rPr>
          <w:b/>
          <w:bCs/>
        </w:rPr>
        <w:t>Announcements/ Information</w:t>
      </w:r>
    </w:p>
    <w:p w14:paraId="7F4C9504" w14:textId="2AE41485" w:rsidR="008606CE" w:rsidRPr="00A4119D" w:rsidRDefault="008606CE" w:rsidP="00FE495B">
      <w:pPr>
        <w:pStyle w:val="NoSpacing"/>
        <w:numPr>
          <w:ilvl w:val="0"/>
          <w:numId w:val="2"/>
        </w:numPr>
        <w:ind w:left="360"/>
      </w:pPr>
      <w:r w:rsidRPr="00A4119D">
        <w:t>Health Scholars Showcase, April 12-16</w:t>
      </w:r>
    </w:p>
    <w:p w14:paraId="0AF40737" w14:textId="3630A87B" w:rsidR="008606CE" w:rsidRPr="00A4119D" w:rsidRDefault="008606CE" w:rsidP="00FE495B">
      <w:pPr>
        <w:pStyle w:val="NoSpacing"/>
        <w:numPr>
          <w:ilvl w:val="0"/>
          <w:numId w:val="2"/>
        </w:numPr>
        <w:ind w:left="360"/>
      </w:pPr>
      <w:r w:rsidRPr="00A4119D">
        <w:t>CHP’s Faculty/Students Research Forum, April 14-16</w:t>
      </w:r>
    </w:p>
    <w:p w14:paraId="03BC3F4B" w14:textId="1CF6BB3F" w:rsidR="008606CE" w:rsidRPr="00A4119D" w:rsidRDefault="00BA41C1" w:rsidP="00FE495B">
      <w:pPr>
        <w:pStyle w:val="NoSpacing"/>
        <w:numPr>
          <w:ilvl w:val="0"/>
          <w:numId w:val="2"/>
        </w:numPr>
        <w:ind w:left="360"/>
      </w:pPr>
      <w:r>
        <w:t xml:space="preserve">The </w:t>
      </w:r>
      <w:r w:rsidR="008606CE" w:rsidRPr="00A4119D">
        <w:t xml:space="preserve">Graduate College Awards Day, April </w:t>
      </w:r>
      <w:r>
        <w:t>16,</w:t>
      </w:r>
      <w:r w:rsidR="008606CE" w:rsidRPr="00A4119D">
        <w:t xml:space="preserve"> 10 a.m.</w:t>
      </w:r>
    </w:p>
    <w:p w14:paraId="45DBD922" w14:textId="42002593" w:rsidR="008606CE" w:rsidRPr="00A4119D" w:rsidRDefault="008606CE" w:rsidP="00FE495B">
      <w:pPr>
        <w:pStyle w:val="NoSpacing"/>
        <w:numPr>
          <w:ilvl w:val="0"/>
          <w:numId w:val="2"/>
        </w:numPr>
        <w:ind w:left="360"/>
      </w:pPr>
      <w:r w:rsidRPr="00A4119D">
        <w:t>CHP’s Student Awards Day, April 23, 2-3 p.m.</w:t>
      </w:r>
    </w:p>
    <w:p w14:paraId="1AAE3EEA" w14:textId="2126A872" w:rsidR="008606CE" w:rsidRPr="00A4119D" w:rsidRDefault="008606CE" w:rsidP="00FE495B">
      <w:pPr>
        <w:pStyle w:val="NoSpacing"/>
        <w:numPr>
          <w:ilvl w:val="0"/>
          <w:numId w:val="2"/>
        </w:numPr>
        <w:ind w:left="360"/>
      </w:pPr>
      <w:r w:rsidRPr="00A4119D">
        <w:t>Alpha Eta Honor Society Induction, Virtual Format, Thursday, April 29, 6-8 p.m.</w:t>
      </w:r>
    </w:p>
    <w:p w14:paraId="6318D8CA" w14:textId="4D9073DF" w:rsidR="008606CE" w:rsidRPr="00A4119D" w:rsidRDefault="008606CE" w:rsidP="00FE495B">
      <w:pPr>
        <w:pStyle w:val="NoSpacing"/>
        <w:numPr>
          <w:ilvl w:val="0"/>
          <w:numId w:val="2"/>
        </w:numPr>
        <w:ind w:left="360"/>
      </w:pPr>
      <w:r w:rsidRPr="00FE495B">
        <w:rPr>
          <w:u w:val="single"/>
        </w:rPr>
        <w:t>Spring Commencement, CHP, Thursday, May 13, 6 p.m.</w:t>
      </w:r>
      <w:r w:rsidR="00D51AE0">
        <w:t>:  Attendance by faculty is on a voluntary basis.</w:t>
      </w:r>
    </w:p>
    <w:p w14:paraId="3588EB1F" w14:textId="613DB988" w:rsidR="008606CE" w:rsidRPr="00A4119D" w:rsidRDefault="008606CE" w:rsidP="00FE495B">
      <w:pPr>
        <w:pStyle w:val="NoSpacing"/>
        <w:numPr>
          <w:ilvl w:val="0"/>
          <w:numId w:val="2"/>
        </w:numPr>
        <w:ind w:left="360"/>
      </w:pPr>
      <w:r w:rsidRPr="00FE495B">
        <w:rPr>
          <w:u w:val="single"/>
        </w:rPr>
        <w:t>Family Campaign Update</w:t>
      </w:r>
      <w:r w:rsidR="00D51AE0">
        <w:t xml:space="preserve">:  The Dean reported a 37% participation rate for the college. Campaign ends April 29.   </w:t>
      </w:r>
    </w:p>
    <w:p w14:paraId="16AAF56F" w14:textId="3D2CD444" w:rsidR="000C0272" w:rsidRPr="00A4119D" w:rsidRDefault="000C0272" w:rsidP="00FE495B">
      <w:pPr>
        <w:pStyle w:val="NoSpacing"/>
        <w:numPr>
          <w:ilvl w:val="0"/>
          <w:numId w:val="2"/>
        </w:numPr>
        <w:ind w:left="360"/>
      </w:pPr>
      <w:r w:rsidRPr="00FE495B">
        <w:rPr>
          <w:u w:val="single"/>
        </w:rPr>
        <w:t>Audience Response Systems</w:t>
      </w:r>
      <w:r w:rsidR="00D51AE0">
        <w:t xml:space="preserve">:  </w:t>
      </w:r>
      <w:r w:rsidRPr="00A4119D">
        <w:t>Dr. Brooks</w:t>
      </w:r>
      <w:r w:rsidR="00D51AE0">
        <w:t xml:space="preserve"> discussed the issue </w:t>
      </w:r>
      <w:r w:rsidR="000118A4">
        <w:t>of students using</w:t>
      </w:r>
      <w:r w:rsidR="00D51AE0">
        <w:t xml:space="preserve"> Top Hat. </w:t>
      </w:r>
      <w:r w:rsidR="000118A4">
        <w:t>To off-set t</w:t>
      </w:r>
      <w:r w:rsidR="00D51AE0">
        <w:t>he cost to the student</w:t>
      </w:r>
      <w:r w:rsidR="000118A4">
        <w:t xml:space="preserve">, </w:t>
      </w:r>
      <w:r w:rsidR="00D51AE0">
        <w:t xml:space="preserve">the university is adding Top Hat </w:t>
      </w:r>
      <w:r w:rsidR="000118A4">
        <w:t xml:space="preserve">to their list of programs </w:t>
      </w:r>
      <w:r w:rsidR="00D51AE0">
        <w:t>and the university will pay the cost.</w:t>
      </w:r>
    </w:p>
    <w:p w14:paraId="3E4B4181" w14:textId="663215B4" w:rsidR="008606CE" w:rsidRPr="00A4119D" w:rsidRDefault="008606CE" w:rsidP="00FE495B">
      <w:pPr>
        <w:pStyle w:val="NoSpacing"/>
        <w:numPr>
          <w:ilvl w:val="0"/>
          <w:numId w:val="2"/>
        </w:numPr>
        <w:ind w:left="360"/>
      </w:pPr>
      <w:r w:rsidRPr="00FE495B">
        <w:rPr>
          <w:u w:val="single"/>
        </w:rPr>
        <w:t>Endowment Compliance Recommendations</w:t>
      </w:r>
      <w:r w:rsidR="00D51AE0">
        <w:t>:  The Provost announced that all scholarships will be administered through BOSS and need to be aligned with the university’s scholarship awarding calendar.</w:t>
      </w:r>
    </w:p>
    <w:p w14:paraId="63D9F66B" w14:textId="7F77DE5C" w:rsidR="008606CE" w:rsidRPr="00A4119D" w:rsidRDefault="008606CE" w:rsidP="00FE495B">
      <w:pPr>
        <w:pStyle w:val="NoSpacing"/>
        <w:numPr>
          <w:ilvl w:val="0"/>
          <w:numId w:val="2"/>
        </w:numPr>
        <w:ind w:left="360"/>
      </w:pPr>
      <w:r w:rsidRPr="00FE495B">
        <w:rPr>
          <w:u w:val="single"/>
        </w:rPr>
        <w:t>AIM (workorder) Requests at RRC</w:t>
      </w:r>
      <w:r w:rsidR="00D51AE0">
        <w:t xml:space="preserve">:  </w:t>
      </w:r>
      <w:r w:rsidR="005D4A32">
        <w:t>Common areas in the building</w:t>
      </w:r>
      <w:r w:rsidR="00F951D7">
        <w:t>s</w:t>
      </w:r>
      <w:r w:rsidR="005D4A32">
        <w:t xml:space="preserve"> of Willow Hall and Nursing </w:t>
      </w:r>
      <w:r w:rsidR="00F951D7">
        <w:t>are</w:t>
      </w:r>
      <w:r w:rsidR="005D4A32">
        <w:t xml:space="preserve"> </w:t>
      </w:r>
      <w:r w:rsidR="00F951D7">
        <w:t>handled</w:t>
      </w:r>
      <w:r w:rsidR="005D4A32">
        <w:t xml:space="preserve"> by the Dean’s Office (Jimmie Campbell); outside </w:t>
      </w:r>
      <w:r w:rsidR="00F951D7">
        <w:t>campus areas are handled by the AVP Office (</w:t>
      </w:r>
      <w:r w:rsidR="005D4A32">
        <w:t>Amy</w:t>
      </w:r>
      <w:r w:rsidR="00F951D7">
        <w:t xml:space="preserve"> Wong)</w:t>
      </w:r>
      <w:r w:rsidR="005D4A32">
        <w:t xml:space="preserve">; </w:t>
      </w:r>
      <w:r w:rsidR="00F951D7">
        <w:t>departments will handle their own areas.</w:t>
      </w:r>
    </w:p>
    <w:p w14:paraId="3BBF0A5B" w14:textId="1F52680A" w:rsidR="008606CE" w:rsidRPr="00A4119D" w:rsidRDefault="008606CE" w:rsidP="00FE495B">
      <w:pPr>
        <w:pStyle w:val="NoSpacing"/>
        <w:numPr>
          <w:ilvl w:val="0"/>
          <w:numId w:val="2"/>
        </w:numPr>
        <w:ind w:left="360"/>
      </w:pPr>
      <w:r w:rsidRPr="00FE495B">
        <w:rPr>
          <w:u w:val="single"/>
        </w:rPr>
        <w:t>Confidentiality and Input Timeline in Employee Searches</w:t>
      </w:r>
      <w:r w:rsidR="00D51AE0">
        <w:t xml:space="preserve">:  </w:t>
      </w:r>
      <w:r w:rsidR="005D4A32">
        <w:t xml:space="preserve">Dean discussed the requirement of confidentiality as part of </w:t>
      </w:r>
      <w:r w:rsidR="00E07D4D">
        <w:t xml:space="preserve">faculty searches, specifically chair/director </w:t>
      </w:r>
      <w:r w:rsidR="005D4A32">
        <w:t xml:space="preserve">searches. </w:t>
      </w:r>
    </w:p>
    <w:p w14:paraId="0B2806F9" w14:textId="557484AC" w:rsidR="008606CE" w:rsidRDefault="008606CE" w:rsidP="00FE495B">
      <w:pPr>
        <w:pStyle w:val="NoSpacing"/>
        <w:numPr>
          <w:ilvl w:val="0"/>
          <w:numId w:val="2"/>
        </w:numPr>
        <w:ind w:left="360"/>
      </w:pPr>
      <w:r w:rsidRPr="00FE495B">
        <w:rPr>
          <w:u w:val="single"/>
        </w:rPr>
        <w:t>Undergraduate and Graduate Admissions</w:t>
      </w:r>
      <w:r w:rsidR="00D51AE0">
        <w:t xml:space="preserve">:  </w:t>
      </w:r>
      <w:r w:rsidR="00E07D4D">
        <w:t>Applications of new freshmen students continue to be monitored and currently indicate a slight decrease. Graduate applications are at an increase.</w:t>
      </w:r>
    </w:p>
    <w:p w14:paraId="06B23BD7" w14:textId="0C82053A" w:rsidR="00090C03" w:rsidRPr="00A4119D" w:rsidRDefault="00090C03" w:rsidP="00FE495B">
      <w:pPr>
        <w:pStyle w:val="NoSpacing"/>
        <w:numPr>
          <w:ilvl w:val="0"/>
          <w:numId w:val="2"/>
        </w:numPr>
        <w:ind w:left="360"/>
      </w:pPr>
      <w:r w:rsidRPr="00FE495B">
        <w:rPr>
          <w:u w:val="single"/>
        </w:rPr>
        <w:t>Curriculum Proposals Submitted to CAD</w:t>
      </w:r>
      <w:r w:rsidR="00D51AE0">
        <w:t xml:space="preserve">:  </w:t>
      </w:r>
      <w:r w:rsidR="00FE495B">
        <w:t>RTA</w:t>
      </w:r>
    </w:p>
    <w:p w14:paraId="72584542" w14:textId="63D5E5C8" w:rsidR="008606CE" w:rsidRDefault="008606CE" w:rsidP="00FE495B">
      <w:pPr>
        <w:pStyle w:val="NoSpacing"/>
        <w:numPr>
          <w:ilvl w:val="0"/>
          <w:numId w:val="2"/>
        </w:numPr>
        <w:ind w:left="360"/>
      </w:pPr>
      <w:r w:rsidRPr="00FE495B">
        <w:rPr>
          <w:u w:val="single"/>
        </w:rPr>
        <w:t>Other</w:t>
      </w:r>
      <w:r w:rsidR="00FE495B">
        <w:t>:</w:t>
      </w:r>
    </w:p>
    <w:p w14:paraId="50634835" w14:textId="1CC304B7" w:rsidR="00E07D4D" w:rsidRDefault="00E07D4D" w:rsidP="00FE495B">
      <w:pPr>
        <w:pStyle w:val="NoSpacing"/>
        <w:numPr>
          <w:ilvl w:val="0"/>
          <w:numId w:val="5"/>
        </w:numPr>
        <w:ind w:left="720"/>
      </w:pPr>
      <w:r>
        <w:t xml:space="preserve">Congratulations to Dr. Valarie Fleming who has been named Asst. VP for Curriculum and Academic Programs, effective May 17. </w:t>
      </w:r>
    </w:p>
    <w:p w14:paraId="009897B5" w14:textId="58AA9BEA" w:rsidR="00E07D4D" w:rsidRPr="00A4119D" w:rsidRDefault="00E07D4D" w:rsidP="00FE495B">
      <w:pPr>
        <w:pStyle w:val="NoSpacing"/>
        <w:numPr>
          <w:ilvl w:val="0"/>
          <w:numId w:val="5"/>
        </w:numPr>
        <w:ind w:left="720"/>
      </w:pPr>
      <w:r>
        <w:t>Student Learning Outcomes due May 31.</w:t>
      </w:r>
    </w:p>
    <w:p w14:paraId="1A220EC6" w14:textId="77777777" w:rsidR="008606CE" w:rsidRDefault="008606CE" w:rsidP="008606CE">
      <w:pPr>
        <w:pStyle w:val="NoSpacing"/>
        <w:rPr>
          <w:b/>
          <w:bCs/>
        </w:rPr>
      </w:pPr>
    </w:p>
    <w:p w14:paraId="08F98E7E" w14:textId="0CEA3033" w:rsidR="000C0272" w:rsidRDefault="00FE495B" w:rsidP="00FE495B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61430AB5" w14:textId="420F8C3E" w:rsidR="008606CE" w:rsidRPr="00A4119D" w:rsidRDefault="008606CE" w:rsidP="008606CE">
      <w:pPr>
        <w:pStyle w:val="NoSpacing"/>
        <w:numPr>
          <w:ilvl w:val="0"/>
          <w:numId w:val="3"/>
        </w:numPr>
      </w:pPr>
      <w:r w:rsidRPr="00FE495B">
        <w:rPr>
          <w:u w:val="single"/>
        </w:rPr>
        <w:t>COVID-19 Updates</w:t>
      </w:r>
      <w:r w:rsidR="00E07D4D">
        <w:t>:  Vaccines continue to be available on the San Marcos Campus. A plan is in place to provide vaccines for the RRC. As soon as details are finalized, they will be provided to faculty and staff.</w:t>
      </w:r>
    </w:p>
    <w:p w14:paraId="55AE5D98" w14:textId="60F1AA31" w:rsidR="008606CE" w:rsidRPr="00A4119D" w:rsidRDefault="008606CE" w:rsidP="008606CE">
      <w:pPr>
        <w:pStyle w:val="NoSpacing"/>
        <w:numPr>
          <w:ilvl w:val="0"/>
          <w:numId w:val="3"/>
        </w:numPr>
      </w:pPr>
      <w:r w:rsidRPr="00FE495B">
        <w:rPr>
          <w:u w:val="single"/>
        </w:rPr>
        <w:lastRenderedPageBreak/>
        <w:t>Summer and Fall 2021 Classes</w:t>
      </w:r>
      <w:r w:rsidR="00E07D4D">
        <w:t>:  No changes can be made at this time</w:t>
      </w:r>
      <w:r w:rsidR="00F32102">
        <w:t xml:space="preserve"> to class delivery methods already submitted for summer</w:t>
      </w:r>
      <w:r w:rsidR="00E07D4D">
        <w:t>.</w:t>
      </w:r>
      <w:r w:rsidR="00A65216">
        <w:t xml:space="preserve"> Fall classes will go back to the 2019 schedule with an increase o</w:t>
      </w:r>
      <w:r w:rsidR="00F32102">
        <w:t>f</w:t>
      </w:r>
      <w:r w:rsidR="00A65216">
        <w:t xml:space="preserve"> face-to-face delivery.</w:t>
      </w:r>
    </w:p>
    <w:p w14:paraId="003CB635" w14:textId="7B85467B" w:rsidR="000C0272" w:rsidRDefault="008606CE" w:rsidP="00FE495B">
      <w:pPr>
        <w:pStyle w:val="NoSpacing"/>
        <w:numPr>
          <w:ilvl w:val="0"/>
          <w:numId w:val="3"/>
        </w:numPr>
      </w:pPr>
      <w:r w:rsidRPr="00FE495B">
        <w:rPr>
          <w:u w:val="single"/>
        </w:rPr>
        <w:t>Budget Planning</w:t>
      </w:r>
      <w:r w:rsidR="00E07D4D">
        <w:t xml:space="preserve">:  </w:t>
      </w:r>
      <w:r w:rsidR="00A65216">
        <w:t>Account M&amp;O balances will be reduced by 50% (non-permanent). Accounts with balances of $5,000 or below will not be reduced.</w:t>
      </w:r>
    </w:p>
    <w:p w14:paraId="2F66EFEA" w14:textId="0564A9D8" w:rsidR="008606CE" w:rsidRPr="00A4119D" w:rsidRDefault="008606CE" w:rsidP="00FE495B">
      <w:pPr>
        <w:pStyle w:val="NoSpacing"/>
        <w:numPr>
          <w:ilvl w:val="0"/>
          <w:numId w:val="3"/>
        </w:numPr>
      </w:pPr>
      <w:r w:rsidRPr="00FE495B">
        <w:rPr>
          <w:u w:val="single"/>
        </w:rPr>
        <w:t>Remote Work Update</w:t>
      </w:r>
      <w:r w:rsidR="00A65216">
        <w:t xml:space="preserve">:  Dean reminded Council that June 1 all faculty and staff are to return to campus. Any </w:t>
      </w:r>
      <w:r w:rsidR="0079481B">
        <w:t>disability accommodations need to be submitted through Office of ADA.</w:t>
      </w:r>
    </w:p>
    <w:p w14:paraId="267A6627" w14:textId="0D5AD959" w:rsidR="00A4119D" w:rsidRDefault="00135D0F" w:rsidP="00FE495B">
      <w:pPr>
        <w:pStyle w:val="NoSpacing"/>
        <w:numPr>
          <w:ilvl w:val="0"/>
          <w:numId w:val="3"/>
        </w:numPr>
      </w:pPr>
      <w:r w:rsidRPr="00CD6E54">
        <w:rPr>
          <w:u w:val="single"/>
        </w:rPr>
        <w:t>Scroll Ceremony 2021</w:t>
      </w:r>
      <w:r w:rsidR="00A65216">
        <w:t xml:space="preserve">:  </w:t>
      </w:r>
      <w:r w:rsidR="0079481B">
        <w:t>Council selected Sept. 25 for the event.</w:t>
      </w:r>
    </w:p>
    <w:p w14:paraId="0845B69B" w14:textId="7F956F88" w:rsidR="007E089C" w:rsidRPr="00135D0F" w:rsidRDefault="007E089C" w:rsidP="00FE495B">
      <w:pPr>
        <w:pStyle w:val="NoSpacing"/>
        <w:numPr>
          <w:ilvl w:val="0"/>
          <w:numId w:val="3"/>
        </w:numPr>
      </w:pPr>
      <w:r w:rsidRPr="00CD6E54">
        <w:rPr>
          <w:u w:val="single"/>
        </w:rPr>
        <w:t>CHP PPS 03.04.07</w:t>
      </w:r>
      <w:r w:rsidR="00A65216">
        <w:t xml:space="preserve">:  </w:t>
      </w:r>
      <w:r w:rsidR="0079481B">
        <w:t>Unanimously approved.</w:t>
      </w:r>
    </w:p>
    <w:p w14:paraId="2DCA251A" w14:textId="77777777" w:rsidR="00135D0F" w:rsidRDefault="00135D0F" w:rsidP="00090C03">
      <w:pPr>
        <w:pStyle w:val="NoSpacing"/>
        <w:ind w:left="1440"/>
        <w:rPr>
          <w:b/>
          <w:bCs/>
        </w:rPr>
      </w:pPr>
    </w:p>
    <w:p w14:paraId="3F6F22CB" w14:textId="185A4B2D" w:rsidR="000C0272" w:rsidRPr="00A30AA2" w:rsidRDefault="000C0272" w:rsidP="00FE495B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5B02C08F" w14:textId="059CF9E7" w:rsidR="00A30AA2" w:rsidRPr="005B31FF" w:rsidRDefault="00A30AA2" w:rsidP="00A30AA2">
      <w:pPr>
        <w:pStyle w:val="NoSpacing"/>
        <w:numPr>
          <w:ilvl w:val="0"/>
          <w:numId w:val="6"/>
        </w:numPr>
        <w:rPr>
          <w:b/>
          <w:bCs/>
        </w:rPr>
      </w:pPr>
      <w:r w:rsidRPr="00CD6E54">
        <w:rPr>
          <w:u w:val="single"/>
        </w:rPr>
        <w:t>Digital Signage</w:t>
      </w:r>
      <w:r>
        <w:t xml:space="preserve">:  Dr. Brooks provided an update </w:t>
      </w:r>
      <w:r w:rsidR="009A7F87">
        <w:t>on</w:t>
      </w:r>
      <w:r>
        <w:t xml:space="preserve"> the digital signage</w:t>
      </w:r>
      <w:r w:rsidR="009A7F87">
        <w:t xml:space="preserve"> </w:t>
      </w:r>
      <w:r w:rsidR="00F32102">
        <w:t xml:space="preserve">used </w:t>
      </w:r>
      <w:r w:rsidR="009A7F87">
        <w:t>across the university</w:t>
      </w:r>
      <w:r>
        <w:t xml:space="preserve">. The university is going to a contract </w:t>
      </w:r>
      <w:r w:rsidR="00F32102">
        <w:t xml:space="preserve">with a vendor, </w:t>
      </w:r>
      <w:r w:rsidR="009A7F87">
        <w:t xml:space="preserve">allowing </w:t>
      </w:r>
      <w:r>
        <w:t xml:space="preserve">commercials on the displays. This will reduce the cost </w:t>
      </w:r>
      <w:r w:rsidR="00F32102">
        <w:t xml:space="preserve">of operation </w:t>
      </w:r>
      <w:r w:rsidR="009A7F87">
        <w:t>to the departments who have digital signage.</w:t>
      </w:r>
      <w:r>
        <w:t xml:space="preserve"> </w:t>
      </w:r>
    </w:p>
    <w:sectPr w:rsidR="00A30AA2" w:rsidRPr="005B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7449D"/>
    <w:multiLevelType w:val="hybridMultilevel"/>
    <w:tmpl w:val="20744530"/>
    <w:lvl w:ilvl="0" w:tplc="78E69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2D6770"/>
    <w:multiLevelType w:val="hybridMultilevel"/>
    <w:tmpl w:val="E3840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327"/>
    <w:multiLevelType w:val="hybridMultilevel"/>
    <w:tmpl w:val="D700B612"/>
    <w:lvl w:ilvl="0" w:tplc="B13E3B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013765"/>
    <w:multiLevelType w:val="hybridMultilevel"/>
    <w:tmpl w:val="9F60C370"/>
    <w:lvl w:ilvl="0" w:tplc="A8147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F43BF1"/>
    <w:multiLevelType w:val="hybridMultilevel"/>
    <w:tmpl w:val="4768D0E0"/>
    <w:lvl w:ilvl="0" w:tplc="CF940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D1D8A"/>
    <w:multiLevelType w:val="hybridMultilevel"/>
    <w:tmpl w:val="7670233C"/>
    <w:lvl w:ilvl="0" w:tplc="C57E0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D2A"/>
    <w:multiLevelType w:val="hybridMultilevel"/>
    <w:tmpl w:val="E01C4E30"/>
    <w:lvl w:ilvl="0" w:tplc="94421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72"/>
    <w:rsid w:val="000118A4"/>
    <w:rsid w:val="00090C03"/>
    <w:rsid w:val="000C0272"/>
    <w:rsid w:val="00135D0F"/>
    <w:rsid w:val="002E3D51"/>
    <w:rsid w:val="003E04DE"/>
    <w:rsid w:val="004675E4"/>
    <w:rsid w:val="004B37C7"/>
    <w:rsid w:val="005B31FF"/>
    <w:rsid w:val="005C7336"/>
    <w:rsid w:val="005D4A32"/>
    <w:rsid w:val="00682E4F"/>
    <w:rsid w:val="0072235B"/>
    <w:rsid w:val="0079481B"/>
    <w:rsid w:val="007A4338"/>
    <w:rsid w:val="007E089C"/>
    <w:rsid w:val="008606CE"/>
    <w:rsid w:val="008C4D93"/>
    <w:rsid w:val="009A7F87"/>
    <w:rsid w:val="00A30AA2"/>
    <w:rsid w:val="00A4119D"/>
    <w:rsid w:val="00A65216"/>
    <w:rsid w:val="00BA41C1"/>
    <w:rsid w:val="00BC7155"/>
    <w:rsid w:val="00CD6E54"/>
    <w:rsid w:val="00D51AE0"/>
    <w:rsid w:val="00DB7389"/>
    <w:rsid w:val="00E07D4D"/>
    <w:rsid w:val="00E56D9D"/>
    <w:rsid w:val="00F32102"/>
    <w:rsid w:val="00F951D7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9CA5"/>
  <w15:chartTrackingRefBased/>
  <w15:docId w15:val="{7DA748E2-CF96-4F8D-B64F-E03A1E25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2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0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2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A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F4955-0210-49EE-BD5D-B8F7937B41A6}"/>
</file>

<file path=customXml/itemProps2.xml><?xml version="1.0" encoding="utf-8"?>
<ds:datastoreItem xmlns:ds="http://schemas.openxmlformats.org/officeDocument/2006/customXml" ds:itemID="{CEE55A9E-E79F-41B5-AD5A-401A8FB803C2}"/>
</file>

<file path=customXml/itemProps3.xml><?xml version="1.0" encoding="utf-8"?>
<ds:datastoreItem xmlns:ds="http://schemas.openxmlformats.org/officeDocument/2006/customXml" ds:itemID="{6CA2CF89-2705-48D4-9320-EA5385561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4</cp:revision>
  <cp:lastPrinted>2021-04-16T16:14:00Z</cp:lastPrinted>
  <dcterms:created xsi:type="dcterms:W3CDTF">2021-04-16T19:04:00Z</dcterms:created>
  <dcterms:modified xsi:type="dcterms:W3CDTF">2021-04-16T19:14:00Z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