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F31B" w14:textId="7932AE0B" w:rsidR="00AD7AFF" w:rsidRPr="0093132F" w:rsidRDefault="0093132F" w:rsidP="0093132F">
      <w:pPr>
        <w:pStyle w:val="NoSpacing"/>
        <w:jc w:val="center"/>
        <w:rPr>
          <w:b/>
          <w:bCs/>
        </w:rPr>
      </w:pPr>
      <w:r w:rsidRPr="0093132F">
        <w:rPr>
          <w:b/>
          <w:bCs/>
        </w:rPr>
        <w:t>College of Health Professions</w:t>
      </w:r>
    </w:p>
    <w:p w14:paraId="284BC546" w14:textId="15773DC5" w:rsidR="0093132F" w:rsidRPr="0093132F" w:rsidRDefault="0093132F" w:rsidP="0093132F">
      <w:pPr>
        <w:pStyle w:val="NoSpacing"/>
        <w:jc w:val="center"/>
        <w:rPr>
          <w:b/>
          <w:bCs/>
        </w:rPr>
      </w:pPr>
      <w:r w:rsidRPr="0093132F">
        <w:rPr>
          <w:b/>
          <w:bCs/>
        </w:rPr>
        <w:t xml:space="preserve">College Council </w:t>
      </w:r>
      <w:r w:rsidR="00A26EA4">
        <w:rPr>
          <w:b/>
          <w:bCs/>
        </w:rPr>
        <w:t>Summary &amp; Actions</w:t>
      </w:r>
    </w:p>
    <w:p w14:paraId="171A3795" w14:textId="03C38E5C" w:rsidR="0093132F" w:rsidRPr="0093132F" w:rsidRDefault="0093132F" w:rsidP="0093132F">
      <w:pPr>
        <w:pStyle w:val="NoSpacing"/>
        <w:jc w:val="center"/>
        <w:rPr>
          <w:b/>
          <w:bCs/>
        </w:rPr>
      </w:pPr>
      <w:r w:rsidRPr="0093132F">
        <w:rPr>
          <w:b/>
          <w:bCs/>
        </w:rPr>
        <w:t xml:space="preserve">December </w:t>
      </w:r>
      <w:r w:rsidR="00691B1B">
        <w:rPr>
          <w:b/>
          <w:bCs/>
        </w:rPr>
        <w:t>16</w:t>
      </w:r>
      <w:r w:rsidRPr="0093132F">
        <w:rPr>
          <w:b/>
          <w:bCs/>
        </w:rPr>
        <w:t>, 2020</w:t>
      </w:r>
    </w:p>
    <w:p w14:paraId="68646627" w14:textId="041F306C" w:rsidR="0093132F" w:rsidRDefault="0093132F" w:rsidP="00C9015B">
      <w:pPr>
        <w:pStyle w:val="NoSpacing"/>
        <w:rPr>
          <w:b/>
          <w:bCs/>
        </w:rPr>
      </w:pPr>
    </w:p>
    <w:p w14:paraId="3B914945" w14:textId="4FB4B215" w:rsidR="00B3066E" w:rsidRDefault="00B3066E" w:rsidP="00C9015B">
      <w:pPr>
        <w:pStyle w:val="NoSpacing"/>
        <w:rPr>
          <w:b/>
          <w:bCs/>
        </w:rPr>
      </w:pPr>
    </w:p>
    <w:p w14:paraId="686B72A1" w14:textId="044767C1" w:rsidR="0093132F" w:rsidRDefault="0093132F" w:rsidP="00A26EA4">
      <w:pPr>
        <w:pStyle w:val="NoSpacing"/>
        <w:rPr>
          <w:b/>
          <w:bCs/>
        </w:rPr>
      </w:pPr>
      <w:r w:rsidRPr="0093132F">
        <w:rPr>
          <w:b/>
          <w:bCs/>
        </w:rPr>
        <w:t>Announcements/Information</w:t>
      </w:r>
    </w:p>
    <w:p w14:paraId="7D52B3D5" w14:textId="657F3FEA" w:rsidR="00784423" w:rsidRDefault="00DD584B" w:rsidP="00A26EA4">
      <w:pPr>
        <w:pStyle w:val="NoSpacing"/>
        <w:numPr>
          <w:ilvl w:val="0"/>
          <w:numId w:val="2"/>
        </w:numPr>
        <w:ind w:left="360"/>
      </w:pPr>
      <w:r>
        <w:t>College Review Group, January 13, 2021, 1:30-3:30, Encino Hall 104</w:t>
      </w:r>
    </w:p>
    <w:p w14:paraId="23E29481" w14:textId="77777777" w:rsidR="00CC2FC3" w:rsidRPr="0093132F" w:rsidRDefault="00CC2FC3" w:rsidP="00A26EA4">
      <w:pPr>
        <w:pStyle w:val="NoSpacing"/>
        <w:rPr>
          <w:b/>
          <w:bCs/>
        </w:rPr>
      </w:pPr>
    </w:p>
    <w:p w14:paraId="79E3B41B" w14:textId="53B4228B" w:rsidR="0093132F" w:rsidRDefault="00A26EA4" w:rsidP="00A26EA4">
      <w:pPr>
        <w:pStyle w:val="NoSpacing"/>
        <w:ind w:left="-1080" w:firstLine="1080"/>
        <w:rPr>
          <w:b/>
          <w:bCs/>
        </w:rPr>
      </w:pPr>
      <w:r>
        <w:rPr>
          <w:b/>
          <w:bCs/>
        </w:rPr>
        <w:t>General Discussion</w:t>
      </w:r>
    </w:p>
    <w:p w14:paraId="6DA02977" w14:textId="38494B9D" w:rsidR="009A13C9" w:rsidRDefault="00CC2FC3" w:rsidP="00A26EA4">
      <w:pPr>
        <w:pStyle w:val="NoSpacing"/>
        <w:numPr>
          <w:ilvl w:val="0"/>
          <w:numId w:val="9"/>
        </w:numPr>
        <w:ind w:left="360"/>
      </w:pPr>
      <w:r w:rsidRPr="00A26EA4">
        <w:rPr>
          <w:u w:val="single"/>
        </w:rPr>
        <w:t>Summer Budgets</w:t>
      </w:r>
      <w:r w:rsidR="009A13C9">
        <w:t>:  D</w:t>
      </w:r>
      <w:r w:rsidR="006530A7">
        <w:t xml:space="preserve">r. </w:t>
      </w:r>
      <w:r w:rsidR="009A13C9">
        <w:t xml:space="preserve">Welborn expressed thank you to Dr. McLeod, Dr. Kruse, and Dr. Marshall for providing surplus funds for other departments to use. The CHP was able to meet the allocated summer budget. </w:t>
      </w:r>
    </w:p>
    <w:p w14:paraId="26C205BB" w14:textId="24F881DB" w:rsidR="009A13C9" w:rsidRDefault="005F31AD" w:rsidP="00A26EA4">
      <w:pPr>
        <w:pStyle w:val="NoSpacing"/>
        <w:ind w:left="360"/>
      </w:pPr>
      <w:r>
        <w:t xml:space="preserve">     </w:t>
      </w:r>
      <w:r w:rsidR="006530A7">
        <w:t xml:space="preserve">She </w:t>
      </w:r>
      <w:r w:rsidR="009A13C9">
        <w:t>submitted the budget to Dr. Bourgeois</w:t>
      </w:r>
      <w:r w:rsidR="006530A7">
        <w:t xml:space="preserve"> and had a meeting with him</w:t>
      </w:r>
      <w:r w:rsidR="009A13C9">
        <w:t xml:space="preserve">. He will review the recommended summer budget and </w:t>
      </w:r>
      <w:r w:rsidR="00A01C88">
        <w:t>report back to the Dean.</w:t>
      </w:r>
      <w:r w:rsidR="006530A7">
        <w:t xml:space="preserve"> Dr. Bourgeois discussed possible changes for future summer assignments such as stipend payments for faculty administrative assignments. </w:t>
      </w:r>
    </w:p>
    <w:p w14:paraId="740FCD82" w14:textId="18546128" w:rsidR="0093132F" w:rsidRPr="00B43333" w:rsidRDefault="00A26EA4" w:rsidP="00B54DD0">
      <w:pPr>
        <w:pStyle w:val="NoSpacing"/>
        <w:rPr>
          <w:b/>
          <w:bCs/>
        </w:rPr>
      </w:pPr>
      <w:r>
        <w:br/>
      </w:r>
      <w:r w:rsidR="0093132F" w:rsidRPr="0093132F">
        <w:rPr>
          <w:b/>
          <w:bCs/>
        </w:rPr>
        <w:t>Off Agenda</w:t>
      </w:r>
    </w:p>
    <w:p w14:paraId="26FD2C66" w14:textId="7D809A87" w:rsidR="0076472E" w:rsidRDefault="00A01C88" w:rsidP="00A01C88">
      <w:pPr>
        <w:pStyle w:val="NoSpacing"/>
        <w:numPr>
          <w:ilvl w:val="0"/>
          <w:numId w:val="8"/>
        </w:numPr>
      </w:pPr>
      <w:r w:rsidRPr="00A01C88">
        <w:t>Dr. Rohde reported COVID-19 testing will be conducted on Jan. 18</w:t>
      </w:r>
      <w:r>
        <w:t>, 2021</w:t>
      </w:r>
      <w:r w:rsidRPr="00A01C88">
        <w:t xml:space="preserve"> with two locations</w:t>
      </w:r>
      <w:r>
        <w:t xml:space="preserve"> on the San Marcos campus (</w:t>
      </w:r>
      <w:r w:rsidRPr="00A01C88">
        <w:t xml:space="preserve">West Campus and </w:t>
      </w:r>
      <w:r>
        <w:t xml:space="preserve">LBJSC </w:t>
      </w:r>
      <w:r w:rsidRPr="00A01C88">
        <w:t>Ballroom</w:t>
      </w:r>
      <w:r>
        <w:t xml:space="preserve">). </w:t>
      </w:r>
    </w:p>
    <w:p w14:paraId="49B53915" w14:textId="17AFEB6E" w:rsidR="004840B6" w:rsidRDefault="004840B6" w:rsidP="00A01C88">
      <w:pPr>
        <w:pStyle w:val="NoSpacing"/>
        <w:numPr>
          <w:ilvl w:val="0"/>
          <w:numId w:val="8"/>
        </w:numPr>
      </w:pPr>
      <w:r>
        <w:t>Reminder to Administrative A</w:t>
      </w:r>
      <w:r w:rsidR="00BB0B41">
        <w:t xml:space="preserve">ssistants </w:t>
      </w:r>
      <w:r w:rsidR="00756B03">
        <w:t xml:space="preserve">to </w:t>
      </w:r>
      <w:r>
        <w:t xml:space="preserve">change the phone </w:t>
      </w:r>
      <w:r w:rsidR="00AD6904">
        <w:t>voicemail to note</w:t>
      </w:r>
      <w:r>
        <w:t xml:space="preserve"> the university is closed for the Winter Break.</w:t>
      </w:r>
    </w:p>
    <w:p w14:paraId="1CF62520" w14:textId="30D76E47" w:rsidR="00F14109" w:rsidRDefault="00F14109" w:rsidP="00A01C88">
      <w:pPr>
        <w:pStyle w:val="NoSpacing"/>
        <w:numPr>
          <w:ilvl w:val="0"/>
          <w:numId w:val="8"/>
        </w:numPr>
      </w:pPr>
      <w:r>
        <w:t xml:space="preserve">Renovations to </w:t>
      </w:r>
      <w:r w:rsidRPr="00B5726C">
        <w:t>ENC 21</w:t>
      </w:r>
      <w:r w:rsidR="00B5726C" w:rsidRPr="00B5726C">
        <w:t>3</w:t>
      </w:r>
      <w:r w:rsidRPr="00B5726C">
        <w:t xml:space="preserve"> and 230</w:t>
      </w:r>
      <w:r>
        <w:t xml:space="preserve"> have begun and </w:t>
      </w:r>
      <w:r w:rsidR="00223592">
        <w:t xml:space="preserve">there may be some </w:t>
      </w:r>
      <w:r>
        <w:t>noise</w:t>
      </w:r>
      <w:r w:rsidR="00223592">
        <w:t>.</w:t>
      </w:r>
    </w:p>
    <w:p w14:paraId="470B2598" w14:textId="77777777" w:rsidR="00F14109" w:rsidRPr="00A01C88" w:rsidRDefault="00F14109" w:rsidP="00680216">
      <w:pPr>
        <w:pStyle w:val="NoSpacing"/>
        <w:ind w:left="1080"/>
      </w:pPr>
    </w:p>
    <w:sectPr w:rsidR="00F14109" w:rsidRPr="00A0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0FAE"/>
    <w:multiLevelType w:val="hybridMultilevel"/>
    <w:tmpl w:val="EF08C1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A607C"/>
    <w:multiLevelType w:val="hybridMultilevel"/>
    <w:tmpl w:val="95D21A8C"/>
    <w:lvl w:ilvl="0" w:tplc="7F7AC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71E52"/>
    <w:multiLevelType w:val="hybridMultilevel"/>
    <w:tmpl w:val="6BCAA4F4"/>
    <w:lvl w:ilvl="0" w:tplc="61126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802F52"/>
    <w:multiLevelType w:val="hybridMultilevel"/>
    <w:tmpl w:val="EAB6FBBA"/>
    <w:lvl w:ilvl="0" w:tplc="45622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A2112F"/>
    <w:multiLevelType w:val="hybridMultilevel"/>
    <w:tmpl w:val="2E12B59A"/>
    <w:lvl w:ilvl="0" w:tplc="964EB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3562D4"/>
    <w:multiLevelType w:val="hybridMultilevel"/>
    <w:tmpl w:val="7AD48A92"/>
    <w:lvl w:ilvl="0" w:tplc="6F4AC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125267"/>
    <w:multiLevelType w:val="hybridMultilevel"/>
    <w:tmpl w:val="598CDE08"/>
    <w:lvl w:ilvl="0" w:tplc="DE8073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5F51B6"/>
    <w:multiLevelType w:val="hybridMultilevel"/>
    <w:tmpl w:val="697C1BFA"/>
    <w:lvl w:ilvl="0" w:tplc="5B96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A6632"/>
    <w:multiLevelType w:val="hybridMultilevel"/>
    <w:tmpl w:val="7228D61A"/>
    <w:lvl w:ilvl="0" w:tplc="8D7AF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8"/>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2F"/>
    <w:rsid w:val="000D32E1"/>
    <w:rsid w:val="000F4F6C"/>
    <w:rsid w:val="001465B9"/>
    <w:rsid w:val="001D7103"/>
    <w:rsid w:val="00223592"/>
    <w:rsid w:val="002D3128"/>
    <w:rsid w:val="002E3D51"/>
    <w:rsid w:val="00316E01"/>
    <w:rsid w:val="0039244B"/>
    <w:rsid w:val="00471AAA"/>
    <w:rsid w:val="004840B6"/>
    <w:rsid w:val="005E5F9E"/>
    <w:rsid w:val="005F31AD"/>
    <w:rsid w:val="00637375"/>
    <w:rsid w:val="006530A7"/>
    <w:rsid w:val="006659D9"/>
    <w:rsid w:val="00680216"/>
    <w:rsid w:val="00691B1B"/>
    <w:rsid w:val="0069262D"/>
    <w:rsid w:val="00756B03"/>
    <w:rsid w:val="0076472E"/>
    <w:rsid w:val="007809BE"/>
    <w:rsid w:val="00784423"/>
    <w:rsid w:val="008C4D93"/>
    <w:rsid w:val="0093132F"/>
    <w:rsid w:val="009A13C9"/>
    <w:rsid w:val="009A402D"/>
    <w:rsid w:val="00A01C88"/>
    <w:rsid w:val="00A26EA4"/>
    <w:rsid w:val="00AD1964"/>
    <w:rsid w:val="00AD6904"/>
    <w:rsid w:val="00B3066E"/>
    <w:rsid w:val="00B43333"/>
    <w:rsid w:val="00B54DD0"/>
    <w:rsid w:val="00B5726C"/>
    <w:rsid w:val="00BB0B41"/>
    <w:rsid w:val="00C9015B"/>
    <w:rsid w:val="00CA3B4A"/>
    <w:rsid w:val="00CC2FC3"/>
    <w:rsid w:val="00CC62E0"/>
    <w:rsid w:val="00D93333"/>
    <w:rsid w:val="00DD584B"/>
    <w:rsid w:val="00E34408"/>
    <w:rsid w:val="00F14109"/>
    <w:rsid w:val="00F52510"/>
    <w:rsid w:val="00F72565"/>
    <w:rsid w:val="00F84F98"/>
    <w:rsid w:val="00FB15E1"/>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C2C8"/>
  <w15:chartTrackingRefBased/>
  <w15:docId w15:val="{03487E22-6651-42E8-8CF9-54A0B5D7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32F"/>
    <w:pPr>
      <w:spacing w:after="0" w:line="240" w:lineRule="auto"/>
    </w:pPr>
  </w:style>
  <w:style w:type="character" w:styleId="Hyperlink">
    <w:name w:val="Hyperlink"/>
    <w:basedOn w:val="DefaultParagraphFont"/>
    <w:uiPriority w:val="99"/>
    <w:unhideWhenUsed/>
    <w:rsid w:val="009A402D"/>
    <w:rPr>
      <w:color w:val="0563C1" w:themeColor="hyperlink"/>
      <w:u w:val="single"/>
    </w:rPr>
  </w:style>
  <w:style w:type="paragraph" w:styleId="PlainText">
    <w:name w:val="Plain Text"/>
    <w:basedOn w:val="Normal"/>
    <w:link w:val="PlainTextChar"/>
    <w:uiPriority w:val="99"/>
    <w:semiHidden/>
    <w:unhideWhenUsed/>
    <w:rsid w:val="009A402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A402D"/>
    <w:rPr>
      <w:rFonts w:ascii="Calibri" w:hAnsi="Calibri" w:cs="Calibri"/>
    </w:rPr>
  </w:style>
  <w:style w:type="paragraph" w:styleId="BalloonText">
    <w:name w:val="Balloon Text"/>
    <w:basedOn w:val="Normal"/>
    <w:link w:val="BalloonTextChar"/>
    <w:uiPriority w:val="99"/>
    <w:semiHidden/>
    <w:unhideWhenUsed/>
    <w:rsid w:val="009A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2D"/>
    <w:rPr>
      <w:rFonts w:ascii="Segoe UI" w:hAnsi="Segoe UI" w:cs="Segoe UI"/>
      <w:sz w:val="18"/>
      <w:szCs w:val="18"/>
    </w:rPr>
  </w:style>
  <w:style w:type="character" w:styleId="FollowedHyperlink">
    <w:name w:val="FollowedHyperlink"/>
    <w:basedOn w:val="DefaultParagraphFont"/>
    <w:uiPriority w:val="99"/>
    <w:semiHidden/>
    <w:unhideWhenUsed/>
    <w:rsid w:val="00C90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6" ma:contentTypeDescription="Create a new document." ma:contentTypeScope="" ma:versionID="29af146659d0de9728da31009d296547">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66f7dc9525b24fa3450f76713e8836f1"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275CE-41C1-40D2-BDC7-301EC6E2E88A}"/>
</file>

<file path=customXml/itemProps2.xml><?xml version="1.0" encoding="utf-8"?>
<ds:datastoreItem xmlns:ds="http://schemas.openxmlformats.org/officeDocument/2006/customXml" ds:itemID="{57AF3BB6-46B2-44C5-B2E5-D330E803AC13}"/>
</file>

<file path=customXml/itemProps3.xml><?xml version="1.0" encoding="utf-8"?>
<ds:datastoreItem xmlns:ds="http://schemas.openxmlformats.org/officeDocument/2006/customXml" ds:itemID="{751FE948-7D2D-49D9-BECD-92CED892F359}"/>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cp:revision>
  <cp:lastPrinted>2020-12-17T14:31:00Z</cp:lastPrinted>
  <dcterms:created xsi:type="dcterms:W3CDTF">2020-12-17T17:50:00Z</dcterms:created>
  <dcterms:modified xsi:type="dcterms:W3CDTF">2020-12-17T17:50:00Z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