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72E4" w14:textId="77777777" w:rsidR="005C7D5E" w:rsidRDefault="006A7E51" w:rsidP="006837B7">
      <w:pPr>
        <w:pStyle w:val="BodyText"/>
        <w:ind w:left="0"/>
        <w:jc w:val="center"/>
      </w:pPr>
      <w:r>
        <w:rPr>
          <w:noProof/>
        </w:rPr>
        <w:drawing>
          <wp:inline distT="0" distB="0" distL="0" distR="0" wp14:anchorId="6741F9A3" wp14:editId="6912D694">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DB0F22C" w14:textId="156DDC9E" w:rsidR="006837B7" w:rsidRDefault="006A7E51" w:rsidP="006837B7">
      <w:pPr>
        <w:pStyle w:val="Title"/>
        <w:spacing w:before="0"/>
        <w:ind w:right="0"/>
        <w:rPr>
          <w:color w:val="231F20"/>
        </w:rPr>
      </w:pPr>
      <w:r>
        <w:rPr>
          <w:color w:val="231F20"/>
        </w:rPr>
        <w:t>Transfer Planning Guide 2024-2025</w:t>
      </w:r>
    </w:p>
    <w:p w14:paraId="2D0A4E13" w14:textId="3986A692" w:rsidR="005C7D5E" w:rsidRDefault="006A7E51" w:rsidP="006837B7">
      <w:pPr>
        <w:pStyle w:val="Title"/>
        <w:spacing w:before="0"/>
        <w:ind w:right="0"/>
      </w:pPr>
      <w:r>
        <w:rPr>
          <w:color w:val="231F20"/>
        </w:rPr>
        <w:t>Major</w:t>
      </w:r>
      <w:r>
        <w:rPr>
          <w:color w:val="231F20"/>
          <w:spacing w:val="-10"/>
        </w:rPr>
        <w:t xml:space="preserve"> </w:t>
      </w:r>
      <w:r>
        <w:rPr>
          <w:color w:val="231F20"/>
        </w:rPr>
        <w:t>in</w:t>
      </w:r>
      <w:r>
        <w:rPr>
          <w:color w:val="231F20"/>
          <w:spacing w:val="-10"/>
        </w:rPr>
        <w:t xml:space="preserve"> </w:t>
      </w:r>
      <w:r>
        <w:rPr>
          <w:color w:val="231F20"/>
        </w:rPr>
        <w:t>Health</w:t>
      </w:r>
      <w:r>
        <w:rPr>
          <w:color w:val="231F20"/>
          <w:spacing w:val="-10"/>
        </w:rPr>
        <w:t xml:space="preserve"> </w:t>
      </w:r>
      <w:r>
        <w:rPr>
          <w:color w:val="231F20"/>
        </w:rPr>
        <w:t>Information</w:t>
      </w:r>
      <w:r>
        <w:rPr>
          <w:color w:val="231F20"/>
          <w:spacing w:val="-10"/>
        </w:rPr>
        <w:t xml:space="preserve"> </w:t>
      </w:r>
      <w:r>
        <w:rPr>
          <w:color w:val="231F20"/>
        </w:rPr>
        <w:t>Management</w:t>
      </w:r>
    </w:p>
    <w:p w14:paraId="7F62000C" w14:textId="77777777" w:rsidR="005C7D5E" w:rsidRDefault="006A7E51" w:rsidP="006837B7">
      <w:pPr>
        <w:pStyle w:val="Title"/>
        <w:spacing w:before="0"/>
        <w:ind w:right="0"/>
      </w:pPr>
      <w:r>
        <w:rPr>
          <w:color w:val="231F20"/>
        </w:rPr>
        <w:t xml:space="preserve">Bachelor of Science in Health Information Management </w:t>
      </w:r>
      <w:r>
        <w:rPr>
          <w:color w:val="231F20"/>
          <w:spacing w:val="-2"/>
        </w:rPr>
        <w:t>(B.S.H.I.M.)</w:t>
      </w:r>
    </w:p>
    <w:p w14:paraId="0B4A1ECA" w14:textId="77777777" w:rsidR="006837B7" w:rsidRDefault="006837B7" w:rsidP="006837B7">
      <w:pPr>
        <w:pStyle w:val="BodyText"/>
        <w:ind w:left="0"/>
        <w:rPr>
          <w:color w:val="231F20"/>
        </w:rPr>
      </w:pPr>
    </w:p>
    <w:p w14:paraId="6DA8C1B2" w14:textId="38F788DB" w:rsidR="005C7D5E" w:rsidRDefault="006A7E51" w:rsidP="006837B7">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5C7D5E">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621E4AF" w14:textId="77777777" w:rsidR="006837B7" w:rsidRDefault="006837B7" w:rsidP="006837B7">
      <w:pPr>
        <w:pStyle w:val="BodyText"/>
        <w:ind w:left="0"/>
        <w:rPr>
          <w:color w:val="231F20"/>
        </w:rPr>
      </w:pPr>
    </w:p>
    <w:p w14:paraId="7E1BB4BC" w14:textId="493A8C37" w:rsidR="005C7D5E" w:rsidRDefault="006A7E51" w:rsidP="006837B7">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5C7D5E">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179D78D8" w14:textId="77777777" w:rsidR="006837B7" w:rsidRDefault="006837B7" w:rsidP="006837B7">
      <w:pPr>
        <w:rPr>
          <w:b/>
          <w:color w:val="231F20"/>
          <w:sz w:val="20"/>
        </w:rPr>
      </w:pPr>
    </w:p>
    <w:p w14:paraId="07F17FDE" w14:textId="3D4EEB16" w:rsidR="005C7D5E" w:rsidRDefault="006A7E51" w:rsidP="006837B7">
      <w:pPr>
        <w:rPr>
          <w:b/>
          <w:color w:val="231F20"/>
          <w:spacing w:val="-2"/>
          <w:sz w:val="20"/>
        </w:rPr>
      </w:pPr>
      <w:r>
        <w:rPr>
          <w:b/>
          <w:color w:val="231F20"/>
          <w:sz w:val="20"/>
        </w:rPr>
        <w:t xml:space="preserve">RECOMMENDED CORE CURRICULUM </w:t>
      </w:r>
      <w:r>
        <w:rPr>
          <w:b/>
          <w:color w:val="231F20"/>
          <w:spacing w:val="-2"/>
          <w:sz w:val="20"/>
        </w:rPr>
        <w:t>CHOICES</w:t>
      </w:r>
    </w:p>
    <w:p w14:paraId="395786F9" w14:textId="37E0A83F" w:rsidR="006837B7" w:rsidRDefault="006837B7" w:rsidP="006837B7">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037BEA9C" w14:textId="77777777" w:rsidR="006837B7" w:rsidRDefault="006837B7" w:rsidP="006837B7">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5C7D5E" w14:paraId="6180537B" w14:textId="77777777" w:rsidTr="098603C0">
        <w:trPr>
          <w:trHeight w:val="350"/>
        </w:trPr>
        <w:tc>
          <w:tcPr>
            <w:tcW w:w="1667" w:type="pct"/>
          </w:tcPr>
          <w:p w14:paraId="56C32CF5" w14:textId="77777777" w:rsidR="005C7D5E" w:rsidRDefault="006A7E51" w:rsidP="006837B7">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8A08D85" w14:textId="77777777" w:rsidR="005C7D5E" w:rsidRDefault="006A7E51" w:rsidP="006837B7">
            <w:pPr>
              <w:pStyle w:val="TableParagraph"/>
              <w:spacing w:before="0"/>
              <w:rPr>
                <w:b/>
                <w:sz w:val="20"/>
              </w:rPr>
            </w:pPr>
            <w:r>
              <w:rPr>
                <w:b/>
                <w:color w:val="231F20"/>
                <w:spacing w:val="-4"/>
                <w:sz w:val="20"/>
              </w:rPr>
              <w:t>TCCN</w:t>
            </w:r>
          </w:p>
        </w:tc>
        <w:tc>
          <w:tcPr>
            <w:tcW w:w="1666" w:type="pct"/>
          </w:tcPr>
          <w:p w14:paraId="6261EAFA" w14:textId="77777777" w:rsidR="005C7D5E" w:rsidRDefault="006A7E51" w:rsidP="006837B7">
            <w:pPr>
              <w:pStyle w:val="TableParagraph"/>
              <w:spacing w:before="0"/>
              <w:rPr>
                <w:b/>
                <w:sz w:val="20"/>
              </w:rPr>
            </w:pPr>
            <w:r>
              <w:rPr>
                <w:b/>
                <w:color w:val="231F20"/>
                <w:sz w:val="20"/>
              </w:rPr>
              <w:t xml:space="preserve">TEXAS </w:t>
            </w:r>
            <w:r>
              <w:rPr>
                <w:b/>
                <w:color w:val="231F20"/>
                <w:spacing w:val="-2"/>
                <w:sz w:val="20"/>
              </w:rPr>
              <w:t>STATE</w:t>
            </w:r>
          </w:p>
        </w:tc>
      </w:tr>
      <w:tr w:rsidR="005C7D5E" w14:paraId="25E30ABB" w14:textId="77777777" w:rsidTr="098603C0">
        <w:trPr>
          <w:trHeight w:val="350"/>
        </w:trPr>
        <w:tc>
          <w:tcPr>
            <w:tcW w:w="1667" w:type="pct"/>
          </w:tcPr>
          <w:p w14:paraId="130F8DA6" w14:textId="77777777" w:rsidR="005C7D5E" w:rsidRDefault="006A7E51" w:rsidP="006837B7">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6B9C55D" w14:textId="77777777" w:rsidR="005C7D5E" w:rsidRDefault="006A7E51" w:rsidP="006837B7">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2FD55322" w14:textId="77777777" w:rsidR="005C7D5E" w:rsidRDefault="006A7E51" w:rsidP="006837B7">
            <w:pPr>
              <w:pStyle w:val="TableParagraph"/>
              <w:spacing w:before="0"/>
              <w:rPr>
                <w:sz w:val="20"/>
              </w:rPr>
            </w:pPr>
            <w:r>
              <w:rPr>
                <w:color w:val="231F20"/>
                <w:sz w:val="20"/>
              </w:rPr>
              <w:t xml:space="preserve">Any two 010 </w:t>
            </w:r>
            <w:r>
              <w:rPr>
                <w:color w:val="231F20"/>
                <w:spacing w:val="-2"/>
                <w:sz w:val="20"/>
              </w:rPr>
              <w:t>courses</w:t>
            </w:r>
          </w:p>
        </w:tc>
      </w:tr>
      <w:tr w:rsidR="005C7D5E" w14:paraId="453C387C" w14:textId="77777777" w:rsidTr="098603C0">
        <w:trPr>
          <w:trHeight w:val="350"/>
        </w:trPr>
        <w:tc>
          <w:tcPr>
            <w:tcW w:w="1667" w:type="pct"/>
          </w:tcPr>
          <w:p w14:paraId="121F7770" w14:textId="77777777" w:rsidR="005C7D5E" w:rsidRDefault="006A7E51" w:rsidP="006837B7">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C35AC72" w14:textId="1A58EF90" w:rsidR="005C7D5E" w:rsidRPr="006837B7" w:rsidRDefault="006A7E51" w:rsidP="006837B7">
            <w:pPr>
              <w:pStyle w:val="TableParagraph"/>
              <w:spacing w:before="0"/>
              <w:rPr>
                <w:sz w:val="20"/>
              </w:rPr>
            </w:pPr>
            <w:r>
              <w:rPr>
                <w:color w:val="231F20"/>
                <w:sz w:val="20"/>
              </w:rPr>
              <w:t xml:space="preserve">Any 020 </w:t>
            </w:r>
            <w:r>
              <w:rPr>
                <w:color w:val="231F20"/>
                <w:spacing w:val="-2"/>
                <w:sz w:val="20"/>
              </w:rPr>
              <w:t>course</w:t>
            </w:r>
            <w:r w:rsidR="006837B7">
              <w:rPr>
                <w:color w:val="231F20"/>
                <w:spacing w:val="-2"/>
                <w:sz w:val="20"/>
              </w:rPr>
              <w:t xml:space="preserve"> </w:t>
            </w:r>
          </w:p>
        </w:tc>
        <w:tc>
          <w:tcPr>
            <w:tcW w:w="1666" w:type="pct"/>
          </w:tcPr>
          <w:p w14:paraId="12258A6D" w14:textId="77777777" w:rsidR="005C7D5E" w:rsidRDefault="006A7E51" w:rsidP="006837B7">
            <w:pPr>
              <w:pStyle w:val="TableParagraph"/>
              <w:spacing w:before="0"/>
              <w:rPr>
                <w:sz w:val="20"/>
              </w:rPr>
            </w:pPr>
            <w:r>
              <w:rPr>
                <w:color w:val="231F20"/>
                <w:sz w:val="20"/>
              </w:rPr>
              <w:t xml:space="preserve">Any 020 </w:t>
            </w:r>
            <w:r>
              <w:rPr>
                <w:color w:val="231F20"/>
                <w:spacing w:val="-2"/>
                <w:sz w:val="20"/>
              </w:rPr>
              <w:t>course</w:t>
            </w:r>
          </w:p>
        </w:tc>
      </w:tr>
      <w:tr w:rsidR="005C7D5E" w14:paraId="321EB543" w14:textId="77777777" w:rsidTr="098603C0">
        <w:trPr>
          <w:trHeight w:val="350"/>
        </w:trPr>
        <w:tc>
          <w:tcPr>
            <w:tcW w:w="1667" w:type="pct"/>
          </w:tcPr>
          <w:p w14:paraId="324FD26D" w14:textId="77777777" w:rsidR="005C7D5E" w:rsidRDefault="006A7E51" w:rsidP="006837B7">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B487039" w14:textId="77777777" w:rsidR="005C7D5E" w:rsidRDefault="006A7E51" w:rsidP="006837B7">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6505FF44" w14:textId="77777777" w:rsidR="005C7D5E" w:rsidRDefault="006A7E51" w:rsidP="006837B7">
            <w:pPr>
              <w:pStyle w:val="TableParagraph"/>
              <w:spacing w:before="0"/>
              <w:rPr>
                <w:sz w:val="20"/>
              </w:rPr>
            </w:pPr>
            <w:r>
              <w:rPr>
                <w:color w:val="231F20"/>
                <w:sz w:val="20"/>
              </w:rPr>
              <w:t xml:space="preserve">Any two 030 </w:t>
            </w:r>
            <w:r>
              <w:rPr>
                <w:color w:val="231F20"/>
                <w:spacing w:val="-2"/>
                <w:sz w:val="20"/>
              </w:rPr>
              <w:t>courses</w:t>
            </w:r>
          </w:p>
        </w:tc>
      </w:tr>
      <w:tr w:rsidR="005C7D5E" w14:paraId="0CC99130" w14:textId="77777777" w:rsidTr="098603C0">
        <w:trPr>
          <w:trHeight w:val="350"/>
        </w:trPr>
        <w:tc>
          <w:tcPr>
            <w:tcW w:w="1667" w:type="pct"/>
          </w:tcPr>
          <w:p w14:paraId="5F1C91D9" w14:textId="77777777" w:rsidR="005C7D5E" w:rsidRDefault="006A7E51" w:rsidP="006837B7">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61408BF" w14:textId="77777777" w:rsidR="005C7D5E" w:rsidRDefault="006A7E51" w:rsidP="006837B7">
            <w:pPr>
              <w:pStyle w:val="TableParagraph"/>
              <w:spacing w:before="0"/>
              <w:rPr>
                <w:sz w:val="20"/>
              </w:rPr>
            </w:pPr>
            <w:r>
              <w:rPr>
                <w:color w:val="231F20"/>
                <w:sz w:val="20"/>
              </w:rPr>
              <w:t xml:space="preserve">Any 040 </w:t>
            </w:r>
            <w:r>
              <w:rPr>
                <w:color w:val="231F20"/>
                <w:spacing w:val="-2"/>
                <w:sz w:val="20"/>
              </w:rPr>
              <w:t>course</w:t>
            </w:r>
          </w:p>
        </w:tc>
        <w:tc>
          <w:tcPr>
            <w:tcW w:w="1666" w:type="pct"/>
          </w:tcPr>
          <w:p w14:paraId="29A07C34" w14:textId="77777777" w:rsidR="005C7D5E" w:rsidRDefault="006A7E51" w:rsidP="006837B7">
            <w:pPr>
              <w:pStyle w:val="TableParagraph"/>
              <w:spacing w:before="0"/>
              <w:rPr>
                <w:sz w:val="20"/>
              </w:rPr>
            </w:pPr>
            <w:r>
              <w:rPr>
                <w:color w:val="231F20"/>
                <w:sz w:val="20"/>
              </w:rPr>
              <w:t xml:space="preserve">Any 040 </w:t>
            </w:r>
            <w:r>
              <w:rPr>
                <w:color w:val="231F20"/>
                <w:spacing w:val="-2"/>
                <w:sz w:val="20"/>
              </w:rPr>
              <w:t>course</w:t>
            </w:r>
          </w:p>
        </w:tc>
      </w:tr>
      <w:tr w:rsidR="005C7D5E" w14:paraId="4D76A618" w14:textId="77777777" w:rsidTr="098603C0">
        <w:trPr>
          <w:trHeight w:val="350"/>
        </w:trPr>
        <w:tc>
          <w:tcPr>
            <w:tcW w:w="1667" w:type="pct"/>
          </w:tcPr>
          <w:p w14:paraId="2BD39E0E" w14:textId="77777777" w:rsidR="005C7D5E" w:rsidRDefault="006A7E51" w:rsidP="006837B7">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633ABA" w14:textId="77777777" w:rsidR="005C7D5E" w:rsidRDefault="006A7E51" w:rsidP="006837B7">
            <w:pPr>
              <w:pStyle w:val="TableParagraph"/>
              <w:spacing w:before="0"/>
              <w:rPr>
                <w:sz w:val="20"/>
              </w:rPr>
            </w:pPr>
            <w:r>
              <w:rPr>
                <w:color w:val="231F20"/>
                <w:sz w:val="20"/>
              </w:rPr>
              <w:t xml:space="preserve">Any 050 </w:t>
            </w:r>
            <w:r>
              <w:rPr>
                <w:color w:val="231F20"/>
                <w:spacing w:val="-2"/>
                <w:sz w:val="20"/>
              </w:rPr>
              <w:t>course</w:t>
            </w:r>
          </w:p>
        </w:tc>
        <w:tc>
          <w:tcPr>
            <w:tcW w:w="1666" w:type="pct"/>
          </w:tcPr>
          <w:p w14:paraId="29D0E1E4" w14:textId="77777777" w:rsidR="005C7D5E" w:rsidRDefault="006A7E51" w:rsidP="006837B7">
            <w:pPr>
              <w:pStyle w:val="TableParagraph"/>
              <w:spacing w:before="0"/>
              <w:rPr>
                <w:sz w:val="20"/>
              </w:rPr>
            </w:pPr>
            <w:r>
              <w:rPr>
                <w:color w:val="231F20"/>
                <w:sz w:val="20"/>
              </w:rPr>
              <w:t xml:space="preserve">Any 050 </w:t>
            </w:r>
            <w:r>
              <w:rPr>
                <w:color w:val="231F20"/>
                <w:spacing w:val="-2"/>
                <w:sz w:val="20"/>
              </w:rPr>
              <w:t>course</w:t>
            </w:r>
          </w:p>
        </w:tc>
      </w:tr>
      <w:tr w:rsidR="005C7D5E" w14:paraId="31DEA084" w14:textId="77777777" w:rsidTr="098603C0">
        <w:trPr>
          <w:trHeight w:val="350"/>
        </w:trPr>
        <w:tc>
          <w:tcPr>
            <w:tcW w:w="1667" w:type="pct"/>
          </w:tcPr>
          <w:p w14:paraId="5BCEBE62" w14:textId="77777777" w:rsidR="005C7D5E" w:rsidRDefault="006A7E51" w:rsidP="006837B7">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56AA360" w14:textId="77777777" w:rsidR="005C7D5E" w:rsidRDefault="006A7E51" w:rsidP="006837B7">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070A5153" w14:textId="77777777" w:rsidR="005C7D5E" w:rsidRDefault="006A7E51" w:rsidP="006837B7">
            <w:pPr>
              <w:pStyle w:val="TableParagraph"/>
              <w:spacing w:before="0"/>
              <w:rPr>
                <w:sz w:val="20"/>
              </w:rPr>
            </w:pPr>
            <w:r>
              <w:rPr>
                <w:color w:val="231F20"/>
                <w:sz w:val="20"/>
              </w:rPr>
              <w:t xml:space="preserve">Any two 060 </w:t>
            </w:r>
            <w:r>
              <w:rPr>
                <w:color w:val="231F20"/>
                <w:spacing w:val="-2"/>
                <w:sz w:val="20"/>
              </w:rPr>
              <w:t>courses</w:t>
            </w:r>
          </w:p>
        </w:tc>
      </w:tr>
      <w:tr w:rsidR="006837B7" w14:paraId="5D0B835D" w14:textId="77777777" w:rsidTr="098603C0">
        <w:trPr>
          <w:trHeight w:val="350"/>
        </w:trPr>
        <w:tc>
          <w:tcPr>
            <w:tcW w:w="1667" w:type="pct"/>
          </w:tcPr>
          <w:p w14:paraId="44C0A6BE" w14:textId="77777777" w:rsidR="006837B7" w:rsidRDefault="006837B7" w:rsidP="006837B7">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DC9A91B" w14:textId="3C977FC6" w:rsidR="006837B7" w:rsidRDefault="21BDD3C0" w:rsidP="098603C0">
            <w:pPr>
              <w:pStyle w:val="TableParagraph"/>
              <w:spacing w:before="0" w:line="259" w:lineRule="auto"/>
            </w:pPr>
            <w:r w:rsidRPr="098603C0">
              <w:rPr>
                <w:color w:val="231F20"/>
                <w:sz w:val="20"/>
                <w:szCs w:val="20"/>
              </w:rPr>
              <w:t>Any two 070 courses</w:t>
            </w:r>
          </w:p>
        </w:tc>
        <w:tc>
          <w:tcPr>
            <w:tcW w:w="1666" w:type="pct"/>
          </w:tcPr>
          <w:p w14:paraId="2C6941BC" w14:textId="6CA95455" w:rsidR="006837B7" w:rsidRDefault="21BDD3C0" w:rsidP="098603C0">
            <w:pPr>
              <w:pStyle w:val="TableParagraph"/>
              <w:spacing w:before="0" w:line="259" w:lineRule="auto"/>
            </w:pPr>
            <w:r w:rsidRPr="098603C0">
              <w:rPr>
                <w:color w:val="231F20"/>
                <w:sz w:val="20"/>
                <w:szCs w:val="20"/>
              </w:rPr>
              <w:t>Any two 070 courses</w:t>
            </w:r>
          </w:p>
        </w:tc>
      </w:tr>
      <w:tr w:rsidR="005C7D5E" w14:paraId="08F2DED2" w14:textId="77777777" w:rsidTr="098603C0">
        <w:trPr>
          <w:trHeight w:val="350"/>
        </w:trPr>
        <w:tc>
          <w:tcPr>
            <w:tcW w:w="1667" w:type="pct"/>
          </w:tcPr>
          <w:p w14:paraId="1DBB7E39" w14:textId="77777777" w:rsidR="005C7D5E" w:rsidRDefault="006A7E51" w:rsidP="006837B7">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CE618B7" w14:textId="77777777" w:rsidR="005C7D5E" w:rsidRDefault="006A7E51" w:rsidP="006837B7">
            <w:pPr>
              <w:pStyle w:val="TableParagraph"/>
              <w:spacing w:before="0"/>
              <w:rPr>
                <w:sz w:val="20"/>
              </w:rPr>
            </w:pPr>
            <w:r>
              <w:rPr>
                <w:color w:val="231F20"/>
                <w:sz w:val="20"/>
              </w:rPr>
              <w:t xml:space="preserve">Any 080 </w:t>
            </w:r>
            <w:r>
              <w:rPr>
                <w:color w:val="231F20"/>
                <w:spacing w:val="-2"/>
                <w:sz w:val="20"/>
              </w:rPr>
              <w:t>course</w:t>
            </w:r>
          </w:p>
        </w:tc>
        <w:tc>
          <w:tcPr>
            <w:tcW w:w="1666" w:type="pct"/>
          </w:tcPr>
          <w:p w14:paraId="624EED4F" w14:textId="77777777" w:rsidR="005C7D5E" w:rsidRDefault="006A7E51" w:rsidP="006837B7">
            <w:pPr>
              <w:pStyle w:val="TableParagraph"/>
              <w:spacing w:before="0"/>
              <w:rPr>
                <w:sz w:val="20"/>
              </w:rPr>
            </w:pPr>
            <w:r>
              <w:rPr>
                <w:color w:val="231F20"/>
                <w:sz w:val="20"/>
              </w:rPr>
              <w:t xml:space="preserve">Any 080 </w:t>
            </w:r>
            <w:r>
              <w:rPr>
                <w:color w:val="231F20"/>
                <w:spacing w:val="-2"/>
                <w:sz w:val="20"/>
              </w:rPr>
              <w:t>course</w:t>
            </w:r>
          </w:p>
        </w:tc>
      </w:tr>
      <w:tr w:rsidR="005C7D5E" w14:paraId="5E504B28" w14:textId="77777777" w:rsidTr="098603C0">
        <w:trPr>
          <w:trHeight w:val="350"/>
        </w:trPr>
        <w:tc>
          <w:tcPr>
            <w:tcW w:w="1667" w:type="pct"/>
          </w:tcPr>
          <w:p w14:paraId="685AE013" w14:textId="77777777" w:rsidR="005C7D5E" w:rsidRDefault="006A7E51" w:rsidP="006837B7">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153252E" w14:textId="77777777" w:rsidR="005C7D5E" w:rsidRDefault="006A7E51" w:rsidP="006837B7">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6DC5F4E1" w14:textId="77777777" w:rsidR="005C7D5E" w:rsidRDefault="006A7E51" w:rsidP="006837B7">
            <w:pPr>
              <w:pStyle w:val="TableParagraph"/>
              <w:spacing w:before="0"/>
              <w:rPr>
                <w:sz w:val="20"/>
              </w:rPr>
            </w:pPr>
            <w:r>
              <w:rPr>
                <w:color w:val="231F20"/>
                <w:sz w:val="20"/>
              </w:rPr>
              <w:t xml:space="preserve">Any two 090 </w:t>
            </w:r>
            <w:r>
              <w:rPr>
                <w:color w:val="231F20"/>
                <w:spacing w:val="-2"/>
                <w:sz w:val="20"/>
              </w:rPr>
              <w:t>courses</w:t>
            </w:r>
          </w:p>
        </w:tc>
      </w:tr>
    </w:tbl>
    <w:p w14:paraId="5D1B85BC" w14:textId="77777777" w:rsidR="006837B7" w:rsidRDefault="006837B7" w:rsidP="006837B7">
      <w:pPr>
        <w:rPr>
          <w:b/>
          <w:color w:val="231F20"/>
          <w:sz w:val="20"/>
        </w:rPr>
      </w:pPr>
    </w:p>
    <w:p w14:paraId="496026A8" w14:textId="4511F61D" w:rsidR="005C7D5E" w:rsidRDefault="006A7E51" w:rsidP="006837B7">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C7D5E" w14:paraId="2F6CD1D2" w14:textId="77777777" w:rsidTr="006837B7">
        <w:trPr>
          <w:trHeight w:val="350"/>
        </w:trPr>
        <w:tc>
          <w:tcPr>
            <w:tcW w:w="2500" w:type="pct"/>
          </w:tcPr>
          <w:p w14:paraId="08B7CECE" w14:textId="77777777" w:rsidR="005C7D5E" w:rsidRDefault="006A7E51" w:rsidP="006837B7">
            <w:pPr>
              <w:pStyle w:val="TableParagraph"/>
              <w:spacing w:before="0"/>
              <w:ind w:left="65"/>
              <w:rPr>
                <w:b/>
                <w:sz w:val="20"/>
              </w:rPr>
            </w:pPr>
            <w:r>
              <w:rPr>
                <w:b/>
                <w:color w:val="231F20"/>
                <w:spacing w:val="-4"/>
                <w:sz w:val="20"/>
              </w:rPr>
              <w:t>TCCN</w:t>
            </w:r>
          </w:p>
        </w:tc>
        <w:tc>
          <w:tcPr>
            <w:tcW w:w="2500" w:type="pct"/>
          </w:tcPr>
          <w:p w14:paraId="0E856B2A" w14:textId="77777777" w:rsidR="005C7D5E" w:rsidRDefault="006A7E51" w:rsidP="006837B7">
            <w:pPr>
              <w:pStyle w:val="TableParagraph"/>
              <w:spacing w:before="0"/>
              <w:rPr>
                <w:b/>
                <w:sz w:val="20"/>
              </w:rPr>
            </w:pPr>
            <w:r>
              <w:rPr>
                <w:b/>
                <w:color w:val="231F20"/>
                <w:sz w:val="20"/>
              </w:rPr>
              <w:t xml:space="preserve">TEXAS </w:t>
            </w:r>
            <w:r>
              <w:rPr>
                <w:b/>
                <w:color w:val="231F20"/>
                <w:spacing w:val="-2"/>
                <w:sz w:val="20"/>
              </w:rPr>
              <w:t>STATE</w:t>
            </w:r>
          </w:p>
        </w:tc>
      </w:tr>
      <w:tr w:rsidR="005C7D5E" w14:paraId="5616A008" w14:textId="77777777" w:rsidTr="006837B7">
        <w:trPr>
          <w:trHeight w:val="350"/>
        </w:trPr>
        <w:tc>
          <w:tcPr>
            <w:tcW w:w="2500" w:type="pct"/>
          </w:tcPr>
          <w:p w14:paraId="7CBA3B87" w14:textId="77777777" w:rsidR="005C7D5E" w:rsidRDefault="006A7E51" w:rsidP="006837B7">
            <w:pPr>
              <w:pStyle w:val="TableParagraph"/>
              <w:spacing w:before="0"/>
              <w:ind w:left="65"/>
              <w:rPr>
                <w:sz w:val="20"/>
              </w:rPr>
            </w:pPr>
            <w:r>
              <w:rPr>
                <w:color w:val="231F20"/>
                <w:sz w:val="20"/>
              </w:rPr>
              <w:t xml:space="preserve">BIOL </w:t>
            </w:r>
            <w:r>
              <w:rPr>
                <w:color w:val="231F20"/>
                <w:spacing w:val="-4"/>
                <w:sz w:val="20"/>
              </w:rPr>
              <w:t>2404</w:t>
            </w:r>
          </w:p>
        </w:tc>
        <w:tc>
          <w:tcPr>
            <w:tcW w:w="2500" w:type="pct"/>
          </w:tcPr>
          <w:p w14:paraId="0F8AACDF" w14:textId="77777777" w:rsidR="005C7D5E" w:rsidRDefault="006A7E51" w:rsidP="006837B7">
            <w:pPr>
              <w:pStyle w:val="TableParagraph"/>
              <w:spacing w:before="0"/>
              <w:rPr>
                <w:sz w:val="20"/>
              </w:rPr>
            </w:pPr>
            <w:r>
              <w:rPr>
                <w:color w:val="231F20"/>
                <w:sz w:val="20"/>
              </w:rPr>
              <w:t xml:space="preserve">BIO </w:t>
            </w:r>
            <w:r>
              <w:rPr>
                <w:color w:val="231F20"/>
                <w:spacing w:val="-4"/>
                <w:sz w:val="20"/>
              </w:rPr>
              <w:t>2430</w:t>
            </w:r>
          </w:p>
        </w:tc>
      </w:tr>
      <w:tr w:rsidR="005C7D5E" w14:paraId="5266170C" w14:textId="77777777" w:rsidTr="006837B7">
        <w:trPr>
          <w:trHeight w:val="350"/>
        </w:trPr>
        <w:tc>
          <w:tcPr>
            <w:tcW w:w="2500" w:type="pct"/>
          </w:tcPr>
          <w:p w14:paraId="3D063583" w14:textId="589EB938" w:rsidR="005C7D5E" w:rsidRDefault="006837B7" w:rsidP="006837B7">
            <w:pPr>
              <w:pStyle w:val="TableParagraph"/>
              <w:spacing w:before="0"/>
              <w:ind w:left="65"/>
              <w:rPr>
                <w:sz w:val="20"/>
              </w:rPr>
            </w:pPr>
            <w:r>
              <w:rPr>
                <w:color w:val="231F20"/>
                <w:sz w:val="20"/>
              </w:rPr>
              <w:t xml:space="preserve">BCIS 1305 or COSC </w:t>
            </w:r>
            <w:r>
              <w:rPr>
                <w:color w:val="231F20"/>
                <w:spacing w:val="-4"/>
                <w:sz w:val="20"/>
              </w:rPr>
              <w:t>1301</w:t>
            </w:r>
          </w:p>
        </w:tc>
        <w:tc>
          <w:tcPr>
            <w:tcW w:w="2500" w:type="pct"/>
          </w:tcPr>
          <w:p w14:paraId="323FBDEE" w14:textId="378077A8" w:rsidR="005C7D5E" w:rsidRDefault="006837B7" w:rsidP="006837B7">
            <w:pPr>
              <w:pStyle w:val="TableParagraph"/>
              <w:spacing w:before="0"/>
              <w:rPr>
                <w:sz w:val="20"/>
              </w:rPr>
            </w:pPr>
            <w:r>
              <w:rPr>
                <w:color w:val="231F20"/>
                <w:sz w:val="20"/>
              </w:rPr>
              <w:t xml:space="preserve">ISAN 1323 or CS </w:t>
            </w:r>
            <w:r>
              <w:rPr>
                <w:color w:val="231F20"/>
                <w:spacing w:val="-4"/>
                <w:sz w:val="20"/>
              </w:rPr>
              <w:t>1308</w:t>
            </w:r>
          </w:p>
        </w:tc>
      </w:tr>
      <w:tr w:rsidR="005C7D5E" w14:paraId="647E39E1" w14:textId="77777777" w:rsidTr="006837B7">
        <w:trPr>
          <w:trHeight w:val="350"/>
        </w:trPr>
        <w:tc>
          <w:tcPr>
            <w:tcW w:w="2500" w:type="pct"/>
          </w:tcPr>
          <w:p w14:paraId="318EFB0E" w14:textId="132292D0" w:rsidR="006837B7" w:rsidRPr="006837B7" w:rsidRDefault="006A7E51" w:rsidP="006837B7">
            <w:pPr>
              <w:pStyle w:val="TableParagraph"/>
              <w:spacing w:before="0"/>
              <w:ind w:left="65"/>
              <w:rPr>
                <w:color w:val="231F20"/>
                <w:spacing w:val="-4"/>
                <w:sz w:val="20"/>
              </w:rPr>
            </w:pPr>
            <w:r>
              <w:rPr>
                <w:color w:val="231F20"/>
                <w:sz w:val="20"/>
              </w:rPr>
              <w:t xml:space="preserve">MATH </w:t>
            </w:r>
            <w:r>
              <w:rPr>
                <w:color w:val="231F20"/>
                <w:spacing w:val="-4"/>
                <w:sz w:val="20"/>
              </w:rPr>
              <w:t>1342</w:t>
            </w:r>
            <w:r w:rsidR="006837B7">
              <w:rPr>
                <w:color w:val="231F20"/>
                <w:spacing w:val="-4"/>
                <w:sz w:val="20"/>
              </w:rPr>
              <w:t xml:space="preserve"> or PSYC 2317</w:t>
            </w:r>
          </w:p>
        </w:tc>
        <w:tc>
          <w:tcPr>
            <w:tcW w:w="2500" w:type="pct"/>
          </w:tcPr>
          <w:p w14:paraId="55421DCE" w14:textId="42FD8B94" w:rsidR="005C7D5E" w:rsidRDefault="006A7E51" w:rsidP="006837B7">
            <w:pPr>
              <w:pStyle w:val="TableParagraph"/>
              <w:spacing w:before="0"/>
              <w:rPr>
                <w:sz w:val="20"/>
              </w:rPr>
            </w:pPr>
            <w:r>
              <w:rPr>
                <w:color w:val="231F20"/>
                <w:sz w:val="20"/>
              </w:rPr>
              <w:t xml:space="preserve">MATH </w:t>
            </w:r>
            <w:r>
              <w:rPr>
                <w:color w:val="231F20"/>
                <w:spacing w:val="-4"/>
                <w:sz w:val="20"/>
              </w:rPr>
              <w:t>2328</w:t>
            </w:r>
            <w:r w:rsidR="006837B7">
              <w:rPr>
                <w:color w:val="231F20"/>
                <w:spacing w:val="-4"/>
                <w:sz w:val="20"/>
              </w:rPr>
              <w:t xml:space="preserve"> or PSY 2301</w:t>
            </w:r>
          </w:p>
        </w:tc>
      </w:tr>
      <w:tr w:rsidR="006837B7" w14:paraId="568A16E4" w14:textId="77777777" w:rsidTr="006837B7">
        <w:trPr>
          <w:trHeight w:val="349"/>
        </w:trPr>
        <w:tc>
          <w:tcPr>
            <w:tcW w:w="2500" w:type="pct"/>
          </w:tcPr>
          <w:p w14:paraId="597F68F8" w14:textId="7961E034" w:rsidR="006837B7" w:rsidRDefault="006837B7" w:rsidP="006837B7">
            <w:pPr>
              <w:pStyle w:val="TableParagraph"/>
              <w:spacing w:before="0"/>
              <w:ind w:left="65"/>
              <w:rPr>
                <w:sz w:val="20"/>
              </w:rPr>
            </w:pPr>
            <w:r w:rsidRPr="5883A29A">
              <w:rPr>
                <w:color w:val="231F20"/>
                <w:sz w:val="20"/>
                <w:szCs w:val="20"/>
              </w:rPr>
              <w:t>HITT 1305</w:t>
            </w:r>
          </w:p>
        </w:tc>
        <w:tc>
          <w:tcPr>
            <w:tcW w:w="2500" w:type="pct"/>
          </w:tcPr>
          <w:p w14:paraId="07EAD215" w14:textId="3663BBA0" w:rsidR="006837B7" w:rsidRDefault="006837B7" w:rsidP="006837B7">
            <w:pPr>
              <w:pStyle w:val="TableParagraph"/>
              <w:spacing w:before="0"/>
              <w:rPr>
                <w:sz w:val="20"/>
              </w:rPr>
            </w:pPr>
            <w:r w:rsidRPr="5883A29A">
              <w:rPr>
                <w:color w:val="231F20"/>
                <w:sz w:val="20"/>
                <w:szCs w:val="20"/>
              </w:rPr>
              <w:t>HIM 2360</w:t>
            </w:r>
          </w:p>
        </w:tc>
      </w:tr>
    </w:tbl>
    <w:p w14:paraId="48894388" w14:textId="0B56E7E7" w:rsidR="006837B7" w:rsidRPr="006837B7" w:rsidRDefault="006837B7" w:rsidP="006837B7">
      <w:pPr>
        <w:rPr>
          <w:b/>
          <w:i/>
          <w:iCs/>
          <w:color w:val="231F20"/>
          <w:sz w:val="20"/>
        </w:rPr>
      </w:pPr>
      <w:r w:rsidRPr="006837B7">
        <w:rPr>
          <w:i/>
          <w:iCs/>
          <w:spacing w:val="-4"/>
          <w:sz w:val="20"/>
        </w:rPr>
        <w:t xml:space="preserve">Note: </w:t>
      </w:r>
      <w:r w:rsidRPr="006837B7">
        <w:rPr>
          <w:i/>
          <w:iCs/>
          <w:color w:val="231F20"/>
          <w:sz w:val="20"/>
          <w:szCs w:val="20"/>
        </w:rPr>
        <w:t>If MATH 1342 is Core Coded 020 at your current institution, it will apply toward the 020 Core Curriculum Component</w:t>
      </w:r>
    </w:p>
    <w:p w14:paraId="2BA31282" w14:textId="77777777" w:rsidR="006837B7" w:rsidRDefault="006837B7">
      <w:pPr>
        <w:rPr>
          <w:b/>
          <w:color w:val="231F20"/>
          <w:sz w:val="20"/>
        </w:rPr>
      </w:pPr>
      <w:r>
        <w:rPr>
          <w:b/>
          <w:color w:val="231F20"/>
          <w:sz w:val="20"/>
        </w:rPr>
        <w:br w:type="page"/>
      </w:r>
    </w:p>
    <w:p w14:paraId="78318FCC" w14:textId="77777777" w:rsidR="006837B7" w:rsidRDefault="006837B7" w:rsidP="006837B7">
      <w:pPr>
        <w:rPr>
          <w:color w:val="231F20"/>
          <w:sz w:val="20"/>
          <w:szCs w:val="20"/>
        </w:rPr>
      </w:pPr>
      <w:r w:rsidRPr="5883A29A">
        <w:rPr>
          <w:b/>
          <w:bCs/>
          <w:color w:val="231F20"/>
          <w:sz w:val="20"/>
          <w:szCs w:val="20"/>
        </w:rPr>
        <w:lastRenderedPageBreak/>
        <w:t xml:space="preserve">ADMISSION TO THE HEALTH INFORMATION MANAGEMENT PROGRAM: </w:t>
      </w:r>
    </w:p>
    <w:p w14:paraId="20667A60" w14:textId="77777777" w:rsidR="006837B7" w:rsidRDefault="006837B7" w:rsidP="006837B7">
      <w:pPr>
        <w:rPr>
          <w:color w:val="231F20"/>
          <w:sz w:val="20"/>
          <w:szCs w:val="20"/>
        </w:rPr>
      </w:pPr>
      <w:r w:rsidRPr="50E96247">
        <w:rPr>
          <w:b/>
          <w:bCs/>
          <w:color w:val="231F20"/>
          <w:sz w:val="20"/>
          <w:szCs w:val="20"/>
        </w:rPr>
        <w:t>Must complete most of the general education core curriculum and other prerequisite course work before enrolling in the HIM program</w:t>
      </w:r>
      <w:r w:rsidRPr="50E96247">
        <w:rPr>
          <w:color w:val="231F20"/>
          <w:sz w:val="20"/>
          <w:szCs w:val="20"/>
        </w:rPr>
        <w:t xml:space="preserve"> (no more than 9 hours to be completed in the summer following application deadline). </w:t>
      </w:r>
      <w:r w:rsidRPr="50E96247">
        <w:rPr>
          <w:b/>
          <w:bCs/>
          <w:color w:val="231F20"/>
          <w:sz w:val="20"/>
          <w:szCs w:val="20"/>
        </w:rPr>
        <w:t>Separate application with HIM department</w:t>
      </w:r>
      <w:r w:rsidRPr="50E96247">
        <w:rPr>
          <w:color w:val="231F20"/>
          <w:sz w:val="20"/>
          <w:szCs w:val="20"/>
        </w:rPr>
        <w:t>. Students accepted to the program complete the final two years of specialized courses at the Round Rock Campus with hybrid delivery or as part of an online cohort. Immunizations and background checks required.</w:t>
      </w:r>
    </w:p>
    <w:p w14:paraId="167172B2" w14:textId="77777777" w:rsidR="006837B7" w:rsidRDefault="006837B7" w:rsidP="006837B7">
      <w:pPr>
        <w:rPr>
          <w:color w:val="231F20"/>
          <w:sz w:val="20"/>
          <w:szCs w:val="20"/>
        </w:rPr>
      </w:pPr>
    </w:p>
    <w:p w14:paraId="1949C486" w14:textId="77777777" w:rsidR="006837B7" w:rsidRPr="008212EB" w:rsidRDefault="006837B7" w:rsidP="006837B7">
      <w:pPr>
        <w:pStyle w:val="ListParagraph"/>
        <w:numPr>
          <w:ilvl w:val="0"/>
          <w:numId w:val="3"/>
        </w:numPr>
        <w:rPr>
          <w:color w:val="231F20"/>
          <w:sz w:val="20"/>
          <w:szCs w:val="20"/>
        </w:rPr>
      </w:pPr>
      <w:r w:rsidRPr="50E96247">
        <w:rPr>
          <w:color w:val="231F20"/>
          <w:sz w:val="20"/>
          <w:szCs w:val="20"/>
        </w:rPr>
        <w:t>Minimum 2.50 Overall GPA and eligible for admission to Texas State University</w:t>
      </w:r>
    </w:p>
    <w:p w14:paraId="3E050273" w14:textId="156A8647" w:rsidR="006837B7" w:rsidRPr="008212EB" w:rsidRDefault="006837B7" w:rsidP="006837B7">
      <w:pPr>
        <w:pStyle w:val="ListParagraph"/>
        <w:numPr>
          <w:ilvl w:val="0"/>
          <w:numId w:val="3"/>
        </w:numPr>
        <w:rPr>
          <w:sz w:val="20"/>
          <w:szCs w:val="20"/>
        </w:rPr>
      </w:pPr>
      <w:r w:rsidRPr="0D5856F8">
        <w:rPr>
          <w:color w:val="231F20"/>
          <w:sz w:val="20"/>
          <w:szCs w:val="20"/>
        </w:rPr>
        <w:t>Majority of the Core Curriculum and other p</w:t>
      </w:r>
      <w:r w:rsidRPr="0D5856F8">
        <w:rPr>
          <w:sz w:val="20"/>
          <w:szCs w:val="20"/>
        </w:rPr>
        <w:t xml:space="preserve">rerequisite coursework must be completed. Pre-requisite coursework includes the following: HIM 2360, BIO 2430, </w:t>
      </w:r>
      <w:r w:rsidR="5F3AC08D" w:rsidRPr="0D5856F8">
        <w:rPr>
          <w:sz w:val="20"/>
          <w:szCs w:val="20"/>
        </w:rPr>
        <w:t>ISAN</w:t>
      </w:r>
      <w:r w:rsidR="0FE2AA15" w:rsidRPr="0D5856F8">
        <w:rPr>
          <w:sz w:val="20"/>
          <w:szCs w:val="20"/>
        </w:rPr>
        <w:t xml:space="preserve"> </w:t>
      </w:r>
      <w:r w:rsidRPr="0D5856F8">
        <w:rPr>
          <w:sz w:val="20"/>
          <w:szCs w:val="20"/>
        </w:rPr>
        <w:t>1323 or CS 1308, and Statistics (</w:t>
      </w:r>
      <w:r w:rsidR="2A968E07" w:rsidRPr="0D5856F8">
        <w:rPr>
          <w:sz w:val="20"/>
          <w:szCs w:val="20"/>
        </w:rPr>
        <w:t xml:space="preserve">MATH 2328, </w:t>
      </w:r>
      <w:r w:rsidRPr="0D5856F8">
        <w:rPr>
          <w:sz w:val="20"/>
          <w:szCs w:val="20"/>
        </w:rPr>
        <w:t>PSY 2301, HP 33</w:t>
      </w:r>
      <w:r w:rsidR="79364913" w:rsidRPr="0D5856F8">
        <w:rPr>
          <w:sz w:val="20"/>
          <w:szCs w:val="20"/>
        </w:rPr>
        <w:t>25</w:t>
      </w:r>
      <w:r w:rsidRPr="0D5856F8">
        <w:rPr>
          <w:sz w:val="20"/>
          <w:szCs w:val="20"/>
        </w:rPr>
        <w:t>, SOCI 3307, or CJ 3347).</w:t>
      </w:r>
    </w:p>
    <w:p w14:paraId="613BD157" w14:textId="77777777" w:rsidR="006837B7" w:rsidRDefault="006837B7" w:rsidP="006837B7">
      <w:pPr>
        <w:pStyle w:val="ListParagraph"/>
        <w:numPr>
          <w:ilvl w:val="0"/>
          <w:numId w:val="3"/>
        </w:numPr>
        <w:rPr>
          <w:sz w:val="20"/>
          <w:szCs w:val="20"/>
        </w:rPr>
      </w:pPr>
      <w:r w:rsidRPr="50E96247">
        <w:rPr>
          <w:sz w:val="20"/>
          <w:szCs w:val="20"/>
        </w:rPr>
        <w:t xml:space="preserve">Participants must complete the university application process in addition to the B.S.H.I.M. application. </w:t>
      </w:r>
    </w:p>
    <w:p w14:paraId="6F5DAFE3" w14:textId="77777777" w:rsidR="006837B7" w:rsidRDefault="006837B7" w:rsidP="006837B7">
      <w:pPr>
        <w:rPr>
          <w:b/>
          <w:color w:val="231F20"/>
          <w:sz w:val="20"/>
        </w:rPr>
      </w:pPr>
    </w:p>
    <w:p w14:paraId="066E40D7" w14:textId="77777777" w:rsidR="003B739C" w:rsidRDefault="003B739C" w:rsidP="003B739C">
      <w:pPr>
        <w:rPr>
          <w:b/>
          <w:sz w:val="20"/>
        </w:rPr>
      </w:pPr>
      <w:r>
        <w:rPr>
          <w:b/>
          <w:color w:val="231F20"/>
          <w:sz w:val="20"/>
        </w:rPr>
        <w:t xml:space="preserve">UNIVERSITY </w:t>
      </w:r>
      <w:r>
        <w:rPr>
          <w:b/>
          <w:color w:val="231F20"/>
          <w:spacing w:val="-2"/>
          <w:sz w:val="20"/>
        </w:rPr>
        <w:t>ADMISSION:</w:t>
      </w:r>
    </w:p>
    <w:p w14:paraId="4EBA2F41" w14:textId="77777777" w:rsidR="003B739C" w:rsidRPr="00010430" w:rsidRDefault="003B739C" w:rsidP="003B739C">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57B39E76" w14:textId="77777777" w:rsidR="003B739C" w:rsidRPr="00010430" w:rsidRDefault="003B739C" w:rsidP="003B739C">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20D30A82" w14:textId="77777777" w:rsidR="003B739C" w:rsidRDefault="003B739C" w:rsidP="003B739C">
      <w:pPr>
        <w:pStyle w:val="BodyText"/>
        <w:ind w:left="0"/>
        <w:rPr>
          <w:color w:val="231F20"/>
        </w:rPr>
      </w:pPr>
    </w:p>
    <w:p w14:paraId="5B46D772" w14:textId="77777777" w:rsidR="003B739C" w:rsidRDefault="003B739C" w:rsidP="003B739C">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47C40F6C" w14:textId="77777777" w:rsidR="003B739C" w:rsidRDefault="003B739C" w:rsidP="003B739C">
      <w:pPr>
        <w:pStyle w:val="BodyText"/>
        <w:ind w:left="0"/>
        <w:jc w:val="both"/>
        <w:rPr>
          <w:color w:val="231F20"/>
        </w:rPr>
      </w:pPr>
    </w:p>
    <w:p w14:paraId="4790885D" w14:textId="77777777" w:rsidR="003B739C" w:rsidRDefault="003B739C" w:rsidP="003B739C">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0ECC215E" w14:textId="77777777" w:rsidR="003B739C" w:rsidRDefault="003B739C" w:rsidP="003B739C">
      <w:pPr>
        <w:rPr>
          <w:b/>
          <w:color w:val="231F20"/>
          <w:sz w:val="20"/>
        </w:rPr>
      </w:pPr>
    </w:p>
    <w:p w14:paraId="4828D4DC" w14:textId="77777777" w:rsidR="003B739C" w:rsidRDefault="003B739C" w:rsidP="003B739C">
      <w:pPr>
        <w:rPr>
          <w:b/>
          <w:sz w:val="20"/>
        </w:rPr>
      </w:pPr>
      <w:r>
        <w:rPr>
          <w:b/>
          <w:color w:val="231F20"/>
          <w:sz w:val="20"/>
        </w:rPr>
        <w:t xml:space="preserve">FOR MORE INFORMATION, </w:t>
      </w:r>
      <w:r>
        <w:rPr>
          <w:b/>
          <w:color w:val="231F20"/>
          <w:spacing w:val="-2"/>
          <w:sz w:val="20"/>
        </w:rPr>
        <w:t>CONTACT:</w:t>
      </w:r>
    </w:p>
    <w:p w14:paraId="617AE139" w14:textId="77777777" w:rsidR="003B739C" w:rsidRDefault="003B739C" w:rsidP="003B739C">
      <w:pPr>
        <w:pStyle w:val="BodyText"/>
        <w:ind w:left="0"/>
        <w:rPr>
          <w:color w:val="231F20"/>
        </w:rPr>
      </w:pPr>
      <w:r>
        <w:rPr>
          <w:color w:val="231F20"/>
        </w:rPr>
        <w:t>TXST One Stop</w:t>
      </w:r>
    </w:p>
    <w:p w14:paraId="421F37BA" w14:textId="77777777" w:rsidR="003B739C" w:rsidRDefault="003B739C" w:rsidP="003B739C">
      <w:pPr>
        <w:pStyle w:val="BodyText"/>
        <w:ind w:left="0"/>
        <w:rPr>
          <w:color w:val="231F20"/>
        </w:rPr>
      </w:pPr>
      <w:r>
        <w:rPr>
          <w:color w:val="231F20"/>
        </w:rPr>
        <w:t>601 University Drive</w:t>
      </w:r>
    </w:p>
    <w:p w14:paraId="42A9A340" w14:textId="77777777" w:rsidR="003B739C" w:rsidRDefault="003B739C" w:rsidP="003B739C">
      <w:pPr>
        <w:pStyle w:val="BodyText"/>
        <w:ind w:left="0"/>
        <w:rPr>
          <w:color w:val="231F20"/>
        </w:rPr>
      </w:pPr>
      <w:r>
        <w:rPr>
          <w:color w:val="231F20"/>
        </w:rPr>
        <w:t>J.C. Kellam, Suite 240</w:t>
      </w:r>
    </w:p>
    <w:p w14:paraId="00E8AF70" w14:textId="77777777" w:rsidR="003B739C" w:rsidRDefault="003B739C" w:rsidP="003B739C">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799EFF5A" w14:textId="77777777" w:rsidR="003B739C" w:rsidRDefault="003B739C" w:rsidP="003B739C">
      <w:pPr>
        <w:pStyle w:val="BodyText"/>
        <w:ind w:left="0"/>
      </w:pPr>
      <w:r>
        <w:rPr>
          <w:color w:val="231F20"/>
          <w:spacing w:val="-2"/>
        </w:rPr>
        <w:t>512.245.8978</w:t>
      </w:r>
    </w:p>
    <w:p w14:paraId="63B70B37" w14:textId="77777777" w:rsidR="003B739C" w:rsidRDefault="003B739C" w:rsidP="003B739C">
      <w:pPr>
        <w:pStyle w:val="BodyText"/>
        <w:ind w:left="0"/>
        <w:rPr>
          <w:color w:val="0066CC"/>
          <w:spacing w:val="-2"/>
        </w:rPr>
      </w:pPr>
      <w:hyperlink r:id="rId15" w:history="1">
        <w:r w:rsidRPr="00FF2330">
          <w:rPr>
            <w:rStyle w:val="Hyperlink"/>
          </w:rPr>
          <w:t>https://onestop.txst.edu/</w:t>
        </w:r>
      </w:hyperlink>
    </w:p>
    <w:p w14:paraId="00363B64" w14:textId="77777777" w:rsidR="003B739C" w:rsidRDefault="003B739C" w:rsidP="003B739C">
      <w:pPr>
        <w:jc w:val="both"/>
        <w:rPr>
          <w:rFonts w:eastAsia="Cambria"/>
          <w:sz w:val="20"/>
          <w:szCs w:val="20"/>
          <w:lang w:bidi="en-US"/>
        </w:rPr>
      </w:pPr>
    </w:p>
    <w:p w14:paraId="5B526217" w14:textId="77777777" w:rsidR="00273984" w:rsidRPr="00473BA4" w:rsidRDefault="00273984" w:rsidP="00273984">
      <w:pPr>
        <w:rPr>
          <w:sz w:val="20"/>
          <w:szCs w:val="20"/>
          <w:lang w:bidi="en-US"/>
        </w:rPr>
      </w:pPr>
      <w:r w:rsidRPr="5053B491">
        <w:rPr>
          <w:sz w:val="20"/>
          <w:szCs w:val="20"/>
          <w:lang w:bidi="en-US"/>
        </w:rPr>
        <w:t>College of Health Professions Advising Center</w:t>
      </w:r>
    </w:p>
    <w:p w14:paraId="028A03CC" w14:textId="77777777" w:rsidR="00273984" w:rsidRPr="00473BA4" w:rsidRDefault="00273984" w:rsidP="00273984">
      <w:pPr>
        <w:rPr>
          <w:sz w:val="20"/>
          <w:szCs w:val="20"/>
          <w:lang w:bidi="en-US"/>
        </w:rPr>
      </w:pPr>
      <w:r w:rsidRPr="5053B491">
        <w:rPr>
          <w:sz w:val="20"/>
          <w:szCs w:val="20"/>
          <w:lang w:bidi="en-US"/>
        </w:rPr>
        <w:t>Encino Hall, Room 302</w:t>
      </w:r>
    </w:p>
    <w:p w14:paraId="03C04AC2" w14:textId="77777777" w:rsidR="00273984" w:rsidRPr="00473BA4" w:rsidRDefault="00273984" w:rsidP="00273984">
      <w:pPr>
        <w:rPr>
          <w:sz w:val="20"/>
          <w:szCs w:val="20"/>
          <w:lang w:bidi="en-US"/>
        </w:rPr>
      </w:pPr>
      <w:r w:rsidRPr="3D4E3DF9">
        <w:rPr>
          <w:sz w:val="20"/>
          <w:szCs w:val="20"/>
          <w:lang w:bidi="en-US"/>
        </w:rPr>
        <w:t>512.245.3506</w:t>
      </w:r>
    </w:p>
    <w:p w14:paraId="030096F3" w14:textId="77777777" w:rsidR="00273984" w:rsidRPr="00473BA4" w:rsidRDefault="00273984" w:rsidP="00273984">
      <w:pPr>
        <w:rPr>
          <w:sz w:val="20"/>
          <w:szCs w:val="20"/>
          <w:lang w:bidi="en-US"/>
        </w:rPr>
      </w:pPr>
      <w:hyperlink r:id="rId16" w:history="1">
        <w:r w:rsidRPr="5053B491">
          <w:rPr>
            <w:rStyle w:val="Hyperlink"/>
            <w:sz w:val="20"/>
            <w:szCs w:val="20"/>
            <w:lang w:bidi="en-US"/>
          </w:rPr>
          <w:t>https://www.health.txst.edu/advising</w:t>
        </w:r>
      </w:hyperlink>
      <w:r w:rsidRPr="5053B491">
        <w:rPr>
          <w:sz w:val="20"/>
          <w:szCs w:val="20"/>
          <w:lang w:bidi="en-US"/>
        </w:rPr>
        <w:t xml:space="preserve"> </w:t>
      </w:r>
    </w:p>
    <w:p w14:paraId="48ABA1AB" w14:textId="77777777" w:rsidR="00273984" w:rsidRDefault="00273984" w:rsidP="00273984">
      <w:pPr>
        <w:rPr>
          <w:sz w:val="20"/>
          <w:szCs w:val="20"/>
        </w:rPr>
      </w:pPr>
    </w:p>
    <w:p w14:paraId="34153BB4" w14:textId="77777777" w:rsidR="006837B7" w:rsidRPr="009F2099" w:rsidRDefault="006837B7" w:rsidP="006837B7">
      <w:pPr>
        <w:rPr>
          <w:b/>
          <w:bCs/>
          <w:i/>
          <w:iCs/>
          <w:sz w:val="20"/>
          <w:szCs w:val="20"/>
        </w:rPr>
      </w:pPr>
      <w:r w:rsidRPr="5053B491">
        <w:rPr>
          <w:b/>
          <w:bCs/>
          <w:i/>
          <w:iCs/>
          <w:color w:val="231F20"/>
          <w:sz w:val="20"/>
          <w:szCs w:val="20"/>
        </w:rPr>
        <w:t>Texas State reserves the right to withdraw courses at any time, to change its fees or tuition, calendar, curriculum, degree requirements, graduation</w:t>
      </w:r>
      <w:r w:rsidRPr="5053B491">
        <w:rPr>
          <w:b/>
          <w:bCs/>
          <w:i/>
          <w:iCs/>
          <w:color w:val="231F20"/>
          <w:spacing w:val="-3"/>
          <w:sz w:val="20"/>
          <w:szCs w:val="20"/>
        </w:rPr>
        <w:t xml:space="preserve"> </w:t>
      </w:r>
      <w:r w:rsidRPr="5053B491">
        <w:rPr>
          <w:b/>
          <w:bCs/>
          <w:i/>
          <w:iCs/>
          <w:color w:val="231F20"/>
          <w:sz w:val="20"/>
          <w:szCs w:val="20"/>
        </w:rPr>
        <w:t>procedures,</w:t>
      </w:r>
      <w:r w:rsidRPr="5053B491">
        <w:rPr>
          <w:b/>
          <w:bCs/>
          <w:i/>
          <w:iCs/>
          <w:color w:val="231F20"/>
          <w:spacing w:val="-3"/>
          <w:sz w:val="20"/>
          <w:szCs w:val="20"/>
        </w:rPr>
        <w:t xml:space="preserve"> </w:t>
      </w:r>
      <w:r w:rsidRPr="5053B491">
        <w:rPr>
          <w:b/>
          <w:bCs/>
          <w:i/>
          <w:iCs/>
          <w:color w:val="231F20"/>
          <w:sz w:val="20"/>
          <w:szCs w:val="20"/>
        </w:rPr>
        <w:t>and</w:t>
      </w:r>
      <w:r w:rsidRPr="5053B491">
        <w:rPr>
          <w:b/>
          <w:bCs/>
          <w:i/>
          <w:iCs/>
          <w:color w:val="231F20"/>
          <w:spacing w:val="-3"/>
          <w:sz w:val="20"/>
          <w:szCs w:val="20"/>
        </w:rPr>
        <w:t xml:space="preserve"> </w:t>
      </w:r>
      <w:r w:rsidRPr="5053B491">
        <w:rPr>
          <w:b/>
          <w:bCs/>
          <w:i/>
          <w:iCs/>
          <w:color w:val="231F20"/>
          <w:sz w:val="20"/>
          <w:szCs w:val="20"/>
        </w:rPr>
        <w:t>any</w:t>
      </w:r>
      <w:r w:rsidRPr="5053B491">
        <w:rPr>
          <w:b/>
          <w:bCs/>
          <w:i/>
          <w:iCs/>
          <w:color w:val="231F20"/>
          <w:spacing w:val="-3"/>
          <w:sz w:val="20"/>
          <w:szCs w:val="20"/>
        </w:rPr>
        <w:t xml:space="preserve"> </w:t>
      </w:r>
      <w:r w:rsidRPr="5053B491">
        <w:rPr>
          <w:b/>
          <w:bCs/>
          <w:i/>
          <w:iCs/>
          <w:color w:val="231F20"/>
          <w:sz w:val="20"/>
          <w:szCs w:val="20"/>
        </w:rPr>
        <w:t>other</w:t>
      </w:r>
      <w:r w:rsidRPr="5053B491">
        <w:rPr>
          <w:b/>
          <w:bCs/>
          <w:i/>
          <w:iCs/>
          <w:color w:val="231F20"/>
          <w:spacing w:val="-3"/>
          <w:sz w:val="20"/>
          <w:szCs w:val="20"/>
        </w:rPr>
        <w:t xml:space="preserve"> </w:t>
      </w:r>
      <w:r w:rsidRPr="5053B491">
        <w:rPr>
          <w:b/>
          <w:bCs/>
          <w:i/>
          <w:iCs/>
          <w:color w:val="231F20"/>
          <w:sz w:val="20"/>
          <w:szCs w:val="20"/>
        </w:rPr>
        <w:t>requirements</w:t>
      </w:r>
      <w:r w:rsidRPr="5053B491">
        <w:rPr>
          <w:b/>
          <w:bCs/>
          <w:i/>
          <w:iCs/>
          <w:color w:val="231F20"/>
          <w:spacing w:val="-3"/>
          <w:sz w:val="20"/>
          <w:szCs w:val="20"/>
        </w:rPr>
        <w:t xml:space="preserve"> </w:t>
      </w:r>
      <w:r w:rsidRPr="5053B491">
        <w:rPr>
          <w:b/>
          <w:bCs/>
          <w:i/>
          <w:iCs/>
          <w:color w:val="231F20"/>
          <w:sz w:val="20"/>
          <w:szCs w:val="20"/>
        </w:rPr>
        <w:t>affecting</w:t>
      </w:r>
      <w:r w:rsidRPr="5053B491">
        <w:rPr>
          <w:b/>
          <w:bCs/>
          <w:i/>
          <w:iCs/>
          <w:color w:val="231F20"/>
          <w:spacing w:val="-3"/>
          <w:sz w:val="20"/>
          <w:szCs w:val="20"/>
        </w:rPr>
        <w:t xml:space="preserve"> </w:t>
      </w:r>
      <w:r w:rsidRPr="5053B491">
        <w:rPr>
          <w:b/>
          <w:bCs/>
          <w:i/>
          <w:iCs/>
          <w:color w:val="231F20"/>
          <w:sz w:val="20"/>
          <w:szCs w:val="20"/>
        </w:rPr>
        <w:t>students.</w:t>
      </w:r>
      <w:r w:rsidRPr="5053B491">
        <w:rPr>
          <w:b/>
          <w:bCs/>
          <w:i/>
          <w:iCs/>
          <w:color w:val="231F20"/>
          <w:spacing w:val="-3"/>
          <w:sz w:val="20"/>
          <w:szCs w:val="20"/>
        </w:rPr>
        <w:t xml:space="preserve"> </w:t>
      </w:r>
      <w:r w:rsidRPr="5053B491">
        <w:rPr>
          <w:b/>
          <w:bCs/>
          <w:i/>
          <w:iCs/>
          <w:color w:val="231F20"/>
          <w:sz w:val="20"/>
          <w:szCs w:val="20"/>
        </w:rPr>
        <w:t>Changes</w:t>
      </w:r>
      <w:r w:rsidRPr="5053B491">
        <w:rPr>
          <w:b/>
          <w:bCs/>
          <w:i/>
          <w:iCs/>
          <w:color w:val="231F20"/>
          <w:spacing w:val="-3"/>
          <w:sz w:val="20"/>
          <w:szCs w:val="20"/>
        </w:rPr>
        <w:t xml:space="preserve"> </w:t>
      </w:r>
      <w:r w:rsidRPr="5053B491">
        <w:rPr>
          <w:b/>
          <w:bCs/>
          <w:i/>
          <w:iCs/>
          <w:color w:val="231F20"/>
          <w:sz w:val="20"/>
          <w:szCs w:val="20"/>
        </w:rPr>
        <w:t>will</w:t>
      </w:r>
      <w:r w:rsidRPr="5053B491">
        <w:rPr>
          <w:b/>
          <w:bCs/>
          <w:i/>
          <w:iCs/>
          <w:color w:val="231F20"/>
          <w:spacing w:val="-3"/>
          <w:sz w:val="20"/>
          <w:szCs w:val="20"/>
        </w:rPr>
        <w:t xml:space="preserve"> </w:t>
      </w:r>
      <w:r w:rsidRPr="5053B491">
        <w:rPr>
          <w:b/>
          <w:bCs/>
          <w:i/>
          <w:iCs/>
          <w:color w:val="231F20"/>
          <w:sz w:val="20"/>
          <w:szCs w:val="20"/>
        </w:rPr>
        <w:t>become</w:t>
      </w:r>
      <w:r w:rsidRPr="5053B491">
        <w:rPr>
          <w:b/>
          <w:bCs/>
          <w:i/>
          <w:iCs/>
          <w:color w:val="231F20"/>
          <w:spacing w:val="-3"/>
          <w:sz w:val="20"/>
          <w:szCs w:val="20"/>
        </w:rPr>
        <w:t xml:space="preserve"> </w:t>
      </w:r>
      <w:r w:rsidRPr="5053B491">
        <w:rPr>
          <w:b/>
          <w:bCs/>
          <w:i/>
          <w:iCs/>
          <w:color w:val="231F20"/>
          <w:sz w:val="20"/>
          <w:szCs w:val="20"/>
        </w:rPr>
        <w:t>effective</w:t>
      </w:r>
      <w:r w:rsidRPr="5053B491">
        <w:rPr>
          <w:b/>
          <w:bCs/>
          <w:i/>
          <w:iCs/>
          <w:color w:val="231F20"/>
          <w:spacing w:val="-3"/>
          <w:sz w:val="20"/>
          <w:szCs w:val="20"/>
        </w:rPr>
        <w:t xml:space="preserve"> </w:t>
      </w:r>
      <w:r w:rsidRPr="5053B491">
        <w:rPr>
          <w:b/>
          <w:bCs/>
          <w:i/>
          <w:iCs/>
          <w:color w:val="231F20"/>
          <w:sz w:val="20"/>
          <w:szCs w:val="20"/>
        </w:rPr>
        <w:t>whenever</w:t>
      </w:r>
      <w:r w:rsidRPr="5053B491">
        <w:rPr>
          <w:b/>
          <w:bCs/>
          <w:i/>
          <w:iCs/>
          <w:color w:val="231F20"/>
          <w:spacing w:val="-3"/>
          <w:sz w:val="20"/>
          <w:szCs w:val="20"/>
        </w:rPr>
        <w:t xml:space="preserve"> </w:t>
      </w:r>
      <w:r w:rsidRPr="5053B491">
        <w:rPr>
          <w:b/>
          <w:bCs/>
          <w:i/>
          <w:iCs/>
          <w:color w:val="231F20"/>
          <w:sz w:val="20"/>
          <w:szCs w:val="20"/>
        </w:rPr>
        <w:t>authorities</w:t>
      </w:r>
      <w:r w:rsidRPr="5053B491">
        <w:rPr>
          <w:b/>
          <w:bCs/>
          <w:i/>
          <w:iCs/>
          <w:color w:val="231F20"/>
          <w:spacing w:val="-3"/>
          <w:sz w:val="20"/>
          <w:szCs w:val="20"/>
        </w:rPr>
        <w:t xml:space="preserve"> </w:t>
      </w:r>
      <w:r w:rsidRPr="5053B491">
        <w:rPr>
          <w:b/>
          <w:bCs/>
          <w:i/>
          <w:iCs/>
          <w:color w:val="231F20"/>
          <w:sz w:val="20"/>
          <w:szCs w:val="20"/>
        </w:rPr>
        <w:t>determine</w:t>
      </w:r>
      <w:r w:rsidRPr="5053B491">
        <w:rPr>
          <w:b/>
          <w:bCs/>
          <w:i/>
          <w:iCs/>
          <w:color w:val="231F20"/>
          <w:spacing w:val="-3"/>
          <w:sz w:val="20"/>
          <w:szCs w:val="20"/>
        </w:rPr>
        <w:t xml:space="preserve"> </w:t>
      </w:r>
      <w:r w:rsidRPr="5053B491">
        <w:rPr>
          <w:b/>
          <w:bCs/>
          <w:i/>
          <w:iCs/>
          <w:color w:val="231F20"/>
          <w:sz w:val="20"/>
          <w:szCs w:val="20"/>
        </w:rPr>
        <w:t>and will apply to both prospective students and those already enrolled.</w:t>
      </w:r>
    </w:p>
    <w:p w14:paraId="7A714A72" w14:textId="71CB9F69" w:rsidR="005C7D5E" w:rsidRDefault="005C7D5E" w:rsidP="006837B7">
      <w:pPr>
        <w:rPr>
          <w:b/>
          <w:i/>
          <w:sz w:val="20"/>
        </w:rPr>
      </w:pPr>
    </w:p>
    <w:sectPr w:rsidR="005C7D5E" w:rsidSect="006837B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06791"/>
    <w:multiLevelType w:val="hybridMultilevel"/>
    <w:tmpl w:val="07B4EB54"/>
    <w:lvl w:ilvl="0" w:tplc="BC4658AC">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2A8A4FDC">
      <w:numFmt w:val="bullet"/>
      <w:lvlText w:val="•"/>
      <w:lvlJc w:val="left"/>
      <w:pPr>
        <w:ind w:left="1520" w:hanging="230"/>
      </w:pPr>
      <w:rPr>
        <w:rFonts w:hint="default"/>
        <w:lang w:val="en-US" w:eastAsia="en-US" w:bidi="ar-SA"/>
      </w:rPr>
    </w:lvl>
    <w:lvl w:ilvl="2" w:tplc="FA2AC226">
      <w:numFmt w:val="bullet"/>
      <w:lvlText w:val="•"/>
      <w:lvlJc w:val="left"/>
      <w:pPr>
        <w:ind w:left="2640" w:hanging="230"/>
      </w:pPr>
      <w:rPr>
        <w:rFonts w:hint="default"/>
        <w:lang w:val="en-US" w:eastAsia="en-US" w:bidi="ar-SA"/>
      </w:rPr>
    </w:lvl>
    <w:lvl w:ilvl="3" w:tplc="AE0EC35C">
      <w:numFmt w:val="bullet"/>
      <w:lvlText w:val="•"/>
      <w:lvlJc w:val="left"/>
      <w:pPr>
        <w:ind w:left="3760" w:hanging="230"/>
      </w:pPr>
      <w:rPr>
        <w:rFonts w:hint="default"/>
        <w:lang w:val="en-US" w:eastAsia="en-US" w:bidi="ar-SA"/>
      </w:rPr>
    </w:lvl>
    <w:lvl w:ilvl="4" w:tplc="5802A92E">
      <w:numFmt w:val="bullet"/>
      <w:lvlText w:val="•"/>
      <w:lvlJc w:val="left"/>
      <w:pPr>
        <w:ind w:left="4880" w:hanging="230"/>
      </w:pPr>
      <w:rPr>
        <w:rFonts w:hint="default"/>
        <w:lang w:val="en-US" w:eastAsia="en-US" w:bidi="ar-SA"/>
      </w:rPr>
    </w:lvl>
    <w:lvl w:ilvl="5" w:tplc="ED08CAF0">
      <w:numFmt w:val="bullet"/>
      <w:lvlText w:val="•"/>
      <w:lvlJc w:val="left"/>
      <w:pPr>
        <w:ind w:left="6000" w:hanging="230"/>
      </w:pPr>
      <w:rPr>
        <w:rFonts w:hint="default"/>
        <w:lang w:val="en-US" w:eastAsia="en-US" w:bidi="ar-SA"/>
      </w:rPr>
    </w:lvl>
    <w:lvl w:ilvl="6" w:tplc="CD408D84">
      <w:numFmt w:val="bullet"/>
      <w:lvlText w:val="•"/>
      <w:lvlJc w:val="left"/>
      <w:pPr>
        <w:ind w:left="7120" w:hanging="230"/>
      </w:pPr>
      <w:rPr>
        <w:rFonts w:hint="default"/>
        <w:lang w:val="en-US" w:eastAsia="en-US" w:bidi="ar-SA"/>
      </w:rPr>
    </w:lvl>
    <w:lvl w:ilvl="7" w:tplc="8EBE9F2E">
      <w:numFmt w:val="bullet"/>
      <w:lvlText w:val="•"/>
      <w:lvlJc w:val="left"/>
      <w:pPr>
        <w:ind w:left="8240" w:hanging="230"/>
      </w:pPr>
      <w:rPr>
        <w:rFonts w:hint="default"/>
        <w:lang w:val="en-US" w:eastAsia="en-US" w:bidi="ar-SA"/>
      </w:rPr>
    </w:lvl>
    <w:lvl w:ilvl="8" w:tplc="188CF20C">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15718"/>
    <w:multiLevelType w:val="hybridMultilevel"/>
    <w:tmpl w:val="16947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06569">
    <w:abstractNumId w:val="0"/>
  </w:num>
  <w:num w:numId="2" w16cid:durableId="979380599">
    <w:abstractNumId w:val="3"/>
  </w:num>
  <w:num w:numId="3" w16cid:durableId="1474641902">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5E"/>
    <w:rsid w:val="00195242"/>
    <w:rsid w:val="00273984"/>
    <w:rsid w:val="002A5796"/>
    <w:rsid w:val="003B739C"/>
    <w:rsid w:val="004A2052"/>
    <w:rsid w:val="0053026D"/>
    <w:rsid w:val="005C7D5E"/>
    <w:rsid w:val="006837B7"/>
    <w:rsid w:val="006A7E51"/>
    <w:rsid w:val="0089326A"/>
    <w:rsid w:val="00FF4564"/>
    <w:rsid w:val="098603C0"/>
    <w:rsid w:val="0D5856F8"/>
    <w:rsid w:val="0FE2AA15"/>
    <w:rsid w:val="21BDD3C0"/>
    <w:rsid w:val="24A71A4F"/>
    <w:rsid w:val="2A968E07"/>
    <w:rsid w:val="381E4EC0"/>
    <w:rsid w:val="3D9074CC"/>
    <w:rsid w:val="50708107"/>
    <w:rsid w:val="539262A4"/>
    <w:rsid w:val="5F3AC08D"/>
    <w:rsid w:val="6972A792"/>
    <w:rsid w:val="6F4865C5"/>
    <w:rsid w:val="79364913"/>
    <w:rsid w:val="7E24C7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D86BFA7"/>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6837B7"/>
    <w:rPr>
      <w:color w:val="0000FF" w:themeColor="hyperlink"/>
      <w:u w:val="single"/>
    </w:rPr>
  </w:style>
  <w:style w:type="paragraph" w:styleId="Revision">
    <w:name w:val="Revision"/>
    <w:hidden/>
    <w:uiPriority w:val="99"/>
    <w:semiHidden/>
    <w:rsid w:val="0019524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Health Information Management (B.S.H.I.M.) Major in Health Information Management - DRAFT COPY</dc:title>
  <dc:creator>CourseLeaf</dc:creator>
  <cp:keywords>Bachelor of Science in Health Information Management (B.S.H.I.M.) Major in Health Information Management - DRAFT COPY</cp:keywords>
  <cp:lastModifiedBy>Garcia, Agustin</cp:lastModifiedBy>
  <cp:revision>8</cp:revision>
  <dcterms:created xsi:type="dcterms:W3CDTF">2024-11-19T15:54:00Z</dcterms:created>
  <dcterms:modified xsi:type="dcterms:W3CDTF">2024-12-12T18:47:00Z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