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99F8" w14:textId="5FB24630" w:rsidR="00FD7180" w:rsidRDefault="0097305A" w:rsidP="0097305A">
      <w:pPr>
        <w:jc w:val="center"/>
      </w:pPr>
      <w:r>
        <w:t>How to Request a Student Health Insurance Waiver</w:t>
      </w:r>
    </w:p>
    <w:p w14:paraId="681DEE24" w14:textId="77777777" w:rsidR="0097305A" w:rsidRDefault="0097305A" w:rsidP="0097305A">
      <w:pPr>
        <w:jc w:val="center"/>
      </w:pPr>
    </w:p>
    <w:p w14:paraId="1D4D3CE6" w14:textId="77777777" w:rsidR="0097305A" w:rsidRPr="0097305A" w:rsidRDefault="0097305A" w:rsidP="0097305A">
      <w:r w:rsidRPr="0097305A">
        <w:t>The international student health insurance premium will be automatically billed to an F-1 and J-1 international student's university account during the time of registration for classes. Payment is due by the </w:t>
      </w:r>
      <w:hyperlink r:id="rId5" w:history="1">
        <w:r w:rsidRPr="0097305A">
          <w:rPr>
            <w:rStyle w:val="Hyperlink"/>
          </w:rPr>
          <w:t>Tuition and Fee Payment Due Date</w:t>
        </w:r>
      </w:hyperlink>
      <w:r w:rsidRPr="0097305A">
        <w:t>.</w:t>
      </w:r>
    </w:p>
    <w:p w14:paraId="37260831" w14:textId="77777777" w:rsidR="0097305A" w:rsidRPr="0097305A" w:rsidRDefault="0097305A" w:rsidP="0097305A">
      <w:r w:rsidRPr="0097305A">
        <w:t xml:space="preserve">Students seeking a </w:t>
      </w:r>
      <w:proofErr w:type="gramStart"/>
      <w:r w:rsidRPr="0097305A">
        <w:t>wavier</w:t>
      </w:r>
      <w:proofErr w:type="gramEnd"/>
      <w:r w:rsidRPr="0097305A">
        <w:t xml:space="preserve"> should submit a waiver as soon as the Open Enrollment period begins. Students without an approved waiver by the </w:t>
      </w:r>
      <w:hyperlink r:id="rId6" w:history="1">
        <w:r w:rsidRPr="0097305A">
          <w:rPr>
            <w:rStyle w:val="Hyperlink"/>
          </w:rPr>
          <w:t>Tuition and Fee payment due date</w:t>
        </w:r>
      </w:hyperlink>
      <w:r w:rsidRPr="0097305A">
        <w:t> will be responsible for international student health insurance premium charge on their student account.</w:t>
      </w:r>
    </w:p>
    <w:p w14:paraId="491501F6" w14:textId="77777777" w:rsidR="0097305A" w:rsidRPr="0097305A" w:rsidRDefault="0097305A" w:rsidP="0097305A">
      <w:r w:rsidRPr="0097305A">
        <w:t>Instructions are provided below to apply for a waiver.</w:t>
      </w:r>
    </w:p>
    <w:p w14:paraId="45F9231E" w14:textId="77777777" w:rsidR="0097305A" w:rsidRPr="0097305A" w:rsidRDefault="0097305A" w:rsidP="0097305A">
      <w:r w:rsidRPr="0097305A">
        <w:pict w14:anchorId="43CFFDED">
          <v:rect id="_x0000_i1031" style="width:0;height:.75pt" o:hrstd="t" o:hrnoshade="t" o:hr="t" fillcolor="#222" stroked="f"/>
        </w:pict>
      </w:r>
    </w:p>
    <w:p w14:paraId="01C50D32" w14:textId="77777777" w:rsidR="0097305A" w:rsidRPr="0097305A" w:rsidRDefault="0097305A" w:rsidP="0097305A">
      <w:r w:rsidRPr="0097305A">
        <w:rPr>
          <w:b/>
          <w:bCs/>
        </w:rPr>
        <w:t>To WAIVE (you do not want the student health insurance plan because you have your own insurance*)</w:t>
      </w:r>
    </w:p>
    <w:p w14:paraId="7F97DBBA" w14:textId="77777777" w:rsidR="0097305A" w:rsidRPr="0097305A" w:rsidRDefault="0097305A" w:rsidP="0097305A">
      <w:pPr>
        <w:numPr>
          <w:ilvl w:val="0"/>
          <w:numId w:val="1"/>
        </w:numPr>
      </w:pPr>
      <w:r w:rsidRPr="0097305A">
        <w:t>Go to </w:t>
      </w:r>
      <w:hyperlink r:id="rId7" w:history="1">
        <w:r w:rsidRPr="0097305A">
          <w:rPr>
            <w:rStyle w:val="Hyperlink"/>
          </w:rPr>
          <w:t>https://txstateintl.myahpcare.com</w:t>
        </w:r>
      </w:hyperlink>
    </w:p>
    <w:p w14:paraId="7FD560FC" w14:textId="77777777" w:rsidR="0097305A" w:rsidRPr="0097305A" w:rsidRDefault="0097305A" w:rsidP="0097305A">
      <w:pPr>
        <w:numPr>
          <w:ilvl w:val="0"/>
          <w:numId w:val="1"/>
        </w:numPr>
      </w:pPr>
      <w:r w:rsidRPr="0097305A">
        <w:t>Select the 'Waiver' tab.</w:t>
      </w:r>
    </w:p>
    <w:p w14:paraId="37F6A267" w14:textId="77777777" w:rsidR="0097305A" w:rsidRPr="0097305A" w:rsidRDefault="0097305A" w:rsidP="0097305A">
      <w:pPr>
        <w:numPr>
          <w:ilvl w:val="0"/>
          <w:numId w:val="1"/>
        </w:numPr>
      </w:pPr>
      <w:r w:rsidRPr="0097305A">
        <w:t>Select the ‘International Students: click here to submit your waiver request’ link.</w:t>
      </w:r>
    </w:p>
    <w:p w14:paraId="0BC110D4" w14:textId="77777777" w:rsidR="0097305A" w:rsidRPr="0097305A" w:rsidRDefault="0097305A" w:rsidP="0097305A">
      <w:pPr>
        <w:numPr>
          <w:ilvl w:val="0"/>
          <w:numId w:val="1"/>
        </w:numPr>
      </w:pPr>
      <w:r w:rsidRPr="0097305A">
        <w:t>Enter the following:</w:t>
      </w:r>
    </w:p>
    <w:p w14:paraId="08AF4C77" w14:textId="77777777" w:rsidR="0097305A" w:rsidRPr="0097305A" w:rsidRDefault="0097305A" w:rsidP="0097305A">
      <w:pPr>
        <w:numPr>
          <w:ilvl w:val="0"/>
          <w:numId w:val="2"/>
        </w:numPr>
      </w:pPr>
      <w:r w:rsidRPr="0097305A">
        <w:t>Login - Texas State Student ID#</w:t>
      </w:r>
    </w:p>
    <w:p w14:paraId="48153497" w14:textId="77777777" w:rsidR="0097305A" w:rsidRPr="0097305A" w:rsidRDefault="0097305A" w:rsidP="0097305A">
      <w:pPr>
        <w:numPr>
          <w:ilvl w:val="0"/>
          <w:numId w:val="2"/>
        </w:numPr>
      </w:pPr>
      <w:r w:rsidRPr="0097305A">
        <w:t>Password - Your date of birth in MMDDYYYY format (Unless you previously changed the password).</w:t>
      </w:r>
    </w:p>
    <w:p w14:paraId="708F6A02" w14:textId="77777777" w:rsidR="0097305A" w:rsidRPr="0097305A" w:rsidRDefault="0097305A" w:rsidP="0097305A">
      <w:pPr>
        <w:numPr>
          <w:ilvl w:val="0"/>
          <w:numId w:val="3"/>
        </w:numPr>
      </w:pPr>
      <w:r w:rsidRPr="0097305A">
        <w:t>Click on the red button from the "No, I do not want the insurance." section.</w:t>
      </w:r>
    </w:p>
    <w:p w14:paraId="48E2B0CF" w14:textId="77777777" w:rsidR="0097305A" w:rsidRPr="0097305A" w:rsidRDefault="0097305A" w:rsidP="0097305A">
      <w:pPr>
        <w:numPr>
          <w:ilvl w:val="0"/>
          <w:numId w:val="3"/>
        </w:numPr>
      </w:pPr>
      <w:r w:rsidRPr="0097305A">
        <w:t>Enter your insurance information and required attachments.</w:t>
      </w:r>
    </w:p>
    <w:p w14:paraId="3BA5C633" w14:textId="77777777" w:rsidR="0097305A" w:rsidRPr="0097305A" w:rsidRDefault="0097305A" w:rsidP="0097305A">
      <w:pPr>
        <w:numPr>
          <w:ilvl w:val="0"/>
          <w:numId w:val="3"/>
        </w:numPr>
      </w:pPr>
      <w:r w:rsidRPr="0097305A">
        <w:t>Select the "Submit Waiver" button at the bottom of the waiver form.</w:t>
      </w:r>
    </w:p>
    <w:p w14:paraId="61B15390" w14:textId="77777777" w:rsidR="0097305A" w:rsidRPr="0097305A" w:rsidRDefault="0097305A" w:rsidP="0097305A">
      <w:r w:rsidRPr="0097305A">
        <w:t>Your own insurance must meet the following conditions for an approved waiver request and coverage must be active on the first day of classes for the semester</w:t>
      </w:r>
      <w:proofErr w:type="gramStart"/>
      <w:r w:rsidRPr="0097305A">
        <w:t xml:space="preserve"> the</w:t>
      </w:r>
      <w:proofErr w:type="gramEnd"/>
      <w:r w:rsidRPr="0097305A">
        <w:t xml:space="preserve"> student submit a </w:t>
      </w:r>
      <w:proofErr w:type="gramStart"/>
      <w:r w:rsidRPr="0097305A">
        <w:t>waiver</w:t>
      </w:r>
      <w:proofErr w:type="gramEnd"/>
      <w:r w:rsidRPr="0097305A">
        <w:t xml:space="preserve"> and coverage must continue through the end of the coverage period semester.</w:t>
      </w:r>
    </w:p>
    <w:p w14:paraId="6ADFAEA0" w14:textId="77777777" w:rsidR="0097305A" w:rsidRPr="0097305A" w:rsidRDefault="0097305A" w:rsidP="0097305A">
      <w:r w:rsidRPr="0097305A">
        <w:t>Criteria:</w:t>
      </w:r>
    </w:p>
    <w:p w14:paraId="223B1EDF" w14:textId="77777777" w:rsidR="0097305A" w:rsidRPr="0097305A" w:rsidRDefault="0097305A" w:rsidP="0097305A">
      <w:r w:rsidRPr="0097305A">
        <w:t xml:space="preserve">International students required by this policy to have health insurance as a condition of enrollment may apply for an online insurance waiver each semester if they can provide </w:t>
      </w:r>
      <w:r w:rsidRPr="0097305A">
        <w:lastRenderedPageBreak/>
        <w:t>proof of coverage with an insurance plan providing at least the minimum coverage specified in Sections 04.01 and 05.01. Acceptable proof of coverage is limited to (1) the university-endorsed student health insurance plan, (2) government-sponsored plan, or (3) U.S. employer-sponsored plan. The amounts of coverage must appear in U.S. dollars on the proof of coverage provided. The insurance must be underwritten by an insurer with an established record of claims payment in the United States. International students seeking to obtain an insurance waiver must provide the appropriate documentation by the published deadlines using the online waiver system provided by the health insurance administrator.</w:t>
      </w:r>
    </w:p>
    <w:p w14:paraId="511C1678" w14:textId="77777777" w:rsidR="0097305A" w:rsidRPr="0097305A" w:rsidRDefault="0097305A" w:rsidP="0097305A">
      <w:r w:rsidRPr="0097305A">
        <w:rPr>
          <w:b/>
          <w:bCs/>
        </w:rPr>
        <w:t>NOTICE:</w:t>
      </w:r>
      <w:r w:rsidRPr="0097305A">
        <w:t> Student’s alternate insurance plan must be effective on or before the </w:t>
      </w:r>
      <w:r w:rsidRPr="0097305A">
        <w:rPr>
          <w:b/>
          <w:bCs/>
        </w:rPr>
        <w:t>first day of classes</w:t>
      </w:r>
      <w:r w:rsidRPr="0097305A">
        <w:t> for the semester in which the student applies for a health insurance waiver and covers through the end of the coverage period semester.</w:t>
      </w:r>
    </w:p>
    <w:p w14:paraId="3D96E20B" w14:textId="77777777" w:rsidR="0097305A" w:rsidRPr="0097305A" w:rsidRDefault="0097305A" w:rsidP="0097305A">
      <w:r w:rsidRPr="0097305A">
        <w:t>For more information on the University Policy see </w:t>
      </w:r>
      <w:hyperlink r:id="rId8" w:history="1">
        <w:r w:rsidRPr="0097305A">
          <w:rPr>
            <w:rStyle w:val="Hyperlink"/>
          </w:rPr>
          <w:t>here</w:t>
        </w:r>
      </w:hyperlink>
      <w:r w:rsidRPr="0097305A">
        <w:t>.</w:t>
      </w:r>
    </w:p>
    <w:p w14:paraId="12E3AE65" w14:textId="77777777" w:rsidR="0097305A" w:rsidRDefault="0097305A" w:rsidP="0097305A"/>
    <w:sectPr w:rsidR="00973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8D0"/>
    <w:multiLevelType w:val="multilevel"/>
    <w:tmpl w:val="A080F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245318"/>
    <w:multiLevelType w:val="multilevel"/>
    <w:tmpl w:val="0A2C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A526A"/>
    <w:multiLevelType w:val="multilevel"/>
    <w:tmpl w:val="0B96F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785331">
    <w:abstractNumId w:val="1"/>
  </w:num>
  <w:num w:numId="2" w16cid:durableId="677125002">
    <w:abstractNumId w:val="0"/>
  </w:num>
  <w:num w:numId="3" w16cid:durableId="59042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5A"/>
    <w:rsid w:val="00477442"/>
    <w:rsid w:val="0097305A"/>
    <w:rsid w:val="00FD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C59F"/>
  <w15:chartTrackingRefBased/>
  <w15:docId w15:val="{FDF54653-2201-46BD-9336-9139FEB6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05A"/>
    <w:rPr>
      <w:rFonts w:eastAsiaTheme="majorEastAsia" w:cstheme="majorBidi"/>
      <w:color w:val="272727" w:themeColor="text1" w:themeTint="D8"/>
    </w:rPr>
  </w:style>
  <w:style w:type="paragraph" w:styleId="Title">
    <w:name w:val="Title"/>
    <w:basedOn w:val="Normal"/>
    <w:next w:val="Normal"/>
    <w:link w:val="TitleChar"/>
    <w:uiPriority w:val="10"/>
    <w:qFormat/>
    <w:rsid w:val="00973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05A"/>
    <w:pPr>
      <w:spacing w:before="160"/>
      <w:jc w:val="center"/>
    </w:pPr>
    <w:rPr>
      <w:i/>
      <w:iCs/>
      <w:color w:val="404040" w:themeColor="text1" w:themeTint="BF"/>
    </w:rPr>
  </w:style>
  <w:style w:type="character" w:customStyle="1" w:styleId="QuoteChar">
    <w:name w:val="Quote Char"/>
    <w:basedOn w:val="DefaultParagraphFont"/>
    <w:link w:val="Quote"/>
    <w:uiPriority w:val="29"/>
    <w:rsid w:val="0097305A"/>
    <w:rPr>
      <w:i/>
      <w:iCs/>
      <w:color w:val="404040" w:themeColor="text1" w:themeTint="BF"/>
    </w:rPr>
  </w:style>
  <w:style w:type="paragraph" w:styleId="ListParagraph">
    <w:name w:val="List Paragraph"/>
    <w:basedOn w:val="Normal"/>
    <w:uiPriority w:val="34"/>
    <w:qFormat/>
    <w:rsid w:val="0097305A"/>
    <w:pPr>
      <w:ind w:left="720"/>
      <w:contextualSpacing/>
    </w:pPr>
  </w:style>
  <w:style w:type="character" w:styleId="IntenseEmphasis">
    <w:name w:val="Intense Emphasis"/>
    <w:basedOn w:val="DefaultParagraphFont"/>
    <w:uiPriority w:val="21"/>
    <w:qFormat/>
    <w:rsid w:val="0097305A"/>
    <w:rPr>
      <w:i/>
      <w:iCs/>
      <w:color w:val="0F4761" w:themeColor="accent1" w:themeShade="BF"/>
    </w:rPr>
  </w:style>
  <w:style w:type="paragraph" w:styleId="IntenseQuote">
    <w:name w:val="Intense Quote"/>
    <w:basedOn w:val="Normal"/>
    <w:next w:val="Normal"/>
    <w:link w:val="IntenseQuoteChar"/>
    <w:uiPriority w:val="30"/>
    <w:qFormat/>
    <w:rsid w:val="00973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05A"/>
    <w:rPr>
      <w:i/>
      <w:iCs/>
      <w:color w:val="0F4761" w:themeColor="accent1" w:themeShade="BF"/>
    </w:rPr>
  </w:style>
  <w:style w:type="character" w:styleId="IntenseReference">
    <w:name w:val="Intense Reference"/>
    <w:basedOn w:val="DefaultParagraphFont"/>
    <w:uiPriority w:val="32"/>
    <w:qFormat/>
    <w:rsid w:val="0097305A"/>
    <w:rPr>
      <w:b/>
      <w:bCs/>
      <w:smallCaps/>
      <w:color w:val="0F4761" w:themeColor="accent1" w:themeShade="BF"/>
      <w:spacing w:val="5"/>
    </w:rPr>
  </w:style>
  <w:style w:type="character" w:styleId="Hyperlink">
    <w:name w:val="Hyperlink"/>
    <w:basedOn w:val="DefaultParagraphFont"/>
    <w:uiPriority w:val="99"/>
    <w:unhideWhenUsed/>
    <w:rsid w:val="0097305A"/>
    <w:rPr>
      <w:color w:val="467886" w:themeColor="hyperlink"/>
      <w:u w:val="single"/>
    </w:rPr>
  </w:style>
  <w:style w:type="character" w:styleId="UnresolvedMention">
    <w:name w:val="Unresolved Mention"/>
    <w:basedOn w:val="DefaultParagraphFont"/>
    <w:uiPriority w:val="99"/>
    <w:semiHidden/>
    <w:unhideWhenUsed/>
    <w:rsid w:val="0097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157040">
      <w:bodyDiv w:val="1"/>
      <w:marLeft w:val="0"/>
      <w:marRight w:val="0"/>
      <w:marTop w:val="0"/>
      <w:marBottom w:val="0"/>
      <w:divBdr>
        <w:top w:val="none" w:sz="0" w:space="0" w:color="auto"/>
        <w:left w:val="none" w:sz="0" w:space="0" w:color="auto"/>
        <w:bottom w:val="none" w:sz="0" w:space="0" w:color="auto"/>
        <w:right w:val="none" w:sz="0" w:space="0" w:color="auto"/>
      </w:divBdr>
    </w:div>
    <w:div w:id="19758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txstate.edu/university-policies/07-09-04.html" TargetMode="External"/><Relationship Id="rId3" Type="http://schemas.openxmlformats.org/officeDocument/2006/relationships/settings" Target="settings.xml"/><Relationship Id="rId7" Type="http://schemas.openxmlformats.org/officeDocument/2006/relationships/hyperlink" Target="https://txstateintl.myahp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s.txstate.edu/students/dates.html" TargetMode="External"/><Relationship Id="rId5" Type="http://schemas.openxmlformats.org/officeDocument/2006/relationships/hyperlink" Target="https://www.sbs.txstate.edu/students/dat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Sears, Courtney</dc:creator>
  <cp:keywords/>
  <dc:description/>
  <cp:lastModifiedBy>Sears, Courtney</cp:lastModifiedBy>
  <cp:revision>1</cp:revision>
  <dcterms:created xsi:type="dcterms:W3CDTF">2025-02-04T14:33:00Z</dcterms:created>
  <dcterms:modified xsi:type="dcterms:W3CDTF">2025-02-04T14:34:00Z</dcterms:modified>
</cp:coreProperties>
</file>