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1FAF8" w14:textId="6DE44C71" w:rsidR="007B3FB1" w:rsidRDefault="008E07A5">
      <w:r w:rsidRPr="008E07A5">
        <w:rPr>
          <w:noProof/>
        </w:rPr>
        <w:drawing>
          <wp:inline distT="0" distB="0" distL="0" distR="0" wp14:anchorId="6A556E67" wp14:editId="6A796039">
            <wp:extent cx="5763429" cy="1514686"/>
            <wp:effectExtent l="0" t="0" r="8890" b="9525"/>
            <wp:docPr id="1349191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1910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EF195" w14:textId="2FFE4538" w:rsidR="008E07A5" w:rsidRDefault="008E07A5"/>
    <w:p w14:paraId="773C21CB" w14:textId="39DB5E0C" w:rsidR="00CF1039" w:rsidRDefault="00CF1039">
      <w:pPr>
        <w:rPr>
          <w:b/>
          <w:bCs/>
        </w:rPr>
      </w:pPr>
      <w:r w:rsidRPr="00CF1039">
        <w:rPr>
          <w:b/>
          <w:bCs/>
        </w:rPr>
        <w:t>There are a total of 10 Senate Bill 20 (SB20) Documents</w:t>
      </w:r>
      <w:r w:rsidR="004B571D">
        <w:rPr>
          <w:b/>
          <w:bCs/>
        </w:rPr>
        <w:t xml:space="preserve"> that must be attached to your requisition or eNPO at issuance.  Not after the fact.</w:t>
      </w:r>
    </w:p>
    <w:p w14:paraId="5759969B" w14:textId="32596367" w:rsidR="004B571D" w:rsidRDefault="004B571D">
      <w:pPr>
        <w:rPr>
          <w:b/>
          <w:bCs/>
        </w:rPr>
      </w:pPr>
      <w:r>
        <w:rPr>
          <w:b/>
          <w:bCs/>
        </w:rPr>
        <w:t>This is from the Texas State Legislation and is an Audit Compliance Requirement</w:t>
      </w:r>
    </w:p>
    <w:p w14:paraId="752B1500" w14:textId="77777777" w:rsidR="00CE068A" w:rsidRDefault="00CE068A">
      <w:pPr>
        <w:rPr>
          <w:b/>
          <w:bCs/>
        </w:rPr>
      </w:pPr>
    </w:p>
    <w:p w14:paraId="1957C492" w14:textId="053CDF66" w:rsidR="00CE068A" w:rsidRPr="00CF1039" w:rsidRDefault="00205273">
      <w:pPr>
        <w:rPr>
          <w:b/>
          <w:bCs/>
        </w:rPr>
      </w:pPr>
      <w:r>
        <w:rPr>
          <w:b/>
          <w:bCs/>
        </w:rPr>
        <w:t>Copy and paste</w:t>
      </w:r>
      <w:r w:rsidR="00CE068A">
        <w:rPr>
          <w:b/>
          <w:bCs/>
        </w:rPr>
        <w:t xml:space="preserve"> each hyperlink</w:t>
      </w:r>
      <w:r>
        <w:rPr>
          <w:b/>
          <w:bCs/>
        </w:rPr>
        <w:t xml:space="preserve"> in your browser to open</w:t>
      </w:r>
      <w:r w:rsidR="00CE068A">
        <w:rPr>
          <w:b/>
          <w:bCs/>
        </w:rPr>
        <w:t>:</w:t>
      </w:r>
    </w:p>
    <w:p w14:paraId="7376ABF0" w14:textId="6DB30BF0" w:rsidR="008E07A5" w:rsidRDefault="000719B7">
      <w:pPr>
        <w:rPr>
          <w:b/>
          <w:bCs/>
        </w:rPr>
      </w:pPr>
      <w:hyperlink r:id="rId5" w:history="1">
        <w:r w:rsidR="008E07A5" w:rsidRPr="00492E37">
          <w:rPr>
            <w:rStyle w:val="Hyperlink"/>
          </w:rPr>
          <w:t>https://mycpa.cpa.state.tx.us/coa/</w:t>
        </w:r>
      </w:hyperlink>
      <w:r w:rsidR="008E07A5">
        <w:t xml:space="preserve"> </w:t>
      </w:r>
      <w:r w:rsidR="00B47369">
        <w:t xml:space="preserve">  </w:t>
      </w:r>
      <w:r w:rsidR="008E07A5">
        <w:t xml:space="preserve"> </w:t>
      </w:r>
      <w:r w:rsidR="008E07A5" w:rsidRPr="008E07A5">
        <w:rPr>
          <w:b/>
          <w:bCs/>
        </w:rPr>
        <w:t>Franchise Tax</w:t>
      </w:r>
    </w:p>
    <w:p w14:paraId="5F2D0164" w14:textId="1F1AD335" w:rsidR="008E07A5" w:rsidRDefault="000719B7">
      <w:pPr>
        <w:rPr>
          <w:b/>
          <w:bCs/>
        </w:rPr>
      </w:pPr>
      <w:hyperlink r:id="rId6" w:history="1">
        <w:r w:rsidR="008E07A5" w:rsidRPr="00492E37">
          <w:rPr>
            <w:rStyle w:val="Hyperlink"/>
          </w:rPr>
          <w:t>https://usfcr.com/search-federal-contracts/</w:t>
        </w:r>
      </w:hyperlink>
      <w:r w:rsidR="008E07A5">
        <w:t xml:space="preserve"> </w:t>
      </w:r>
      <w:r w:rsidR="00B47369">
        <w:t xml:space="preserve">   </w:t>
      </w:r>
      <w:r w:rsidR="008E07A5">
        <w:t xml:space="preserve"> </w:t>
      </w:r>
      <w:r w:rsidR="008E07A5" w:rsidRPr="008E07A5">
        <w:rPr>
          <w:b/>
          <w:bCs/>
        </w:rPr>
        <w:t>Federal – SAMS Check</w:t>
      </w:r>
    </w:p>
    <w:p w14:paraId="16760E32" w14:textId="6683F946" w:rsidR="008E07A5" w:rsidRDefault="00CE022F">
      <w:hyperlink r:id="rId7" w:history="1">
        <w:r w:rsidRPr="0013727C">
          <w:rPr>
            <w:rStyle w:val="Hyperlink"/>
          </w:rPr>
          <w:t>https://comptroller.texas.gov/purchasing/programs/vendor-performance-tracking/debarred-vendors.php</w:t>
        </w:r>
      </w:hyperlink>
      <w:r>
        <w:t xml:space="preserve"> </w:t>
      </w:r>
      <w:r w:rsidR="00B47369">
        <w:t xml:space="preserve">  </w:t>
      </w:r>
      <w:r w:rsidR="008E07A5">
        <w:t xml:space="preserve"> </w:t>
      </w:r>
      <w:r w:rsidR="008E07A5" w:rsidRPr="008E07A5">
        <w:rPr>
          <w:b/>
          <w:bCs/>
        </w:rPr>
        <w:t>Texas Debarment</w:t>
      </w:r>
    </w:p>
    <w:p w14:paraId="4EC6BEF1" w14:textId="5ABEA5AB" w:rsidR="008E07A5" w:rsidRDefault="007E74FE">
      <w:hyperlink r:id="rId8" w:history="1">
        <w:r w:rsidRPr="0013727C">
          <w:rPr>
            <w:rStyle w:val="Hyperlink"/>
          </w:rPr>
          <w:t>https://sanctionssearch.ofac.treas.gov/</w:t>
        </w:r>
      </w:hyperlink>
      <w:r>
        <w:t xml:space="preserve"> </w:t>
      </w:r>
      <w:r w:rsidR="00B47369">
        <w:t xml:space="preserve">   </w:t>
      </w:r>
      <w:r w:rsidR="008E07A5" w:rsidRPr="008E07A5">
        <w:rPr>
          <w:b/>
          <w:bCs/>
        </w:rPr>
        <w:t>The OFAC</w:t>
      </w:r>
    </w:p>
    <w:p w14:paraId="1573A76D" w14:textId="77777777" w:rsidR="008E07A5" w:rsidRDefault="008E07A5"/>
    <w:p w14:paraId="08FDF5AA" w14:textId="6D89AFD2" w:rsidR="009F6917" w:rsidRDefault="008E07A5">
      <w:r w:rsidRPr="008E07A5">
        <w:rPr>
          <w:b/>
          <w:bCs/>
        </w:rPr>
        <w:t xml:space="preserve">NOTE:  This is the State Comptroller Site </w:t>
      </w:r>
      <w:r w:rsidR="009F6917">
        <w:rPr>
          <w:b/>
          <w:bCs/>
        </w:rPr>
        <w:t>f</w:t>
      </w:r>
      <w:r>
        <w:rPr>
          <w:b/>
          <w:bCs/>
        </w:rPr>
        <w:t>or the Divestment List</w:t>
      </w:r>
    </w:p>
    <w:p w14:paraId="4B5C3E6B" w14:textId="05D2F25E" w:rsidR="00CF1039" w:rsidRDefault="000719B7">
      <w:pPr>
        <w:rPr>
          <w:u w:val="single"/>
        </w:rPr>
      </w:pPr>
      <w:hyperlink r:id="rId9" w:history="1">
        <w:r w:rsidR="00CF1039" w:rsidRPr="00492E37">
          <w:rPr>
            <w:rStyle w:val="Hyperlink"/>
          </w:rPr>
          <w:t>https://comptroller.texas.gov/purchasing/publications/divestment.php</w:t>
        </w:r>
      </w:hyperlink>
    </w:p>
    <w:p w14:paraId="3D70814E" w14:textId="77777777" w:rsidR="00CF1039" w:rsidRDefault="00CF1039" w:rsidP="00CF1039">
      <w:r w:rsidRPr="00CF1039">
        <w:rPr>
          <w:b/>
          <w:bCs/>
        </w:rPr>
        <w:t>In the Divestment listing</w:t>
      </w:r>
      <w:r>
        <w:rPr>
          <w:b/>
          <w:bCs/>
        </w:rPr>
        <w:t>, there are 6 documents that must be attached</w:t>
      </w:r>
      <w:r>
        <w:t>.</w:t>
      </w:r>
    </w:p>
    <w:p w14:paraId="62C89142" w14:textId="504B3443" w:rsidR="00CF1039" w:rsidRDefault="00CF1039" w:rsidP="00CF1039">
      <w:r>
        <w:t>The State included a Frequently Asked Question</w:t>
      </w:r>
      <w:r w:rsidR="00EF4EBB">
        <w:t xml:space="preserve"> (FAQ)</w:t>
      </w:r>
      <w:r>
        <w:t>.  This document is not required to be attached.</w:t>
      </w:r>
    </w:p>
    <w:p w14:paraId="387E5D28" w14:textId="4E71887D" w:rsidR="00CF1039" w:rsidRDefault="00CF1039">
      <w:pPr>
        <w:rPr>
          <w:u w:val="single"/>
        </w:rPr>
      </w:pPr>
    </w:p>
    <w:p w14:paraId="0EEB11D9" w14:textId="77777777" w:rsidR="007A5193" w:rsidRDefault="004B571D">
      <w:r w:rsidRPr="004B571D">
        <w:rPr>
          <w:u w:val="single"/>
        </w:rPr>
        <w:t>In your vendor searches</w:t>
      </w:r>
      <w:r>
        <w:rPr>
          <w:u w:val="single"/>
        </w:rPr>
        <w:t xml:space="preserve">: </w:t>
      </w:r>
      <w:r>
        <w:t xml:space="preserve"> </w:t>
      </w:r>
    </w:p>
    <w:p w14:paraId="05397D70" w14:textId="2C7E9371" w:rsidR="00CF1039" w:rsidRPr="00CF1039" w:rsidRDefault="004B571D">
      <w:r>
        <w:t>Franchise Tax, Federal – SAMS Check, OFAC; If your vendor search states, “no vendor found”, SAVE that look up as PROOF of the vendor not being found and attach to the requisition.</w:t>
      </w:r>
    </w:p>
    <w:p w14:paraId="7419F226" w14:textId="77777777" w:rsidR="00CF1039" w:rsidRPr="00CF1039" w:rsidRDefault="00CF1039">
      <w:pPr>
        <w:rPr>
          <w:u w:val="single"/>
        </w:rPr>
      </w:pPr>
    </w:p>
    <w:p w14:paraId="1C0BA607" w14:textId="265AB736" w:rsidR="00CF1039" w:rsidRPr="004B571D" w:rsidRDefault="00CF1039">
      <w:pPr>
        <w:rPr>
          <w:b/>
          <w:bCs/>
        </w:rPr>
      </w:pPr>
      <w:r w:rsidRPr="004B571D">
        <w:rPr>
          <w:b/>
          <w:bCs/>
        </w:rPr>
        <w:t>See User Guides for Attaching a Document.</w:t>
      </w:r>
    </w:p>
    <w:p w14:paraId="6C5CCDD2" w14:textId="77777777" w:rsidR="00CF1039" w:rsidRPr="00CF1039" w:rsidRDefault="00CF1039"/>
    <w:p w14:paraId="21A89CBC" w14:textId="77777777" w:rsidR="007A5193" w:rsidRDefault="000719B7" w:rsidP="007A5193">
      <w:hyperlink r:id="rId10" w:history="1">
        <w:r w:rsidR="007A5193" w:rsidRPr="00492E37">
          <w:rPr>
            <w:rStyle w:val="Hyperlink"/>
          </w:rPr>
          <w:t>https://mycpa.cpa.state.tx.us/coa/</w:t>
        </w:r>
      </w:hyperlink>
      <w:r w:rsidR="007A5193">
        <w:t xml:space="preserve"> - </w:t>
      </w:r>
      <w:r w:rsidR="007A5193" w:rsidRPr="008E07A5">
        <w:rPr>
          <w:b/>
          <w:bCs/>
        </w:rPr>
        <w:t>Franchise Tax</w:t>
      </w:r>
    </w:p>
    <w:p w14:paraId="1B3A4C9D" w14:textId="2DE7AC3D" w:rsidR="009F6917" w:rsidRDefault="007A5193">
      <w:pPr>
        <w:rPr>
          <w:b/>
          <w:bCs/>
        </w:rPr>
      </w:pPr>
      <w:r w:rsidRPr="007A5193">
        <w:rPr>
          <w:b/>
          <w:bCs/>
          <w:noProof/>
        </w:rPr>
        <w:drawing>
          <wp:inline distT="0" distB="0" distL="0" distR="0" wp14:anchorId="2BC759C8" wp14:editId="463F79E3">
            <wp:extent cx="5839640" cy="5572903"/>
            <wp:effectExtent l="0" t="0" r="8890" b="8890"/>
            <wp:docPr id="83007219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072198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557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8F099" w14:textId="10F9E633" w:rsidR="008E07A5" w:rsidRDefault="007A5193">
      <w:r w:rsidRPr="007A5193">
        <w:rPr>
          <w:noProof/>
        </w:rPr>
        <w:lastRenderedPageBreak/>
        <w:drawing>
          <wp:inline distT="0" distB="0" distL="0" distR="0" wp14:anchorId="5E00F822" wp14:editId="2CA6FA33">
            <wp:extent cx="5611008" cy="7478169"/>
            <wp:effectExtent l="0" t="0" r="8890" b="8890"/>
            <wp:docPr id="177073142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31420" name="Picture 1" descr="A screenshot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47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5A4A8" w14:textId="77777777" w:rsidR="009F6917" w:rsidRPr="008E07A5" w:rsidRDefault="009F6917"/>
    <w:p w14:paraId="39E5D973" w14:textId="77777777" w:rsidR="008E07A5" w:rsidRDefault="008E07A5"/>
    <w:p w14:paraId="3B3C5DA8" w14:textId="77777777" w:rsidR="008E07A5" w:rsidRDefault="008E07A5"/>
    <w:p w14:paraId="1372DF4B" w14:textId="77777777" w:rsidR="007A5193" w:rsidRDefault="000719B7" w:rsidP="007A5193">
      <w:hyperlink r:id="rId13" w:history="1">
        <w:r w:rsidR="007A5193" w:rsidRPr="00492E37">
          <w:rPr>
            <w:rStyle w:val="Hyperlink"/>
          </w:rPr>
          <w:t>https://usfcr.com/search-federal-contracts/</w:t>
        </w:r>
      </w:hyperlink>
      <w:r w:rsidR="007A5193">
        <w:t xml:space="preserve"> - </w:t>
      </w:r>
      <w:r w:rsidR="007A5193" w:rsidRPr="008E07A5">
        <w:rPr>
          <w:b/>
          <w:bCs/>
        </w:rPr>
        <w:t>Federal – SAMS Check</w:t>
      </w:r>
    </w:p>
    <w:p w14:paraId="3E1B2808" w14:textId="10A3CAD0" w:rsidR="007A5193" w:rsidRDefault="00B45C27">
      <w:r w:rsidRPr="00B45C27">
        <w:rPr>
          <w:noProof/>
        </w:rPr>
        <w:drawing>
          <wp:inline distT="0" distB="0" distL="0" distR="0" wp14:anchorId="76A84DC6" wp14:editId="31BC9852">
            <wp:extent cx="5553850" cy="6077798"/>
            <wp:effectExtent l="0" t="0" r="8890" b="0"/>
            <wp:docPr id="294756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565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607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9344" w14:textId="77777777" w:rsidR="00B45C27" w:rsidRDefault="00B45C27"/>
    <w:p w14:paraId="1997F15C" w14:textId="77777777" w:rsidR="00B45C27" w:rsidRDefault="00B45C27"/>
    <w:p w14:paraId="79386E27" w14:textId="77777777" w:rsidR="00B45C27" w:rsidRDefault="00B45C27"/>
    <w:p w14:paraId="21CD8F32" w14:textId="77777777" w:rsidR="00B45C27" w:rsidRDefault="00B45C27"/>
    <w:p w14:paraId="7384E206" w14:textId="77777777" w:rsidR="00B45C27" w:rsidRDefault="00B45C27"/>
    <w:p w14:paraId="6C2AD962" w14:textId="35481472" w:rsidR="00B45C27" w:rsidRDefault="00B45C27">
      <w:r w:rsidRPr="00B45C27">
        <w:rPr>
          <w:noProof/>
        </w:rPr>
        <w:lastRenderedPageBreak/>
        <w:drawing>
          <wp:inline distT="0" distB="0" distL="0" distR="0" wp14:anchorId="29453880" wp14:editId="5F954D3B">
            <wp:extent cx="5325218" cy="6763694"/>
            <wp:effectExtent l="0" t="0" r="8890" b="0"/>
            <wp:docPr id="1486107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10727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EEA09" w14:textId="77777777" w:rsidR="00B45C27" w:rsidRDefault="00B45C27"/>
    <w:p w14:paraId="5D8B0CCE" w14:textId="77777777" w:rsidR="00B45C27" w:rsidRDefault="00B45C27"/>
    <w:p w14:paraId="0D77DA3D" w14:textId="77777777" w:rsidR="003A5E37" w:rsidRDefault="003A5E37"/>
    <w:p w14:paraId="66B6D09D" w14:textId="77777777" w:rsidR="003A5E37" w:rsidRDefault="003A5E37"/>
    <w:p w14:paraId="306471FF" w14:textId="77777777" w:rsidR="003A5E37" w:rsidRDefault="003A5E37"/>
    <w:p w14:paraId="626B1BD0" w14:textId="234629DA" w:rsidR="003A5E37" w:rsidRDefault="00EF4EBB" w:rsidP="003A5E37">
      <w:pPr>
        <w:rPr>
          <w:b/>
          <w:bCs/>
        </w:rPr>
      </w:pPr>
      <w:hyperlink r:id="rId16" w:history="1">
        <w:r w:rsidRPr="0013727C">
          <w:rPr>
            <w:rStyle w:val="Hyperlink"/>
          </w:rPr>
          <w:t>https://comptroller.texas.gov/purchasing/programs/vendor-performance-tracking/debarred-vendors.php</w:t>
        </w:r>
      </w:hyperlink>
      <w:r>
        <w:t xml:space="preserve">  </w:t>
      </w:r>
      <w:r w:rsidR="003A5E37">
        <w:t xml:space="preserve"> </w:t>
      </w:r>
      <w:r w:rsidR="003A5E37" w:rsidRPr="008E07A5">
        <w:rPr>
          <w:b/>
          <w:bCs/>
        </w:rPr>
        <w:t>Texas Debarment</w:t>
      </w:r>
    </w:p>
    <w:p w14:paraId="53E7C338" w14:textId="72DD4547" w:rsidR="00CE068A" w:rsidRDefault="00CE068A" w:rsidP="003A5E37">
      <w:pPr>
        <w:rPr>
          <w:b/>
          <w:bCs/>
        </w:rPr>
      </w:pPr>
      <w:r>
        <w:rPr>
          <w:b/>
          <w:bCs/>
        </w:rPr>
        <w:t>Once Comptroller site comes up type in:  Debarred Vendor List</w:t>
      </w:r>
    </w:p>
    <w:p w14:paraId="06CAED64" w14:textId="42EB9537" w:rsidR="003A5E37" w:rsidRDefault="00D85527" w:rsidP="003A5E37">
      <w:pPr>
        <w:rPr>
          <w:b/>
          <w:bCs/>
        </w:rPr>
      </w:pPr>
      <w:r w:rsidRPr="00D85527">
        <w:rPr>
          <w:b/>
          <w:bCs/>
          <w:noProof/>
        </w:rPr>
        <w:drawing>
          <wp:inline distT="0" distB="0" distL="0" distR="0" wp14:anchorId="60F7BB28" wp14:editId="62C83AC4">
            <wp:extent cx="5943600" cy="4812665"/>
            <wp:effectExtent l="0" t="0" r="0" b="6985"/>
            <wp:docPr id="2108180935" name="Picture 1" descr="A screenshot of a sales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80935" name="Picture 1" descr="A screenshot of a sales repo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8D64" w14:textId="36835E99" w:rsidR="003A5E37" w:rsidRDefault="00D85527" w:rsidP="003A5E37">
      <w:pPr>
        <w:rPr>
          <w:b/>
          <w:bCs/>
        </w:rPr>
      </w:pPr>
      <w:r w:rsidRPr="00D85527">
        <w:rPr>
          <w:b/>
          <w:bCs/>
          <w:noProof/>
        </w:rPr>
        <w:drawing>
          <wp:inline distT="0" distB="0" distL="0" distR="0" wp14:anchorId="68D0F4E9" wp14:editId="49E36AED">
            <wp:extent cx="5474335" cy="847725"/>
            <wp:effectExtent l="0" t="0" r="0" b="9525"/>
            <wp:docPr id="1971047275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047275" name="Picture 1" descr="A close up of a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0540" cy="85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89E2F" w14:textId="3B9A41F4" w:rsidR="003A5E37" w:rsidRDefault="00D85527" w:rsidP="003A5E37">
      <w:pPr>
        <w:rPr>
          <w:b/>
          <w:bCs/>
        </w:rPr>
      </w:pPr>
      <w:r w:rsidRPr="00D85527">
        <w:rPr>
          <w:b/>
          <w:bCs/>
          <w:noProof/>
        </w:rPr>
        <w:lastRenderedPageBreak/>
        <w:drawing>
          <wp:inline distT="0" distB="0" distL="0" distR="0" wp14:anchorId="27E0F4C0" wp14:editId="130AD2C9">
            <wp:extent cx="5630061" cy="3886742"/>
            <wp:effectExtent l="0" t="0" r="8890" b="0"/>
            <wp:docPr id="81621819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18192" name="Picture 1" descr="A screenshot of a computer scree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388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CFDC1" w14:textId="6B5AF6BF" w:rsidR="003A5E37" w:rsidRDefault="00D85527" w:rsidP="003A5E37">
      <w:pPr>
        <w:rPr>
          <w:b/>
          <w:bCs/>
        </w:rPr>
      </w:pPr>
      <w:r w:rsidRPr="00D85527">
        <w:rPr>
          <w:b/>
          <w:bCs/>
          <w:noProof/>
        </w:rPr>
        <w:drawing>
          <wp:inline distT="0" distB="0" distL="0" distR="0" wp14:anchorId="1BB8DC19" wp14:editId="47023E4E">
            <wp:extent cx="2857899" cy="2838846"/>
            <wp:effectExtent l="0" t="0" r="0" b="0"/>
            <wp:docPr id="17765849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84926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C59C" w14:textId="77777777" w:rsidR="003A5E37" w:rsidRDefault="003A5E37" w:rsidP="003A5E37">
      <w:pPr>
        <w:rPr>
          <w:b/>
          <w:bCs/>
        </w:rPr>
      </w:pPr>
    </w:p>
    <w:p w14:paraId="4E4398CD" w14:textId="77777777" w:rsidR="003A5E37" w:rsidRDefault="003A5E37" w:rsidP="003A5E37">
      <w:pPr>
        <w:rPr>
          <w:b/>
          <w:bCs/>
        </w:rPr>
      </w:pPr>
    </w:p>
    <w:p w14:paraId="359AFCF3" w14:textId="77777777" w:rsidR="003A5E37" w:rsidRDefault="003A5E37" w:rsidP="003A5E37"/>
    <w:p w14:paraId="061385F8" w14:textId="77777777" w:rsidR="003A5E37" w:rsidRDefault="003A5E37"/>
    <w:p w14:paraId="64393906" w14:textId="6BD3CE0D" w:rsidR="0025207F" w:rsidRDefault="00D52BBE" w:rsidP="0025207F">
      <w:hyperlink r:id="rId21" w:history="1">
        <w:r w:rsidRPr="0013727C">
          <w:rPr>
            <w:rStyle w:val="Hyperlink"/>
          </w:rPr>
          <w:t>https://sanctionssearch.ofac.treas.gov/</w:t>
        </w:r>
      </w:hyperlink>
      <w:r>
        <w:t xml:space="preserve">    </w:t>
      </w:r>
      <w:r w:rsidR="0025207F" w:rsidRPr="008E07A5">
        <w:rPr>
          <w:b/>
          <w:bCs/>
        </w:rPr>
        <w:t>The OFAC</w:t>
      </w:r>
    </w:p>
    <w:p w14:paraId="61FC6A7B" w14:textId="5804A88F" w:rsidR="0025207F" w:rsidRDefault="0025207F">
      <w:r w:rsidRPr="0025207F">
        <w:rPr>
          <w:noProof/>
        </w:rPr>
        <w:drawing>
          <wp:inline distT="0" distB="0" distL="0" distR="0" wp14:anchorId="45C34A05" wp14:editId="6FFB7403">
            <wp:extent cx="5772956" cy="2934109"/>
            <wp:effectExtent l="0" t="0" r="0" b="0"/>
            <wp:docPr id="7492001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00115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E674" w14:textId="526BF580" w:rsidR="000719B7" w:rsidRDefault="000719B7"/>
    <w:p w14:paraId="007C84B0" w14:textId="1F797E04" w:rsidR="0025207F" w:rsidRDefault="0025207F">
      <w:r w:rsidRPr="0025207F">
        <w:rPr>
          <w:noProof/>
        </w:rPr>
        <w:lastRenderedPageBreak/>
        <w:drawing>
          <wp:inline distT="0" distB="0" distL="0" distR="0" wp14:anchorId="7107B146" wp14:editId="1B403F2C">
            <wp:extent cx="5943600" cy="5170805"/>
            <wp:effectExtent l="0" t="0" r="0" b="0"/>
            <wp:docPr id="10541629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162929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7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BBA7" w14:textId="77777777" w:rsidR="0025207F" w:rsidRDefault="0025207F"/>
    <w:p w14:paraId="5F63C64E" w14:textId="77777777" w:rsidR="0025207F" w:rsidRDefault="0025207F"/>
    <w:p w14:paraId="651FCCEA" w14:textId="77777777" w:rsidR="0025207F" w:rsidRDefault="0025207F"/>
    <w:p w14:paraId="310BE925" w14:textId="77777777" w:rsidR="0025207F" w:rsidRDefault="0025207F"/>
    <w:p w14:paraId="4E4EB2E8" w14:textId="77777777" w:rsidR="0025207F" w:rsidRDefault="0025207F"/>
    <w:p w14:paraId="72E29DF4" w14:textId="77777777" w:rsidR="0025207F" w:rsidRDefault="0025207F"/>
    <w:p w14:paraId="7A11BFE8" w14:textId="77777777" w:rsidR="0025207F" w:rsidRDefault="0025207F"/>
    <w:p w14:paraId="06D102CC" w14:textId="77777777" w:rsidR="0025207F" w:rsidRDefault="0025207F"/>
    <w:p w14:paraId="0B01A270" w14:textId="77777777" w:rsidR="0025207F" w:rsidRDefault="0025207F"/>
    <w:p w14:paraId="0FFDC9D1" w14:textId="77777777" w:rsidR="0025207F" w:rsidRDefault="0025207F"/>
    <w:p w14:paraId="21D8B372" w14:textId="77777777" w:rsidR="0025207F" w:rsidRDefault="0025207F" w:rsidP="0025207F">
      <w:r w:rsidRPr="008E07A5">
        <w:rPr>
          <w:b/>
          <w:bCs/>
        </w:rPr>
        <w:lastRenderedPageBreak/>
        <w:t xml:space="preserve">NOTE:  This is the State Comptroller Site </w:t>
      </w:r>
      <w:r>
        <w:rPr>
          <w:b/>
          <w:bCs/>
        </w:rPr>
        <w:t>for the Divestment List</w:t>
      </w:r>
    </w:p>
    <w:p w14:paraId="1168F1C3" w14:textId="77777777" w:rsidR="0025207F" w:rsidRDefault="000719B7" w:rsidP="0025207F">
      <w:pPr>
        <w:rPr>
          <w:u w:val="single"/>
        </w:rPr>
      </w:pPr>
      <w:hyperlink r:id="rId24" w:history="1">
        <w:r w:rsidR="0025207F" w:rsidRPr="00492E37">
          <w:rPr>
            <w:rStyle w:val="Hyperlink"/>
          </w:rPr>
          <w:t>https://comptroller.texas.gov/purchasing/publications/divestment.php</w:t>
        </w:r>
      </w:hyperlink>
    </w:p>
    <w:p w14:paraId="020F750C" w14:textId="77777777" w:rsidR="0025207F" w:rsidRDefault="0025207F" w:rsidP="0025207F">
      <w:r w:rsidRPr="00CF1039">
        <w:rPr>
          <w:b/>
          <w:bCs/>
        </w:rPr>
        <w:t>In the Divestment listing</w:t>
      </w:r>
      <w:r>
        <w:rPr>
          <w:b/>
          <w:bCs/>
        </w:rPr>
        <w:t>, there are 6 documents that must be attached</w:t>
      </w:r>
      <w:r>
        <w:t>.</w:t>
      </w:r>
    </w:p>
    <w:p w14:paraId="7A902A93" w14:textId="0502199E" w:rsidR="0025207F" w:rsidRDefault="0025207F" w:rsidP="0025207F">
      <w:pPr>
        <w:rPr>
          <w:b/>
          <w:bCs/>
          <w:u w:val="single"/>
        </w:rPr>
      </w:pPr>
      <w:r w:rsidRPr="0025207F">
        <w:rPr>
          <w:b/>
          <w:bCs/>
        </w:rPr>
        <w:t>You must OPEN EACH link listed below, save as a PDF document and attach to your requisition.</w:t>
      </w:r>
      <w:r>
        <w:rPr>
          <w:b/>
          <w:bCs/>
        </w:rPr>
        <w:t xml:space="preserve">  </w:t>
      </w:r>
      <w:r w:rsidRPr="0025207F">
        <w:rPr>
          <w:b/>
          <w:bCs/>
          <w:u w:val="single"/>
        </w:rPr>
        <w:t>The FAQ list is not required but a good explanation</w:t>
      </w:r>
    </w:p>
    <w:p w14:paraId="6BBC7A3D" w14:textId="27546CEB" w:rsidR="0025207F" w:rsidRDefault="0025207F" w:rsidP="0025207F">
      <w:pPr>
        <w:rPr>
          <w:b/>
          <w:bCs/>
          <w:u w:val="single"/>
        </w:rPr>
      </w:pPr>
      <w:r w:rsidRPr="0025207F">
        <w:rPr>
          <w:noProof/>
        </w:rPr>
        <w:drawing>
          <wp:inline distT="0" distB="0" distL="0" distR="0" wp14:anchorId="6CE3312F" wp14:editId="2D0ABBB7">
            <wp:extent cx="4305300" cy="2700932"/>
            <wp:effectExtent l="0" t="0" r="0" b="4445"/>
            <wp:docPr id="1434001609" name="Picture 1" descr="A website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01609" name="Picture 1" descr="A website with text and images&#10;&#10;Description automatically generated with medium confidenc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22147" cy="271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19EC2" w14:textId="77777777" w:rsidR="0025207F" w:rsidRDefault="0025207F" w:rsidP="0025207F">
      <w:pPr>
        <w:rPr>
          <w:b/>
          <w:bCs/>
        </w:rPr>
      </w:pPr>
    </w:p>
    <w:p w14:paraId="39342E15" w14:textId="0FD02AFC" w:rsidR="0025207F" w:rsidRDefault="0025207F">
      <w:r w:rsidRPr="0025207F">
        <w:rPr>
          <w:noProof/>
        </w:rPr>
        <w:drawing>
          <wp:inline distT="0" distB="0" distL="0" distR="0" wp14:anchorId="5BC0FB38" wp14:editId="15727CFF">
            <wp:extent cx="3562847" cy="3591426"/>
            <wp:effectExtent l="0" t="0" r="0" b="9525"/>
            <wp:docPr id="11179208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920856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35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A5"/>
    <w:rsid w:val="000719B7"/>
    <w:rsid w:val="00205273"/>
    <w:rsid w:val="0025207F"/>
    <w:rsid w:val="00296ABD"/>
    <w:rsid w:val="003A5E37"/>
    <w:rsid w:val="00475C29"/>
    <w:rsid w:val="004B571D"/>
    <w:rsid w:val="007A5193"/>
    <w:rsid w:val="007B3FB1"/>
    <w:rsid w:val="007E74FE"/>
    <w:rsid w:val="00822820"/>
    <w:rsid w:val="008E07A5"/>
    <w:rsid w:val="009F6917"/>
    <w:rsid w:val="00B45C27"/>
    <w:rsid w:val="00B47369"/>
    <w:rsid w:val="00CE022F"/>
    <w:rsid w:val="00CE068A"/>
    <w:rsid w:val="00CF1039"/>
    <w:rsid w:val="00D52BBE"/>
    <w:rsid w:val="00D85527"/>
    <w:rsid w:val="00EA410A"/>
    <w:rsid w:val="00EF4EBB"/>
    <w:rsid w:val="00EF674C"/>
    <w:rsid w:val="00F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B766"/>
  <w15:chartTrackingRefBased/>
  <w15:docId w15:val="{E80E7DE4-D553-4F1F-9BEE-09E409AB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7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7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7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10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ctionssearch.ofac.treas.gov/" TargetMode="External"/><Relationship Id="rId13" Type="http://schemas.openxmlformats.org/officeDocument/2006/relationships/hyperlink" Target="https://usfcr.com/search-federal-contracts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yperlink" Target="https://sanctionssearch.ofac.treas.gov/" TargetMode="External"/><Relationship Id="rId7" Type="http://schemas.openxmlformats.org/officeDocument/2006/relationships/hyperlink" Target="https://comptroller.texas.gov/purchasing/programs/vendor-performance-tracking/debarred-vendors.php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s://comptroller.texas.gov/purchasing/programs/vendor-performance-tracking/debarred-vendors.php" TargetMode="External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https://usfcr.com/search-federal-contracts/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comptroller.texas.gov/purchasing/publications/divestment.php" TargetMode="External"/><Relationship Id="rId5" Type="http://schemas.openxmlformats.org/officeDocument/2006/relationships/hyperlink" Target="https://mycpa.cpa.state.tx.us/coa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s://mycpa.cpa.state.tx.us/coa/" TargetMode="External"/><Relationship Id="rId19" Type="http://schemas.openxmlformats.org/officeDocument/2006/relationships/image" Target="media/image8.png"/><Relationship Id="rId4" Type="http://schemas.openxmlformats.org/officeDocument/2006/relationships/image" Target="media/image1.png"/><Relationship Id="rId9" Type="http://schemas.openxmlformats.org/officeDocument/2006/relationships/hyperlink" Target="https://comptroller.texas.gov/purchasing/publications/divestment.php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Leopold, Lisa G</dc:creator>
  <cp:keywords/>
  <dc:description/>
  <cp:lastModifiedBy>Leopold, Lisa G</cp:lastModifiedBy>
  <cp:revision>15</cp:revision>
  <dcterms:created xsi:type="dcterms:W3CDTF">2024-09-17T14:40:00Z</dcterms:created>
  <dcterms:modified xsi:type="dcterms:W3CDTF">2024-09-18T13:56:00Z</dcterms:modified>
</cp:coreProperties>
</file>