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1AB5" w14:textId="77777777" w:rsidR="002E3804" w:rsidRDefault="002E3804" w:rsidP="002E3804">
      <w:pPr>
        <w:jc w:val="center"/>
        <w:rPr>
          <w:b/>
        </w:rPr>
      </w:pPr>
      <w:r>
        <w:rPr>
          <w:b/>
        </w:rPr>
        <w:t>Minutes</w:t>
      </w:r>
    </w:p>
    <w:p w14:paraId="75895F87" w14:textId="77777777" w:rsidR="002E3804" w:rsidRDefault="002E3804" w:rsidP="002E3804">
      <w:pPr>
        <w:jc w:val="center"/>
        <w:rPr>
          <w:b/>
        </w:rPr>
      </w:pPr>
      <w:r>
        <w:rPr>
          <w:b/>
        </w:rPr>
        <w:t>Campus Facilities Committee Meeting</w:t>
      </w:r>
    </w:p>
    <w:p w14:paraId="3222ACB7" w14:textId="1A332991" w:rsidR="002E3804" w:rsidRDefault="002E3804" w:rsidP="002E3804">
      <w:pPr>
        <w:jc w:val="center"/>
        <w:rPr>
          <w:b/>
          <w:bCs/>
        </w:rPr>
      </w:pPr>
      <w:r>
        <w:rPr>
          <w:b/>
          <w:bCs/>
        </w:rPr>
        <w:t xml:space="preserve">Email submission – </w:t>
      </w:r>
      <w:r w:rsidR="00FE64AC">
        <w:rPr>
          <w:b/>
          <w:bCs/>
        </w:rPr>
        <w:t>December 2024</w:t>
      </w:r>
    </w:p>
    <w:p w14:paraId="161B9AD3" w14:textId="77777777" w:rsidR="002E3804" w:rsidRDefault="002E3804" w:rsidP="002E3804">
      <w:pPr>
        <w:jc w:val="center"/>
      </w:pPr>
    </w:p>
    <w:p w14:paraId="50C16CB3" w14:textId="77777777" w:rsidR="002E3804" w:rsidRDefault="002E3804" w:rsidP="002E3804"/>
    <w:p w14:paraId="2534F8C3" w14:textId="77777777" w:rsidR="002E3804" w:rsidRDefault="002E3804" w:rsidP="002E3804"/>
    <w:p w14:paraId="0E29B0A9" w14:textId="77777777" w:rsidR="002E3804" w:rsidRDefault="002E3804" w:rsidP="002E3804"/>
    <w:p w14:paraId="1072D650" w14:textId="77777777" w:rsidR="00FE64AC" w:rsidRDefault="00FE64AC" w:rsidP="00FE64AC">
      <w:pPr>
        <w:pStyle w:val="xmsonormal"/>
        <w:rPr>
          <w:rFonts w:ascii="Aptos" w:hAnsi="Aptos"/>
          <w:sz w:val="24"/>
          <w:szCs w:val="24"/>
        </w:rPr>
      </w:pPr>
      <w:r>
        <w:rPr>
          <w:rFonts w:ascii="Aptos" w:hAnsi="Aptos"/>
          <w:b/>
          <w:bCs/>
          <w:sz w:val="24"/>
          <w:szCs w:val="24"/>
          <w:u w:val="single"/>
        </w:rPr>
        <w:t>SAF 2025-018 Bobcat Village Bus Stop Shelter ($286,044.00):</w:t>
      </w:r>
      <w:r>
        <w:rPr>
          <w:rFonts w:ascii="Aptos" w:hAnsi="Aptos"/>
          <w:sz w:val="24"/>
          <w:szCs w:val="24"/>
        </w:rPr>
        <w:t xml:space="preserve">  Replaces existing bus stop shelter with larger shelter at Mill Street (P12) Commuter Parking Lot.   </w:t>
      </w:r>
      <w:proofErr w:type="gramStart"/>
      <w:r>
        <w:rPr>
          <w:rFonts w:ascii="Aptos" w:hAnsi="Aptos"/>
          <w:sz w:val="24"/>
          <w:szCs w:val="24"/>
        </w:rPr>
        <w:t>New</w:t>
      </w:r>
      <w:proofErr w:type="gramEnd"/>
      <w:r>
        <w:rPr>
          <w:rFonts w:ascii="Aptos" w:hAnsi="Aptos"/>
          <w:sz w:val="24"/>
          <w:szCs w:val="24"/>
        </w:rPr>
        <w:t xml:space="preserve"> bus stop shelter will include lighting, handheld device charging, WIFI, IP Camera, Emergency Phone, benches, and trash receptacle.  </w:t>
      </w:r>
      <w:proofErr w:type="gramStart"/>
      <w:r>
        <w:rPr>
          <w:rFonts w:ascii="Aptos" w:hAnsi="Aptos"/>
          <w:sz w:val="24"/>
          <w:szCs w:val="24"/>
        </w:rPr>
        <w:t>The</w:t>
      </w:r>
      <w:proofErr w:type="gramEnd"/>
      <w:r>
        <w:rPr>
          <w:rFonts w:ascii="Aptos" w:hAnsi="Aptos"/>
          <w:sz w:val="24"/>
          <w:szCs w:val="24"/>
        </w:rPr>
        <w:t xml:space="preserve"> larger size is necessary due to the increased use of this lot.</w:t>
      </w:r>
    </w:p>
    <w:p w14:paraId="3DCB7362" w14:textId="77777777" w:rsidR="00FE64AC" w:rsidRDefault="00FE64AC" w:rsidP="00FE64AC">
      <w:pPr>
        <w:pStyle w:val="xmsonormal"/>
        <w:rPr>
          <w:rFonts w:ascii="Aptos" w:hAnsi="Aptos"/>
          <w:sz w:val="24"/>
          <w:szCs w:val="24"/>
        </w:rPr>
      </w:pPr>
    </w:p>
    <w:p w14:paraId="58963C3E" w14:textId="77777777" w:rsidR="00FE64AC" w:rsidRDefault="00FE64AC" w:rsidP="00FE64AC">
      <w:pPr>
        <w:rPr>
          <w:u w:val="single"/>
        </w:rPr>
      </w:pPr>
      <w:r>
        <w:rPr>
          <w:u w:val="single"/>
        </w:rPr>
        <w:t xml:space="preserve">The committee has voted in favor of endorsing the proposed project. </w:t>
      </w:r>
    </w:p>
    <w:p w14:paraId="0DDFAA55" w14:textId="77777777" w:rsidR="00FE64AC" w:rsidRDefault="00FE64AC" w:rsidP="00FE64AC">
      <w:pPr>
        <w:pStyle w:val="xmsonormal"/>
      </w:pPr>
    </w:p>
    <w:p w14:paraId="20947356" w14:textId="77777777" w:rsidR="00FE64AC" w:rsidRDefault="00FE64AC" w:rsidP="00FE64AC">
      <w:pPr>
        <w:pStyle w:val="xmsonormal"/>
      </w:pPr>
      <w:r>
        <w:rPr>
          <w:rFonts w:ascii="Aptos" w:hAnsi="Aptos"/>
          <w:sz w:val="24"/>
          <w:szCs w:val="24"/>
        </w:rPr>
        <w:t> </w:t>
      </w:r>
    </w:p>
    <w:p w14:paraId="7A196D86" w14:textId="77777777" w:rsidR="00FE64AC" w:rsidRDefault="00FE64AC" w:rsidP="00FE64AC">
      <w:pPr>
        <w:pStyle w:val="xmsonormal"/>
        <w:autoSpaceDE w:val="0"/>
        <w:autoSpaceDN w:val="0"/>
      </w:pPr>
      <w:r>
        <w:rPr>
          <w:rFonts w:ascii="Aptos" w:hAnsi="Aptos"/>
          <w:b/>
          <w:bCs/>
          <w:sz w:val="24"/>
          <w:szCs w:val="24"/>
        </w:rPr>
        <w:t>SAF 2024-024 Freeman Ranch Multipurpose Complex ($264,067.51)</w:t>
      </w:r>
    </w:p>
    <w:p w14:paraId="3C8BB23A" w14:textId="77777777" w:rsidR="00FE64AC" w:rsidRDefault="00FE64AC" w:rsidP="00FE64AC">
      <w:pPr>
        <w:pStyle w:val="xmsonormal"/>
        <w:autoSpaceDE w:val="0"/>
        <w:autoSpaceDN w:val="0"/>
        <w:rPr>
          <w:rFonts w:ascii="Aptos" w:hAnsi="Aptos"/>
          <w:sz w:val="24"/>
          <w:szCs w:val="24"/>
        </w:rPr>
      </w:pPr>
      <w:proofErr w:type="gramStart"/>
      <w:r>
        <w:rPr>
          <w:rFonts w:ascii="Aptos" w:hAnsi="Aptos"/>
          <w:sz w:val="24"/>
          <w:szCs w:val="24"/>
        </w:rPr>
        <w:t>Installs</w:t>
      </w:r>
      <w:proofErr w:type="gramEnd"/>
      <w:r>
        <w:rPr>
          <w:rFonts w:ascii="Aptos" w:hAnsi="Aptos"/>
          <w:sz w:val="24"/>
          <w:szCs w:val="24"/>
        </w:rPr>
        <w:t xml:space="preserve"> a walk-in freezer outside the Freeman Multipurpose Complex building.   Work includes concrete slab, installation of floor drain to medical waste tank, matching masonry screen wall around the walk-in freezer, and sloped metal roofing.  </w:t>
      </w:r>
      <w:proofErr w:type="gramStart"/>
      <w:r>
        <w:rPr>
          <w:rFonts w:ascii="Aptos" w:hAnsi="Aptos"/>
          <w:sz w:val="24"/>
          <w:szCs w:val="24"/>
        </w:rPr>
        <w:t>Existing</w:t>
      </w:r>
      <w:proofErr w:type="gramEnd"/>
      <w:r>
        <w:rPr>
          <w:rFonts w:ascii="Aptos" w:hAnsi="Aptos"/>
          <w:sz w:val="24"/>
          <w:szCs w:val="24"/>
        </w:rPr>
        <w:t xml:space="preserve"> building will be modified to provide access to the walk-in freezer. </w:t>
      </w:r>
    </w:p>
    <w:p w14:paraId="7C22DEE3" w14:textId="77777777" w:rsidR="00FE64AC" w:rsidRDefault="00FE64AC" w:rsidP="00FE64AC">
      <w:pPr>
        <w:pStyle w:val="xmsonormal"/>
        <w:autoSpaceDE w:val="0"/>
        <w:autoSpaceDN w:val="0"/>
        <w:rPr>
          <w:rFonts w:ascii="Aptos" w:hAnsi="Aptos"/>
          <w:sz w:val="24"/>
          <w:szCs w:val="24"/>
        </w:rPr>
      </w:pPr>
    </w:p>
    <w:p w14:paraId="56F7E6E6" w14:textId="77777777" w:rsidR="00FE64AC" w:rsidRDefault="00FE64AC" w:rsidP="00FE64AC">
      <w:pPr>
        <w:rPr>
          <w:u w:val="single"/>
        </w:rPr>
      </w:pPr>
      <w:r>
        <w:rPr>
          <w:u w:val="single"/>
        </w:rPr>
        <w:t xml:space="preserve">The committee has voted in favor of endorsing the proposed project. </w:t>
      </w:r>
    </w:p>
    <w:p w14:paraId="4D0514B3" w14:textId="77777777" w:rsidR="00FE64AC" w:rsidRDefault="00FE64AC" w:rsidP="00FE64AC">
      <w:pPr>
        <w:pStyle w:val="xmsonormal"/>
        <w:autoSpaceDE w:val="0"/>
        <w:autoSpaceDN w:val="0"/>
      </w:pPr>
    </w:p>
    <w:p w14:paraId="56414159" w14:textId="77777777" w:rsidR="00FE64AC" w:rsidRDefault="00FE64AC" w:rsidP="00FE64AC">
      <w:pPr>
        <w:pStyle w:val="xmsonormal"/>
        <w:autoSpaceDE w:val="0"/>
        <w:autoSpaceDN w:val="0"/>
        <w:spacing w:before="240"/>
      </w:pPr>
      <w:r>
        <w:rPr>
          <w:rFonts w:ascii="Aptos" w:hAnsi="Aptos"/>
          <w:b/>
          <w:bCs/>
          <w:sz w:val="24"/>
          <w:szCs w:val="24"/>
          <w:u w:val="single"/>
        </w:rPr>
        <w:t>SAF 2024-</w:t>
      </w:r>
      <w:proofErr w:type="gramStart"/>
      <w:r>
        <w:rPr>
          <w:rFonts w:ascii="Aptos" w:hAnsi="Aptos"/>
          <w:b/>
          <w:bCs/>
          <w:sz w:val="24"/>
          <w:szCs w:val="24"/>
          <w:u w:val="single"/>
        </w:rPr>
        <w:t>048  RF</w:t>
      </w:r>
      <w:proofErr w:type="gramEnd"/>
      <w:r>
        <w:rPr>
          <w:rFonts w:ascii="Aptos" w:hAnsi="Aptos"/>
          <w:b/>
          <w:bCs/>
          <w:sz w:val="24"/>
          <w:szCs w:val="24"/>
          <w:u w:val="single"/>
        </w:rPr>
        <w:t xml:space="preserve"> MITTE Office 2240 &amp; 2242 Office Renovation</w:t>
      </w:r>
      <w:r>
        <w:rPr>
          <w:rFonts w:ascii="Aptos" w:hAnsi="Aptos"/>
          <w:b/>
          <w:bCs/>
          <w:sz w:val="24"/>
          <w:szCs w:val="24"/>
        </w:rPr>
        <w:t xml:space="preserve"> (133,366.97)</w:t>
      </w:r>
    </w:p>
    <w:p w14:paraId="2074CADA" w14:textId="77777777" w:rsidR="00FE64AC" w:rsidRDefault="00FE64AC" w:rsidP="00FE64AC">
      <w:pPr>
        <w:pStyle w:val="xmsonormal"/>
        <w:autoSpaceDE w:val="0"/>
        <w:autoSpaceDN w:val="0"/>
        <w:rPr>
          <w:rFonts w:ascii="Aptos" w:hAnsi="Aptos"/>
          <w:sz w:val="24"/>
          <w:szCs w:val="24"/>
        </w:rPr>
      </w:pPr>
      <w:r>
        <w:rPr>
          <w:rFonts w:ascii="Aptos" w:hAnsi="Aptos"/>
          <w:sz w:val="24"/>
          <w:szCs w:val="24"/>
        </w:rPr>
        <w:t>Renovates 2240 and 2242 Office Suites to create an additional office and storage room.  Work includes construction of interior walls, removal and addition of doors, modifications to electrical systems, and new signage.  Millwork and doors will be reused when possible.</w:t>
      </w:r>
    </w:p>
    <w:p w14:paraId="6C618DB8" w14:textId="77777777" w:rsidR="00FE64AC" w:rsidRDefault="00FE64AC" w:rsidP="00FE64AC">
      <w:pPr>
        <w:pStyle w:val="xmsonormal"/>
        <w:autoSpaceDE w:val="0"/>
        <w:autoSpaceDN w:val="0"/>
        <w:rPr>
          <w:rFonts w:ascii="Aptos" w:hAnsi="Aptos"/>
          <w:sz w:val="24"/>
          <w:szCs w:val="24"/>
        </w:rPr>
      </w:pPr>
    </w:p>
    <w:p w14:paraId="6D8F17EA" w14:textId="77777777" w:rsidR="00FE64AC" w:rsidRDefault="00FE64AC" w:rsidP="00FE64AC">
      <w:pPr>
        <w:rPr>
          <w:u w:val="single"/>
        </w:rPr>
      </w:pPr>
      <w:r>
        <w:rPr>
          <w:u w:val="single"/>
        </w:rPr>
        <w:t xml:space="preserve">The committee has voted in favor of endorsing the proposed project. </w:t>
      </w:r>
    </w:p>
    <w:p w14:paraId="4BD961F0" w14:textId="77777777" w:rsidR="00FE64AC" w:rsidRDefault="00FE64AC" w:rsidP="00FE64AC">
      <w:pPr>
        <w:pStyle w:val="xmsonormal"/>
        <w:autoSpaceDE w:val="0"/>
        <w:autoSpaceDN w:val="0"/>
      </w:pPr>
    </w:p>
    <w:p w14:paraId="3B96C6AA" w14:textId="77777777" w:rsidR="00FE64AC" w:rsidRDefault="00FE64AC" w:rsidP="00FE64AC">
      <w:pPr>
        <w:pStyle w:val="xmsonormal"/>
        <w:autoSpaceDE w:val="0"/>
        <w:autoSpaceDN w:val="0"/>
      </w:pPr>
      <w:r>
        <w:rPr>
          <w:rFonts w:ascii="Aptos" w:hAnsi="Aptos"/>
          <w:sz w:val="24"/>
          <w:szCs w:val="24"/>
        </w:rPr>
        <w:t> </w:t>
      </w:r>
    </w:p>
    <w:p w14:paraId="22504DD0" w14:textId="77777777" w:rsidR="00FE64AC" w:rsidRDefault="00FE64AC" w:rsidP="00FE64AC">
      <w:pPr>
        <w:pStyle w:val="xmsonormal"/>
        <w:autoSpaceDE w:val="0"/>
        <w:autoSpaceDN w:val="0"/>
      </w:pPr>
      <w:r>
        <w:rPr>
          <w:rFonts w:ascii="Aptos" w:hAnsi="Aptos"/>
          <w:b/>
          <w:bCs/>
          <w:sz w:val="24"/>
          <w:szCs w:val="24"/>
        </w:rPr>
        <w:t>For Information Purposes</w:t>
      </w:r>
    </w:p>
    <w:p w14:paraId="7DC5E72C" w14:textId="77777777" w:rsidR="00FE64AC" w:rsidRDefault="00FE64AC" w:rsidP="00FE64AC">
      <w:pPr>
        <w:pStyle w:val="xmsonormal"/>
        <w:autoSpaceDE w:val="0"/>
        <w:autoSpaceDN w:val="0"/>
      </w:pPr>
      <w:r>
        <w:rPr>
          <w:rFonts w:ascii="Aptos" w:hAnsi="Aptos"/>
          <w:sz w:val="24"/>
          <w:szCs w:val="24"/>
        </w:rPr>
        <w:t> </w:t>
      </w:r>
    </w:p>
    <w:p w14:paraId="2C426F2F" w14:textId="77777777" w:rsidR="00FE64AC" w:rsidRDefault="00FE64AC" w:rsidP="00FE64AC">
      <w:pPr>
        <w:pStyle w:val="xmsonormal"/>
        <w:autoSpaceDE w:val="0"/>
        <w:autoSpaceDN w:val="0"/>
      </w:pPr>
      <w:r>
        <w:rPr>
          <w:rFonts w:ascii="Aptos" w:hAnsi="Aptos"/>
          <w:b/>
          <w:bCs/>
          <w:sz w:val="24"/>
          <w:szCs w:val="24"/>
          <w:u w:val="single"/>
        </w:rPr>
        <w:t>Kirbey Lane / Sessom Drive Fencing</w:t>
      </w:r>
      <w:r>
        <w:rPr>
          <w:rFonts w:ascii="Aptos" w:hAnsi="Aptos"/>
          <w:b/>
          <w:bCs/>
          <w:sz w:val="24"/>
          <w:szCs w:val="24"/>
        </w:rPr>
        <w:t xml:space="preserve"> ($106,366)  </w:t>
      </w:r>
    </w:p>
    <w:p w14:paraId="30EE5E26" w14:textId="0BB01CA5" w:rsidR="00CD3A86" w:rsidRDefault="00FE64AC" w:rsidP="00FE64AC">
      <w:r>
        <w:t xml:space="preserve">Constructs a </w:t>
      </w:r>
      <w:proofErr w:type="gramStart"/>
      <w:r>
        <w:t>5-6 foot</w:t>
      </w:r>
      <w:proofErr w:type="gramEnd"/>
      <w:r>
        <w:t xml:space="preserve"> fence along Sessom Drive with opening for pedestrian access (similar to Sewell Park) along with the installation of additional signage highlighting the endangered species in this area along with the restrictions associated with the areas recreational use</w:t>
      </w:r>
    </w:p>
    <w:p w14:paraId="046F4D47" w14:textId="77777777" w:rsidR="00FE64AC" w:rsidRDefault="00FE64AC" w:rsidP="00FE64AC"/>
    <w:p w14:paraId="16E67587" w14:textId="77777777" w:rsidR="002E3804" w:rsidRDefault="002E3804"/>
    <w:p w14:paraId="6A28D20F" w14:textId="77777777" w:rsidR="002E3804" w:rsidRDefault="002E3804"/>
    <w:p w14:paraId="5A4F494F" w14:textId="77777777" w:rsidR="002E3804" w:rsidRDefault="002E3804"/>
    <w:p w14:paraId="7B89C1FB" w14:textId="77777777" w:rsidR="002E3804" w:rsidRDefault="002E3804" w:rsidP="002E3804">
      <w:r>
        <w:t>Please find Scott Rouse’s updated construction projects presentation attached.</w:t>
      </w:r>
    </w:p>
    <w:p w14:paraId="084FDEED" w14:textId="77777777" w:rsidR="002E3804" w:rsidRDefault="002E3804"/>
    <w:sectPr w:rsidR="002E3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yszQwMjYzMTU2NjVS0lEKTi0uzszPAykwrAUA8Dty1iwAAAA="/>
  </w:docVars>
  <w:rsids>
    <w:rsidRoot w:val="002E3804"/>
    <w:rsid w:val="000F3312"/>
    <w:rsid w:val="002E3804"/>
    <w:rsid w:val="00807E1E"/>
    <w:rsid w:val="00A0015F"/>
    <w:rsid w:val="00CD3A86"/>
    <w:rsid w:val="00FE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5C05"/>
  <w15:chartTrackingRefBased/>
  <w15:docId w15:val="{5C3255BE-D0C6-49A2-8DD7-19D32137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04"/>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E380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E380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E380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E3804"/>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2E3804"/>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2E3804"/>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2E3804"/>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2E3804"/>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2E3804"/>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804"/>
    <w:rPr>
      <w:rFonts w:eastAsiaTheme="majorEastAsia" w:cstheme="majorBidi"/>
      <w:color w:val="272727" w:themeColor="text1" w:themeTint="D8"/>
    </w:rPr>
  </w:style>
  <w:style w:type="paragraph" w:styleId="Title">
    <w:name w:val="Title"/>
    <w:basedOn w:val="Normal"/>
    <w:next w:val="Normal"/>
    <w:link w:val="TitleChar"/>
    <w:uiPriority w:val="10"/>
    <w:qFormat/>
    <w:rsid w:val="002E3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8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E3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804"/>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2E3804"/>
    <w:rPr>
      <w:i/>
      <w:iCs/>
      <w:color w:val="404040" w:themeColor="text1" w:themeTint="BF"/>
    </w:rPr>
  </w:style>
  <w:style w:type="paragraph" w:styleId="ListParagraph">
    <w:name w:val="List Paragraph"/>
    <w:basedOn w:val="Normal"/>
    <w:uiPriority w:val="34"/>
    <w:qFormat/>
    <w:rsid w:val="002E3804"/>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2E3804"/>
    <w:rPr>
      <w:i/>
      <w:iCs/>
      <w:color w:val="0F4761" w:themeColor="accent1" w:themeShade="BF"/>
    </w:rPr>
  </w:style>
  <w:style w:type="paragraph" w:styleId="IntenseQuote">
    <w:name w:val="Intense Quote"/>
    <w:basedOn w:val="Normal"/>
    <w:next w:val="Normal"/>
    <w:link w:val="IntenseQuoteChar"/>
    <w:uiPriority w:val="30"/>
    <w:qFormat/>
    <w:rsid w:val="002E38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2E3804"/>
    <w:rPr>
      <w:i/>
      <w:iCs/>
      <w:color w:val="0F4761" w:themeColor="accent1" w:themeShade="BF"/>
    </w:rPr>
  </w:style>
  <w:style w:type="character" w:styleId="IntenseReference">
    <w:name w:val="Intense Reference"/>
    <w:basedOn w:val="DefaultParagraphFont"/>
    <w:uiPriority w:val="32"/>
    <w:qFormat/>
    <w:rsid w:val="002E3804"/>
    <w:rPr>
      <w:b/>
      <w:bCs/>
      <w:smallCaps/>
      <w:color w:val="0F4761" w:themeColor="accent1" w:themeShade="BF"/>
      <w:spacing w:val="5"/>
    </w:rPr>
  </w:style>
  <w:style w:type="paragraph" w:customStyle="1" w:styleId="xmsonormal">
    <w:name w:val="x_msonormal"/>
    <w:basedOn w:val="Normal"/>
    <w:rsid w:val="00FE64A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53317">
      <w:bodyDiv w:val="1"/>
      <w:marLeft w:val="0"/>
      <w:marRight w:val="0"/>
      <w:marTop w:val="0"/>
      <w:marBottom w:val="0"/>
      <w:divBdr>
        <w:top w:val="none" w:sz="0" w:space="0" w:color="auto"/>
        <w:left w:val="none" w:sz="0" w:space="0" w:color="auto"/>
        <w:bottom w:val="none" w:sz="0" w:space="0" w:color="auto"/>
        <w:right w:val="none" w:sz="0" w:space="0" w:color="auto"/>
      </w:divBdr>
    </w:div>
    <w:div w:id="829519682">
      <w:bodyDiv w:val="1"/>
      <w:marLeft w:val="0"/>
      <w:marRight w:val="0"/>
      <w:marTop w:val="0"/>
      <w:marBottom w:val="0"/>
      <w:divBdr>
        <w:top w:val="none" w:sz="0" w:space="0" w:color="auto"/>
        <w:left w:val="none" w:sz="0" w:space="0" w:color="auto"/>
        <w:bottom w:val="none" w:sz="0" w:space="0" w:color="auto"/>
        <w:right w:val="none" w:sz="0" w:space="0" w:color="auto"/>
      </w:divBdr>
    </w:div>
    <w:div w:id="981814786">
      <w:bodyDiv w:val="1"/>
      <w:marLeft w:val="0"/>
      <w:marRight w:val="0"/>
      <w:marTop w:val="0"/>
      <w:marBottom w:val="0"/>
      <w:divBdr>
        <w:top w:val="none" w:sz="0" w:space="0" w:color="auto"/>
        <w:left w:val="none" w:sz="0" w:space="0" w:color="auto"/>
        <w:bottom w:val="none" w:sz="0" w:space="0" w:color="auto"/>
        <w:right w:val="none" w:sz="0" w:space="0" w:color="auto"/>
      </w:divBdr>
    </w:div>
    <w:div w:id="1951232514">
      <w:bodyDiv w:val="1"/>
      <w:marLeft w:val="0"/>
      <w:marRight w:val="0"/>
      <w:marTop w:val="0"/>
      <w:marBottom w:val="0"/>
      <w:divBdr>
        <w:top w:val="none" w:sz="0" w:space="0" w:color="auto"/>
        <w:left w:val="none" w:sz="0" w:space="0" w:color="auto"/>
        <w:bottom w:val="none" w:sz="0" w:space="0" w:color="auto"/>
        <w:right w:val="none" w:sz="0" w:space="0" w:color="auto"/>
      </w:divBdr>
    </w:div>
    <w:div w:id="19966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Beth A</dc:creator>
  <cp:keywords/>
  <dc:description/>
  <cp:lastModifiedBy>Smith, Beth A</cp:lastModifiedBy>
  <cp:revision>2</cp:revision>
  <dcterms:created xsi:type="dcterms:W3CDTF">2025-01-13T19:12:00Z</dcterms:created>
  <dcterms:modified xsi:type="dcterms:W3CDTF">2025-01-13T19:12:00Z</dcterms:modified>
</cp:coreProperties>
</file>