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3E2" w:rsidRPr="004563E2" w:rsidRDefault="004563E2" w:rsidP="004563E2">
      <w:pPr>
        <w:spacing w:after="0"/>
        <w:jc w:val="center"/>
        <w:rPr>
          <w:b/>
        </w:rPr>
      </w:pPr>
      <w:r w:rsidRPr="004563E2">
        <w:rPr>
          <w:b/>
        </w:rPr>
        <w:t>Texas State University</w:t>
      </w:r>
      <w:r w:rsidR="00514E3F">
        <w:rPr>
          <w:b/>
        </w:rPr>
        <w:t>, Alkek Library</w:t>
      </w:r>
    </w:p>
    <w:p w:rsidR="004563E2" w:rsidRPr="004563E2" w:rsidRDefault="004563E2" w:rsidP="004563E2">
      <w:pPr>
        <w:spacing w:after="0"/>
        <w:jc w:val="center"/>
        <w:rPr>
          <w:b/>
        </w:rPr>
      </w:pPr>
      <w:r w:rsidRPr="004563E2">
        <w:rPr>
          <w:b/>
        </w:rPr>
        <w:t>Government Information</w:t>
      </w:r>
    </w:p>
    <w:p w:rsidR="004563E2" w:rsidRDefault="004563E2" w:rsidP="004563E2">
      <w:pPr>
        <w:spacing w:after="0"/>
        <w:jc w:val="center"/>
        <w:rPr>
          <w:b/>
        </w:rPr>
      </w:pPr>
      <w:r w:rsidRPr="004563E2">
        <w:rPr>
          <w:b/>
        </w:rPr>
        <w:t xml:space="preserve">Collection Development </w:t>
      </w:r>
    </w:p>
    <w:p w:rsidR="004563E2" w:rsidRDefault="004563E2" w:rsidP="004563E2">
      <w:pPr>
        <w:spacing w:after="0"/>
      </w:pPr>
    </w:p>
    <w:p w:rsidR="00D4739B" w:rsidRDefault="00D4739B" w:rsidP="00D4739B">
      <w:pPr>
        <w:pStyle w:val="ListParagraph"/>
        <w:numPr>
          <w:ilvl w:val="0"/>
          <w:numId w:val="3"/>
        </w:numPr>
        <w:spacing w:after="0"/>
        <w:rPr>
          <w:b/>
        </w:rPr>
      </w:pPr>
      <w:r w:rsidRPr="00D4739B">
        <w:rPr>
          <w:b/>
        </w:rPr>
        <w:t>Policy</w:t>
      </w:r>
    </w:p>
    <w:p w:rsidR="00D4739B" w:rsidRPr="00D4739B" w:rsidRDefault="00D4739B" w:rsidP="00D4739B">
      <w:pPr>
        <w:pStyle w:val="ListParagraph"/>
        <w:spacing w:after="0"/>
        <w:rPr>
          <w:b/>
        </w:rPr>
      </w:pPr>
    </w:p>
    <w:p w:rsidR="004563E2" w:rsidRPr="004563E2" w:rsidRDefault="004563E2" w:rsidP="004563E2">
      <w:pPr>
        <w:spacing w:after="0"/>
        <w:rPr>
          <w:b/>
        </w:rPr>
      </w:pPr>
      <w:r w:rsidRPr="004563E2">
        <w:rPr>
          <w:b/>
        </w:rPr>
        <w:t>Introduction</w:t>
      </w:r>
    </w:p>
    <w:p w:rsidR="004563E2" w:rsidRDefault="000E58F9" w:rsidP="004563E2">
      <w:pPr>
        <w:spacing w:after="0"/>
      </w:pPr>
      <w:r>
        <w:t xml:space="preserve">Texas State University was authorized by the Texas State Legislature in 1899, and opened doors as Southwest Texas State Normal School in 1903.  The Legislature has broadened the scope of the </w:t>
      </w:r>
      <w:r w:rsidR="00E45A7E">
        <w:t xml:space="preserve">institution from a small teacher education institution to </w:t>
      </w:r>
      <w:r w:rsidR="00B12FC3">
        <w:t>its current status as</w:t>
      </w:r>
      <w:r w:rsidR="00E45A7E">
        <w:t xml:space="preserve"> a major multi</w:t>
      </w:r>
      <w:r w:rsidR="00B12FC3">
        <w:t>disciplin</w:t>
      </w:r>
      <w:r w:rsidR="002F4A40">
        <w:t>ary</w:t>
      </w:r>
      <w:r w:rsidR="00E604E5">
        <w:t xml:space="preserve"> </w:t>
      </w:r>
      <w:r w:rsidR="00E45A7E">
        <w:t>university.  Through nine academic colleges, Texas State offers 101 bachelor’s, 88 master’s, and nine doctoral degree programs.</w:t>
      </w:r>
      <w:r w:rsidR="00514E3F">
        <w:t xml:space="preserve">  The university serves </w:t>
      </w:r>
      <w:r w:rsidR="00976A91">
        <w:t>more than</w:t>
      </w:r>
      <w:r w:rsidR="00514E3F">
        <w:t xml:space="preserve"> 30,000 students </w:t>
      </w:r>
      <w:r w:rsidR="0082445B">
        <w:t xml:space="preserve">and </w:t>
      </w:r>
      <w:r w:rsidR="00B12FC3">
        <w:t xml:space="preserve">employs </w:t>
      </w:r>
      <w:r w:rsidR="00976A91">
        <w:t xml:space="preserve">nearly </w:t>
      </w:r>
      <w:r w:rsidR="0082445B">
        <w:t xml:space="preserve">1000 full-time faculty.  </w:t>
      </w:r>
      <w:r w:rsidR="00514E3F">
        <w:t xml:space="preserve">Since 2005, Texas State has also offered bachelor’s and graduate-level courses in Round Rock, Texas, at the </w:t>
      </w:r>
      <w:hyperlink r:id="rId8" w:history="1">
        <w:r w:rsidR="00514E3F">
          <w:rPr>
            <w:rStyle w:val="Hyperlink"/>
          </w:rPr>
          <w:t>Round Rock Higher Education Center (RRHEC)</w:t>
        </w:r>
      </w:hyperlink>
      <w:r w:rsidR="005F1F90">
        <w:t>.</w:t>
      </w:r>
    </w:p>
    <w:p w:rsidR="00E02CF2" w:rsidRPr="00692429" w:rsidRDefault="005F1F90" w:rsidP="00E02CF2">
      <w:pPr>
        <w:pStyle w:val="NormalWeb"/>
        <w:rPr>
          <w:rFonts w:asciiTheme="minorHAnsi" w:eastAsiaTheme="minorHAnsi" w:hAnsiTheme="minorHAnsi" w:cstheme="minorBidi"/>
          <w:sz w:val="22"/>
          <w:szCs w:val="22"/>
        </w:rPr>
      </w:pPr>
      <w:r w:rsidRPr="00E02CF2">
        <w:rPr>
          <w:rFonts w:asciiTheme="minorHAnsi" w:eastAsiaTheme="minorHAnsi" w:hAnsiTheme="minorHAnsi" w:cstheme="minorBidi"/>
          <w:sz w:val="22"/>
          <w:szCs w:val="22"/>
        </w:rPr>
        <w:t xml:space="preserve">The Alkek Library collections support the </w:t>
      </w:r>
      <w:r w:rsidR="003762BF" w:rsidRPr="00E02CF2">
        <w:rPr>
          <w:rFonts w:asciiTheme="minorHAnsi" w:eastAsiaTheme="minorHAnsi" w:hAnsiTheme="minorHAnsi" w:cstheme="minorBidi"/>
          <w:sz w:val="22"/>
          <w:szCs w:val="22"/>
        </w:rPr>
        <w:t xml:space="preserve">current and anticipated </w:t>
      </w:r>
      <w:r w:rsidRPr="00E02CF2">
        <w:rPr>
          <w:rFonts w:asciiTheme="minorHAnsi" w:eastAsiaTheme="minorHAnsi" w:hAnsiTheme="minorHAnsi" w:cstheme="minorBidi"/>
          <w:sz w:val="22"/>
          <w:szCs w:val="22"/>
        </w:rPr>
        <w:t>teaching and research needs of students and faculty.  Depository status was granted to the library in 1955</w:t>
      </w:r>
      <w:r w:rsidR="001B034C" w:rsidRPr="00E02CF2">
        <w:rPr>
          <w:rFonts w:asciiTheme="minorHAnsi" w:eastAsiaTheme="minorHAnsi" w:hAnsiTheme="minorHAnsi" w:cstheme="minorBidi"/>
          <w:sz w:val="22"/>
          <w:szCs w:val="22"/>
        </w:rPr>
        <w:t>.  However, many government documents in the collection predate depository status.</w:t>
      </w:r>
      <w:r w:rsidR="001B034C">
        <w:t xml:space="preserve">  </w:t>
      </w:r>
      <w:r w:rsidR="00E02CF2">
        <w:rPr>
          <w:rFonts w:asciiTheme="minorHAnsi" w:eastAsiaTheme="minorHAnsi" w:hAnsiTheme="minorHAnsi" w:cstheme="minorBidi"/>
          <w:sz w:val="22"/>
          <w:szCs w:val="22"/>
        </w:rPr>
        <w:t xml:space="preserve">Of special note is the collection’s </w:t>
      </w:r>
      <w:r w:rsidR="00E02CF2">
        <w:rPr>
          <w:rFonts w:asciiTheme="minorHAnsi" w:eastAsiaTheme="minorHAnsi" w:hAnsiTheme="minorHAnsi" w:cstheme="minorBidi"/>
          <w:i/>
          <w:sz w:val="22"/>
          <w:szCs w:val="22"/>
        </w:rPr>
        <w:t>Congressional Record</w:t>
      </w:r>
      <w:r w:rsidR="00E02CF2">
        <w:rPr>
          <w:rFonts w:asciiTheme="minorHAnsi" w:eastAsiaTheme="minorHAnsi" w:hAnsiTheme="minorHAnsi" w:cstheme="minorBidi"/>
          <w:sz w:val="22"/>
          <w:szCs w:val="22"/>
        </w:rPr>
        <w:t xml:space="preserve"> run, which dates from </w:t>
      </w:r>
      <w:r w:rsidR="00E02CF2" w:rsidRPr="008B1A78">
        <w:rPr>
          <w:rFonts w:asciiTheme="minorHAnsi" w:eastAsiaTheme="minorHAnsi" w:hAnsiTheme="minorHAnsi" w:cstheme="minorBidi"/>
          <w:sz w:val="22"/>
          <w:szCs w:val="22"/>
        </w:rPr>
        <w:t xml:space="preserve">1873 to present.  </w:t>
      </w:r>
      <w:r w:rsidR="00E02CF2">
        <w:rPr>
          <w:rFonts w:asciiTheme="minorHAnsi" w:eastAsiaTheme="minorHAnsi" w:hAnsiTheme="minorHAnsi" w:cstheme="minorBidi"/>
          <w:sz w:val="22"/>
          <w:szCs w:val="22"/>
        </w:rPr>
        <w:t>The Texas State Depository Program began in May 1963; however, the earliest documents in the Government Information collection seem to be from the early 1970s.</w:t>
      </w:r>
    </w:p>
    <w:p w:rsidR="00976A91" w:rsidRDefault="00976A91" w:rsidP="004563E2">
      <w:pPr>
        <w:spacing w:after="0"/>
      </w:pPr>
      <w:r>
        <w:t xml:space="preserve">The federal depository collection is </w:t>
      </w:r>
      <w:r w:rsidR="00BC6A6F">
        <w:t>different</w:t>
      </w:r>
      <w:r>
        <w:t xml:space="preserve"> from typical library collections, in that depository libraries build a profile of item numbers that describe the type of materials that are desired for that depository.  </w:t>
      </w:r>
      <w:r w:rsidR="009F11E9">
        <w:t xml:space="preserve">Hence, </w:t>
      </w:r>
      <w:r w:rsidR="006C4B71">
        <w:t xml:space="preserve">since one item number may reflect several titles, </w:t>
      </w:r>
      <w:r w:rsidR="009F11E9">
        <w:t xml:space="preserve">there may be greater latitude in the materials that </w:t>
      </w:r>
      <w:r w:rsidR="006C4B71">
        <w:t>are</w:t>
      </w:r>
      <w:r w:rsidR="009F11E9">
        <w:t xml:space="preserve"> received by a depository.</w:t>
      </w:r>
      <w:r w:rsidR="002F4A40">
        <w:t xml:space="preserve">  </w:t>
      </w:r>
      <w:r w:rsidR="009F11E9">
        <w:t xml:space="preserve">  Individual titles are not purchased, except in special situations, and though purchased copies enrich the Government Information collection, they are not truly depository materials.  </w:t>
      </w:r>
    </w:p>
    <w:p w:rsidR="009F11E9" w:rsidRDefault="009F11E9" w:rsidP="004563E2">
      <w:pPr>
        <w:spacing w:after="0"/>
      </w:pPr>
    </w:p>
    <w:p w:rsidR="00B026F8" w:rsidRPr="00D04085" w:rsidRDefault="00781779" w:rsidP="004563E2">
      <w:pPr>
        <w:spacing w:after="0"/>
      </w:pPr>
      <w:r>
        <w:t>The federal depository’s</w:t>
      </w:r>
      <w:r w:rsidR="00BC6A6F">
        <w:t xml:space="preserve"> unique</w:t>
      </w:r>
      <w:r>
        <w:t xml:space="preserve"> status also extends to the constituents that it serves.  </w:t>
      </w:r>
      <w:r w:rsidR="00B026F8">
        <w:t>In addition to the library’s role within the academic setting, the depository also has an obligation to serve the government information needs of citizens of the 25</w:t>
      </w:r>
      <w:r w:rsidR="00B026F8" w:rsidRPr="00B026F8">
        <w:rPr>
          <w:vertAlign w:val="superscript"/>
        </w:rPr>
        <w:t>th</w:t>
      </w:r>
      <w:r w:rsidR="00B026F8">
        <w:t xml:space="preserve"> Congressional District</w:t>
      </w:r>
      <w:r w:rsidR="006E54CD">
        <w:t xml:space="preserve"> (shown in the </w:t>
      </w:r>
      <w:r w:rsidR="006E54CD" w:rsidRPr="00F81A87">
        <w:rPr>
          <w:i/>
        </w:rPr>
        <w:t>National Atlas</w:t>
      </w:r>
      <w:r w:rsidR="006E54CD">
        <w:t xml:space="preserve"> image </w:t>
      </w:r>
      <w:r w:rsidR="009E68EA">
        <w:t>on page 2</w:t>
      </w:r>
      <w:r w:rsidR="006E54CD">
        <w:t>)</w:t>
      </w:r>
      <w:r w:rsidR="00B026F8">
        <w:t>.</w:t>
      </w:r>
      <w:r>
        <w:t xml:space="preserve">  Rather than addressing the needs of a specific subject area, the depository provides information for a wide variety of disciplines, in many different formats.  </w:t>
      </w:r>
      <w:r w:rsidR="00D04085">
        <w:t xml:space="preserve">For example, </w:t>
      </w:r>
      <w:r w:rsidR="002F4A40">
        <w:t>information needs that may be met by the depository collection may range from</w:t>
      </w:r>
      <w:r w:rsidR="00D04085">
        <w:t xml:space="preserve"> topographic maps to meet the needs of geography students </w:t>
      </w:r>
      <w:r w:rsidR="002F4A40">
        <w:t xml:space="preserve">to </w:t>
      </w:r>
      <w:r w:rsidR="00D04085">
        <w:rPr>
          <w:i/>
        </w:rPr>
        <w:t>Code of Federal Regulations</w:t>
      </w:r>
      <w:r w:rsidR="00D04085">
        <w:t xml:space="preserve"> </w:t>
      </w:r>
      <w:r w:rsidR="002F4A40">
        <w:t xml:space="preserve">access via the Internet </w:t>
      </w:r>
      <w:r w:rsidR="00D04085">
        <w:t>for a community member.</w:t>
      </w:r>
    </w:p>
    <w:p w:rsidR="00CA1535" w:rsidRPr="00692429" w:rsidRDefault="00CA1535" w:rsidP="00CA1535">
      <w:pPr>
        <w:pStyle w:val="NormalWeb"/>
        <w:rPr>
          <w:rFonts w:asciiTheme="minorHAnsi" w:hAnsiTheme="minorHAnsi"/>
          <w:sz w:val="22"/>
          <w:szCs w:val="22"/>
        </w:rPr>
      </w:pPr>
      <w:r w:rsidRPr="00692429">
        <w:rPr>
          <w:rFonts w:asciiTheme="minorHAnsi" w:hAnsiTheme="minorHAnsi"/>
          <w:sz w:val="22"/>
          <w:szCs w:val="22"/>
        </w:rPr>
        <w:t xml:space="preserve">The 2006-2008 </w:t>
      </w:r>
      <w:r w:rsidRPr="00692429">
        <w:rPr>
          <w:rFonts w:asciiTheme="minorHAnsi" w:hAnsiTheme="minorHAnsi"/>
          <w:i/>
          <w:sz w:val="22"/>
          <w:szCs w:val="22"/>
        </w:rPr>
        <w:t>American Community Survey</w:t>
      </w:r>
      <w:r w:rsidRPr="00692429">
        <w:rPr>
          <w:rFonts w:asciiTheme="minorHAnsi" w:hAnsiTheme="minorHAnsi"/>
          <w:sz w:val="22"/>
          <w:szCs w:val="22"/>
        </w:rPr>
        <w:t xml:space="preserve"> estimated total population of the 25</w:t>
      </w:r>
      <w:r w:rsidRPr="00692429">
        <w:rPr>
          <w:rFonts w:asciiTheme="minorHAnsi" w:hAnsiTheme="minorHAnsi"/>
          <w:sz w:val="22"/>
          <w:szCs w:val="22"/>
          <w:vertAlign w:val="superscript"/>
        </w:rPr>
        <w:t>th</w:t>
      </w:r>
      <w:r w:rsidRPr="00692429">
        <w:rPr>
          <w:rFonts w:asciiTheme="minorHAnsi" w:hAnsiTheme="minorHAnsi"/>
          <w:sz w:val="22"/>
          <w:szCs w:val="22"/>
        </w:rPr>
        <w:t xml:space="preserve"> Congressional District to be 768,116, which is 100,000 more than the 2000 Census estimate of 651,618 for the District.   The Congressional District includes the following counties:  Bastrop (part), Caldwell, Colorado, Fayette, Gonzales, Hays, Lavaca, and Travis (part). Major centers of population within the district include south Austin, Bastrop, Buda, Eagle Lake, Flatonia, Gonzales, Hallettsville, Kyle, La Grange, Lockhart, Luling, San Marcos, Schulenberg, Shiner, Smithville, Weimer, and Wimberley.  </w:t>
      </w:r>
    </w:p>
    <w:p w:rsidR="009E68EA" w:rsidRPr="00692429" w:rsidRDefault="009E68EA" w:rsidP="009E68EA">
      <w:pPr>
        <w:pStyle w:val="NormalWeb"/>
        <w:rPr>
          <w:rFonts w:asciiTheme="minorHAnsi" w:hAnsiTheme="minorHAnsi"/>
          <w:sz w:val="22"/>
          <w:szCs w:val="22"/>
        </w:rPr>
      </w:pPr>
      <w:r w:rsidRPr="00692429">
        <w:rPr>
          <w:rFonts w:asciiTheme="minorHAnsi" w:hAnsiTheme="minorHAnsi"/>
          <w:sz w:val="22"/>
          <w:szCs w:val="22"/>
        </w:rPr>
        <w:lastRenderedPageBreak/>
        <w:t>The median age of people residing within the Congressional district is 30.6.  According to the 2000 Census, 88,280 people within the District had no high school diploma; 83,753 had some college, but no degree; 72,707 had a bachelor’s degree; and 36,367 had a graduate degree.  62,028 people within the District were currently enrolled in college or graduate school</w:t>
      </w:r>
      <w:r w:rsidR="002F4A40">
        <w:rPr>
          <w:rFonts w:asciiTheme="minorHAnsi" w:hAnsiTheme="minorHAnsi"/>
          <w:sz w:val="22"/>
          <w:szCs w:val="22"/>
        </w:rPr>
        <w:t xml:space="preserve"> in 2000</w:t>
      </w:r>
      <w:r w:rsidRPr="00692429">
        <w:rPr>
          <w:rFonts w:asciiTheme="minorHAnsi" w:hAnsiTheme="minorHAnsi"/>
          <w:sz w:val="22"/>
          <w:szCs w:val="22"/>
        </w:rPr>
        <w:t>.</w:t>
      </w:r>
    </w:p>
    <w:p w:rsidR="00B026F8" w:rsidRDefault="00B026F8" w:rsidP="00CA1535">
      <w:pPr>
        <w:spacing w:after="0"/>
        <w:jc w:val="center"/>
      </w:pPr>
      <w:r>
        <w:rPr>
          <w:noProof/>
        </w:rPr>
        <w:drawing>
          <wp:inline distT="0" distB="0" distL="0" distR="0">
            <wp:extent cx="5109210" cy="3081618"/>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110016" cy="3082104"/>
                    </a:xfrm>
                    <a:prstGeom prst="rect">
                      <a:avLst/>
                    </a:prstGeom>
                    <a:noFill/>
                    <a:ln w="9525">
                      <a:noFill/>
                      <a:miter lim="800000"/>
                      <a:headEnd/>
                      <a:tailEnd/>
                    </a:ln>
                  </pic:spPr>
                </pic:pic>
              </a:graphicData>
            </a:graphic>
          </wp:inline>
        </w:drawing>
      </w:r>
    </w:p>
    <w:p w:rsidR="00F32F28" w:rsidRPr="00692429" w:rsidRDefault="009A4642" w:rsidP="009560E3">
      <w:pPr>
        <w:pStyle w:val="NormalWeb"/>
        <w:rPr>
          <w:rFonts w:asciiTheme="minorHAnsi" w:hAnsiTheme="minorHAnsi"/>
          <w:sz w:val="22"/>
          <w:szCs w:val="22"/>
        </w:rPr>
      </w:pPr>
      <w:r>
        <w:rPr>
          <w:rFonts w:asciiTheme="minorHAnsi" w:hAnsiTheme="minorHAnsi"/>
          <w:sz w:val="22"/>
          <w:szCs w:val="22"/>
        </w:rPr>
        <w:t xml:space="preserve">Major industries within the Congressional District are diverse, </w:t>
      </w:r>
      <w:r w:rsidR="00E72CFA">
        <w:rPr>
          <w:rFonts w:asciiTheme="minorHAnsi" w:hAnsiTheme="minorHAnsi"/>
          <w:sz w:val="22"/>
          <w:szCs w:val="22"/>
        </w:rPr>
        <w:t>and include manufacturing (</w:t>
      </w:r>
      <w:r>
        <w:rPr>
          <w:rFonts w:asciiTheme="minorHAnsi" w:hAnsiTheme="minorHAnsi"/>
          <w:sz w:val="22"/>
          <w:szCs w:val="22"/>
        </w:rPr>
        <w:t xml:space="preserve">concrete/cement production, nonmetallic mineral product production, and fabricated metal production) information, educational services, and accommodation and food services being lead industries </w:t>
      </w:r>
      <w:r w:rsidR="009E68EA">
        <w:rPr>
          <w:rFonts w:asciiTheme="minorHAnsi" w:hAnsiTheme="minorHAnsi"/>
          <w:sz w:val="22"/>
          <w:szCs w:val="22"/>
        </w:rPr>
        <w:t xml:space="preserve">in </w:t>
      </w:r>
      <w:r>
        <w:rPr>
          <w:rFonts w:asciiTheme="minorHAnsi" w:hAnsiTheme="minorHAnsi"/>
          <w:sz w:val="22"/>
          <w:szCs w:val="22"/>
        </w:rPr>
        <w:t xml:space="preserve">the </w:t>
      </w:r>
      <w:r w:rsidR="003F6097">
        <w:rPr>
          <w:rFonts w:asciiTheme="minorHAnsi" w:hAnsiTheme="minorHAnsi"/>
          <w:sz w:val="22"/>
          <w:szCs w:val="22"/>
        </w:rPr>
        <w:t>I-35</w:t>
      </w:r>
      <w:r w:rsidR="007B7A75">
        <w:rPr>
          <w:rFonts w:asciiTheme="minorHAnsi" w:hAnsiTheme="minorHAnsi"/>
          <w:sz w:val="22"/>
          <w:szCs w:val="22"/>
        </w:rPr>
        <w:t xml:space="preserve"> and I-10</w:t>
      </w:r>
      <w:r w:rsidR="003F6097">
        <w:rPr>
          <w:rFonts w:asciiTheme="minorHAnsi" w:hAnsiTheme="minorHAnsi"/>
          <w:sz w:val="22"/>
          <w:szCs w:val="22"/>
        </w:rPr>
        <w:t xml:space="preserve"> corridor</w:t>
      </w:r>
      <w:r w:rsidR="007B7A75">
        <w:rPr>
          <w:rFonts w:asciiTheme="minorHAnsi" w:hAnsiTheme="minorHAnsi"/>
          <w:sz w:val="22"/>
          <w:szCs w:val="22"/>
        </w:rPr>
        <w:t>s within the District</w:t>
      </w:r>
      <w:r w:rsidR="004C0470">
        <w:rPr>
          <w:rFonts w:asciiTheme="minorHAnsi" w:hAnsiTheme="minorHAnsi"/>
          <w:sz w:val="22"/>
          <w:szCs w:val="22"/>
        </w:rPr>
        <w:t xml:space="preserve"> (source:  </w:t>
      </w:r>
      <w:r w:rsidR="004C0470" w:rsidRPr="007E1F36">
        <w:rPr>
          <w:rFonts w:asciiTheme="minorHAnsi" w:hAnsiTheme="minorHAnsi"/>
          <w:i/>
          <w:sz w:val="22"/>
          <w:szCs w:val="22"/>
        </w:rPr>
        <w:t>Economic Census</w:t>
      </w:r>
      <w:r w:rsidR="004C0470">
        <w:rPr>
          <w:rFonts w:asciiTheme="minorHAnsi" w:hAnsiTheme="minorHAnsi"/>
          <w:sz w:val="22"/>
          <w:szCs w:val="22"/>
        </w:rPr>
        <w:t xml:space="preserve"> by county, 2007)</w:t>
      </w:r>
      <w:r w:rsidR="007B7A75">
        <w:rPr>
          <w:rFonts w:asciiTheme="minorHAnsi" w:hAnsiTheme="minorHAnsi"/>
          <w:sz w:val="22"/>
          <w:szCs w:val="22"/>
        </w:rPr>
        <w:t xml:space="preserve">.  Agriculture is a more </w:t>
      </w:r>
      <w:r w:rsidR="004C0470">
        <w:rPr>
          <w:rFonts w:asciiTheme="minorHAnsi" w:hAnsiTheme="minorHAnsi"/>
          <w:sz w:val="22"/>
          <w:szCs w:val="22"/>
        </w:rPr>
        <w:t xml:space="preserve">significant </w:t>
      </w:r>
      <w:r w:rsidR="007B7A75">
        <w:rPr>
          <w:rFonts w:asciiTheme="minorHAnsi" w:hAnsiTheme="minorHAnsi"/>
          <w:sz w:val="22"/>
          <w:szCs w:val="22"/>
        </w:rPr>
        <w:t>industry</w:t>
      </w:r>
      <w:r w:rsidR="004C0470">
        <w:rPr>
          <w:rFonts w:asciiTheme="minorHAnsi" w:hAnsiTheme="minorHAnsi"/>
          <w:sz w:val="22"/>
          <w:szCs w:val="22"/>
        </w:rPr>
        <w:t xml:space="preserve"> for counties on the eastern edge of the Congressional District</w:t>
      </w:r>
      <w:r w:rsidR="007E1F36">
        <w:rPr>
          <w:rFonts w:asciiTheme="minorHAnsi" w:hAnsiTheme="minorHAnsi"/>
          <w:sz w:val="22"/>
          <w:szCs w:val="22"/>
        </w:rPr>
        <w:t xml:space="preserve"> (Fayette, Gonzales, and Colorado)</w:t>
      </w:r>
      <w:r w:rsidR="004C0470">
        <w:rPr>
          <w:rFonts w:asciiTheme="minorHAnsi" w:hAnsiTheme="minorHAnsi"/>
          <w:sz w:val="22"/>
          <w:szCs w:val="22"/>
        </w:rPr>
        <w:t xml:space="preserve">, </w:t>
      </w:r>
      <w:r w:rsidR="007E1F36">
        <w:rPr>
          <w:rFonts w:asciiTheme="minorHAnsi" w:hAnsiTheme="minorHAnsi"/>
          <w:sz w:val="22"/>
          <w:szCs w:val="22"/>
        </w:rPr>
        <w:t>with the</w:t>
      </w:r>
      <w:r w:rsidR="004C0470">
        <w:rPr>
          <w:rFonts w:asciiTheme="minorHAnsi" w:hAnsiTheme="minorHAnsi"/>
          <w:sz w:val="22"/>
          <w:szCs w:val="22"/>
        </w:rPr>
        <w:t xml:space="preserve"> number of farms per county and the economic impact of agricultural industry</w:t>
      </w:r>
      <w:r w:rsidR="007E1F36">
        <w:rPr>
          <w:rFonts w:asciiTheme="minorHAnsi" w:hAnsiTheme="minorHAnsi"/>
          <w:sz w:val="22"/>
          <w:szCs w:val="22"/>
        </w:rPr>
        <w:t>, as measured by “total income from farm-related sources</w:t>
      </w:r>
      <w:r w:rsidR="00F31574">
        <w:rPr>
          <w:rFonts w:asciiTheme="minorHAnsi" w:hAnsiTheme="minorHAnsi"/>
          <w:sz w:val="22"/>
          <w:szCs w:val="22"/>
        </w:rPr>
        <w:t>,</w:t>
      </w:r>
      <w:r w:rsidR="009E68EA">
        <w:rPr>
          <w:rFonts w:asciiTheme="minorHAnsi" w:hAnsiTheme="minorHAnsi"/>
          <w:sz w:val="22"/>
          <w:szCs w:val="22"/>
        </w:rPr>
        <w:t xml:space="preserve">” tending </w:t>
      </w:r>
      <w:r w:rsidR="007E1F36">
        <w:rPr>
          <w:rFonts w:asciiTheme="minorHAnsi" w:hAnsiTheme="minorHAnsi"/>
          <w:sz w:val="22"/>
          <w:szCs w:val="22"/>
        </w:rPr>
        <w:t xml:space="preserve">to be more in these </w:t>
      </w:r>
      <w:r w:rsidR="009E68EA">
        <w:rPr>
          <w:rFonts w:asciiTheme="minorHAnsi" w:hAnsiTheme="minorHAnsi"/>
          <w:sz w:val="22"/>
          <w:szCs w:val="22"/>
        </w:rPr>
        <w:t>c</w:t>
      </w:r>
      <w:r w:rsidR="007E1F36">
        <w:rPr>
          <w:rFonts w:asciiTheme="minorHAnsi" w:hAnsiTheme="minorHAnsi"/>
          <w:sz w:val="22"/>
          <w:szCs w:val="22"/>
        </w:rPr>
        <w:t>ounties</w:t>
      </w:r>
      <w:r w:rsidR="004C0470">
        <w:rPr>
          <w:rFonts w:asciiTheme="minorHAnsi" w:hAnsiTheme="minorHAnsi"/>
          <w:sz w:val="22"/>
          <w:szCs w:val="22"/>
        </w:rPr>
        <w:t xml:space="preserve"> (source: </w:t>
      </w:r>
      <w:r w:rsidR="004C0470" w:rsidRPr="007E1F36">
        <w:rPr>
          <w:rFonts w:asciiTheme="minorHAnsi" w:hAnsiTheme="minorHAnsi"/>
          <w:i/>
          <w:sz w:val="22"/>
          <w:szCs w:val="22"/>
        </w:rPr>
        <w:t>Agricultural Census</w:t>
      </w:r>
      <w:r w:rsidR="004C0470">
        <w:rPr>
          <w:rFonts w:asciiTheme="minorHAnsi" w:hAnsiTheme="minorHAnsi"/>
          <w:sz w:val="22"/>
          <w:szCs w:val="22"/>
        </w:rPr>
        <w:t xml:space="preserve"> by county, 2007)</w:t>
      </w:r>
      <w:r w:rsidR="007E1F36">
        <w:rPr>
          <w:rFonts w:asciiTheme="minorHAnsi" w:hAnsiTheme="minorHAnsi"/>
          <w:sz w:val="22"/>
          <w:szCs w:val="22"/>
        </w:rPr>
        <w:t>.</w:t>
      </w:r>
    </w:p>
    <w:p w:rsidR="002D0689" w:rsidRDefault="002D0689" w:rsidP="009560E3">
      <w:pPr>
        <w:pStyle w:val="NormalWeb"/>
        <w:rPr>
          <w:rFonts w:asciiTheme="minorHAnsi" w:hAnsiTheme="minorHAnsi"/>
          <w:b/>
          <w:sz w:val="22"/>
          <w:szCs w:val="22"/>
        </w:rPr>
      </w:pPr>
      <w:r>
        <w:rPr>
          <w:rFonts w:asciiTheme="minorHAnsi" w:hAnsiTheme="minorHAnsi"/>
          <w:b/>
          <w:sz w:val="22"/>
          <w:szCs w:val="22"/>
        </w:rPr>
        <w:t>Access to Government Information</w:t>
      </w:r>
    </w:p>
    <w:p w:rsidR="00F26A6A" w:rsidRDefault="00F26A6A" w:rsidP="009560E3">
      <w:pPr>
        <w:pStyle w:val="NormalWeb"/>
        <w:rPr>
          <w:rFonts w:asciiTheme="minorHAnsi" w:hAnsiTheme="minorHAnsi"/>
          <w:sz w:val="22"/>
          <w:szCs w:val="22"/>
        </w:rPr>
      </w:pPr>
      <w:r>
        <w:rPr>
          <w:rFonts w:asciiTheme="minorHAnsi" w:hAnsiTheme="minorHAnsi"/>
          <w:sz w:val="22"/>
          <w:szCs w:val="22"/>
        </w:rPr>
        <w:t>The</w:t>
      </w:r>
      <w:r w:rsidR="002D0689">
        <w:rPr>
          <w:rFonts w:asciiTheme="minorHAnsi" w:hAnsiTheme="minorHAnsi"/>
          <w:sz w:val="22"/>
          <w:szCs w:val="22"/>
        </w:rPr>
        <w:t xml:space="preserve"> Government Information </w:t>
      </w:r>
      <w:r>
        <w:rPr>
          <w:rFonts w:asciiTheme="minorHAnsi" w:hAnsiTheme="minorHAnsi"/>
          <w:sz w:val="22"/>
          <w:szCs w:val="22"/>
        </w:rPr>
        <w:t xml:space="preserve">unit </w:t>
      </w:r>
      <w:r w:rsidR="00E72CFA">
        <w:rPr>
          <w:rFonts w:asciiTheme="minorHAnsi" w:hAnsiTheme="minorHAnsi"/>
          <w:sz w:val="22"/>
          <w:szCs w:val="22"/>
        </w:rPr>
        <w:t xml:space="preserve">of the Alkek Library </w:t>
      </w:r>
      <w:r w:rsidR="002D0689">
        <w:rPr>
          <w:rFonts w:asciiTheme="minorHAnsi" w:hAnsiTheme="minorHAnsi"/>
          <w:sz w:val="22"/>
          <w:szCs w:val="22"/>
        </w:rPr>
        <w:t>is located in the</w:t>
      </w:r>
      <w:r w:rsidR="0056257F">
        <w:rPr>
          <w:rFonts w:asciiTheme="minorHAnsi" w:hAnsiTheme="minorHAnsi"/>
          <w:sz w:val="22"/>
          <w:szCs w:val="22"/>
        </w:rPr>
        <w:t xml:space="preserve"> </w:t>
      </w:r>
      <w:r w:rsidR="003A50FB">
        <w:rPr>
          <w:rFonts w:asciiTheme="minorHAnsi" w:hAnsiTheme="minorHAnsi"/>
          <w:sz w:val="22"/>
          <w:szCs w:val="22"/>
        </w:rPr>
        <w:t>southwest</w:t>
      </w:r>
      <w:r w:rsidR="0056257F">
        <w:rPr>
          <w:rFonts w:asciiTheme="minorHAnsi" w:hAnsiTheme="minorHAnsi"/>
          <w:sz w:val="22"/>
          <w:szCs w:val="22"/>
        </w:rPr>
        <w:t xml:space="preserve"> corner of the fourth floor.  Most of the documents are housed in compact shelving</w:t>
      </w:r>
      <w:r>
        <w:rPr>
          <w:rFonts w:asciiTheme="minorHAnsi" w:hAnsiTheme="minorHAnsi"/>
          <w:sz w:val="22"/>
          <w:szCs w:val="22"/>
        </w:rPr>
        <w:t xml:space="preserve"> on the floor</w:t>
      </w:r>
      <w:r w:rsidR="0056257F">
        <w:rPr>
          <w:rFonts w:asciiTheme="minorHAnsi" w:hAnsiTheme="minorHAnsi"/>
          <w:sz w:val="22"/>
          <w:szCs w:val="22"/>
        </w:rPr>
        <w:t>.</w:t>
      </w:r>
      <w:r>
        <w:rPr>
          <w:rFonts w:asciiTheme="minorHAnsi" w:hAnsiTheme="minorHAnsi"/>
          <w:sz w:val="22"/>
          <w:szCs w:val="22"/>
        </w:rPr>
        <w:t xml:space="preserve">  However, some titles are </w:t>
      </w:r>
      <w:r w:rsidR="00D4739B">
        <w:rPr>
          <w:rFonts w:asciiTheme="minorHAnsi" w:hAnsiTheme="minorHAnsi"/>
          <w:sz w:val="22"/>
          <w:szCs w:val="22"/>
        </w:rPr>
        <w:t>located in</w:t>
      </w:r>
      <w:r>
        <w:rPr>
          <w:rFonts w:asciiTheme="minorHAnsi" w:hAnsiTheme="minorHAnsi"/>
          <w:sz w:val="22"/>
          <w:szCs w:val="22"/>
        </w:rPr>
        <w:t xml:space="preserve"> other areas of the Library.  Those titles include, but are not limited to:</w:t>
      </w:r>
    </w:p>
    <w:tbl>
      <w:tblPr>
        <w:tblStyle w:val="TableGrid"/>
        <w:tblW w:w="0" w:type="auto"/>
        <w:tblLook w:val="04A0"/>
      </w:tblPr>
      <w:tblGrid>
        <w:gridCol w:w="4788"/>
        <w:gridCol w:w="4788"/>
      </w:tblGrid>
      <w:tr w:rsidR="007D2447" w:rsidTr="007D2447">
        <w:tc>
          <w:tcPr>
            <w:tcW w:w="4788" w:type="dxa"/>
          </w:tcPr>
          <w:p w:rsidR="007D2447" w:rsidRDefault="007D2447" w:rsidP="009560E3">
            <w:pPr>
              <w:pStyle w:val="NormalWeb"/>
              <w:rPr>
                <w:rFonts w:asciiTheme="minorHAnsi" w:hAnsiTheme="minorHAnsi"/>
                <w:sz w:val="22"/>
                <w:szCs w:val="22"/>
              </w:rPr>
            </w:pPr>
            <w:r>
              <w:rPr>
                <w:rFonts w:asciiTheme="minorHAnsi" w:hAnsiTheme="minorHAnsi"/>
                <w:sz w:val="22"/>
                <w:szCs w:val="22"/>
              </w:rPr>
              <w:t>Title</w:t>
            </w:r>
          </w:p>
        </w:tc>
        <w:tc>
          <w:tcPr>
            <w:tcW w:w="4788" w:type="dxa"/>
          </w:tcPr>
          <w:p w:rsidR="007D2447" w:rsidRDefault="007D2447" w:rsidP="009560E3">
            <w:pPr>
              <w:pStyle w:val="NormalWeb"/>
              <w:rPr>
                <w:rFonts w:asciiTheme="minorHAnsi" w:hAnsiTheme="minorHAnsi"/>
                <w:sz w:val="22"/>
                <w:szCs w:val="22"/>
              </w:rPr>
            </w:pPr>
            <w:r>
              <w:rPr>
                <w:rFonts w:asciiTheme="minorHAnsi" w:hAnsiTheme="minorHAnsi"/>
                <w:sz w:val="22"/>
                <w:szCs w:val="22"/>
              </w:rPr>
              <w:t>Location</w:t>
            </w:r>
          </w:p>
        </w:tc>
      </w:tr>
      <w:tr w:rsidR="007D2447" w:rsidTr="007D2447">
        <w:tc>
          <w:tcPr>
            <w:tcW w:w="4788" w:type="dxa"/>
          </w:tcPr>
          <w:p w:rsidR="007D2447" w:rsidRDefault="007D2447" w:rsidP="009560E3">
            <w:pPr>
              <w:pStyle w:val="NormalWeb"/>
              <w:rPr>
                <w:rFonts w:asciiTheme="minorHAnsi" w:hAnsiTheme="minorHAnsi"/>
                <w:i/>
                <w:sz w:val="22"/>
                <w:szCs w:val="22"/>
              </w:rPr>
            </w:pPr>
            <w:r>
              <w:rPr>
                <w:rFonts w:asciiTheme="minorHAnsi" w:hAnsiTheme="minorHAnsi"/>
                <w:i/>
                <w:sz w:val="22"/>
                <w:szCs w:val="22"/>
              </w:rPr>
              <w:t>Foreign Relations of the United States</w:t>
            </w:r>
            <w:r w:rsidR="00CE42A1">
              <w:rPr>
                <w:rFonts w:asciiTheme="minorHAnsi" w:hAnsiTheme="minorHAnsi"/>
                <w:i/>
                <w:sz w:val="22"/>
                <w:szCs w:val="22"/>
              </w:rPr>
              <w:t xml:space="preserve"> </w:t>
            </w:r>
            <w:r w:rsidR="00CE42A1">
              <w:rPr>
                <w:rFonts w:asciiTheme="minorHAnsi" w:hAnsiTheme="minorHAnsi"/>
                <w:sz w:val="22"/>
                <w:szCs w:val="22"/>
              </w:rPr>
              <w:t>(U.S. Document)</w:t>
            </w:r>
          </w:p>
        </w:tc>
        <w:tc>
          <w:tcPr>
            <w:tcW w:w="4788" w:type="dxa"/>
          </w:tcPr>
          <w:p w:rsidR="007D2447" w:rsidRDefault="00CE42A1" w:rsidP="007D2447">
            <w:pPr>
              <w:pStyle w:val="NormalWeb"/>
              <w:rPr>
                <w:rFonts w:asciiTheme="minorHAnsi" w:hAnsiTheme="minorHAnsi"/>
                <w:sz w:val="22"/>
                <w:szCs w:val="22"/>
              </w:rPr>
            </w:pPr>
            <w:r>
              <w:rPr>
                <w:rFonts w:asciiTheme="minorHAnsi" w:hAnsiTheme="minorHAnsi"/>
                <w:sz w:val="22"/>
                <w:szCs w:val="22"/>
              </w:rPr>
              <w:t>JX233 .A3 (check for email on this one</w:t>
            </w:r>
          </w:p>
        </w:tc>
      </w:tr>
      <w:tr w:rsidR="007D2447" w:rsidTr="007D2447">
        <w:tc>
          <w:tcPr>
            <w:tcW w:w="4788" w:type="dxa"/>
          </w:tcPr>
          <w:p w:rsidR="007D2447" w:rsidRPr="007D2447" w:rsidRDefault="007D2447" w:rsidP="009560E3">
            <w:pPr>
              <w:pStyle w:val="NormalWeb"/>
              <w:rPr>
                <w:rFonts w:asciiTheme="minorHAnsi" w:hAnsiTheme="minorHAnsi"/>
                <w:sz w:val="22"/>
                <w:szCs w:val="22"/>
              </w:rPr>
            </w:pPr>
            <w:r>
              <w:rPr>
                <w:rFonts w:asciiTheme="minorHAnsi" w:hAnsiTheme="minorHAnsi"/>
                <w:i/>
                <w:sz w:val="22"/>
                <w:szCs w:val="22"/>
              </w:rPr>
              <w:t>General and Special Laws of the State of Texas</w:t>
            </w:r>
            <w:r>
              <w:rPr>
                <w:rFonts w:asciiTheme="minorHAnsi" w:hAnsiTheme="minorHAnsi"/>
                <w:sz w:val="22"/>
                <w:szCs w:val="22"/>
              </w:rPr>
              <w:t xml:space="preserve"> (Texas Document)</w:t>
            </w:r>
          </w:p>
        </w:tc>
        <w:tc>
          <w:tcPr>
            <w:tcW w:w="4788" w:type="dxa"/>
          </w:tcPr>
          <w:p w:rsidR="007D2447" w:rsidRDefault="007D2447" w:rsidP="007D2447">
            <w:pPr>
              <w:pStyle w:val="NormalWeb"/>
              <w:rPr>
                <w:rFonts w:asciiTheme="minorHAnsi" w:hAnsiTheme="minorHAnsi"/>
                <w:sz w:val="22"/>
                <w:szCs w:val="22"/>
              </w:rPr>
            </w:pPr>
            <w:r>
              <w:rPr>
                <w:rFonts w:asciiTheme="minorHAnsi" w:hAnsiTheme="minorHAnsi"/>
                <w:sz w:val="22"/>
                <w:szCs w:val="22"/>
              </w:rPr>
              <w:t xml:space="preserve">Sixth Floor </w:t>
            </w:r>
            <w:r w:rsidR="00C917B0">
              <w:rPr>
                <w:rFonts w:asciiTheme="minorHAnsi" w:hAnsiTheme="minorHAnsi"/>
                <w:sz w:val="22"/>
                <w:szCs w:val="22"/>
              </w:rPr>
              <w:t xml:space="preserve"> - </w:t>
            </w:r>
            <w:r>
              <w:rPr>
                <w:rFonts w:asciiTheme="minorHAnsi" w:hAnsiTheme="minorHAnsi"/>
                <w:sz w:val="22"/>
                <w:szCs w:val="22"/>
              </w:rPr>
              <w:t>KFT1230 .A2</w:t>
            </w:r>
          </w:p>
        </w:tc>
      </w:tr>
      <w:tr w:rsidR="007D2447" w:rsidTr="007D2447">
        <w:tc>
          <w:tcPr>
            <w:tcW w:w="4788" w:type="dxa"/>
          </w:tcPr>
          <w:p w:rsidR="007D2447" w:rsidRPr="007D2447" w:rsidRDefault="007D2447" w:rsidP="009560E3">
            <w:pPr>
              <w:pStyle w:val="NormalWeb"/>
              <w:rPr>
                <w:rFonts w:asciiTheme="minorHAnsi" w:hAnsiTheme="minorHAnsi"/>
                <w:sz w:val="22"/>
                <w:szCs w:val="22"/>
              </w:rPr>
            </w:pPr>
            <w:r>
              <w:rPr>
                <w:rFonts w:asciiTheme="minorHAnsi" w:hAnsiTheme="minorHAnsi"/>
                <w:i/>
                <w:sz w:val="22"/>
                <w:szCs w:val="22"/>
              </w:rPr>
              <w:t>Journal of the House of Representatives</w:t>
            </w:r>
            <w:r>
              <w:rPr>
                <w:rFonts w:asciiTheme="minorHAnsi" w:hAnsiTheme="minorHAnsi"/>
                <w:sz w:val="22"/>
                <w:szCs w:val="22"/>
              </w:rPr>
              <w:t xml:space="preserve"> (Texas Document)</w:t>
            </w:r>
          </w:p>
        </w:tc>
        <w:tc>
          <w:tcPr>
            <w:tcW w:w="4788" w:type="dxa"/>
          </w:tcPr>
          <w:p w:rsidR="007D2447" w:rsidRDefault="00CE42A1" w:rsidP="00CE42A1">
            <w:pPr>
              <w:pStyle w:val="NormalWeb"/>
              <w:rPr>
                <w:rFonts w:asciiTheme="minorHAnsi" w:hAnsiTheme="minorHAnsi"/>
                <w:sz w:val="22"/>
                <w:szCs w:val="22"/>
              </w:rPr>
            </w:pPr>
            <w:r>
              <w:rPr>
                <w:rFonts w:asciiTheme="minorHAnsi" w:hAnsiTheme="minorHAnsi"/>
                <w:sz w:val="22"/>
                <w:szCs w:val="22"/>
              </w:rPr>
              <w:t xml:space="preserve">Sixth Floor </w:t>
            </w:r>
            <w:r w:rsidR="00C917B0">
              <w:rPr>
                <w:rFonts w:asciiTheme="minorHAnsi" w:hAnsiTheme="minorHAnsi"/>
                <w:sz w:val="22"/>
                <w:szCs w:val="22"/>
              </w:rPr>
              <w:t xml:space="preserve"> - </w:t>
            </w:r>
            <w:r>
              <w:rPr>
                <w:rFonts w:asciiTheme="minorHAnsi" w:hAnsiTheme="minorHAnsi"/>
                <w:sz w:val="22"/>
                <w:szCs w:val="22"/>
              </w:rPr>
              <w:t>J87 .T4</w:t>
            </w:r>
          </w:p>
        </w:tc>
      </w:tr>
      <w:tr w:rsidR="007D2447" w:rsidTr="007D2447">
        <w:tc>
          <w:tcPr>
            <w:tcW w:w="4788" w:type="dxa"/>
          </w:tcPr>
          <w:p w:rsidR="007D2447" w:rsidRPr="007D2447" w:rsidRDefault="007D2447" w:rsidP="009560E3">
            <w:pPr>
              <w:pStyle w:val="NormalWeb"/>
              <w:rPr>
                <w:rFonts w:asciiTheme="minorHAnsi" w:hAnsiTheme="minorHAnsi"/>
                <w:sz w:val="22"/>
                <w:szCs w:val="22"/>
              </w:rPr>
            </w:pPr>
            <w:r>
              <w:rPr>
                <w:rFonts w:asciiTheme="minorHAnsi" w:hAnsiTheme="minorHAnsi"/>
                <w:i/>
                <w:sz w:val="22"/>
                <w:szCs w:val="22"/>
              </w:rPr>
              <w:t xml:space="preserve">Journal of the Senate </w:t>
            </w:r>
            <w:r>
              <w:rPr>
                <w:rFonts w:asciiTheme="minorHAnsi" w:hAnsiTheme="minorHAnsi"/>
                <w:sz w:val="22"/>
                <w:szCs w:val="22"/>
              </w:rPr>
              <w:t>(Texas Document)</w:t>
            </w:r>
          </w:p>
        </w:tc>
        <w:tc>
          <w:tcPr>
            <w:tcW w:w="4788" w:type="dxa"/>
          </w:tcPr>
          <w:p w:rsidR="007D2447" w:rsidRDefault="00CE42A1" w:rsidP="00CE42A1">
            <w:pPr>
              <w:pStyle w:val="NormalWeb"/>
              <w:rPr>
                <w:rFonts w:asciiTheme="minorHAnsi" w:hAnsiTheme="minorHAnsi"/>
                <w:sz w:val="22"/>
                <w:szCs w:val="22"/>
              </w:rPr>
            </w:pPr>
            <w:r>
              <w:rPr>
                <w:rFonts w:asciiTheme="minorHAnsi" w:hAnsiTheme="minorHAnsi"/>
                <w:sz w:val="22"/>
                <w:szCs w:val="22"/>
              </w:rPr>
              <w:t xml:space="preserve">Sixth Floor </w:t>
            </w:r>
            <w:r w:rsidR="00C917B0">
              <w:rPr>
                <w:rFonts w:asciiTheme="minorHAnsi" w:hAnsiTheme="minorHAnsi"/>
                <w:sz w:val="22"/>
                <w:szCs w:val="22"/>
              </w:rPr>
              <w:t xml:space="preserve"> - </w:t>
            </w:r>
            <w:r w:rsidR="007D2447">
              <w:rPr>
                <w:rFonts w:asciiTheme="minorHAnsi" w:hAnsiTheme="minorHAnsi"/>
                <w:sz w:val="22"/>
                <w:szCs w:val="22"/>
              </w:rPr>
              <w:t>J87 .T4</w:t>
            </w:r>
          </w:p>
        </w:tc>
      </w:tr>
      <w:tr w:rsidR="00CE42A1" w:rsidTr="007D2447">
        <w:tc>
          <w:tcPr>
            <w:tcW w:w="4788" w:type="dxa"/>
          </w:tcPr>
          <w:p w:rsidR="00CE42A1" w:rsidRPr="00E45B70" w:rsidRDefault="00CE42A1" w:rsidP="00E45B70">
            <w:pPr>
              <w:pStyle w:val="NormalWeb"/>
              <w:rPr>
                <w:rFonts w:asciiTheme="minorHAnsi" w:hAnsiTheme="minorHAnsi"/>
                <w:i/>
                <w:sz w:val="22"/>
                <w:szCs w:val="22"/>
              </w:rPr>
            </w:pPr>
            <w:r w:rsidRPr="00CE42A1">
              <w:rPr>
                <w:rFonts w:asciiTheme="minorHAnsi" w:hAnsiTheme="minorHAnsi"/>
                <w:sz w:val="22"/>
                <w:szCs w:val="22"/>
              </w:rPr>
              <w:lastRenderedPageBreak/>
              <w:t xml:space="preserve">Library of Congress titles including </w:t>
            </w:r>
            <w:r>
              <w:rPr>
                <w:rFonts w:asciiTheme="minorHAnsi" w:hAnsiTheme="minorHAnsi"/>
                <w:sz w:val="22"/>
                <w:szCs w:val="22"/>
              </w:rPr>
              <w:t>(</w:t>
            </w:r>
            <w:r w:rsidR="00E45B70">
              <w:rPr>
                <w:rFonts w:asciiTheme="minorHAnsi" w:hAnsiTheme="minorHAnsi"/>
                <w:i/>
                <w:sz w:val="22"/>
                <w:szCs w:val="22"/>
              </w:rPr>
              <w:t>Subject cataloging manual: subject heading; Cataloging service bulletin; Library of Congress Subject Headings; Free-floating subdivisions: An alphabetical index; LC Classification)</w:t>
            </w:r>
          </w:p>
        </w:tc>
        <w:tc>
          <w:tcPr>
            <w:tcW w:w="4788" w:type="dxa"/>
          </w:tcPr>
          <w:p w:rsidR="00CE42A1" w:rsidRDefault="00E45B70" w:rsidP="00C917B0">
            <w:pPr>
              <w:pStyle w:val="NormalWeb"/>
              <w:rPr>
                <w:rFonts w:asciiTheme="minorHAnsi" w:hAnsiTheme="minorHAnsi"/>
                <w:sz w:val="22"/>
                <w:szCs w:val="22"/>
              </w:rPr>
            </w:pPr>
            <w:r w:rsidRPr="00C917B0">
              <w:rPr>
                <w:rFonts w:asciiTheme="minorHAnsi" w:hAnsiTheme="minorHAnsi"/>
                <w:sz w:val="22"/>
                <w:szCs w:val="22"/>
              </w:rPr>
              <w:t>Cataloging and Metadata Services</w:t>
            </w:r>
            <w:r w:rsidR="00C917B0">
              <w:rPr>
                <w:rFonts w:asciiTheme="minorHAnsi" w:hAnsiTheme="minorHAnsi"/>
                <w:sz w:val="22"/>
                <w:szCs w:val="22"/>
              </w:rPr>
              <w:t xml:space="preserve">  (most recent titles; older t</w:t>
            </w:r>
            <w:r w:rsidR="004E5C4D">
              <w:rPr>
                <w:rFonts w:asciiTheme="minorHAnsi" w:hAnsiTheme="minorHAnsi"/>
                <w:sz w:val="22"/>
                <w:szCs w:val="22"/>
              </w:rPr>
              <w:t>itles return to Government Information</w:t>
            </w:r>
            <w:r w:rsidR="00C917B0">
              <w:rPr>
                <w:rFonts w:asciiTheme="minorHAnsi" w:hAnsiTheme="minorHAnsi"/>
                <w:sz w:val="22"/>
                <w:szCs w:val="22"/>
              </w:rPr>
              <w:t>)</w:t>
            </w:r>
          </w:p>
        </w:tc>
      </w:tr>
      <w:tr w:rsidR="00CE42A1" w:rsidTr="007D2447">
        <w:tc>
          <w:tcPr>
            <w:tcW w:w="4788" w:type="dxa"/>
          </w:tcPr>
          <w:p w:rsidR="00CE42A1" w:rsidRPr="00CE42A1" w:rsidRDefault="00CE42A1" w:rsidP="009560E3">
            <w:pPr>
              <w:pStyle w:val="NormalWeb"/>
              <w:rPr>
                <w:rFonts w:asciiTheme="minorHAnsi" w:hAnsiTheme="minorHAnsi"/>
                <w:sz w:val="22"/>
                <w:szCs w:val="22"/>
                <w:u w:val="single"/>
              </w:rPr>
            </w:pPr>
            <w:r>
              <w:rPr>
                <w:rFonts w:asciiTheme="minorHAnsi" w:hAnsiTheme="minorHAnsi"/>
                <w:i/>
                <w:sz w:val="22"/>
                <w:szCs w:val="22"/>
              </w:rPr>
              <w:t xml:space="preserve">Occupational Outlook Quarterly </w:t>
            </w:r>
            <w:r>
              <w:rPr>
                <w:rFonts w:asciiTheme="minorHAnsi" w:hAnsiTheme="minorHAnsi"/>
                <w:sz w:val="22"/>
                <w:szCs w:val="22"/>
              </w:rPr>
              <w:t>(U.S. Document)</w:t>
            </w:r>
          </w:p>
        </w:tc>
        <w:tc>
          <w:tcPr>
            <w:tcW w:w="4788" w:type="dxa"/>
          </w:tcPr>
          <w:p w:rsidR="00CE42A1" w:rsidRDefault="00CE42A1" w:rsidP="009560E3">
            <w:pPr>
              <w:pStyle w:val="NormalWeb"/>
              <w:rPr>
                <w:rFonts w:asciiTheme="minorHAnsi" w:hAnsiTheme="minorHAnsi"/>
                <w:sz w:val="22"/>
                <w:szCs w:val="22"/>
              </w:rPr>
            </w:pPr>
            <w:r>
              <w:rPr>
                <w:rFonts w:asciiTheme="minorHAnsi" w:hAnsiTheme="minorHAnsi"/>
                <w:sz w:val="22"/>
                <w:szCs w:val="22"/>
              </w:rPr>
              <w:t xml:space="preserve">Periodicals </w:t>
            </w:r>
            <w:r w:rsidR="004E5C4D">
              <w:rPr>
                <w:rFonts w:asciiTheme="minorHAnsi" w:hAnsiTheme="minorHAnsi"/>
                <w:sz w:val="22"/>
                <w:szCs w:val="22"/>
              </w:rPr>
              <w:t xml:space="preserve">- </w:t>
            </w:r>
            <w:r w:rsidRPr="00CE42A1">
              <w:rPr>
                <w:rFonts w:asciiTheme="minorHAnsi" w:hAnsiTheme="minorHAnsi"/>
                <w:sz w:val="22"/>
                <w:szCs w:val="22"/>
              </w:rPr>
              <w:t>HF5381.A1 O362</w:t>
            </w:r>
          </w:p>
        </w:tc>
      </w:tr>
      <w:tr w:rsidR="007D2447" w:rsidTr="007D2447">
        <w:tc>
          <w:tcPr>
            <w:tcW w:w="4788" w:type="dxa"/>
          </w:tcPr>
          <w:p w:rsidR="007D2447" w:rsidRDefault="007D2447" w:rsidP="009560E3">
            <w:pPr>
              <w:pStyle w:val="NormalWeb"/>
              <w:rPr>
                <w:rFonts w:asciiTheme="minorHAnsi" w:hAnsiTheme="minorHAnsi"/>
                <w:sz w:val="22"/>
                <w:szCs w:val="22"/>
              </w:rPr>
            </w:pPr>
            <w:r w:rsidRPr="007D2447">
              <w:rPr>
                <w:rFonts w:asciiTheme="minorHAnsi" w:hAnsiTheme="minorHAnsi"/>
                <w:i/>
                <w:sz w:val="22"/>
                <w:szCs w:val="22"/>
              </w:rPr>
              <w:t>Texas Highways</w:t>
            </w:r>
            <w:r>
              <w:rPr>
                <w:rFonts w:asciiTheme="minorHAnsi" w:hAnsiTheme="minorHAnsi"/>
                <w:sz w:val="22"/>
                <w:szCs w:val="22"/>
              </w:rPr>
              <w:t xml:space="preserve"> (Texas Document)</w:t>
            </w:r>
          </w:p>
        </w:tc>
        <w:tc>
          <w:tcPr>
            <w:tcW w:w="4788" w:type="dxa"/>
          </w:tcPr>
          <w:p w:rsidR="007D2447" w:rsidRDefault="007D2447" w:rsidP="009560E3">
            <w:pPr>
              <w:pStyle w:val="NormalWeb"/>
              <w:rPr>
                <w:rFonts w:asciiTheme="minorHAnsi" w:hAnsiTheme="minorHAnsi"/>
                <w:sz w:val="22"/>
                <w:szCs w:val="22"/>
              </w:rPr>
            </w:pPr>
            <w:r>
              <w:rPr>
                <w:rFonts w:asciiTheme="minorHAnsi" w:hAnsiTheme="minorHAnsi"/>
                <w:sz w:val="22"/>
                <w:szCs w:val="22"/>
              </w:rPr>
              <w:t xml:space="preserve">Periodicals </w:t>
            </w:r>
            <w:r w:rsidR="004E5C4D">
              <w:rPr>
                <w:rFonts w:asciiTheme="minorHAnsi" w:hAnsiTheme="minorHAnsi"/>
                <w:sz w:val="22"/>
                <w:szCs w:val="22"/>
              </w:rPr>
              <w:t xml:space="preserve">- </w:t>
            </w:r>
            <w:r>
              <w:rPr>
                <w:rFonts w:asciiTheme="minorHAnsi" w:hAnsiTheme="minorHAnsi"/>
                <w:sz w:val="22"/>
                <w:szCs w:val="22"/>
              </w:rPr>
              <w:t>TE24 .T4 T38</w:t>
            </w:r>
          </w:p>
        </w:tc>
      </w:tr>
      <w:tr w:rsidR="007D2447" w:rsidTr="007D2447">
        <w:tc>
          <w:tcPr>
            <w:tcW w:w="4788" w:type="dxa"/>
          </w:tcPr>
          <w:p w:rsidR="007D2447" w:rsidRDefault="007D2447" w:rsidP="009560E3">
            <w:pPr>
              <w:pStyle w:val="NormalWeb"/>
              <w:rPr>
                <w:rFonts w:asciiTheme="minorHAnsi" w:hAnsiTheme="minorHAnsi"/>
                <w:sz w:val="22"/>
                <w:szCs w:val="22"/>
              </w:rPr>
            </w:pPr>
            <w:r w:rsidRPr="007D2447">
              <w:rPr>
                <w:rFonts w:asciiTheme="minorHAnsi" w:hAnsiTheme="minorHAnsi"/>
                <w:i/>
                <w:sz w:val="22"/>
                <w:szCs w:val="22"/>
              </w:rPr>
              <w:t>Texas Parks and Wildlife</w:t>
            </w:r>
            <w:r>
              <w:rPr>
                <w:rFonts w:asciiTheme="minorHAnsi" w:hAnsiTheme="minorHAnsi"/>
                <w:sz w:val="22"/>
                <w:szCs w:val="22"/>
              </w:rPr>
              <w:t xml:space="preserve"> (Texas Document)</w:t>
            </w:r>
          </w:p>
        </w:tc>
        <w:tc>
          <w:tcPr>
            <w:tcW w:w="4788" w:type="dxa"/>
          </w:tcPr>
          <w:p w:rsidR="007D2447" w:rsidRDefault="007D2447" w:rsidP="009560E3">
            <w:pPr>
              <w:pStyle w:val="NormalWeb"/>
              <w:rPr>
                <w:rFonts w:asciiTheme="minorHAnsi" w:hAnsiTheme="minorHAnsi"/>
                <w:sz w:val="22"/>
                <w:szCs w:val="22"/>
              </w:rPr>
            </w:pPr>
            <w:r>
              <w:rPr>
                <w:rFonts w:asciiTheme="minorHAnsi" w:hAnsiTheme="minorHAnsi"/>
                <w:sz w:val="22"/>
                <w:szCs w:val="22"/>
              </w:rPr>
              <w:t xml:space="preserve">Periodicals </w:t>
            </w:r>
            <w:r w:rsidR="004E5C4D">
              <w:rPr>
                <w:rFonts w:asciiTheme="minorHAnsi" w:hAnsiTheme="minorHAnsi"/>
                <w:sz w:val="22"/>
                <w:szCs w:val="22"/>
              </w:rPr>
              <w:t xml:space="preserve"> - </w:t>
            </w:r>
            <w:r>
              <w:rPr>
                <w:rFonts w:asciiTheme="minorHAnsi" w:hAnsiTheme="minorHAnsi"/>
                <w:sz w:val="22"/>
                <w:szCs w:val="22"/>
              </w:rPr>
              <w:t>SK1 .T45</w:t>
            </w:r>
          </w:p>
        </w:tc>
      </w:tr>
    </w:tbl>
    <w:p w:rsidR="005A4085" w:rsidRDefault="0056257F" w:rsidP="009560E3">
      <w:pPr>
        <w:pStyle w:val="NormalWeb"/>
        <w:rPr>
          <w:rFonts w:asciiTheme="minorHAnsi" w:hAnsiTheme="minorHAnsi"/>
          <w:sz w:val="22"/>
          <w:szCs w:val="22"/>
        </w:rPr>
      </w:pPr>
      <w:r>
        <w:rPr>
          <w:rFonts w:asciiTheme="minorHAnsi" w:hAnsiTheme="minorHAnsi"/>
          <w:sz w:val="22"/>
          <w:szCs w:val="22"/>
        </w:rPr>
        <w:t xml:space="preserve"> </w:t>
      </w:r>
      <w:r w:rsidR="00132968">
        <w:rPr>
          <w:rFonts w:asciiTheme="minorHAnsi" w:hAnsiTheme="minorHAnsi"/>
          <w:sz w:val="22"/>
          <w:szCs w:val="22"/>
        </w:rPr>
        <w:t xml:space="preserve">The </w:t>
      </w:r>
      <w:r>
        <w:rPr>
          <w:rFonts w:asciiTheme="minorHAnsi" w:hAnsiTheme="minorHAnsi"/>
          <w:sz w:val="22"/>
          <w:szCs w:val="22"/>
        </w:rPr>
        <w:t xml:space="preserve">Government Information </w:t>
      </w:r>
      <w:r w:rsidR="00132968">
        <w:rPr>
          <w:rFonts w:asciiTheme="minorHAnsi" w:hAnsiTheme="minorHAnsi"/>
          <w:sz w:val="22"/>
          <w:szCs w:val="22"/>
        </w:rPr>
        <w:t xml:space="preserve">unit is </w:t>
      </w:r>
      <w:r>
        <w:rPr>
          <w:rFonts w:asciiTheme="minorHAnsi" w:hAnsiTheme="minorHAnsi"/>
          <w:sz w:val="22"/>
          <w:szCs w:val="22"/>
        </w:rPr>
        <w:t>staff</w:t>
      </w:r>
      <w:r w:rsidR="00132968">
        <w:rPr>
          <w:rFonts w:asciiTheme="minorHAnsi" w:hAnsiTheme="minorHAnsi"/>
          <w:sz w:val="22"/>
          <w:szCs w:val="22"/>
        </w:rPr>
        <w:t>ed</w:t>
      </w:r>
      <w:r>
        <w:rPr>
          <w:rFonts w:asciiTheme="minorHAnsi" w:hAnsiTheme="minorHAnsi"/>
          <w:sz w:val="22"/>
          <w:szCs w:val="22"/>
        </w:rPr>
        <w:t xml:space="preserve"> regular hours to provide access and assistance with the collection.  </w:t>
      </w:r>
      <w:r w:rsidR="005A4085">
        <w:rPr>
          <w:rFonts w:asciiTheme="minorHAnsi" w:hAnsiTheme="minorHAnsi"/>
          <w:sz w:val="22"/>
          <w:szCs w:val="22"/>
        </w:rPr>
        <w:t>Information about the Government Information unit is available on the unit’s webpage (</w:t>
      </w:r>
      <w:hyperlink r:id="rId10" w:history="1">
        <w:r w:rsidR="005A4085" w:rsidRPr="005A4085">
          <w:rPr>
            <w:rStyle w:val="Hyperlink"/>
            <w:rFonts w:asciiTheme="minorHAnsi" w:hAnsiTheme="minorHAnsi"/>
            <w:sz w:val="22"/>
            <w:szCs w:val="22"/>
          </w:rPr>
          <w:t>http://www.library.txstate.edu/about/departments/gov-docs.html</w:t>
        </w:r>
      </w:hyperlink>
      <w:r w:rsidR="005A4085">
        <w:rPr>
          <w:rFonts w:asciiTheme="minorHAnsi" w:hAnsiTheme="minorHAnsi"/>
          <w:sz w:val="22"/>
          <w:szCs w:val="22"/>
        </w:rPr>
        <w:t xml:space="preserve">).  </w:t>
      </w:r>
      <w:r w:rsidR="00132968">
        <w:rPr>
          <w:rFonts w:asciiTheme="minorHAnsi" w:hAnsiTheme="minorHAnsi"/>
          <w:sz w:val="22"/>
          <w:szCs w:val="22"/>
        </w:rPr>
        <w:t>Print materials</w:t>
      </w:r>
      <w:r>
        <w:rPr>
          <w:rFonts w:asciiTheme="minorHAnsi" w:hAnsiTheme="minorHAnsi"/>
          <w:sz w:val="22"/>
          <w:szCs w:val="22"/>
        </w:rPr>
        <w:t xml:space="preserve"> may be checked out by all patrons possessing a library card</w:t>
      </w:r>
      <w:r w:rsidR="00132968">
        <w:rPr>
          <w:rFonts w:asciiTheme="minorHAnsi" w:hAnsiTheme="minorHAnsi"/>
          <w:sz w:val="22"/>
          <w:szCs w:val="22"/>
        </w:rPr>
        <w:t>, while electronic items are also available</w:t>
      </w:r>
      <w:r>
        <w:rPr>
          <w:rFonts w:asciiTheme="minorHAnsi" w:hAnsiTheme="minorHAnsi"/>
          <w:sz w:val="22"/>
          <w:szCs w:val="22"/>
        </w:rPr>
        <w:t xml:space="preserve">.  </w:t>
      </w:r>
    </w:p>
    <w:p w:rsidR="002D0689" w:rsidRDefault="00AE0227" w:rsidP="009560E3">
      <w:pPr>
        <w:pStyle w:val="NormalWeb"/>
        <w:rPr>
          <w:rFonts w:asciiTheme="minorHAnsi" w:hAnsiTheme="minorHAnsi"/>
          <w:sz w:val="22"/>
          <w:szCs w:val="22"/>
        </w:rPr>
      </w:pPr>
      <w:r>
        <w:rPr>
          <w:rFonts w:asciiTheme="minorHAnsi" w:hAnsiTheme="minorHAnsi"/>
          <w:sz w:val="22"/>
          <w:szCs w:val="22"/>
        </w:rPr>
        <w:t>Links to government databases, such Homeland Security Digital Library, ERIC, Medline, and others, are provided through relevant database subject categories on the Databases by Subject webpage (</w:t>
      </w:r>
      <w:hyperlink r:id="rId11" w:history="1">
        <w:r w:rsidRPr="00022B4E">
          <w:rPr>
            <w:rStyle w:val="Hyperlink"/>
            <w:rFonts w:asciiTheme="minorHAnsi" w:hAnsiTheme="minorHAnsi"/>
            <w:sz w:val="22"/>
            <w:szCs w:val="22"/>
          </w:rPr>
          <w:t>http://catalog.library.txstate.edu/search/y</w:t>
        </w:r>
      </w:hyperlink>
      <w:r>
        <w:rPr>
          <w:rFonts w:asciiTheme="minorHAnsi" w:hAnsiTheme="minorHAnsi"/>
          <w:sz w:val="22"/>
          <w:szCs w:val="22"/>
        </w:rPr>
        <w:t xml:space="preserve">).   </w:t>
      </w:r>
      <w:r w:rsidR="005A4085">
        <w:rPr>
          <w:rFonts w:asciiTheme="minorHAnsi" w:hAnsiTheme="minorHAnsi"/>
          <w:sz w:val="22"/>
          <w:szCs w:val="22"/>
        </w:rPr>
        <w:t xml:space="preserve">Commercially produced databases, such as LexisNexis Academic or PAIS, also assist in providing access to resources.  </w:t>
      </w:r>
      <w:r>
        <w:rPr>
          <w:rFonts w:asciiTheme="minorHAnsi" w:hAnsiTheme="minorHAnsi"/>
          <w:sz w:val="22"/>
          <w:szCs w:val="22"/>
        </w:rPr>
        <w:t>A  Government Information  research guide (</w:t>
      </w:r>
      <w:hyperlink r:id="rId12" w:history="1">
        <w:r w:rsidRPr="00022B4E">
          <w:rPr>
            <w:rStyle w:val="Hyperlink"/>
            <w:rFonts w:asciiTheme="minorHAnsi" w:hAnsiTheme="minorHAnsi"/>
            <w:sz w:val="22"/>
            <w:szCs w:val="22"/>
          </w:rPr>
          <w:t>http://www.library.txstate.edu/help/research-guides/gov-info.html</w:t>
        </w:r>
      </w:hyperlink>
      <w:r>
        <w:rPr>
          <w:rFonts w:asciiTheme="minorHAnsi" w:hAnsiTheme="minorHAnsi"/>
          <w:sz w:val="22"/>
          <w:szCs w:val="22"/>
        </w:rPr>
        <w:t xml:space="preserve">) is also available to assist patrons.  </w:t>
      </w:r>
    </w:p>
    <w:p w:rsidR="005A4085" w:rsidRPr="002D0689" w:rsidRDefault="005A4085" w:rsidP="009560E3">
      <w:pPr>
        <w:pStyle w:val="NormalWeb"/>
        <w:rPr>
          <w:rFonts w:asciiTheme="minorHAnsi" w:hAnsiTheme="minorHAnsi"/>
          <w:sz w:val="22"/>
          <w:szCs w:val="22"/>
        </w:rPr>
      </w:pPr>
      <w:r>
        <w:rPr>
          <w:rFonts w:asciiTheme="minorHAnsi" w:hAnsiTheme="minorHAnsi"/>
          <w:sz w:val="22"/>
          <w:szCs w:val="22"/>
        </w:rPr>
        <w:t xml:space="preserve">Government information that is </w:t>
      </w:r>
      <w:r w:rsidR="00132968">
        <w:rPr>
          <w:rFonts w:asciiTheme="minorHAnsi" w:hAnsiTheme="minorHAnsi"/>
          <w:sz w:val="22"/>
          <w:szCs w:val="22"/>
        </w:rPr>
        <w:t>not available</w:t>
      </w:r>
      <w:r>
        <w:rPr>
          <w:rFonts w:asciiTheme="minorHAnsi" w:hAnsiTheme="minorHAnsi"/>
          <w:sz w:val="22"/>
          <w:szCs w:val="22"/>
        </w:rPr>
        <w:t xml:space="preserve"> </w:t>
      </w:r>
      <w:r w:rsidR="00FC528A">
        <w:rPr>
          <w:rFonts w:asciiTheme="minorHAnsi" w:hAnsiTheme="minorHAnsi"/>
          <w:sz w:val="22"/>
          <w:szCs w:val="22"/>
        </w:rPr>
        <w:t xml:space="preserve">or not collected by the Alkek Library may be borrowed from other libraries via </w:t>
      </w:r>
      <w:r w:rsidR="00132968">
        <w:rPr>
          <w:rFonts w:asciiTheme="minorHAnsi" w:hAnsiTheme="minorHAnsi"/>
          <w:sz w:val="22"/>
          <w:szCs w:val="22"/>
        </w:rPr>
        <w:t>an interlibrary l</w:t>
      </w:r>
      <w:r w:rsidR="00FC528A">
        <w:rPr>
          <w:rFonts w:asciiTheme="minorHAnsi" w:hAnsiTheme="minorHAnsi"/>
          <w:sz w:val="22"/>
          <w:szCs w:val="22"/>
        </w:rPr>
        <w:t xml:space="preserve">oan request for Texas State University affiliates. </w:t>
      </w:r>
      <w:r w:rsidR="00F31574">
        <w:rPr>
          <w:rFonts w:asciiTheme="minorHAnsi" w:hAnsiTheme="minorHAnsi"/>
          <w:sz w:val="22"/>
          <w:szCs w:val="22"/>
        </w:rPr>
        <w:t xml:space="preserve"> Resid</w:t>
      </w:r>
      <w:r w:rsidR="00FB2863">
        <w:rPr>
          <w:rFonts w:asciiTheme="minorHAnsi" w:hAnsiTheme="minorHAnsi"/>
          <w:sz w:val="22"/>
          <w:szCs w:val="22"/>
        </w:rPr>
        <w:t xml:space="preserve">ents of Congressional District </w:t>
      </w:r>
      <w:r w:rsidR="00F31574">
        <w:rPr>
          <w:rFonts w:asciiTheme="minorHAnsi" w:hAnsiTheme="minorHAnsi"/>
          <w:sz w:val="22"/>
          <w:szCs w:val="22"/>
        </w:rPr>
        <w:t xml:space="preserve">25 may request Interlibrary Loan service from their local public library.  </w:t>
      </w:r>
      <w:r w:rsidR="00FC528A">
        <w:rPr>
          <w:rFonts w:asciiTheme="minorHAnsi" w:hAnsiTheme="minorHAnsi"/>
          <w:sz w:val="22"/>
          <w:szCs w:val="22"/>
        </w:rPr>
        <w:t>If patrons are willing to visit a neighboring library</w:t>
      </w:r>
      <w:r w:rsidR="00132968">
        <w:rPr>
          <w:rFonts w:asciiTheme="minorHAnsi" w:hAnsiTheme="minorHAnsi"/>
          <w:sz w:val="22"/>
          <w:szCs w:val="22"/>
        </w:rPr>
        <w:t xml:space="preserve"> in the region</w:t>
      </w:r>
      <w:r w:rsidR="00FC528A">
        <w:rPr>
          <w:rFonts w:asciiTheme="minorHAnsi" w:hAnsiTheme="minorHAnsi"/>
          <w:sz w:val="22"/>
          <w:szCs w:val="22"/>
        </w:rPr>
        <w:t xml:space="preserve">, Government Information staff can also identify what </w:t>
      </w:r>
      <w:r w:rsidR="00F31574">
        <w:rPr>
          <w:rFonts w:asciiTheme="minorHAnsi" w:hAnsiTheme="minorHAnsi"/>
          <w:sz w:val="22"/>
          <w:szCs w:val="22"/>
        </w:rPr>
        <w:t xml:space="preserve">Texas </w:t>
      </w:r>
      <w:r w:rsidR="00FC528A">
        <w:rPr>
          <w:rFonts w:asciiTheme="minorHAnsi" w:hAnsiTheme="minorHAnsi"/>
          <w:sz w:val="22"/>
          <w:szCs w:val="22"/>
        </w:rPr>
        <w:t>depository library might have the needed title.</w:t>
      </w:r>
    </w:p>
    <w:p w:rsidR="00A75CF6" w:rsidRPr="00692429" w:rsidRDefault="00A75CF6" w:rsidP="009560E3">
      <w:pPr>
        <w:pStyle w:val="NormalWeb"/>
        <w:rPr>
          <w:rFonts w:asciiTheme="minorHAnsi" w:hAnsiTheme="minorHAnsi"/>
          <w:b/>
          <w:sz w:val="22"/>
          <w:szCs w:val="22"/>
        </w:rPr>
      </w:pPr>
      <w:r w:rsidRPr="00692429">
        <w:rPr>
          <w:rFonts w:asciiTheme="minorHAnsi" w:hAnsiTheme="minorHAnsi"/>
          <w:b/>
          <w:sz w:val="22"/>
          <w:szCs w:val="22"/>
        </w:rPr>
        <w:t>Selection Responsibility</w:t>
      </w:r>
    </w:p>
    <w:p w:rsidR="00A75CF6" w:rsidRDefault="008D69CF" w:rsidP="009560E3">
      <w:pPr>
        <w:pStyle w:val="NormalWeb"/>
        <w:rPr>
          <w:rFonts w:asciiTheme="minorHAnsi" w:hAnsiTheme="minorHAnsi"/>
          <w:sz w:val="22"/>
          <w:szCs w:val="22"/>
        </w:rPr>
      </w:pPr>
      <w:r w:rsidRPr="00692429">
        <w:rPr>
          <w:rFonts w:asciiTheme="minorHAnsi" w:hAnsiTheme="minorHAnsi"/>
          <w:sz w:val="22"/>
          <w:szCs w:val="22"/>
        </w:rPr>
        <w:t>The Government Information Librarian is responsible for the selection of Alkek Library government publications.  This selection is assisted by input from subject librarians, the collection development librarian, and from campus faculty.</w:t>
      </w:r>
      <w:r w:rsidR="005827A8" w:rsidRPr="00692429">
        <w:rPr>
          <w:rFonts w:asciiTheme="minorHAnsi" w:hAnsiTheme="minorHAnsi"/>
          <w:sz w:val="22"/>
          <w:szCs w:val="22"/>
        </w:rPr>
        <w:t xml:space="preserve">  </w:t>
      </w:r>
      <w:r w:rsidR="009C2866">
        <w:rPr>
          <w:rFonts w:asciiTheme="minorHAnsi" w:hAnsiTheme="minorHAnsi"/>
          <w:sz w:val="22"/>
          <w:szCs w:val="22"/>
        </w:rPr>
        <w:t>Recommendations from University students and from the general public are also considered.  Additionally, selection may be</w:t>
      </w:r>
      <w:r w:rsidR="005827A8" w:rsidRPr="00692429">
        <w:rPr>
          <w:rFonts w:asciiTheme="minorHAnsi" w:hAnsiTheme="minorHAnsi"/>
          <w:sz w:val="22"/>
          <w:szCs w:val="22"/>
        </w:rPr>
        <w:t xml:space="preserve"> guided by input from the local regional depository at the Texas State Library.</w:t>
      </w:r>
    </w:p>
    <w:p w:rsidR="00777AA0" w:rsidRPr="00692429" w:rsidRDefault="00777AA0" w:rsidP="009560E3">
      <w:pPr>
        <w:pStyle w:val="NormalWeb"/>
        <w:rPr>
          <w:rFonts w:asciiTheme="minorHAnsi" w:hAnsiTheme="minorHAnsi"/>
          <w:b/>
          <w:sz w:val="22"/>
          <w:szCs w:val="22"/>
        </w:rPr>
      </w:pPr>
      <w:r w:rsidRPr="00692429">
        <w:rPr>
          <w:rFonts w:asciiTheme="minorHAnsi" w:hAnsiTheme="minorHAnsi"/>
          <w:b/>
          <w:sz w:val="22"/>
          <w:szCs w:val="22"/>
        </w:rPr>
        <w:t>Collection Guidelines</w:t>
      </w:r>
    </w:p>
    <w:p w:rsidR="00F32F28" w:rsidRDefault="00F31574" w:rsidP="009560E3">
      <w:pPr>
        <w:pStyle w:val="NormalWeb"/>
        <w:rPr>
          <w:rFonts w:asciiTheme="minorHAnsi" w:eastAsiaTheme="minorHAnsi" w:hAnsiTheme="minorHAnsi" w:cstheme="minorBidi"/>
          <w:sz w:val="22"/>
          <w:szCs w:val="22"/>
        </w:rPr>
      </w:pPr>
      <w:r>
        <w:rPr>
          <w:rFonts w:asciiTheme="minorHAnsi" w:eastAsiaTheme="minorHAnsi" w:hAnsiTheme="minorHAnsi" w:cstheme="minorBidi"/>
          <w:sz w:val="22"/>
          <w:szCs w:val="22"/>
        </w:rPr>
        <w:t>The Government Information c</w:t>
      </w:r>
      <w:r w:rsidR="00F32F28" w:rsidRPr="00692429">
        <w:rPr>
          <w:rFonts w:asciiTheme="minorHAnsi" w:eastAsiaTheme="minorHAnsi" w:hAnsiTheme="minorHAnsi" w:cstheme="minorBidi"/>
          <w:sz w:val="22"/>
          <w:szCs w:val="22"/>
        </w:rPr>
        <w:t xml:space="preserve">ollection </w:t>
      </w:r>
      <w:r w:rsidR="00846BCA">
        <w:rPr>
          <w:rFonts w:asciiTheme="minorHAnsi" w:eastAsiaTheme="minorHAnsi" w:hAnsiTheme="minorHAnsi" w:cstheme="minorBidi"/>
          <w:sz w:val="22"/>
          <w:szCs w:val="22"/>
        </w:rPr>
        <w:t>is accessible</w:t>
      </w:r>
      <w:r w:rsidR="00F32F28" w:rsidRPr="00692429">
        <w:rPr>
          <w:rFonts w:asciiTheme="minorHAnsi" w:eastAsiaTheme="minorHAnsi" w:hAnsiTheme="minorHAnsi" w:cstheme="minorBidi"/>
          <w:sz w:val="22"/>
          <w:szCs w:val="22"/>
        </w:rPr>
        <w:t xml:space="preserve"> to community and public patrons as required by law (44 U.S. Code).  This collection development policy applies primarily to U.S. federal documents, especially to materials deposited as part of the Federal Depository Library Program (FDLP).  </w:t>
      </w:r>
      <w:r w:rsidR="002F008F" w:rsidRPr="00692429">
        <w:rPr>
          <w:rFonts w:asciiTheme="minorHAnsi" w:eastAsiaTheme="minorHAnsi" w:hAnsiTheme="minorHAnsi" w:cstheme="minorBidi"/>
          <w:sz w:val="22"/>
          <w:szCs w:val="22"/>
        </w:rPr>
        <w:t xml:space="preserve">Alkek </w:t>
      </w:r>
      <w:r w:rsidR="00E80156" w:rsidRPr="00692429">
        <w:rPr>
          <w:rFonts w:asciiTheme="minorHAnsi" w:eastAsiaTheme="minorHAnsi" w:hAnsiTheme="minorHAnsi" w:cstheme="minorBidi"/>
          <w:sz w:val="22"/>
          <w:szCs w:val="22"/>
        </w:rPr>
        <w:t xml:space="preserve">is </w:t>
      </w:r>
      <w:r w:rsidR="002F008F" w:rsidRPr="00692429">
        <w:rPr>
          <w:rFonts w:asciiTheme="minorHAnsi" w:eastAsiaTheme="minorHAnsi" w:hAnsiTheme="minorHAnsi" w:cstheme="minorBidi"/>
          <w:sz w:val="22"/>
          <w:szCs w:val="22"/>
        </w:rPr>
        <w:t>a selective federal depository (76%, as of June 2010)</w:t>
      </w:r>
      <w:r w:rsidR="00BB5B5D">
        <w:rPr>
          <w:rFonts w:asciiTheme="minorHAnsi" w:eastAsiaTheme="minorHAnsi" w:hAnsiTheme="minorHAnsi" w:cstheme="minorBidi"/>
          <w:sz w:val="22"/>
          <w:szCs w:val="22"/>
        </w:rPr>
        <w:t xml:space="preserve"> and a full Texas depository</w:t>
      </w:r>
      <w:r w:rsidR="00846BCA">
        <w:rPr>
          <w:rFonts w:asciiTheme="minorHAnsi" w:eastAsiaTheme="minorHAnsi" w:hAnsiTheme="minorHAnsi" w:cstheme="minorBidi"/>
          <w:sz w:val="22"/>
          <w:szCs w:val="22"/>
        </w:rPr>
        <w:t xml:space="preserve"> for state publications</w:t>
      </w:r>
      <w:r w:rsidR="002F008F" w:rsidRPr="00692429">
        <w:rPr>
          <w:rFonts w:asciiTheme="minorHAnsi" w:eastAsiaTheme="minorHAnsi" w:hAnsiTheme="minorHAnsi" w:cstheme="minorBidi"/>
          <w:sz w:val="22"/>
          <w:szCs w:val="22"/>
        </w:rPr>
        <w:t xml:space="preserve">. </w:t>
      </w:r>
    </w:p>
    <w:p w:rsidR="00FC528A" w:rsidRDefault="00EC497C" w:rsidP="009560E3">
      <w:pPr>
        <w:pStyle w:val="NormalWeb"/>
        <w:rPr>
          <w:rFonts w:asciiTheme="minorHAnsi" w:eastAsiaTheme="minorHAnsi" w:hAnsiTheme="minorHAnsi" w:cstheme="minorBidi"/>
          <w:sz w:val="22"/>
          <w:szCs w:val="22"/>
        </w:rPr>
      </w:pPr>
      <w:r w:rsidRPr="00692429">
        <w:rPr>
          <w:rFonts w:asciiTheme="minorHAnsi" w:eastAsiaTheme="minorHAnsi" w:hAnsiTheme="minorHAnsi" w:cstheme="minorBidi"/>
          <w:sz w:val="22"/>
          <w:szCs w:val="22"/>
        </w:rPr>
        <w:t>Selection of materials is influence</w:t>
      </w:r>
      <w:r w:rsidR="007C7CBF" w:rsidRPr="00692429">
        <w:rPr>
          <w:rFonts w:asciiTheme="minorHAnsi" w:eastAsiaTheme="minorHAnsi" w:hAnsiTheme="minorHAnsi" w:cstheme="minorBidi"/>
          <w:sz w:val="22"/>
          <w:szCs w:val="22"/>
        </w:rPr>
        <w:t>d</w:t>
      </w:r>
      <w:r w:rsidRPr="00692429">
        <w:rPr>
          <w:rFonts w:asciiTheme="minorHAnsi" w:eastAsiaTheme="minorHAnsi" w:hAnsiTheme="minorHAnsi" w:cstheme="minorBidi"/>
          <w:sz w:val="22"/>
          <w:szCs w:val="22"/>
        </w:rPr>
        <w:t xml:space="preserve"> by the nature of the Depository Library Program.</w:t>
      </w:r>
      <w:r w:rsidR="007C7CBF" w:rsidRPr="00692429">
        <w:rPr>
          <w:rFonts w:asciiTheme="minorHAnsi" w:eastAsiaTheme="minorHAnsi" w:hAnsiTheme="minorHAnsi" w:cstheme="minorBidi"/>
          <w:sz w:val="22"/>
          <w:szCs w:val="22"/>
        </w:rPr>
        <w:t xml:space="preserve">  Depository items are offered according to item numbers.  Under this system, an item may comprise publications on a variety of topics, some of which </w:t>
      </w:r>
      <w:r w:rsidR="00047999" w:rsidRPr="00692429">
        <w:rPr>
          <w:rFonts w:asciiTheme="minorHAnsi" w:eastAsiaTheme="minorHAnsi" w:hAnsiTheme="minorHAnsi" w:cstheme="minorBidi"/>
          <w:sz w:val="22"/>
          <w:szCs w:val="22"/>
        </w:rPr>
        <w:t xml:space="preserve">may be </w:t>
      </w:r>
      <w:r w:rsidR="007C7CBF" w:rsidRPr="00692429">
        <w:rPr>
          <w:rFonts w:asciiTheme="minorHAnsi" w:eastAsiaTheme="minorHAnsi" w:hAnsiTheme="minorHAnsi" w:cstheme="minorBidi"/>
          <w:sz w:val="22"/>
          <w:szCs w:val="22"/>
        </w:rPr>
        <w:t xml:space="preserve">out of scope for </w:t>
      </w:r>
      <w:r w:rsidR="00047999" w:rsidRPr="00692429">
        <w:rPr>
          <w:rFonts w:asciiTheme="minorHAnsi" w:eastAsiaTheme="minorHAnsi" w:hAnsiTheme="minorHAnsi" w:cstheme="minorBidi"/>
          <w:sz w:val="22"/>
          <w:szCs w:val="22"/>
        </w:rPr>
        <w:t>the Library.  In these cases, the decision to select an item depends on the number of relevant titles within the item number.</w:t>
      </w:r>
      <w:r w:rsidR="009E68EA">
        <w:rPr>
          <w:rFonts w:asciiTheme="minorHAnsi" w:eastAsiaTheme="minorHAnsi" w:hAnsiTheme="minorHAnsi" w:cstheme="minorBidi"/>
          <w:sz w:val="22"/>
          <w:szCs w:val="22"/>
        </w:rPr>
        <w:t xml:space="preserve"> </w:t>
      </w:r>
      <w:r w:rsidR="00FC528A">
        <w:rPr>
          <w:rFonts w:asciiTheme="minorHAnsi" w:eastAsiaTheme="minorHAnsi" w:hAnsiTheme="minorHAnsi" w:cstheme="minorBidi"/>
          <w:sz w:val="22"/>
          <w:szCs w:val="22"/>
        </w:rPr>
        <w:t>Though deletions may be made from the selection profile at any time, additions may only be made in June and July.</w:t>
      </w:r>
    </w:p>
    <w:p w:rsidR="00F048D6" w:rsidRDefault="00F048D6" w:rsidP="009560E3">
      <w:pPr>
        <w:pStyle w:val="NormalWeb"/>
        <w:rPr>
          <w:rFonts w:asciiTheme="minorHAnsi" w:eastAsiaTheme="minorHAnsi" w:hAnsiTheme="minorHAnsi" w:cstheme="minorBidi"/>
          <w:sz w:val="22"/>
          <w:szCs w:val="22"/>
        </w:rPr>
      </w:pPr>
      <w:r>
        <w:rPr>
          <w:rFonts w:asciiTheme="minorHAnsi" w:eastAsiaTheme="minorHAnsi" w:hAnsiTheme="minorHAnsi" w:cstheme="minorBidi"/>
          <w:sz w:val="22"/>
          <w:szCs w:val="22"/>
        </w:rPr>
        <w:lastRenderedPageBreak/>
        <w:t xml:space="preserve">The Government Information Unit collects all of the </w:t>
      </w:r>
      <w:r>
        <w:rPr>
          <w:rFonts w:asciiTheme="minorHAnsi" w:eastAsiaTheme="minorHAnsi" w:hAnsiTheme="minorHAnsi" w:cstheme="minorBidi"/>
          <w:i/>
          <w:sz w:val="22"/>
          <w:szCs w:val="22"/>
        </w:rPr>
        <w:t xml:space="preserve">Basic Collection </w:t>
      </w:r>
      <w:r>
        <w:rPr>
          <w:rFonts w:asciiTheme="minorHAnsi" w:eastAsiaTheme="minorHAnsi" w:hAnsiTheme="minorHAnsi" w:cstheme="minorBidi"/>
          <w:sz w:val="22"/>
          <w:szCs w:val="22"/>
        </w:rPr>
        <w:t xml:space="preserve">titles recommended by the Government Printing Office (see list at </w:t>
      </w:r>
      <w:hyperlink r:id="rId13" w:history="1">
        <w:r w:rsidRPr="00EA42D2">
          <w:rPr>
            <w:rStyle w:val="Hyperlink"/>
            <w:rFonts w:asciiTheme="minorHAnsi" w:eastAsiaTheme="minorHAnsi" w:hAnsiTheme="minorHAnsi" w:cstheme="minorBidi"/>
            <w:sz w:val="22"/>
            <w:szCs w:val="22"/>
          </w:rPr>
          <w:t>http://www.fdlp.gov/collections/collection-tools/basicollection</w:t>
        </w:r>
      </w:hyperlink>
      <w:r w:rsidR="00C808F9">
        <w:rPr>
          <w:rFonts w:asciiTheme="minorHAnsi" w:eastAsiaTheme="minorHAnsi" w:hAnsiTheme="minorHAnsi" w:cstheme="minorBidi"/>
          <w:sz w:val="22"/>
          <w:szCs w:val="22"/>
        </w:rPr>
        <w:t>)</w:t>
      </w:r>
      <w:r w:rsidR="005C7467">
        <w:rPr>
          <w:rFonts w:asciiTheme="minorHAnsi" w:eastAsiaTheme="minorHAnsi" w:hAnsiTheme="minorHAnsi" w:cstheme="minorBidi"/>
          <w:sz w:val="22"/>
          <w:szCs w:val="22"/>
        </w:rPr>
        <w:t xml:space="preserve">  </w:t>
      </w:r>
      <w:r w:rsidR="00C808F9">
        <w:rPr>
          <w:rFonts w:asciiTheme="minorHAnsi" w:eastAsiaTheme="minorHAnsi" w:hAnsiTheme="minorHAnsi" w:cstheme="minorBidi"/>
          <w:sz w:val="22"/>
          <w:szCs w:val="22"/>
        </w:rPr>
        <w:t>and most of the</w:t>
      </w:r>
      <w:r w:rsidR="005C7467">
        <w:rPr>
          <w:rFonts w:asciiTheme="minorHAnsi" w:eastAsiaTheme="minorHAnsi" w:hAnsiTheme="minorHAnsi" w:cstheme="minorBidi"/>
          <w:sz w:val="22"/>
          <w:szCs w:val="22"/>
        </w:rPr>
        <w:t xml:space="preserve"> </w:t>
      </w:r>
      <w:r w:rsidR="005C7467" w:rsidRPr="005C7467">
        <w:rPr>
          <w:rFonts w:asciiTheme="minorHAnsi" w:eastAsiaTheme="minorHAnsi" w:hAnsiTheme="minorHAnsi" w:cstheme="minorBidi"/>
          <w:bCs/>
          <w:i/>
          <w:sz w:val="22"/>
          <w:szCs w:val="22"/>
        </w:rPr>
        <w:t>Suggested Core Collection for Academic Libraries</w:t>
      </w:r>
      <w:r w:rsidR="00C808F9" w:rsidRPr="00C808F9">
        <w:rPr>
          <w:rFonts w:asciiTheme="minorHAnsi" w:eastAsiaTheme="minorHAnsi" w:hAnsiTheme="minorHAnsi" w:cstheme="minorBidi"/>
          <w:bCs/>
          <w:sz w:val="22"/>
          <w:szCs w:val="22"/>
        </w:rPr>
        <w:t xml:space="preserve"> </w:t>
      </w:r>
      <w:r w:rsidR="00C808F9">
        <w:rPr>
          <w:rFonts w:asciiTheme="minorHAnsi" w:eastAsiaTheme="minorHAnsi" w:hAnsiTheme="minorHAnsi" w:cstheme="minorBidi"/>
          <w:bCs/>
          <w:sz w:val="22"/>
          <w:szCs w:val="22"/>
        </w:rPr>
        <w:t>titles</w:t>
      </w:r>
      <w:r w:rsidR="005C7467">
        <w:rPr>
          <w:rFonts w:asciiTheme="minorHAnsi" w:eastAsiaTheme="minorHAnsi" w:hAnsiTheme="minorHAnsi" w:cstheme="minorBidi"/>
          <w:bCs/>
          <w:i/>
          <w:sz w:val="22"/>
          <w:szCs w:val="22"/>
        </w:rPr>
        <w:t xml:space="preserve"> </w:t>
      </w:r>
      <w:r w:rsidR="005C7467">
        <w:rPr>
          <w:rFonts w:asciiTheme="minorHAnsi" w:eastAsiaTheme="minorHAnsi" w:hAnsiTheme="minorHAnsi" w:cstheme="minorBidi"/>
          <w:bCs/>
          <w:sz w:val="22"/>
          <w:szCs w:val="22"/>
        </w:rPr>
        <w:t xml:space="preserve">(see list at </w:t>
      </w:r>
      <w:hyperlink r:id="rId14" w:history="1">
        <w:r w:rsidR="005C7467" w:rsidRPr="00EA42D2">
          <w:rPr>
            <w:rStyle w:val="Hyperlink"/>
            <w:rFonts w:asciiTheme="minorHAnsi" w:eastAsiaTheme="minorHAnsi" w:hAnsiTheme="minorHAnsi" w:cstheme="minorBidi"/>
            <w:bCs/>
            <w:sz w:val="22"/>
            <w:szCs w:val="22"/>
          </w:rPr>
          <w:t>http://www.fdlp.gov/corecollections?start=1</w:t>
        </w:r>
      </w:hyperlink>
      <w:r w:rsidR="00F31574">
        <w:rPr>
          <w:rFonts w:asciiTheme="minorHAnsi" w:eastAsiaTheme="minorHAnsi" w:hAnsiTheme="minorHAnsi" w:cstheme="minorBidi"/>
          <w:bCs/>
          <w:sz w:val="22"/>
          <w:szCs w:val="22"/>
        </w:rPr>
        <w:t>)</w:t>
      </w:r>
      <w:r w:rsidR="005C7467">
        <w:rPr>
          <w:rFonts w:asciiTheme="minorHAnsi" w:eastAsiaTheme="minorHAnsi" w:hAnsiTheme="minorHAnsi" w:cstheme="minorBidi"/>
          <w:bCs/>
          <w:sz w:val="22"/>
          <w:szCs w:val="22"/>
        </w:rPr>
        <w:t>. In addition to these core collections, the Unit continues to determine appropriate item numbers needed to support the University’s mission as well as the needs of the local community.</w:t>
      </w:r>
      <w:r w:rsidR="00F31574">
        <w:rPr>
          <w:rFonts w:asciiTheme="minorHAnsi" w:eastAsiaTheme="minorHAnsi" w:hAnsiTheme="minorHAnsi" w:cstheme="minorBidi"/>
          <w:bCs/>
          <w:sz w:val="22"/>
          <w:szCs w:val="22"/>
        </w:rPr>
        <w:t xml:space="preserve">  Selections may change from year-to-year in response to changes in the Texas State University academic focus</w:t>
      </w:r>
      <w:r w:rsidR="00C07BFC">
        <w:rPr>
          <w:rFonts w:asciiTheme="minorHAnsi" w:eastAsiaTheme="minorHAnsi" w:hAnsiTheme="minorHAnsi" w:cstheme="minorBidi"/>
          <w:bCs/>
          <w:sz w:val="22"/>
          <w:szCs w:val="22"/>
        </w:rPr>
        <w:t>, reflecting the increased number of programs or degrees and changes in faculty research orientation</w:t>
      </w:r>
      <w:r w:rsidR="00F31574">
        <w:rPr>
          <w:rFonts w:asciiTheme="minorHAnsi" w:eastAsiaTheme="minorHAnsi" w:hAnsiTheme="minorHAnsi" w:cstheme="minorBidi"/>
          <w:bCs/>
          <w:sz w:val="22"/>
          <w:szCs w:val="22"/>
        </w:rPr>
        <w:t>.  Per FDLP guidelines, items are retained for at least 5 years, even when deselected, unless or until they are superceded.</w:t>
      </w:r>
    </w:p>
    <w:p w:rsidR="00BB5B5D" w:rsidRDefault="00BB5B5D" w:rsidP="009560E3">
      <w:pPr>
        <w:pStyle w:val="NormalWeb"/>
        <w:rPr>
          <w:rFonts w:asciiTheme="minorHAnsi" w:eastAsiaTheme="minorHAnsi" w:hAnsiTheme="minorHAnsi" w:cstheme="minorBidi"/>
          <w:sz w:val="22"/>
          <w:szCs w:val="22"/>
        </w:rPr>
      </w:pPr>
      <w:r>
        <w:rPr>
          <w:rFonts w:asciiTheme="minorHAnsi" w:eastAsiaTheme="minorHAnsi" w:hAnsiTheme="minorHAnsi" w:cstheme="minorBidi"/>
          <w:sz w:val="22"/>
          <w:szCs w:val="22"/>
        </w:rPr>
        <w:t>Texas documents are received without a selection profile, so no similar process exists for these documents.</w:t>
      </w:r>
    </w:p>
    <w:p w:rsidR="00A6106C" w:rsidRDefault="00A6106C" w:rsidP="009560E3">
      <w:pPr>
        <w:pStyle w:val="NormalWeb"/>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Additional criteria that </w:t>
      </w:r>
      <w:r w:rsidR="00C808F9">
        <w:rPr>
          <w:rFonts w:asciiTheme="minorHAnsi" w:eastAsiaTheme="minorHAnsi" w:hAnsiTheme="minorHAnsi" w:cstheme="minorBidi"/>
          <w:sz w:val="22"/>
          <w:szCs w:val="22"/>
        </w:rPr>
        <w:t xml:space="preserve">are </w:t>
      </w:r>
      <w:r>
        <w:rPr>
          <w:rFonts w:asciiTheme="minorHAnsi" w:eastAsiaTheme="minorHAnsi" w:hAnsiTheme="minorHAnsi" w:cstheme="minorBidi"/>
          <w:sz w:val="22"/>
          <w:szCs w:val="22"/>
        </w:rPr>
        <w:t>considered in the selection process include language, geography,</w:t>
      </w:r>
      <w:r w:rsidR="00C808F9">
        <w:rPr>
          <w:rFonts w:asciiTheme="minorHAnsi" w:eastAsiaTheme="minorHAnsi" w:hAnsiTheme="minorHAnsi" w:cstheme="minorBidi"/>
          <w:sz w:val="22"/>
          <w:szCs w:val="22"/>
        </w:rPr>
        <w:t xml:space="preserve"> treatment, and format.   Criteria are further detailed </w:t>
      </w:r>
      <w:r w:rsidR="00E02CF2">
        <w:rPr>
          <w:rFonts w:asciiTheme="minorHAnsi" w:eastAsiaTheme="minorHAnsi" w:hAnsiTheme="minorHAnsi" w:cstheme="minorBidi"/>
          <w:sz w:val="22"/>
          <w:szCs w:val="22"/>
        </w:rPr>
        <w:t>in the Procedures</w:t>
      </w:r>
      <w:r w:rsidR="00D4739B">
        <w:rPr>
          <w:rFonts w:asciiTheme="minorHAnsi" w:eastAsiaTheme="minorHAnsi" w:hAnsiTheme="minorHAnsi" w:cstheme="minorBidi"/>
          <w:sz w:val="22"/>
          <w:szCs w:val="22"/>
        </w:rPr>
        <w:t xml:space="preserve"> section below.</w:t>
      </w:r>
      <w:r w:rsidR="004E35B7">
        <w:rPr>
          <w:rFonts w:asciiTheme="minorHAnsi" w:eastAsiaTheme="minorHAnsi" w:hAnsiTheme="minorHAnsi" w:cstheme="minorBidi"/>
          <w:sz w:val="22"/>
          <w:szCs w:val="22"/>
        </w:rPr>
        <w:t xml:space="preserve">  Information about selection levels, weeding, and replacements is also detailed in the Procedures section.</w:t>
      </w:r>
    </w:p>
    <w:p w:rsidR="004E35B7" w:rsidRDefault="004E35B7" w:rsidP="004E35B7">
      <w:pPr>
        <w:pStyle w:val="NormalWeb"/>
        <w:numPr>
          <w:ilvl w:val="0"/>
          <w:numId w:val="3"/>
        </w:numPr>
        <w:rPr>
          <w:rFonts w:asciiTheme="minorHAnsi" w:eastAsiaTheme="minorHAnsi" w:hAnsiTheme="minorHAnsi" w:cstheme="minorBidi"/>
          <w:b/>
          <w:sz w:val="22"/>
          <w:szCs w:val="22"/>
        </w:rPr>
      </w:pPr>
      <w:r w:rsidRPr="004E35B7">
        <w:rPr>
          <w:rFonts w:asciiTheme="minorHAnsi" w:eastAsiaTheme="minorHAnsi" w:hAnsiTheme="minorHAnsi" w:cstheme="minorBidi"/>
          <w:b/>
          <w:sz w:val="22"/>
          <w:szCs w:val="22"/>
        </w:rPr>
        <w:t xml:space="preserve"> Procedures</w:t>
      </w:r>
    </w:p>
    <w:p w:rsidR="004E35B7" w:rsidRDefault="004E35B7" w:rsidP="004E35B7">
      <w:pPr>
        <w:pStyle w:val="NormalWeb"/>
        <w:rPr>
          <w:rFonts w:asciiTheme="minorHAnsi" w:eastAsiaTheme="minorHAnsi" w:hAnsiTheme="minorHAnsi" w:cstheme="minorBidi"/>
          <w:b/>
          <w:sz w:val="22"/>
          <w:szCs w:val="22"/>
        </w:rPr>
      </w:pPr>
      <w:r>
        <w:rPr>
          <w:rFonts w:asciiTheme="minorHAnsi" w:eastAsiaTheme="minorHAnsi" w:hAnsiTheme="minorHAnsi" w:cstheme="minorBidi"/>
          <w:b/>
          <w:sz w:val="22"/>
          <w:szCs w:val="22"/>
        </w:rPr>
        <w:t>Selection</w:t>
      </w:r>
    </w:p>
    <w:p w:rsidR="004E35B7" w:rsidRPr="004E35B7" w:rsidRDefault="004E35B7" w:rsidP="004E35B7">
      <w:pPr>
        <w:rPr>
          <w:b/>
        </w:rPr>
      </w:pPr>
      <w:r>
        <w:t>As mentioned in the policy, selection of federal materials for depository libraries is managed through the maintenance of the depository library’s profile.  Additions to the profile may only be made during the selection period (typically June and July) of each year.  Deletions from the profile may be made at any time.  The Government Information Librarian is responsible for these modifications.  The following criteria are considered in the selection of item numbers for the depository profile:</w:t>
      </w:r>
    </w:p>
    <w:p w:rsidR="00692429" w:rsidRPr="00692429" w:rsidRDefault="00692429" w:rsidP="009560E3">
      <w:pPr>
        <w:pStyle w:val="NormalWeb"/>
        <w:rPr>
          <w:rFonts w:asciiTheme="minorHAnsi" w:eastAsiaTheme="minorHAnsi" w:hAnsiTheme="minorHAnsi" w:cstheme="minorBidi"/>
          <w:sz w:val="22"/>
          <w:szCs w:val="22"/>
        </w:rPr>
      </w:pPr>
      <w:r w:rsidRPr="00692429">
        <w:rPr>
          <w:rFonts w:asciiTheme="minorHAnsi" w:eastAsiaTheme="minorHAnsi" w:hAnsiTheme="minorHAnsi" w:cstheme="minorBidi"/>
          <w:sz w:val="22"/>
          <w:szCs w:val="22"/>
          <w:u w:val="single"/>
        </w:rPr>
        <w:t>Language</w:t>
      </w:r>
      <w:r w:rsidRPr="00692429">
        <w:rPr>
          <w:rFonts w:asciiTheme="minorHAnsi" w:eastAsiaTheme="minorHAnsi" w:hAnsiTheme="minorHAnsi" w:cstheme="minorBidi"/>
          <w:sz w:val="22"/>
          <w:szCs w:val="22"/>
        </w:rPr>
        <w:t>:  English is the major collected language; some Spanish documents will also be collected.</w:t>
      </w:r>
    </w:p>
    <w:p w:rsidR="00F262A5" w:rsidRDefault="00F262A5" w:rsidP="009560E3">
      <w:pPr>
        <w:pStyle w:val="NormalWeb"/>
        <w:rPr>
          <w:rFonts w:asciiTheme="minorHAnsi" w:eastAsiaTheme="minorHAnsi" w:hAnsiTheme="minorHAnsi" w:cstheme="minorBidi"/>
          <w:sz w:val="22"/>
          <w:szCs w:val="22"/>
        </w:rPr>
      </w:pPr>
      <w:r w:rsidRPr="00F262A5">
        <w:rPr>
          <w:rFonts w:asciiTheme="minorHAnsi" w:eastAsiaTheme="minorHAnsi" w:hAnsiTheme="minorHAnsi" w:cstheme="minorBidi"/>
          <w:sz w:val="22"/>
          <w:szCs w:val="22"/>
          <w:u w:val="single"/>
        </w:rPr>
        <w:t>Geography</w:t>
      </w:r>
      <w:r>
        <w:rPr>
          <w:rFonts w:asciiTheme="minorHAnsi" w:eastAsiaTheme="minorHAnsi" w:hAnsiTheme="minorHAnsi" w:cstheme="minorBidi"/>
          <w:sz w:val="22"/>
          <w:szCs w:val="22"/>
        </w:rPr>
        <w:t>:</w:t>
      </w:r>
      <w:r w:rsidR="00BB5B5D">
        <w:rPr>
          <w:rFonts w:asciiTheme="minorHAnsi" w:eastAsiaTheme="minorHAnsi" w:hAnsiTheme="minorHAnsi" w:cstheme="minorBidi"/>
          <w:sz w:val="22"/>
          <w:szCs w:val="22"/>
        </w:rPr>
        <w:t xml:space="preserve">  The depository’s</w:t>
      </w:r>
      <w:r w:rsidR="00053800">
        <w:rPr>
          <w:rFonts w:asciiTheme="minorHAnsi" w:eastAsiaTheme="minorHAnsi" w:hAnsiTheme="minorHAnsi" w:cstheme="minorBidi"/>
          <w:sz w:val="22"/>
          <w:szCs w:val="22"/>
        </w:rPr>
        <w:t xml:space="preserve"> coverage in nationwide.  In the case of detailed federal agency reports available according to geographic area, the unit selects documents from Texas , with a secondary focus on the neighboring states of Louisiana, Oklahoma, and New Mexico.</w:t>
      </w:r>
      <w:r w:rsidR="00BB5B5D">
        <w:rPr>
          <w:rFonts w:asciiTheme="minorHAnsi" w:eastAsiaTheme="minorHAnsi" w:hAnsiTheme="minorHAnsi" w:cstheme="minorBidi"/>
          <w:sz w:val="22"/>
          <w:szCs w:val="22"/>
        </w:rPr>
        <w:t xml:space="preserve"> </w:t>
      </w:r>
    </w:p>
    <w:p w:rsidR="00F262A5" w:rsidRPr="00F262A5" w:rsidRDefault="00F262A5" w:rsidP="009560E3">
      <w:pPr>
        <w:pStyle w:val="NormalWeb"/>
        <w:rPr>
          <w:rFonts w:asciiTheme="minorHAnsi" w:eastAsiaTheme="minorHAnsi" w:hAnsiTheme="minorHAnsi" w:cstheme="minorBidi"/>
          <w:sz w:val="22"/>
          <w:szCs w:val="22"/>
        </w:rPr>
      </w:pPr>
      <w:r w:rsidRPr="00F262A5">
        <w:rPr>
          <w:rFonts w:asciiTheme="minorHAnsi" w:eastAsiaTheme="minorHAnsi" w:hAnsiTheme="minorHAnsi" w:cstheme="minorBidi"/>
          <w:sz w:val="22"/>
          <w:szCs w:val="22"/>
          <w:u w:val="single"/>
        </w:rPr>
        <w:t>Treatment</w:t>
      </w:r>
      <w:r>
        <w:rPr>
          <w:rFonts w:asciiTheme="minorHAnsi" w:eastAsiaTheme="minorHAnsi" w:hAnsiTheme="minorHAnsi" w:cstheme="minorBidi"/>
          <w:sz w:val="22"/>
          <w:szCs w:val="22"/>
        </w:rPr>
        <w:t>:</w:t>
      </w:r>
      <w:r w:rsidR="00053800">
        <w:rPr>
          <w:rFonts w:asciiTheme="minorHAnsi" w:eastAsiaTheme="minorHAnsi" w:hAnsiTheme="minorHAnsi" w:cstheme="minorBidi"/>
          <w:sz w:val="22"/>
          <w:szCs w:val="22"/>
        </w:rPr>
        <w:t xml:space="preserve">  D</w:t>
      </w:r>
      <w:r w:rsidR="00A6106C">
        <w:rPr>
          <w:rFonts w:asciiTheme="minorHAnsi" w:eastAsiaTheme="minorHAnsi" w:hAnsiTheme="minorHAnsi" w:cstheme="minorBidi"/>
          <w:sz w:val="22"/>
          <w:szCs w:val="22"/>
        </w:rPr>
        <w:t xml:space="preserve">epending on the </w:t>
      </w:r>
      <w:r w:rsidR="00053800">
        <w:rPr>
          <w:rFonts w:asciiTheme="minorHAnsi" w:eastAsiaTheme="minorHAnsi" w:hAnsiTheme="minorHAnsi" w:cstheme="minorBidi"/>
          <w:sz w:val="22"/>
          <w:szCs w:val="22"/>
        </w:rPr>
        <w:t>subject, ephemeral federal agency publications, such as newsletters, press releases, posters, and internal pamphlets are not selected.  Braille and large print materials are selected for the collection as appropriate.</w:t>
      </w:r>
    </w:p>
    <w:p w:rsidR="00F262A5" w:rsidRDefault="00F262A5" w:rsidP="009560E3">
      <w:pPr>
        <w:pStyle w:val="NormalWeb"/>
        <w:rPr>
          <w:rFonts w:asciiTheme="minorHAnsi" w:eastAsiaTheme="minorHAnsi" w:hAnsiTheme="minorHAnsi" w:cstheme="minorBidi"/>
          <w:sz w:val="22"/>
          <w:szCs w:val="22"/>
        </w:rPr>
      </w:pPr>
      <w:r w:rsidRPr="00F262A5">
        <w:rPr>
          <w:rFonts w:asciiTheme="minorHAnsi" w:eastAsiaTheme="minorHAnsi" w:hAnsiTheme="minorHAnsi" w:cstheme="minorBidi"/>
          <w:sz w:val="22"/>
          <w:szCs w:val="22"/>
          <w:u w:val="single"/>
        </w:rPr>
        <w:t>Format</w:t>
      </w:r>
      <w:r>
        <w:rPr>
          <w:rFonts w:asciiTheme="minorHAnsi" w:eastAsiaTheme="minorHAnsi" w:hAnsiTheme="minorHAnsi" w:cstheme="minorBidi"/>
          <w:sz w:val="22"/>
          <w:szCs w:val="22"/>
        </w:rPr>
        <w:t>:</w:t>
      </w:r>
      <w:r w:rsidR="00013E37">
        <w:rPr>
          <w:rFonts w:asciiTheme="minorHAnsi" w:eastAsiaTheme="minorHAnsi" w:hAnsiTheme="minorHAnsi" w:cstheme="minorBidi"/>
          <w:sz w:val="22"/>
          <w:szCs w:val="22"/>
        </w:rPr>
        <w:t xml:space="preserve">  In general, all </w:t>
      </w:r>
      <w:r w:rsidR="005A51B9">
        <w:rPr>
          <w:rFonts w:asciiTheme="minorHAnsi" w:eastAsiaTheme="minorHAnsi" w:hAnsiTheme="minorHAnsi" w:cstheme="minorBidi"/>
          <w:sz w:val="22"/>
          <w:szCs w:val="22"/>
        </w:rPr>
        <w:t>items</w:t>
      </w:r>
      <w:r w:rsidR="00013E37">
        <w:rPr>
          <w:rFonts w:asciiTheme="minorHAnsi" w:eastAsiaTheme="minorHAnsi" w:hAnsiTheme="minorHAnsi" w:cstheme="minorBidi"/>
          <w:sz w:val="22"/>
          <w:szCs w:val="22"/>
        </w:rPr>
        <w:t xml:space="preserve"> are selected in whatever formats are available (paper, microforms, CD-ROMs, posters, flyers, maps, charts, and audiovisual materials).  Some works of a time-sensitive nature, such as agency telephone directories and newsletters</w:t>
      </w:r>
      <w:r w:rsidR="000A6E45">
        <w:rPr>
          <w:rFonts w:asciiTheme="minorHAnsi" w:eastAsiaTheme="minorHAnsi" w:hAnsiTheme="minorHAnsi" w:cstheme="minorBidi"/>
          <w:sz w:val="22"/>
          <w:szCs w:val="22"/>
        </w:rPr>
        <w:t xml:space="preserve">, are not selected, but are readily accessible on the Internet.  </w:t>
      </w:r>
      <w:r w:rsidR="00013E37">
        <w:rPr>
          <w:rFonts w:asciiTheme="minorHAnsi" w:eastAsiaTheme="minorHAnsi" w:hAnsiTheme="minorHAnsi" w:cstheme="minorBidi"/>
          <w:sz w:val="22"/>
          <w:szCs w:val="22"/>
        </w:rPr>
        <w:t>Most documents are available in only one type of format.  In the case that multi</w:t>
      </w:r>
      <w:r w:rsidR="000A6E45">
        <w:rPr>
          <w:rFonts w:asciiTheme="minorHAnsi" w:eastAsiaTheme="minorHAnsi" w:hAnsiTheme="minorHAnsi" w:cstheme="minorBidi"/>
          <w:sz w:val="22"/>
          <w:szCs w:val="22"/>
        </w:rPr>
        <w:t xml:space="preserve">ple formats are available, a decision is made according to the nature and frequency of use.  Beginning in 2010, the </w:t>
      </w:r>
      <w:r w:rsidR="000A6E45" w:rsidRPr="000A6E45">
        <w:rPr>
          <w:rFonts w:asciiTheme="minorHAnsi" w:eastAsiaTheme="minorHAnsi" w:hAnsiTheme="minorHAnsi" w:cstheme="minorBidi"/>
          <w:i/>
          <w:sz w:val="22"/>
          <w:szCs w:val="22"/>
        </w:rPr>
        <w:t>Congressional Record</w:t>
      </w:r>
      <w:r w:rsidR="000A6E45">
        <w:rPr>
          <w:rFonts w:asciiTheme="minorHAnsi" w:eastAsiaTheme="minorHAnsi" w:hAnsiTheme="minorHAnsi" w:cstheme="minorBidi"/>
          <w:sz w:val="22"/>
          <w:szCs w:val="22"/>
        </w:rPr>
        <w:t xml:space="preserve"> and </w:t>
      </w:r>
      <w:r w:rsidR="000A6E45" w:rsidRPr="000A6E45">
        <w:rPr>
          <w:rFonts w:asciiTheme="minorHAnsi" w:eastAsiaTheme="minorHAnsi" w:hAnsiTheme="minorHAnsi" w:cstheme="minorBidi"/>
          <w:i/>
          <w:sz w:val="22"/>
          <w:szCs w:val="22"/>
        </w:rPr>
        <w:t>Federal Register</w:t>
      </w:r>
      <w:r w:rsidR="000A6E45">
        <w:rPr>
          <w:rFonts w:asciiTheme="minorHAnsi" w:eastAsiaTheme="minorHAnsi" w:hAnsiTheme="minorHAnsi" w:cstheme="minorBidi"/>
          <w:sz w:val="22"/>
          <w:szCs w:val="22"/>
        </w:rPr>
        <w:t xml:space="preserve"> will be selected</w:t>
      </w:r>
      <w:r w:rsidR="00BD1A1A">
        <w:rPr>
          <w:rFonts w:asciiTheme="minorHAnsi" w:eastAsiaTheme="minorHAnsi" w:hAnsiTheme="minorHAnsi" w:cstheme="minorBidi"/>
          <w:sz w:val="22"/>
          <w:szCs w:val="22"/>
        </w:rPr>
        <w:t xml:space="preserve"> in microfiche format to </w:t>
      </w:r>
      <w:r w:rsidR="005A51B9">
        <w:rPr>
          <w:rFonts w:asciiTheme="minorHAnsi" w:eastAsiaTheme="minorHAnsi" w:hAnsiTheme="minorHAnsi" w:cstheme="minorBidi"/>
          <w:sz w:val="22"/>
          <w:szCs w:val="22"/>
        </w:rPr>
        <w:t xml:space="preserve">conserve spacde and </w:t>
      </w:r>
      <w:r w:rsidR="00BD1A1A">
        <w:rPr>
          <w:rFonts w:asciiTheme="minorHAnsi" w:eastAsiaTheme="minorHAnsi" w:hAnsiTheme="minorHAnsi" w:cstheme="minorBidi"/>
          <w:sz w:val="22"/>
          <w:szCs w:val="22"/>
        </w:rPr>
        <w:t xml:space="preserve">continue </w:t>
      </w:r>
      <w:r w:rsidR="005A51B9">
        <w:rPr>
          <w:rFonts w:asciiTheme="minorHAnsi" w:eastAsiaTheme="minorHAnsi" w:hAnsiTheme="minorHAnsi" w:cstheme="minorBidi"/>
          <w:sz w:val="22"/>
          <w:szCs w:val="22"/>
        </w:rPr>
        <w:t xml:space="preserve">the </w:t>
      </w:r>
      <w:r w:rsidR="00BD1A1A">
        <w:rPr>
          <w:rFonts w:asciiTheme="minorHAnsi" w:eastAsiaTheme="minorHAnsi" w:hAnsiTheme="minorHAnsi" w:cstheme="minorBidi"/>
          <w:sz w:val="22"/>
          <w:szCs w:val="22"/>
        </w:rPr>
        <w:t>run of these titles (previously, the titles had been selected in print through the depository program, with a subscription to a microformat version).</w:t>
      </w:r>
      <w:r w:rsidR="00042050">
        <w:rPr>
          <w:rFonts w:asciiTheme="minorHAnsi" w:eastAsiaTheme="minorHAnsi" w:hAnsiTheme="minorHAnsi" w:cstheme="minorBidi"/>
          <w:sz w:val="22"/>
          <w:szCs w:val="22"/>
        </w:rPr>
        <w:t xml:space="preserve">  </w:t>
      </w:r>
    </w:p>
    <w:p w:rsidR="002E4E5C" w:rsidRPr="002E4E5C" w:rsidRDefault="000B0AD3" w:rsidP="009560E3">
      <w:pPr>
        <w:pStyle w:val="NormalWeb"/>
        <w:rPr>
          <w:rFonts w:asciiTheme="minorHAnsi" w:eastAsiaTheme="minorHAnsi" w:hAnsiTheme="minorHAnsi" w:cstheme="minorBidi"/>
          <w:sz w:val="22"/>
          <w:szCs w:val="22"/>
        </w:rPr>
      </w:pPr>
      <w:r>
        <w:rPr>
          <w:rFonts w:asciiTheme="minorHAnsi" w:eastAsiaTheme="minorHAnsi" w:hAnsiTheme="minorHAnsi" w:cstheme="minorBidi"/>
          <w:sz w:val="22"/>
          <w:szCs w:val="22"/>
          <w:u w:val="single"/>
        </w:rPr>
        <w:lastRenderedPageBreak/>
        <w:t>Internet</w:t>
      </w:r>
      <w:r>
        <w:rPr>
          <w:rFonts w:asciiTheme="minorHAnsi" w:eastAsiaTheme="minorHAnsi" w:hAnsiTheme="minorHAnsi" w:cstheme="minorBidi"/>
          <w:sz w:val="22"/>
          <w:szCs w:val="22"/>
        </w:rPr>
        <w:t>:  U.S. government agencies are in the forefront of publishing</w:t>
      </w:r>
      <w:r w:rsidR="00D92D07">
        <w:rPr>
          <w:rFonts w:asciiTheme="minorHAnsi" w:eastAsiaTheme="minorHAnsi" w:hAnsiTheme="minorHAnsi" w:cstheme="minorBidi"/>
          <w:sz w:val="22"/>
          <w:szCs w:val="22"/>
        </w:rPr>
        <w:t xml:space="preserve"> in electronic format.    The Government Information unit relies increasingly on Internet access to government information.</w:t>
      </w:r>
      <w:r w:rsidR="00042050">
        <w:rPr>
          <w:rFonts w:asciiTheme="minorHAnsi" w:eastAsiaTheme="minorHAnsi" w:hAnsiTheme="minorHAnsi" w:cstheme="minorBidi"/>
          <w:sz w:val="22"/>
          <w:szCs w:val="22"/>
        </w:rPr>
        <w:t xml:space="preserve">  The Government Information unit is attempting to add increas</w:t>
      </w:r>
      <w:r w:rsidR="00EA606B">
        <w:rPr>
          <w:rFonts w:asciiTheme="minorHAnsi" w:eastAsiaTheme="minorHAnsi" w:hAnsiTheme="minorHAnsi" w:cstheme="minorBidi"/>
          <w:sz w:val="22"/>
          <w:szCs w:val="22"/>
        </w:rPr>
        <w:t xml:space="preserve">ed </w:t>
      </w:r>
      <w:r w:rsidR="00042050">
        <w:rPr>
          <w:rFonts w:asciiTheme="minorHAnsi" w:eastAsiaTheme="minorHAnsi" w:hAnsiTheme="minorHAnsi" w:cstheme="minorBidi"/>
          <w:sz w:val="22"/>
          <w:szCs w:val="22"/>
        </w:rPr>
        <w:t>access to electronic government resou</w:t>
      </w:r>
      <w:r w:rsidR="00EA606B">
        <w:rPr>
          <w:rFonts w:asciiTheme="minorHAnsi" w:eastAsiaTheme="minorHAnsi" w:hAnsiTheme="minorHAnsi" w:cstheme="minorBidi"/>
          <w:sz w:val="22"/>
          <w:szCs w:val="22"/>
        </w:rPr>
        <w:t xml:space="preserve">rces through the library catalog.  </w:t>
      </w:r>
      <w:r w:rsidR="00C808F9">
        <w:rPr>
          <w:rFonts w:asciiTheme="minorHAnsi" w:eastAsiaTheme="minorHAnsi" w:hAnsiTheme="minorHAnsi" w:cstheme="minorBidi"/>
          <w:sz w:val="22"/>
          <w:szCs w:val="22"/>
        </w:rPr>
        <w:t xml:space="preserve">As electronic access increases, the print collection may </w:t>
      </w:r>
      <w:r w:rsidR="00E604E5">
        <w:rPr>
          <w:rFonts w:asciiTheme="minorHAnsi" w:eastAsiaTheme="minorHAnsi" w:hAnsiTheme="minorHAnsi" w:cstheme="minorBidi"/>
          <w:sz w:val="22"/>
          <w:szCs w:val="22"/>
        </w:rPr>
        <w:t>decrease</w:t>
      </w:r>
      <w:r w:rsidR="00C808F9">
        <w:rPr>
          <w:rFonts w:asciiTheme="minorHAnsi" w:eastAsiaTheme="minorHAnsi" w:hAnsiTheme="minorHAnsi" w:cstheme="minorBidi"/>
          <w:sz w:val="22"/>
          <w:szCs w:val="22"/>
        </w:rPr>
        <w:t xml:space="preserve"> in size.</w:t>
      </w:r>
      <w:r w:rsidR="00E604E5">
        <w:rPr>
          <w:rFonts w:asciiTheme="minorHAnsi" w:eastAsiaTheme="minorHAnsi" w:hAnsiTheme="minorHAnsi" w:cstheme="minorBidi"/>
          <w:sz w:val="22"/>
          <w:szCs w:val="22"/>
        </w:rPr>
        <w:t xml:space="preserve">  </w:t>
      </w:r>
      <w:r w:rsidR="002E4E5C">
        <w:rPr>
          <w:rFonts w:asciiTheme="minorHAnsi" w:eastAsiaTheme="minorHAnsi" w:hAnsiTheme="minorHAnsi" w:cstheme="minorBidi"/>
          <w:sz w:val="22"/>
          <w:szCs w:val="22"/>
        </w:rPr>
        <w:t>Online versions of titles may be su</w:t>
      </w:r>
      <w:r w:rsidR="00737A12">
        <w:rPr>
          <w:rFonts w:asciiTheme="minorHAnsi" w:eastAsiaTheme="minorHAnsi" w:hAnsiTheme="minorHAnsi" w:cstheme="minorBidi"/>
          <w:sz w:val="22"/>
          <w:szCs w:val="22"/>
        </w:rPr>
        <w:t xml:space="preserve">bstituted for tangible titles if the depository coordinator can determine that the online version is complete, official, and permanently accessible.  In making the decision to substitute electronic titles for tangible formats, user and staff characteristics </w:t>
      </w:r>
      <w:r w:rsidR="00A6106C">
        <w:rPr>
          <w:rFonts w:asciiTheme="minorHAnsi" w:eastAsiaTheme="minorHAnsi" w:hAnsiTheme="minorHAnsi" w:cstheme="minorBidi"/>
          <w:sz w:val="22"/>
          <w:szCs w:val="22"/>
        </w:rPr>
        <w:t>will</w:t>
      </w:r>
      <w:r w:rsidR="00737A12">
        <w:rPr>
          <w:rFonts w:asciiTheme="minorHAnsi" w:eastAsiaTheme="minorHAnsi" w:hAnsiTheme="minorHAnsi" w:cstheme="minorBidi"/>
          <w:sz w:val="22"/>
          <w:szCs w:val="22"/>
        </w:rPr>
        <w:t xml:space="preserve"> be carefully considered.  </w:t>
      </w:r>
      <w:r w:rsidR="001B558D">
        <w:rPr>
          <w:rFonts w:asciiTheme="minorHAnsi" w:eastAsiaTheme="minorHAnsi" w:hAnsiTheme="minorHAnsi" w:cstheme="minorBidi"/>
          <w:sz w:val="22"/>
          <w:szCs w:val="22"/>
        </w:rPr>
        <w:t xml:space="preserve">In many cases, academic researchers prefer electronic access to information; however in some cases, there is still value to </w:t>
      </w:r>
      <w:r w:rsidR="009959D5">
        <w:rPr>
          <w:rFonts w:asciiTheme="minorHAnsi" w:eastAsiaTheme="minorHAnsi" w:hAnsiTheme="minorHAnsi" w:cstheme="minorBidi"/>
          <w:sz w:val="22"/>
          <w:szCs w:val="22"/>
        </w:rPr>
        <w:t>continuing to receive</w:t>
      </w:r>
      <w:r w:rsidR="001B558D">
        <w:rPr>
          <w:rFonts w:asciiTheme="minorHAnsi" w:eastAsiaTheme="minorHAnsi" w:hAnsiTheme="minorHAnsi" w:cstheme="minorBidi"/>
          <w:sz w:val="22"/>
          <w:szCs w:val="22"/>
        </w:rPr>
        <w:t xml:space="preserve"> an easy-to-use traditional resource.  </w:t>
      </w:r>
      <w:r w:rsidR="00737A12">
        <w:rPr>
          <w:rFonts w:asciiTheme="minorHAnsi" w:eastAsiaTheme="minorHAnsi" w:hAnsiTheme="minorHAnsi" w:cstheme="minorBidi"/>
          <w:sz w:val="22"/>
          <w:szCs w:val="22"/>
        </w:rPr>
        <w:t xml:space="preserve">If a substitution is made, the library catalog </w:t>
      </w:r>
      <w:r w:rsidR="00E604E5">
        <w:rPr>
          <w:rFonts w:asciiTheme="minorHAnsi" w:eastAsiaTheme="minorHAnsi" w:hAnsiTheme="minorHAnsi" w:cstheme="minorBidi"/>
          <w:sz w:val="22"/>
          <w:szCs w:val="22"/>
        </w:rPr>
        <w:t xml:space="preserve">will </w:t>
      </w:r>
      <w:r w:rsidR="00737A12">
        <w:rPr>
          <w:rFonts w:asciiTheme="minorHAnsi" w:eastAsiaTheme="minorHAnsi" w:hAnsiTheme="minorHAnsi" w:cstheme="minorBidi"/>
          <w:sz w:val="22"/>
          <w:szCs w:val="22"/>
        </w:rPr>
        <w:t xml:space="preserve">include active hyperlinks to the title.  </w:t>
      </w:r>
      <w:r w:rsidR="001B558D">
        <w:rPr>
          <w:rFonts w:asciiTheme="minorHAnsi" w:eastAsiaTheme="minorHAnsi" w:hAnsiTheme="minorHAnsi" w:cstheme="minorBidi"/>
          <w:sz w:val="22"/>
          <w:szCs w:val="22"/>
        </w:rPr>
        <w:t xml:space="preserve">Web guides </w:t>
      </w:r>
      <w:r w:rsidR="00E604E5">
        <w:rPr>
          <w:rFonts w:asciiTheme="minorHAnsi" w:eastAsiaTheme="minorHAnsi" w:hAnsiTheme="minorHAnsi" w:cstheme="minorBidi"/>
          <w:sz w:val="22"/>
          <w:szCs w:val="22"/>
        </w:rPr>
        <w:t>will</w:t>
      </w:r>
      <w:r w:rsidR="001B558D">
        <w:rPr>
          <w:rFonts w:asciiTheme="minorHAnsi" w:eastAsiaTheme="minorHAnsi" w:hAnsiTheme="minorHAnsi" w:cstheme="minorBidi"/>
          <w:sz w:val="22"/>
          <w:szCs w:val="22"/>
        </w:rPr>
        <w:t xml:space="preserve"> also inform patrons of title availability.  </w:t>
      </w:r>
      <w:r w:rsidR="00737A12">
        <w:rPr>
          <w:rFonts w:asciiTheme="minorHAnsi" w:eastAsiaTheme="minorHAnsi" w:hAnsiTheme="minorHAnsi" w:cstheme="minorBidi"/>
          <w:sz w:val="22"/>
          <w:szCs w:val="22"/>
        </w:rPr>
        <w:t xml:space="preserve"> </w:t>
      </w:r>
    </w:p>
    <w:p w:rsidR="000832C6" w:rsidRDefault="000832C6" w:rsidP="009560E3">
      <w:pPr>
        <w:pStyle w:val="NormalWeb"/>
        <w:rPr>
          <w:rFonts w:asciiTheme="minorHAnsi" w:eastAsiaTheme="minorHAnsi" w:hAnsiTheme="minorHAnsi" w:cstheme="minorBidi"/>
          <w:sz w:val="22"/>
          <w:szCs w:val="22"/>
        </w:rPr>
      </w:pPr>
      <w:r w:rsidRPr="000832C6">
        <w:rPr>
          <w:rFonts w:asciiTheme="minorHAnsi" w:eastAsiaTheme="minorHAnsi" w:hAnsiTheme="minorHAnsi" w:cstheme="minorBidi"/>
          <w:sz w:val="22"/>
          <w:szCs w:val="22"/>
          <w:u w:val="single"/>
        </w:rPr>
        <w:t>Selection levels</w:t>
      </w:r>
      <w:r>
        <w:rPr>
          <w:rFonts w:asciiTheme="minorHAnsi" w:eastAsiaTheme="minorHAnsi" w:hAnsiTheme="minorHAnsi" w:cstheme="minorBidi"/>
          <w:sz w:val="22"/>
          <w:szCs w:val="22"/>
        </w:rPr>
        <w:t>:  The following levels of collecting are an approximate indication of our interest.  Levels are designated by Superintendent of Documents (SuDoc) Classification.</w:t>
      </w:r>
      <w:r w:rsidR="00CE0973">
        <w:rPr>
          <w:rFonts w:asciiTheme="minorHAnsi" w:eastAsiaTheme="minorHAnsi" w:hAnsiTheme="minorHAnsi" w:cstheme="minorBidi"/>
          <w:sz w:val="22"/>
          <w:szCs w:val="22"/>
        </w:rPr>
        <w:t xml:space="preserve">  </w:t>
      </w:r>
      <w:r w:rsidR="00FB1FAA">
        <w:rPr>
          <w:rFonts w:asciiTheme="minorHAnsi" w:eastAsiaTheme="minorHAnsi" w:hAnsiTheme="minorHAnsi" w:cstheme="minorBidi"/>
          <w:sz w:val="22"/>
          <w:szCs w:val="22"/>
        </w:rPr>
        <w:t xml:space="preserve">The </w:t>
      </w:r>
      <w:r w:rsidR="003B2C61">
        <w:rPr>
          <w:rFonts w:asciiTheme="minorHAnsi" w:eastAsiaTheme="minorHAnsi" w:hAnsiTheme="minorHAnsi" w:cstheme="minorBidi"/>
          <w:sz w:val="22"/>
          <w:szCs w:val="22"/>
        </w:rPr>
        <w:t>desired</w:t>
      </w:r>
      <w:r w:rsidR="00FB1FAA">
        <w:rPr>
          <w:rFonts w:asciiTheme="minorHAnsi" w:eastAsiaTheme="minorHAnsi" w:hAnsiTheme="minorHAnsi" w:cstheme="minorBidi"/>
          <w:sz w:val="22"/>
          <w:szCs w:val="22"/>
        </w:rPr>
        <w:t xml:space="preserve"> level is a self-selected </w:t>
      </w:r>
      <w:r w:rsidR="003B2C61">
        <w:rPr>
          <w:rFonts w:asciiTheme="minorHAnsi" w:eastAsiaTheme="minorHAnsi" w:hAnsiTheme="minorHAnsi" w:cstheme="minorBidi"/>
          <w:sz w:val="22"/>
          <w:szCs w:val="22"/>
        </w:rPr>
        <w:t>approximate</w:t>
      </w:r>
      <w:r w:rsidR="00FB1FAA">
        <w:rPr>
          <w:rFonts w:asciiTheme="minorHAnsi" w:eastAsiaTheme="minorHAnsi" w:hAnsiTheme="minorHAnsi" w:cstheme="minorBidi"/>
          <w:sz w:val="22"/>
          <w:szCs w:val="22"/>
        </w:rPr>
        <w:t xml:space="preserve"> level of selection, with </w:t>
      </w:r>
      <w:r w:rsidR="00CE0973">
        <w:rPr>
          <w:rFonts w:asciiTheme="minorHAnsi" w:eastAsiaTheme="minorHAnsi" w:hAnsiTheme="minorHAnsi" w:cstheme="minorBidi"/>
          <w:sz w:val="22"/>
          <w:szCs w:val="22"/>
        </w:rPr>
        <w:t>0 represent</w:t>
      </w:r>
      <w:r w:rsidR="003B2C61">
        <w:rPr>
          <w:rFonts w:asciiTheme="minorHAnsi" w:eastAsiaTheme="minorHAnsi" w:hAnsiTheme="minorHAnsi" w:cstheme="minorBidi"/>
          <w:sz w:val="22"/>
          <w:szCs w:val="22"/>
        </w:rPr>
        <w:t>ing</w:t>
      </w:r>
      <w:r w:rsidR="00CE0973">
        <w:rPr>
          <w:rFonts w:asciiTheme="minorHAnsi" w:eastAsiaTheme="minorHAnsi" w:hAnsiTheme="minorHAnsi" w:cstheme="minorBidi"/>
          <w:sz w:val="22"/>
          <w:szCs w:val="22"/>
        </w:rPr>
        <w:t xml:space="preserve"> no selection in that area</w:t>
      </w:r>
      <w:r w:rsidR="005A51B9">
        <w:rPr>
          <w:rFonts w:asciiTheme="minorHAnsi" w:eastAsiaTheme="minorHAnsi" w:hAnsiTheme="minorHAnsi" w:cstheme="minorBidi"/>
          <w:sz w:val="22"/>
          <w:szCs w:val="22"/>
        </w:rPr>
        <w:t xml:space="preserve"> and</w:t>
      </w:r>
      <w:r w:rsidR="00CE0973">
        <w:rPr>
          <w:rFonts w:asciiTheme="minorHAnsi" w:eastAsiaTheme="minorHAnsi" w:hAnsiTheme="minorHAnsi" w:cstheme="minorBidi"/>
          <w:sz w:val="22"/>
          <w:szCs w:val="22"/>
        </w:rPr>
        <w:t xml:space="preserve"> 4 </w:t>
      </w:r>
      <w:r w:rsidR="005A51B9">
        <w:rPr>
          <w:rFonts w:asciiTheme="minorHAnsi" w:eastAsiaTheme="minorHAnsi" w:hAnsiTheme="minorHAnsi" w:cstheme="minorBidi"/>
          <w:sz w:val="22"/>
          <w:szCs w:val="22"/>
        </w:rPr>
        <w:t>as</w:t>
      </w:r>
      <w:r w:rsidR="00CE0973">
        <w:rPr>
          <w:rFonts w:asciiTheme="minorHAnsi" w:eastAsiaTheme="minorHAnsi" w:hAnsiTheme="minorHAnsi" w:cstheme="minorBidi"/>
          <w:sz w:val="22"/>
          <w:szCs w:val="22"/>
        </w:rPr>
        <w:t xml:space="preserve"> the highest  level of selection.</w:t>
      </w:r>
      <w:r w:rsidR="00FB1FAA">
        <w:rPr>
          <w:rFonts w:asciiTheme="minorHAnsi" w:eastAsiaTheme="minorHAnsi" w:hAnsiTheme="minorHAnsi" w:cstheme="minorBidi"/>
          <w:sz w:val="22"/>
          <w:szCs w:val="22"/>
        </w:rPr>
        <w:t xml:space="preserve">  The percentage </w:t>
      </w:r>
      <w:r w:rsidR="008B1A78">
        <w:rPr>
          <w:rFonts w:asciiTheme="minorHAnsi" w:eastAsiaTheme="minorHAnsi" w:hAnsiTheme="minorHAnsi" w:cstheme="minorBidi"/>
          <w:sz w:val="22"/>
          <w:szCs w:val="22"/>
        </w:rPr>
        <w:t xml:space="preserve">of current selection </w:t>
      </w:r>
      <w:r w:rsidR="00FB1FAA">
        <w:rPr>
          <w:rFonts w:asciiTheme="minorHAnsi" w:eastAsiaTheme="minorHAnsi" w:hAnsiTheme="minorHAnsi" w:cstheme="minorBidi"/>
          <w:sz w:val="22"/>
          <w:szCs w:val="22"/>
        </w:rPr>
        <w:t xml:space="preserve">is from </w:t>
      </w:r>
      <w:r w:rsidR="00FB1FAA" w:rsidRPr="008B1A78">
        <w:rPr>
          <w:rFonts w:asciiTheme="minorHAnsi" w:eastAsiaTheme="minorHAnsi" w:hAnsiTheme="minorHAnsi" w:cstheme="minorBidi"/>
          <w:i/>
          <w:sz w:val="22"/>
          <w:szCs w:val="22"/>
        </w:rPr>
        <w:t>Documents Data Miner</w:t>
      </w:r>
      <w:r w:rsidR="00FB1FAA">
        <w:rPr>
          <w:rFonts w:asciiTheme="minorHAnsi" w:eastAsiaTheme="minorHAnsi" w:hAnsiTheme="minorHAnsi" w:cstheme="minorBidi"/>
          <w:sz w:val="22"/>
          <w:szCs w:val="22"/>
        </w:rPr>
        <w:t xml:space="preserve"> (</w:t>
      </w:r>
      <w:hyperlink r:id="rId15" w:history="1">
        <w:r w:rsidR="00FB1FAA" w:rsidRPr="00FB1FAA">
          <w:rPr>
            <w:rStyle w:val="Hyperlink"/>
            <w:rFonts w:asciiTheme="minorHAnsi" w:eastAsiaTheme="minorHAnsi" w:hAnsiTheme="minorHAnsi" w:cstheme="minorBidi"/>
            <w:sz w:val="22"/>
            <w:szCs w:val="22"/>
          </w:rPr>
          <w:t>http://govdoc.wichita.edu/ddm2/gdocframes.asp</w:t>
        </w:r>
      </w:hyperlink>
      <w:r w:rsidR="00FB1FAA">
        <w:rPr>
          <w:rFonts w:asciiTheme="minorHAnsi" w:eastAsiaTheme="minorHAnsi" w:hAnsiTheme="minorHAnsi" w:cstheme="minorBidi"/>
          <w:sz w:val="22"/>
          <w:szCs w:val="22"/>
        </w:rPr>
        <w:t>), an online service which provides a breakdown of selection by depository.</w:t>
      </w:r>
      <w:r w:rsidR="00755A90">
        <w:rPr>
          <w:rFonts w:asciiTheme="minorHAnsi" w:eastAsiaTheme="minorHAnsi" w:hAnsiTheme="minorHAnsi" w:cstheme="minorBidi"/>
          <w:sz w:val="22"/>
          <w:szCs w:val="22"/>
        </w:rPr>
        <w:t xml:space="preserve">  Some of the Documents Data Miner percentages may seem odd (see for example Congress).  Part of the reason for low percentages is that a title may be available in multiple formats, and we are only allowed to select one format.</w:t>
      </w:r>
    </w:p>
    <w:tbl>
      <w:tblPr>
        <w:tblStyle w:val="TableGrid"/>
        <w:tblW w:w="0" w:type="auto"/>
        <w:tblLook w:val="04A0"/>
      </w:tblPr>
      <w:tblGrid>
        <w:gridCol w:w="1372"/>
        <w:gridCol w:w="5012"/>
        <w:gridCol w:w="1378"/>
        <w:gridCol w:w="1378"/>
      </w:tblGrid>
      <w:tr w:rsidR="004B789B" w:rsidTr="00803327">
        <w:tc>
          <w:tcPr>
            <w:tcW w:w="1372" w:type="dxa"/>
          </w:tcPr>
          <w:p w:rsidR="004B789B" w:rsidRDefault="004B789B" w:rsidP="009560E3">
            <w:pPr>
              <w:pStyle w:val="NormalWeb"/>
              <w:rPr>
                <w:rFonts w:asciiTheme="minorHAnsi" w:eastAsiaTheme="minorHAnsi" w:hAnsiTheme="minorHAnsi" w:cstheme="minorBidi"/>
                <w:sz w:val="22"/>
                <w:szCs w:val="22"/>
                <w:u w:val="single"/>
              </w:rPr>
            </w:pPr>
            <w:r>
              <w:rPr>
                <w:rFonts w:asciiTheme="minorHAnsi" w:eastAsiaTheme="minorHAnsi" w:hAnsiTheme="minorHAnsi" w:cstheme="minorBidi"/>
                <w:sz w:val="22"/>
                <w:szCs w:val="22"/>
                <w:u w:val="single"/>
              </w:rPr>
              <w:t>SuDoc Abbreviation</w:t>
            </w:r>
          </w:p>
        </w:tc>
        <w:tc>
          <w:tcPr>
            <w:tcW w:w="5012" w:type="dxa"/>
          </w:tcPr>
          <w:p w:rsidR="004B789B" w:rsidRDefault="004B789B" w:rsidP="009560E3">
            <w:pPr>
              <w:pStyle w:val="NormalWeb"/>
              <w:rPr>
                <w:rFonts w:asciiTheme="minorHAnsi" w:eastAsiaTheme="minorHAnsi" w:hAnsiTheme="minorHAnsi" w:cstheme="minorBidi"/>
                <w:sz w:val="22"/>
                <w:szCs w:val="22"/>
                <w:u w:val="single"/>
              </w:rPr>
            </w:pPr>
            <w:r>
              <w:rPr>
                <w:rFonts w:asciiTheme="minorHAnsi" w:eastAsiaTheme="minorHAnsi" w:hAnsiTheme="minorHAnsi" w:cstheme="minorBidi"/>
                <w:sz w:val="22"/>
                <w:szCs w:val="22"/>
                <w:u w:val="single"/>
              </w:rPr>
              <w:t>Department (number in parentheses= total available number of items)</w:t>
            </w:r>
          </w:p>
        </w:tc>
        <w:tc>
          <w:tcPr>
            <w:tcW w:w="1378" w:type="dxa"/>
          </w:tcPr>
          <w:p w:rsidR="004B789B" w:rsidRDefault="003B2C61" w:rsidP="009560E3">
            <w:pPr>
              <w:pStyle w:val="NormalWeb"/>
              <w:rPr>
                <w:rFonts w:asciiTheme="minorHAnsi" w:eastAsiaTheme="minorHAnsi" w:hAnsiTheme="minorHAnsi" w:cstheme="minorBidi"/>
                <w:sz w:val="22"/>
                <w:szCs w:val="22"/>
                <w:u w:val="single"/>
              </w:rPr>
            </w:pPr>
            <w:r>
              <w:rPr>
                <w:rFonts w:asciiTheme="minorHAnsi" w:eastAsiaTheme="minorHAnsi" w:hAnsiTheme="minorHAnsi" w:cstheme="minorBidi"/>
                <w:sz w:val="22"/>
                <w:szCs w:val="22"/>
                <w:u w:val="single"/>
              </w:rPr>
              <w:t xml:space="preserve">Desired </w:t>
            </w:r>
            <w:r w:rsidR="004B789B">
              <w:rPr>
                <w:rFonts w:asciiTheme="minorHAnsi" w:eastAsiaTheme="minorHAnsi" w:hAnsiTheme="minorHAnsi" w:cstheme="minorBidi"/>
                <w:sz w:val="22"/>
                <w:szCs w:val="22"/>
                <w:u w:val="single"/>
              </w:rPr>
              <w:t>level of selection</w:t>
            </w:r>
          </w:p>
        </w:tc>
        <w:tc>
          <w:tcPr>
            <w:tcW w:w="1378" w:type="dxa"/>
          </w:tcPr>
          <w:p w:rsidR="004B789B" w:rsidRDefault="004B789B" w:rsidP="009560E3">
            <w:pPr>
              <w:pStyle w:val="NormalWeb"/>
              <w:rPr>
                <w:rFonts w:asciiTheme="minorHAnsi" w:eastAsiaTheme="minorHAnsi" w:hAnsiTheme="minorHAnsi" w:cstheme="minorBidi"/>
                <w:sz w:val="22"/>
                <w:szCs w:val="22"/>
                <w:u w:val="single"/>
              </w:rPr>
            </w:pPr>
            <w:r>
              <w:rPr>
                <w:rFonts w:asciiTheme="minorHAnsi" w:eastAsiaTheme="minorHAnsi" w:hAnsiTheme="minorHAnsi" w:cstheme="minorBidi"/>
                <w:sz w:val="22"/>
                <w:szCs w:val="22"/>
                <w:u w:val="single"/>
              </w:rPr>
              <w:t>Percentage of current selection</w:t>
            </w:r>
          </w:p>
        </w:tc>
      </w:tr>
      <w:tr w:rsidR="004B789B" w:rsidTr="00803327">
        <w:tc>
          <w:tcPr>
            <w:tcW w:w="1372" w:type="dxa"/>
          </w:tcPr>
          <w:p w:rsidR="004B789B" w:rsidRPr="004B789B" w:rsidRDefault="004B789B" w:rsidP="004B789B">
            <w:pPr>
              <w:pStyle w:val="NormalWeb"/>
              <w:jc w:val="center"/>
              <w:rPr>
                <w:rFonts w:asciiTheme="minorHAnsi" w:eastAsiaTheme="minorHAnsi" w:hAnsiTheme="minorHAnsi" w:cstheme="minorBidi"/>
                <w:sz w:val="22"/>
                <w:szCs w:val="22"/>
              </w:rPr>
            </w:pPr>
            <w:r w:rsidRPr="004B789B">
              <w:rPr>
                <w:rFonts w:asciiTheme="minorHAnsi" w:eastAsiaTheme="minorHAnsi" w:hAnsiTheme="minorHAnsi" w:cstheme="minorBidi"/>
                <w:sz w:val="22"/>
                <w:szCs w:val="22"/>
              </w:rPr>
              <w:t>A</w:t>
            </w:r>
          </w:p>
        </w:tc>
        <w:tc>
          <w:tcPr>
            <w:tcW w:w="5012" w:type="dxa"/>
          </w:tcPr>
          <w:p w:rsidR="004B789B" w:rsidRPr="004B789B" w:rsidRDefault="004B789B" w:rsidP="00803327">
            <w:pPr>
              <w:pStyle w:val="NormalWeb"/>
              <w:rPr>
                <w:rFonts w:asciiTheme="minorHAnsi" w:eastAsiaTheme="minorHAnsi" w:hAnsiTheme="minorHAnsi" w:cstheme="minorBidi"/>
                <w:sz w:val="22"/>
                <w:szCs w:val="22"/>
              </w:rPr>
            </w:pPr>
            <w:r w:rsidRPr="004B789B">
              <w:rPr>
                <w:rFonts w:asciiTheme="minorHAnsi" w:eastAsiaTheme="minorHAnsi" w:hAnsiTheme="minorHAnsi" w:cstheme="minorBidi"/>
                <w:sz w:val="22"/>
                <w:szCs w:val="22"/>
              </w:rPr>
              <w:t>Agriculture</w:t>
            </w:r>
            <w:r w:rsidR="00326B10">
              <w:rPr>
                <w:rFonts w:asciiTheme="minorHAnsi" w:eastAsiaTheme="minorHAnsi" w:hAnsiTheme="minorHAnsi" w:cstheme="minorBidi"/>
                <w:sz w:val="22"/>
                <w:szCs w:val="22"/>
              </w:rPr>
              <w:t xml:space="preserve"> Department</w:t>
            </w:r>
            <w:r>
              <w:rPr>
                <w:rFonts w:asciiTheme="minorHAnsi" w:eastAsiaTheme="minorHAnsi" w:hAnsiTheme="minorHAnsi" w:cstheme="minorBidi"/>
                <w:sz w:val="22"/>
                <w:szCs w:val="22"/>
              </w:rPr>
              <w:t xml:space="preserve"> (1389)</w:t>
            </w:r>
          </w:p>
        </w:tc>
        <w:tc>
          <w:tcPr>
            <w:tcW w:w="1378" w:type="dxa"/>
          </w:tcPr>
          <w:p w:rsidR="004B789B" w:rsidRPr="004B789B" w:rsidRDefault="004B789B" w:rsidP="004B789B">
            <w:pPr>
              <w:pStyle w:val="NormalWeb"/>
              <w:jc w:val="center"/>
              <w:rPr>
                <w:rFonts w:asciiTheme="minorHAnsi" w:eastAsiaTheme="minorHAnsi" w:hAnsiTheme="minorHAnsi" w:cstheme="minorBidi"/>
                <w:sz w:val="22"/>
                <w:szCs w:val="22"/>
              </w:rPr>
            </w:pPr>
            <w:r w:rsidRPr="004B789B">
              <w:rPr>
                <w:rFonts w:asciiTheme="minorHAnsi" w:eastAsiaTheme="minorHAnsi" w:hAnsiTheme="minorHAnsi" w:cstheme="minorBidi"/>
                <w:sz w:val="22"/>
                <w:szCs w:val="22"/>
              </w:rPr>
              <w:t>3</w:t>
            </w:r>
          </w:p>
        </w:tc>
        <w:tc>
          <w:tcPr>
            <w:tcW w:w="1378" w:type="dxa"/>
          </w:tcPr>
          <w:p w:rsidR="004B789B" w:rsidRPr="004B789B" w:rsidRDefault="004B789B" w:rsidP="004B789B">
            <w:pPr>
              <w:pStyle w:val="NormalWeb"/>
              <w:jc w:val="center"/>
              <w:rPr>
                <w:rFonts w:asciiTheme="minorHAnsi" w:eastAsiaTheme="minorHAnsi" w:hAnsiTheme="minorHAnsi" w:cstheme="minorBidi"/>
                <w:sz w:val="22"/>
                <w:szCs w:val="22"/>
              </w:rPr>
            </w:pPr>
            <w:r w:rsidRPr="004B789B">
              <w:rPr>
                <w:rFonts w:asciiTheme="minorHAnsi" w:eastAsiaTheme="minorHAnsi" w:hAnsiTheme="minorHAnsi" w:cstheme="minorBidi"/>
                <w:sz w:val="22"/>
                <w:szCs w:val="22"/>
              </w:rPr>
              <w:t>75%</w:t>
            </w:r>
          </w:p>
        </w:tc>
      </w:tr>
      <w:tr w:rsidR="004B789B" w:rsidRPr="004B789B" w:rsidTr="00803327">
        <w:tc>
          <w:tcPr>
            <w:tcW w:w="1372" w:type="dxa"/>
          </w:tcPr>
          <w:p w:rsidR="004B789B" w:rsidRPr="004B789B" w:rsidRDefault="004B789B" w:rsidP="004B789B">
            <w:pPr>
              <w:pStyle w:val="NormalWeb"/>
              <w:jc w:val="center"/>
              <w:rPr>
                <w:rFonts w:asciiTheme="minorHAnsi" w:eastAsiaTheme="minorHAnsi" w:hAnsiTheme="minorHAnsi" w:cstheme="minorBidi"/>
                <w:sz w:val="22"/>
                <w:szCs w:val="22"/>
              </w:rPr>
            </w:pPr>
            <w:r w:rsidRPr="004B789B">
              <w:rPr>
                <w:rFonts w:asciiTheme="minorHAnsi" w:eastAsiaTheme="minorHAnsi" w:hAnsiTheme="minorHAnsi" w:cstheme="minorBidi"/>
                <w:sz w:val="22"/>
                <w:szCs w:val="22"/>
              </w:rPr>
              <w:t>B</w:t>
            </w:r>
          </w:p>
        </w:tc>
        <w:tc>
          <w:tcPr>
            <w:tcW w:w="5012" w:type="dxa"/>
          </w:tcPr>
          <w:p w:rsidR="004B789B" w:rsidRPr="004B789B" w:rsidRDefault="004B789B" w:rsidP="00803327">
            <w:pPr>
              <w:pStyle w:val="NormalWeb"/>
              <w:rPr>
                <w:rFonts w:asciiTheme="minorHAnsi" w:eastAsiaTheme="minorHAnsi" w:hAnsiTheme="minorHAnsi" w:cstheme="minorBidi"/>
                <w:sz w:val="22"/>
                <w:szCs w:val="22"/>
              </w:rPr>
            </w:pPr>
            <w:r w:rsidRPr="004B789B">
              <w:rPr>
                <w:rFonts w:asciiTheme="minorHAnsi" w:eastAsiaTheme="minorHAnsi" w:hAnsiTheme="minorHAnsi" w:cstheme="minorBidi"/>
                <w:sz w:val="22"/>
                <w:szCs w:val="22"/>
              </w:rPr>
              <w:t>Broadcasting Board of Governor’s Board</w:t>
            </w:r>
            <w:r>
              <w:rPr>
                <w:rFonts w:asciiTheme="minorHAnsi" w:eastAsiaTheme="minorHAnsi" w:hAnsiTheme="minorHAnsi" w:cstheme="minorBidi"/>
                <w:sz w:val="22"/>
                <w:szCs w:val="22"/>
              </w:rPr>
              <w:t xml:space="preserve"> (9)</w:t>
            </w:r>
          </w:p>
        </w:tc>
        <w:tc>
          <w:tcPr>
            <w:tcW w:w="1378" w:type="dxa"/>
          </w:tcPr>
          <w:p w:rsidR="004B789B" w:rsidRPr="004B789B" w:rsidRDefault="0094692A" w:rsidP="004B789B">
            <w:pPr>
              <w:pStyle w:val="NormalWeb"/>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t>3</w:t>
            </w:r>
          </w:p>
        </w:tc>
        <w:tc>
          <w:tcPr>
            <w:tcW w:w="1378" w:type="dxa"/>
          </w:tcPr>
          <w:p w:rsidR="004B789B" w:rsidRPr="004B789B" w:rsidRDefault="004B789B" w:rsidP="004B789B">
            <w:pPr>
              <w:pStyle w:val="NormalWeb"/>
              <w:jc w:val="center"/>
              <w:rPr>
                <w:rFonts w:asciiTheme="minorHAnsi" w:eastAsiaTheme="minorHAnsi" w:hAnsiTheme="minorHAnsi" w:cstheme="minorBidi"/>
                <w:sz w:val="22"/>
                <w:szCs w:val="22"/>
              </w:rPr>
            </w:pPr>
            <w:r w:rsidRPr="004B789B">
              <w:rPr>
                <w:rFonts w:asciiTheme="minorHAnsi" w:eastAsiaTheme="minorHAnsi" w:hAnsiTheme="minorHAnsi" w:cstheme="minorBidi"/>
                <w:sz w:val="22"/>
                <w:szCs w:val="22"/>
              </w:rPr>
              <w:t>100%</w:t>
            </w:r>
          </w:p>
        </w:tc>
      </w:tr>
      <w:tr w:rsidR="004B789B" w:rsidTr="00803327">
        <w:tc>
          <w:tcPr>
            <w:tcW w:w="1372" w:type="dxa"/>
          </w:tcPr>
          <w:p w:rsidR="004B789B" w:rsidRPr="004B789B" w:rsidRDefault="004B789B" w:rsidP="00755A90">
            <w:pPr>
              <w:pStyle w:val="NormalWeb"/>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t>CR</w:t>
            </w:r>
          </w:p>
        </w:tc>
        <w:tc>
          <w:tcPr>
            <w:tcW w:w="5012" w:type="dxa"/>
          </w:tcPr>
          <w:p w:rsidR="004B789B" w:rsidRPr="004B789B" w:rsidRDefault="004B789B" w:rsidP="00803327">
            <w:pPr>
              <w:pStyle w:val="NormalWeb"/>
              <w:rPr>
                <w:rFonts w:asciiTheme="minorHAnsi" w:eastAsiaTheme="minorHAnsi" w:hAnsiTheme="minorHAnsi" w:cstheme="minorBidi"/>
                <w:sz w:val="22"/>
                <w:szCs w:val="22"/>
              </w:rPr>
            </w:pPr>
            <w:r w:rsidRPr="004B789B">
              <w:rPr>
                <w:rFonts w:asciiTheme="minorHAnsi" w:eastAsiaTheme="minorHAnsi" w:hAnsiTheme="minorHAnsi" w:cstheme="minorBidi"/>
                <w:sz w:val="22"/>
                <w:szCs w:val="22"/>
              </w:rPr>
              <w:t>C</w:t>
            </w:r>
            <w:r>
              <w:rPr>
                <w:rFonts w:asciiTheme="minorHAnsi" w:eastAsiaTheme="minorHAnsi" w:hAnsiTheme="minorHAnsi" w:cstheme="minorBidi"/>
                <w:sz w:val="22"/>
                <w:szCs w:val="22"/>
              </w:rPr>
              <w:t>ivil Rights Commission (8)</w:t>
            </w:r>
          </w:p>
        </w:tc>
        <w:tc>
          <w:tcPr>
            <w:tcW w:w="1378" w:type="dxa"/>
          </w:tcPr>
          <w:p w:rsidR="004B789B" w:rsidRPr="004B789B" w:rsidRDefault="004B789B" w:rsidP="00755A90">
            <w:pPr>
              <w:pStyle w:val="NormalWeb"/>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t>4</w:t>
            </w:r>
          </w:p>
        </w:tc>
        <w:tc>
          <w:tcPr>
            <w:tcW w:w="1378" w:type="dxa"/>
          </w:tcPr>
          <w:p w:rsidR="004B789B" w:rsidRPr="004B789B" w:rsidRDefault="003B2C61" w:rsidP="00755A90">
            <w:pPr>
              <w:pStyle w:val="NormalWeb"/>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t>80</w:t>
            </w:r>
            <w:r w:rsidR="004B789B">
              <w:rPr>
                <w:rFonts w:asciiTheme="minorHAnsi" w:eastAsiaTheme="minorHAnsi" w:hAnsiTheme="minorHAnsi" w:cstheme="minorBidi"/>
                <w:sz w:val="22"/>
                <w:szCs w:val="22"/>
              </w:rPr>
              <w:t>%</w:t>
            </w:r>
          </w:p>
        </w:tc>
      </w:tr>
      <w:tr w:rsidR="004B789B" w:rsidTr="00803327">
        <w:tc>
          <w:tcPr>
            <w:tcW w:w="1372" w:type="dxa"/>
          </w:tcPr>
          <w:p w:rsidR="004B789B" w:rsidRPr="004B789B" w:rsidRDefault="004B789B" w:rsidP="00755A90">
            <w:pPr>
              <w:pStyle w:val="NormalWeb"/>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t>C</w:t>
            </w:r>
          </w:p>
        </w:tc>
        <w:tc>
          <w:tcPr>
            <w:tcW w:w="5012" w:type="dxa"/>
          </w:tcPr>
          <w:p w:rsidR="004B789B" w:rsidRPr="004B789B" w:rsidRDefault="004B789B" w:rsidP="00803327">
            <w:pPr>
              <w:pStyle w:val="NormalWeb"/>
              <w:rPr>
                <w:rFonts w:asciiTheme="minorHAnsi" w:eastAsiaTheme="minorHAnsi" w:hAnsiTheme="minorHAnsi" w:cstheme="minorBidi"/>
                <w:sz w:val="22"/>
                <w:szCs w:val="22"/>
              </w:rPr>
            </w:pPr>
            <w:r>
              <w:rPr>
                <w:rFonts w:asciiTheme="minorHAnsi" w:eastAsiaTheme="minorHAnsi" w:hAnsiTheme="minorHAnsi" w:cstheme="minorBidi"/>
                <w:sz w:val="22"/>
                <w:szCs w:val="22"/>
              </w:rPr>
              <w:t>Commerce  (1115)</w:t>
            </w:r>
            <w:r w:rsidR="00FB1FAA">
              <w:rPr>
                <w:rFonts w:asciiTheme="minorHAnsi" w:eastAsiaTheme="minorHAnsi" w:hAnsiTheme="minorHAnsi" w:cstheme="minorBidi"/>
                <w:sz w:val="22"/>
                <w:szCs w:val="22"/>
              </w:rPr>
              <w:t xml:space="preserve">  (Includes Census)</w:t>
            </w:r>
          </w:p>
        </w:tc>
        <w:tc>
          <w:tcPr>
            <w:tcW w:w="1378" w:type="dxa"/>
          </w:tcPr>
          <w:p w:rsidR="004B789B" w:rsidRPr="004B789B" w:rsidRDefault="00755A90" w:rsidP="00755A90">
            <w:pPr>
              <w:pStyle w:val="NormalWeb"/>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t>4</w:t>
            </w:r>
          </w:p>
        </w:tc>
        <w:tc>
          <w:tcPr>
            <w:tcW w:w="1378" w:type="dxa"/>
          </w:tcPr>
          <w:p w:rsidR="004B789B" w:rsidRPr="004B789B" w:rsidRDefault="00FB1FAA" w:rsidP="00755A90">
            <w:pPr>
              <w:pStyle w:val="NormalWeb"/>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t>79%</w:t>
            </w:r>
          </w:p>
        </w:tc>
      </w:tr>
      <w:tr w:rsidR="004B789B" w:rsidTr="00803327">
        <w:trPr>
          <w:trHeight w:val="305"/>
        </w:trPr>
        <w:tc>
          <w:tcPr>
            <w:tcW w:w="1372" w:type="dxa"/>
          </w:tcPr>
          <w:p w:rsidR="004B789B" w:rsidRPr="004B789B" w:rsidRDefault="00755A90" w:rsidP="00755A90">
            <w:pPr>
              <w:pStyle w:val="NormalWeb"/>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t>X</w:t>
            </w:r>
          </w:p>
        </w:tc>
        <w:tc>
          <w:tcPr>
            <w:tcW w:w="5012" w:type="dxa"/>
          </w:tcPr>
          <w:p w:rsidR="004B789B" w:rsidRPr="004B789B" w:rsidRDefault="004B789B" w:rsidP="00803327">
            <w:pPr>
              <w:pStyle w:val="NormalWeb"/>
              <w:rPr>
                <w:rFonts w:asciiTheme="minorHAnsi" w:eastAsiaTheme="minorHAnsi" w:hAnsiTheme="minorHAnsi" w:cstheme="minorBidi"/>
                <w:sz w:val="22"/>
                <w:szCs w:val="22"/>
              </w:rPr>
            </w:pPr>
            <w:r>
              <w:rPr>
                <w:rFonts w:asciiTheme="minorHAnsi" w:eastAsiaTheme="minorHAnsi" w:hAnsiTheme="minorHAnsi" w:cstheme="minorBidi"/>
                <w:sz w:val="22"/>
                <w:szCs w:val="22"/>
              </w:rPr>
              <w:t>Congress (14)</w:t>
            </w:r>
          </w:p>
        </w:tc>
        <w:tc>
          <w:tcPr>
            <w:tcW w:w="1378" w:type="dxa"/>
          </w:tcPr>
          <w:p w:rsidR="004B789B" w:rsidRPr="004B789B" w:rsidRDefault="00755A90" w:rsidP="00755A90">
            <w:pPr>
              <w:pStyle w:val="NormalWeb"/>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t>4</w:t>
            </w:r>
          </w:p>
        </w:tc>
        <w:tc>
          <w:tcPr>
            <w:tcW w:w="1378" w:type="dxa"/>
          </w:tcPr>
          <w:p w:rsidR="004B789B" w:rsidRPr="004B789B" w:rsidRDefault="00755A90" w:rsidP="00755A90">
            <w:pPr>
              <w:pStyle w:val="NormalWeb"/>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t>57%</w:t>
            </w:r>
          </w:p>
        </w:tc>
      </w:tr>
      <w:tr w:rsidR="004B789B" w:rsidTr="00803327">
        <w:tc>
          <w:tcPr>
            <w:tcW w:w="1372" w:type="dxa"/>
          </w:tcPr>
          <w:p w:rsidR="004B789B" w:rsidRPr="004B789B" w:rsidRDefault="00755A90" w:rsidP="00803327">
            <w:pPr>
              <w:pStyle w:val="NormalWeb"/>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t>Y</w:t>
            </w:r>
          </w:p>
        </w:tc>
        <w:tc>
          <w:tcPr>
            <w:tcW w:w="5012" w:type="dxa"/>
          </w:tcPr>
          <w:p w:rsidR="004B789B" w:rsidRPr="004B789B" w:rsidRDefault="004B789B" w:rsidP="00803327">
            <w:pPr>
              <w:pStyle w:val="NormalWeb"/>
              <w:rPr>
                <w:rFonts w:asciiTheme="minorHAnsi" w:eastAsiaTheme="minorHAnsi" w:hAnsiTheme="minorHAnsi" w:cstheme="minorBidi"/>
                <w:sz w:val="22"/>
                <w:szCs w:val="22"/>
              </w:rPr>
            </w:pPr>
            <w:r>
              <w:rPr>
                <w:rFonts w:asciiTheme="minorHAnsi" w:eastAsiaTheme="minorHAnsi" w:hAnsiTheme="minorHAnsi" w:cstheme="minorBidi"/>
                <w:sz w:val="22"/>
                <w:szCs w:val="22"/>
              </w:rPr>
              <w:t>Congress (626)</w:t>
            </w:r>
          </w:p>
        </w:tc>
        <w:tc>
          <w:tcPr>
            <w:tcW w:w="1378" w:type="dxa"/>
          </w:tcPr>
          <w:p w:rsidR="004B789B" w:rsidRPr="004B789B" w:rsidRDefault="0094692A" w:rsidP="00755A90">
            <w:pPr>
              <w:pStyle w:val="NormalWeb"/>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t>3</w:t>
            </w:r>
          </w:p>
        </w:tc>
        <w:tc>
          <w:tcPr>
            <w:tcW w:w="1378" w:type="dxa"/>
          </w:tcPr>
          <w:p w:rsidR="004B789B" w:rsidRPr="004B789B" w:rsidRDefault="00755A90" w:rsidP="00755A90">
            <w:pPr>
              <w:pStyle w:val="NormalWeb"/>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t>54%</w:t>
            </w:r>
          </w:p>
        </w:tc>
      </w:tr>
      <w:tr w:rsidR="004B789B" w:rsidTr="00803327">
        <w:tc>
          <w:tcPr>
            <w:tcW w:w="1372" w:type="dxa"/>
          </w:tcPr>
          <w:p w:rsidR="004B789B" w:rsidRPr="004B789B" w:rsidRDefault="00961B55" w:rsidP="00803327">
            <w:pPr>
              <w:pStyle w:val="NormalWeb"/>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t>D</w:t>
            </w:r>
          </w:p>
        </w:tc>
        <w:tc>
          <w:tcPr>
            <w:tcW w:w="5012" w:type="dxa"/>
          </w:tcPr>
          <w:p w:rsidR="004B789B" w:rsidRPr="004B789B" w:rsidRDefault="00961B55" w:rsidP="00803327">
            <w:pPr>
              <w:pStyle w:val="NormalWeb"/>
              <w:rPr>
                <w:rFonts w:asciiTheme="minorHAnsi" w:eastAsiaTheme="minorHAnsi" w:hAnsiTheme="minorHAnsi" w:cstheme="minorBidi"/>
                <w:sz w:val="22"/>
                <w:szCs w:val="22"/>
              </w:rPr>
            </w:pPr>
            <w:r>
              <w:rPr>
                <w:rFonts w:asciiTheme="minorHAnsi" w:eastAsiaTheme="minorHAnsi" w:hAnsiTheme="minorHAnsi" w:cstheme="minorBidi"/>
                <w:sz w:val="22"/>
                <w:szCs w:val="22"/>
              </w:rPr>
              <w:t>Defense (795)</w:t>
            </w:r>
          </w:p>
        </w:tc>
        <w:tc>
          <w:tcPr>
            <w:tcW w:w="1378" w:type="dxa"/>
          </w:tcPr>
          <w:p w:rsidR="004B789B" w:rsidRPr="004B789B" w:rsidRDefault="00961B55" w:rsidP="00803327">
            <w:pPr>
              <w:pStyle w:val="NormalWeb"/>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t>2</w:t>
            </w:r>
          </w:p>
        </w:tc>
        <w:tc>
          <w:tcPr>
            <w:tcW w:w="1378" w:type="dxa"/>
          </w:tcPr>
          <w:p w:rsidR="004B789B" w:rsidRPr="004B789B" w:rsidRDefault="00961B55" w:rsidP="00803327">
            <w:pPr>
              <w:pStyle w:val="NormalWeb"/>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t>49%</w:t>
            </w:r>
          </w:p>
        </w:tc>
      </w:tr>
      <w:tr w:rsidR="00961B55" w:rsidTr="00803327">
        <w:tc>
          <w:tcPr>
            <w:tcW w:w="1372" w:type="dxa"/>
          </w:tcPr>
          <w:p w:rsidR="00961B55" w:rsidRDefault="00961B55" w:rsidP="00803327">
            <w:pPr>
              <w:pStyle w:val="NormalWeb"/>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t>ED</w:t>
            </w:r>
          </w:p>
        </w:tc>
        <w:tc>
          <w:tcPr>
            <w:tcW w:w="5012" w:type="dxa"/>
          </w:tcPr>
          <w:p w:rsidR="00961B55" w:rsidRDefault="00961B55" w:rsidP="00803327">
            <w:pPr>
              <w:pStyle w:val="NormalWeb"/>
              <w:rPr>
                <w:rFonts w:asciiTheme="minorHAnsi" w:eastAsiaTheme="minorHAnsi" w:hAnsiTheme="minorHAnsi" w:cstheme="minorBidi"/>
                <w:sz w:val="22"/>
                <w:szCs w:val="22"/>
              </w:rPr>
            </w:pPr>
            <w:r>
              <w:rPr>
                <w:rFonts w:asciiTheme="minorHAnsi" w:eastAsiaTheme="minorHAnsi" w:hAnsiTheme="minorHAnsi" w:cstheme="minorBidi"/>
                <w:sz w:val="22"/>
                <w:szCs w:val="22"/>
              </w:rPr>
              <w:t>Education (163)</w:t>
            </w:r>
          </w:p>
        </w:tc>
        <w:tc>
          <w:tcPr>
            <w:tcW w:w="1378" w:type="dxa"/>
          </w:tcPr>
          <w:p w:rsidR="00961B55" w:rsidRDefault="00961B55" w:rsidP="00803327">
            <w:pPr>
              <w:pStyle w:val="NormalWeb"/>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t>4</w:t>
            </w:r>
          </w:p>
        </w:tc>
        <w:tc>
          <w:tcPr>
            <w:tcW w:w="1378" w:type="dxa"/>
          </w:tcPr>
          <w:p w:rsidR="00961B55" w:rsidRDefault="00961B55" w:rsidP="00803327">
            <w:pPr>
              <w:pStyle w:val="NormalWeb"/>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t>78%</w:t>
            </w:r>
          </w:p>
        </w:tc>
      </w:tr>
      <w:tr w:rsidR="00961B55" w:rsidTr="00803327">
        <w:tc>
          <w:tcPr>
            <w:tcW w:w="1372" w:type="dxa"/>
          </w:tcPr>
          <w:p w:rsidR="00961B55" w:rsidRDefault="00961B55" w:rsidP="00803327">
            <w:pPr>
              <w:pStyle w:val="NormalWeb"/>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t>E</w:t>
            </w:r>
          </w:p>
        </w:tc>
        <w:tc>
          <w:tcPr>
            <w:tcW w:w="5012" w:type="dxa"/>
          </w:tcPr>
          <w:p w:rsidR="00961B55" w:rsidRDefault="00961B55" w:rsidP="009560E3">
            <w:pPr>
              <w:pStyle w:val="NormalWeb"/>
              <w:rPr>
                <w:rFonts w:asciiTheme="minorHAnsi" w:eastAsiaTheme="minorHAnsi" w:hAnsiTheme="minorHAnsi" w:cstheme="minorBidi"/>
                <w:sz w:val="22"/>
                <w:szCs w:val="22"/>
              </w:rPr>
            </w:pPr>
            <w:r>
              <w:rPr>
                <w:rFonts w:asciiTheme="minorHAnsi" w:eastAsiaTheme="minorHAnsi" w:hAnsiTheme="minorHAnsi" w:cstheme="minorBidi"/>
                <w:sz w:val="22"/>
                <w:szCs w:val="22"/>
              </w:rPr>
              <w:t>Energy (290)</w:t>
            </w:r>
          </w:p>
        </w:tc>
        <w:tc>
          <w:tcPr>
            <w:tcW w:w="1378" w:type="dxa"/>
          </w:tcPr>
          <w:p w:rsidR="00961B55" w:rsidRDefault="00961B55" w:rsidP="00803327">
            <w:pPr>
              <w:pStyle w:val="NormalWeb"/>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t>3</w:t>
            </w:r>
          </w:p>
        </w:tc>
        <w:tc>
          <w:tcPr>
            <w:tcW w:w="1378" w:type="dxa"/>
          </w:tcPr>
          <w:p w:rsidR="00961B55" w:rsidRDefault="00961B55" w:rsidP="00803327">
            <w:pPr>
              <w:pStyle w:val="NormalWeb"/>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t>66%</w:t>
            </w:r>
          </w:p>
        </w:tc>
      </w:tr>
      <w:tr w:rsidR="00961B55" w:rsidTr="00803327">
        <w:tc>
          <w:tcPr>
            <w:tcW w:w="1372" w:type="dxa"/>
          </w:tcPr>
          <w:p w:rsidR="00961B55" w:rsidRDefault="00803327" w:rsidP="00803327">
            <w:pPr>
              <w:pStyle w:val="NormalWeb"/>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t>EP</w:t>
            </w:r>
          </w:p>
        </w:tc>
        <w:tc>
          <w:tcPr>
            <w:tcW w:w="5012" w:type="dxa"/>
          </w:tcPr>
          <w:p w:rsidR="00961B55" w:rsidRDefault="00D37DC1" w:rsidP="009560E3">
            <w:pPr>
              <w:pStyle w:val="NormalWeb"/>
              <w:rPr>
                <w:rFonts w:asciiTheme="minorHAnsi" w:eastAsiaTheme="minorHAnsi" w:hAnsiTheme="minorHAnsi" w:cstheme="minorBidi"/>
                <w:sz w:val="22"/>
                <w:szCs w:val="22"/>
              </w:rPr>
            </w:pPr>
            <w:r>
              <w:rPr>
                <w:rFonts w:asciiTheme="minorHAnsi" w:eastAsiaTheme="minorHAnsi" w:hAnsiTheme="minorHAnsi" w:cstheme="minorBidi"/>
                <w:sz w:val="22"/>
                <w:szCs w:val="22"/>
              </w:rPr>
              <w:t>Environmental Protection Agency (221)</w:t>
            </w:r>
          </w:p>
        </w:tc>
        <w:tc>
          <w:tcPr>
            <w:tcW w:w="1378" w:type="dxa"/>
          </w:tcPr>
          <w:p w:rsidR="00961B55" w:rsidRDefault="00803327" w:rsidP="00803327">
            <w:pPr>
              <w:pStyle w:val="NormalWeb"/>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t>4</w:t>
            </w:r>
          </w:p>
        </w:tc>
        <w:tc>
          <w:tcPr>
            <w:tcW w:w="1378" w:type="dxa"/>
          </w:tcPr>
          <w:p w:rsidR="00961B55" w:rsidRDefault="00803327" w:rsidP="00803327">
            <w:pPr>
              <w:pStyle w:val="NormalWeb"/>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t>80%</w:t>
            </w:r>
          </w:p>
        </w:tc>
      </w:tr>
      <w:tr w:rsidR="00961B55" w:rsidTr="00803327">
        <w:tc>
          <w:tcPr>
            <w:tcW w:w="1372" w:type="dxa"/>
          </w:tcPr>
          <w:p w:rsidR="00961B55" w:rsidRDefault="00D37DC1" w:rsidP="00803327">
            <w:pPr>
              <w:pStyle w:val="NormalWeb"/>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t>PREX</w:t>
            </w:r>
          </w:p>
        </w:tc>
        <w:tc>
          <w:tcPr>
            <w:tcW w:w="5012" w:type="dxa"/>
          </w:tcPr>
          <w:p w:rsidR="00961B55" w:rsidRDefault="00D37DC1" w:rsidP="009560E3">
            <w:pPr>
              <w:pStyle w:val="NormalWeb"/>
              <w:rPr>
                <w:rFonts w:asciiTheme="minorHAnsi" w:eastAsiaTheme="minorHAnsi" w:hAnsiTheme="minorHAnsi" w:cstheme="minorBidi"/>
                <w:sz w:val="22"/>
                <w:szCs w:val="22"/>
              </w:rPr>
            </w:pPr>
            <w:r>
              <w:rPr>
                <w:rFonts w:asciiTheme="minorHAnsi" w:eastAsiaTheme="minorHAnsi" w:hAnsiTheme="minorHAnsi" w:cstheme="minorBidi"/>
                <w:sz w:val="22"/>
                <w:szCs w:val="22"/>
              </w:rPr>
              <w:t>Executive Office of the President (121)</w:t>
            </w:r>
          </w:p>
        </w:tc>
        <w:tc>
          <w:tcPr>
            <w:tcW w:w="1378" w:type="dxa"/>
          </w:tcPr>
          <w:p w:rsidR="00961B55" w:rsidRDefault="00803327" w:rsidP="00803327">
            <w:pPr>
              <w:pStyle w:val="NormalWeb"/>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t>4</w:t>
            </w:r>
          </w:p>
        </w:tc>
        <w:tc>
          <w:tcPr>
            <w:tcW w:w="1378" w:type="dxa"/>
          </w:tcPr>
          <w:p w:rsidR="00961B55" w:rsidRDefault="00803327" w:rsidP="00803327">
            <w:pPr>
              <w:pStyle w:val="NormalWeb"/>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t>91%</w:t>
            </w:r>
          </w:p>
        </w:tc>
      </w:tr>
      <w:tr w:rsidR="00961B55" w:rsidTr="00803327">
        <w:tc>
          <w:tcPr>
            <w:tcW w:w="1372" w:type="dxa"/>
          </w:tcPr>
          <w:p w:rsidR="00961B55" w:rsidRDefault="00803327" w:rsidP="00803327">
            <w:pPr>
              <w:pStyle w:val="NormalWeb"/>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t>FCA</w:t>
            </w:r>
          </w:p>
        </w:tc>
        <w:tc>
          <w:tcPr>
            <w:tcW w:w="5012" w:type="dxa"/>
          </w:tcPr>
          <w:p w:rsidR="00961B55" w:rsidRDefault="00D37DC1" w:rsidP="009560E3">
            <w:pPr>
              <w:pStyle w:val="NormalWeb"/>
              <w:rPr>
                <w:rFonts w:asciiTheme="minorHAnsi" w:eastAsiaTheme="minorHAnsi" w:hAnsiTheme="minorHAnsi" w:cstheme="minorBidi"/>
                <w:sz w:val="22"/>
                <w:szCs w:val="22"/>
              </w:rPr>
            </w:pPr>
            <w:r>
              <w:rPr>
                <w:rFonts w:asciiTheme="minorHAnsi" w:eastAsiaTheme="minorHAnsi" w:hAnsiTheme="minorHAnsi" w:cstheme="minorBidi"/>
                <w:sz w:val="22"/>
                <w:szCs w:val="22"/>
              </w:rPr>
              <w:t>Farm Credit Administration (7)</w:t>
            </w:r>
          </w:p>
        </w:tc>
        <w:tc>
          <w:tcPr>
            <w:tcW w:w="1378" w:type="dxa"/>
          </w:tcPr>
          <w:p w:rsidR="00961B55" w:rsidRDefault="00803327" w:rsidP="00803327">
            <w:pPr>
              <w:pStyle w:val="NormalWeb"/>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t>2</w:t>
            </w:r>
          </w:p>
        </w:tc>
        <w:tc>
          <w:tcPr>
            <w:tcW w:w="1378" w:type="dxa"/>
          </w:tcPr>
          <w:p w:rsidR="00961B55" w:rsidRDefault="00803327" w:rsidP="00803327">
            <w:pPr>
              <w:pStyle w:val="NormalWeb"/>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t>22%</w:t>
            </w:r>
          </w:p>
        </w:tc>
      </w:tr>
      <w:tr w:rsidR="00961B55" w:rsidTr="00803327">
        <w:tc>
          <w:tcPr>
            <w:tcW w:w="1372" w:type="dxa"/>
          </w:tcPr>
          <w:p w:rsidR="00961B55" w:rsidRDefault="00803327" w:rsidP="00803327">
            <w:pPr>
              <w:pStyle w:val="NormalWeb"/>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t>CC</w:t>
            </w:r>
          </w:p>
        </w:tc>
        <w:tc>
          <w:tcPr>
            <w:tcW w:w="5012" w:type="dxa"/>
          </w:tcPr>
          <w:p w:rsidR="00961B55" w:rsidRDefault="00D37DC1" w:rsidP="009560E3">
            <w:pPr>
              <w:pStyle w:val="NormalWeb"/>
              <w:rPr>
                <w:rFonts w:asciiTheme="minorHAnsi" w:eastAsiaTheme="minorHAnsi" w:hAnsiTheme="minorHAnsi" w:cstheme="minorBidi"/>
                <w:sz w:val="22"/>
                <w:szCs w:val="22"/>
              </w:rPr>
            </w:pPr>
            <w:r>
              <w:rPr>
                <w:rFonts w:asciiTheme="minorHAnsi" w:eastAsiaTheme="minorHAnsi" w:hAnsiTheme="minorHAnsi" w:cstheme="minorBidi"/>
                <w:sz w:val="22"/>
                <w:szCs w:val="22"/>
              </w:rPr>
              <w:t>Federal Communications Commission (19)</w:t>
            </w:r>
          </w:p>
        </w:tc>
        <w:tc>
          <w:tcPr>
            <w:tcW w:w="1378" w:type="dxa"/>
          </w:tcPr>
          <w:p w:rsidR="00961B55" w:rsidRDefault="00803327" w:rsidP="00564D24">
            <w:pPr>
              <w:pStyle w:val="NormalWeb"/>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t>3</w:t>
            </w:r>
          </w:p>
        </w:tc>
        <w:tc>
          <w:tcPr>
            <w:tcW w:w="1378" w:type="dxa"/>
          </w:tcPr>
          <w:p w:rsidR="00961B55" w:rsidRDefault="00803327" w:rsidP="00564D24">
            <w:pPr>
              <w:pStyle w:val="NormalWeb"/>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t>57%</w:t>
            </w:r>
          </w:p>
        </w:tc>
      </w:tr>
      <w:tr w:rsidR="00961B55" w:rsidTr="00803327">
        <w:tc>
          <w:tcPr>
            <w:tcW w:w="1372" w:type="dxa"/>
          </w:tcPr>
          <w:p w:rsidR="00961B55" w:rsidRDefault="00803327" w:rsidP="00564D24">
            <w:pPr>
              <w:pStyle w:val="NormalWeb"/>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t>FHF</w:t>
            </w:r>
          </w:p>
        </w:tc>
        <w:tc>
          <w:tcPr>
            <w:tcW w:w="5012" w:type="dxa"/>
          </w:tcPr>
          <w:p w:rsidR="00961B55" w:rsidRDefault="00D37DC1" w:rsidP="009560E3">
            <w:pPr>
              <w:pStyle w:val="NormalWeb"/>
              <w:rPr>
                <w:rFonts w:asciiTheme="minorHAnsi" w:eastAsiaTheme="minorHAnsi" w:hAnsiTheme="minorHAnsi" w:cstheme="minorBidi"/>
                <w:sz w:val="22"/>
                <w:szCs w:val="22"/>
              </w:rPr>
            </w:pPr>
            <w:r>
              <w:rPr>
                <w:rFonts w:asciiTheme="minorHAnsi" w:eastAsiaTheme="minorHAnsi" w:hAnsiTheme="minorHAnsi" w:cstheme="minorBidi"/>
                <w:sz w:val="22"/>
                <w:szCs w:val="22"/>
              </w:rPr>
              <w:t>Federal Housing Financing Board (36)</w:t>
            </w:r>
          </w:p>
        </w:tc>
        <w:tc>
          <w:tcPr>
            <w:tcW w:w="1378" w:type="dxa"/>
          </w:tcPr>
          <w:p w:rsidR="00961B55" w:rsidRDefault="0094692A" w:rsidP="00564D24">
            <w:pPr>
              <w:pStyle w:val="NormalWeb"/>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t>3</w:t>
            </w:r>
          </w:p>
        </w:tc>
        <w:tc>
          <w:tcPr>
            <w:tcW w:w="1378" w:type="dxa"/>
          </w:tcPr>
          <w:p w:rsidR="00961B55" w:rsidRDefault="00803327" w:rsidP="00564D24">
            <w:pPr>
              <w:pStyle w:val="NormalWeb"/>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t>97%</w:t>
            </w:r>
          </w:p>
        </w:tc>
      </w:tr>
      <w:tr w:rsidR="00D37DC1" w:rsidTr="00803327">
        <w:tc>
          <w:tcPr>
            <w:tcW w:w="1372" w:type="dxa"/>
          </w:tcPr>
          <w:p w:rsidR="00D37DC1" w:rsidRDefault="00803327" w:rsidP="00564D24">
            <w:pPr>
              <w:pStyle w:val="NormalWeb"/>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t>FMC</w:t>
            </w:r>
          </w:p>
        </w:tc>
        <w:tc>
          <w:tcPr>
            <w:tcW w:w="5012" w:type="dxa"/>
          </w:tcPr>
          <w:p w:rsidR="00D37DC1" w:rsidRDefault="00D37DC1" w:rsidP="009560E3">
            <w:pPr>
              <w:pStyle w:val="NormalWeb"/>
              <w:rPr>
                <w:rFonts w:asciiTheme="minorHAnsi" w:eastAsiaTheme="minorHAnsi" w:hAnsiTheme="minorHAnsi" w:cstheme="minorBidi"/>
                <w:sz w:val="22"/>
                <w:szCs w:val="22"/>
              </w:rPr>
            </w:pPr>
            <w:r>
              <w:rPr>
                <w:rFonts w:asciiTheme="minorHAnsi" w:eastAsiaTheme="minorHAnsi" w:hAnsiTheme="minorHAnsi" w:cstheme="minorBidi"/>
                <w:sz w:val="22"/>
                <w:szCs w:val="22"/>
              </w:rPr>
              <w:t>Federal Maritime Commission (16)</w:t>
            </w:r>
          </w:p>
        </w:tc>
        <w:tc>
          <w:tcPr>
            <w:tcW w:w="1378" w:type="dxa"/>
          </w:tcPr>
          <w:p w:rsidR="00D37DC1" w:rsidRDefault="00803327" w:rsidP="00564D24">
            <w:pPr>
              <w:pStyle w:val="NormalWeb"/>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t>3</w:t>
            </w:r>
          </w:p>
        </w:tc>
        <w:tc>
          <w:tcPr>
            <w:tcW w:w="1378" w:type="dxa"/>
          </w:tcPr>
          <w:p w:rsidR="00D37DC1" w:rsidRDefault="00803327" w:rsidP="00564D24">
            <w:pPr>
              <w:pStyle w:val="NormalWeb"/>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t>56%</w:t>
            </w:r>
          </w:p>
        </w:tc>
      </w:tr>
      <w:tr w:rsidR="00E45B70" w:rsidTr="00803327">
        <w:tc>
          <w:tcPr>
            <w:tcW w:w="1372" w:type="dxa"/>
          </w:tcPr>
          <w:p w:rsidR="00E45B70" w:rsidRDefault="00E45B70" w:rsidP="00564D24">
            <w:pPr>
              <w:pStyle w:val="NormalWeb"/>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t>FM</w:t>
            </w:r>
          </w:p>
        </w:tc>
        <w:tc>
          <w:tcPr>
            <w:tcW w:w="5012" w:type="dxa"/>
          </w:tcPr>
          <w:p w:rsidR="00E45B70" w:rsidRDefault="00E45B70" w:rsidP="009560E3">
            <w:pPr>
              <w:pStyle w:val="NormalWeb"/>
              <w:rPr>
                <w:rFonts w:asciiTheme="minorHAnsi" w:eastAsiaTheme="minorHAnsi" w:hAnsiTheme="minorHAnsi" w:cstheme="minorBidi"/>
                <w:sz w:val="22"/>
                <w:szCs w:val="22"/>
              </w:rPr>
            </w:pPr>
            <w:r>
              <w:rPr>
                <w:rFonts w:asciiTheme="minorHAnsi" w:eastAsiaTheme="minorHAnsi" w:hAnsiTheme="minorHAnsi" w:cstheme="minorBidi"/>
                <w:sz w:val="22"/>
                <w:szCs w:val="22"/>
              </w:rPr>
              <w:t>Federal Mediation &amp; Conciliation Service (2)</w:t>
            </w:r>
          </w:p>
        </w:tc>
        <w:tc>
          <w:tcPr>
            <w:tcW w:w="1378" w:type="dxa"/>
          </w:tcPr>
          <w:p w:rsidR="00E45B70" w:rsidRDefault="00E45B70" w:rsidP="00564D24">
            <w:pPr>
              <w:pStyle w:val="NormalWeb"/>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t>3</w:t>
            </w:r>
          </w:p>
        </w:tc>
        <w:tc>
          <w:tcPr>
            <w:tcW w:w="1378" w:type="dxa"/>
          </w:tcPr>
          <w:p w:rsidR="00E45B70" w:rsidRDefault="00E45B70" w:rsidP="00564D24">
            <w:pPr>
              <w:pStyle w:val="NormalWeb"/>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t>100%</w:t>
            </w:r>
          </w:p>
        </w:tc>
      </w:tr>
      <w:tr w:rsidR="00E45B70" w:rsidTr="00803327">
        <w:tc>
          <w:tcPr>
            <w:tcW w:w="1372" w:type="dxa"/>
          </w:tcPr>
          <w:p w:rsidR="00E45B70" w:rsidRDefault="00E45B70" w:rsidP="00564D24">
            <w:pPr>
              <w:pStyle w:val="NormalWeb"/>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t>FR</w:t>
            </w:r>
          </w:p>
        </w:tc>
        <w:tc>
          <w:tcPr>
            <w:tcW w:w="5012" w:type="dxa"/>
          </w:tcPr>
          <w:p w:rsidR="00E45B70" w:rsidRDefault="00E45B70" w:rsidP="009560E3">
            <w:pPr>
              <w:pStyle w:val="NormalWeb"/>
              <w:rPr>
                <w:rFonts w:asciiTheme="minorHAnsi" w:eastAsiaTheme="minorHAnsi" w:hAnsiTheme="minorHAnsi" w:cstheme="minorBidi"/>
                <w:sz w:val="22"/>
                <w:szCs w:val="22"/>
              </w:rPr>
            </w:pPr>
            <w:r>
              <w:rPr>
                <w:rFonts w:asciiTheme="minorHAnsi" w:eastAsiaTheme="minorHAnsi" w:hAnsiTheme="minorHAnsi" w:cstheme="minorBidi"/>
                <w:sz w:val="22"/>
                <w:szCs w:val="22"/>
              </w:rPr>
              <w:t>Federal Reserve System Board of Governors (7)</w:t>
            </w:r>
          </w:p>
        </w:tc>
        <w:tc>
          <w:tcPr>
            <w:tcW w:w="1378" w:type="dxa"/>
          </w:tcPr>
          <w:p w:rsidR="00E45B70" w:rsidRDefault="00E45B70" w:rsidP="00564D24">
            <w:pPr>
              <w:pStyle w:val="NormalWeb"/>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t>4</w:t>
            </w:r>
          </w:p>
        </w:tc>
        <w:tc>
          <w:tcPr>
            <w:tcW w:w="1378" w:type="dxa"/>
          </w:tcPr>
          <w:p w:rsidR="00E45B70" w:rsidRDefault="00E45B70" w:rsidP="00564D24">
            <w:pPr>
              <w:pStyle w:val="NormalWeb"/>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t>100%</w:t>
            </w:r>
          </w:p>
        </w:tc>
      </w:tr>
      <w:tr w:rsidR="00E45B70" w:rsidTr="00803327">
        <w:tc>
          <w:tcPr>
            <w:tcW w:w="1372" w:type="dxa"/>
          </w:tcPr>
          <w:p w:rsidR="00E45B70" w:rsidRDefault="00E45B70" w:rsidP="00564D24">
            <w:pPr>
              <w:pStyle w:val="NormalWeb"/>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t>FT</w:t>
            </w:r>
          </w:p>
        </w:tc>
        <w:tc>
          <w:tcPr>
            <w:tcW w:w="5012" w:type="dxa"/>
          </w:tcPr>
          <w:p w:rsidR="00E45B70" w:rsidRDefault="00E45B70" w:rsidP="009560E3">
            <w:pPr>
              <w:pStyle w:val="NormalWeb"/>
              <w:rPr>
                <w:rFonts w:asciiTheme="minorHAnsi" w:eastAsiaTheme="minorHAnsi" w:hAnsiTheme="minorHAnsi" w:cstheme="minorBidi"/>
                <w:sz w:val="22"/>
                <w:szCs w:val="22"/>
              </w:rPr>
            </w:pPr>
            <w:r>
              <w:rPr>
                <w:rFonts w:asciiTheme="minorHAnsi" w:eastAsiaTheme="minorHAnsi" w:hAnsiTheme="minorHAnsi" w:cstheme="minorBidi"/>
                <w:sz w:val="22"/>
                <w:szCs w:val="22"/>
              </w:rPr>
              <w:t>Federal Trade Commission (34)</w:t>
            </w:r>
          </w:p>
        </w:tc>
        <w:tc>
          <w:tcPr>
            <w:tcW w:w="1378" w:type="dxa"/>
          </w:tcPr>
          <w:p w:rsidR="00E45B70" w:rsidRDefault="00E45B70" w:rsidP="00564D24">
            <w:pPr>
              <w:pStyle w:val="NormalWeb"/>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t>3</w:t>
            </w:r>
          </w:p>
        </w:tc>
        <w:tc>
          <w:tcPr>
            <w:tcW w:w="1378" w:type="dxa"/>
          </w:tcPr>
          <w:p w:rsidR="00E45B70" w:rsidRDefault="00E45B70" w:rsidP="00564D24">
            <w:pPr>
              <w:pStyle w:val="NormalWeb"/>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t>41%</w:t>
            </w:r>
          </w:p>
        </w:tc>
      </w:tr>
      <w:tr w:rsidR="00E45B70" w:rsidTr="00803327">
        <w:tc>
          <w:tcPr>
            <w:tcW w:w="1372" w:type="dxa"/>
          </w:tcPr>
          <w:p w:rsidR="00E45B70" w:rsidRDefault="00E45B70" w:rsidP="00564D24">
            <w:pPr>
              <w:pStyle w:val="NormalWeb"/>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t>FA</w:t>
            </w:r>
          </w:p>
        </w:tc>
        <w:tc>
          <w:tcPr>
            <w:tcW w:w="5012" w:type="dxa"/>
          </w:tcPr>
          <w:p w:rsidR="00E45B70" w:rsidRDefault="00E45B70" w:rsidP="009560E3">
            <w:pPr>
              <w:pStyle w:val="NormalWeb"/>
              <w:rPr>
                <w:rFonts w:asciiTheme="minorHAnsi" w:eastAsiaTheme="minorHAnsi" w:hAnsiTheme="minorHAnsi" w:cstheme="minorBidi"/>
                <w:sz w:val="22"/>
                <w:szCs w:val="22"/>
              </w:rPr>
            </w:pPr>
            <w:r>
              <w:rPr>
                <w:rFonts w:asciiTheme="minorHAnsi" w:eastAsiaTheme="minorHAnsi" w:hAnsiTheme="minorHAnsi" w:cstheme="minorBidi"/>
                <w:sz w:val="22"/>
                <w:szCs w:val="22"/>
              </w:rPr>
              <w:t>Fine Arts Commission (1)</w:t>
            </w:r>
          </w:p>
        </w:tc>
        <w:tc>
          <w:tcPr>
            <w:tcW w:w="1378" w:type="dxa"/>
          </w:tcPr>
          <w:p w:rsidR="00E45B70" w:rsidRDefault="00E45B70" w:rsidP="00564D24">
            <w:pPr>
              <w:pStyle w:val="NormalWeb"/>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t>3</w:t>
            </w:r>
          </w:p>
        </w:tc>
        <w:tc>
          <w:tcPr>
            <w:tcW w:w="1378" w:type="dxa"/>
          </w:tcPr>
          <w:p w:rsidR="00E45B70" w:rsidRDefault="00E45B70" w:rsidP="00564D24">
            <w:pPr>
              <w:pStyle w:val="NormalWeb"/>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t>100%</w:t>
            </w:r>
          </w:p>
        </w:tc>
      </w:tr>
      <w:tr w:rsidR="00E45B70" w:rsidTr="00803327">
        <w:tc>
          <w:tcPr>
            <w:tcW w:w="1372" w:type="dxa"/>
          </w:tcPr>
          <w:p w:rsidR="00E45B70" w:rsidRDefault="00E45B70" w:rsidP="00564D24">
            <w:pPr>
              <w:pStyle w:val="NormalWeb"/>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t>FTZ</w:t>
            </w:r>
          </w:p>
        </w:tc>
        <w:tc>
          <w:tcPr>
            <w:tcW w:w="5012" w:type="dxa"/>
          </w:tcPr>
          <w:p w:rsidR="00E45B70" w:rsidRDefault="00E45B70" w:rsidP="009560E3">
            <w:pPr>
              <w:pStyle w:val="NormalWeb"/>
              <w:rPr>
                <w:rFonts w:asciiTheme="minorHAnsi" w:eastAsiaTheme="minorHAnsi" w:hAnsiTheme="minorHAnsi" w:cstheme="minorBidi"/>
                <w:sz w:val="22"/>
                <w:szCs w:val="22"/>
              </w:rPr>
            </w:pPr>
            <w:r>
              <w:rPr>
                <w:rFonts w:asciiTheme="minorHAnsi" w:eastAsiaTheme="minorHAnsi" w:hAnsiTheme="minorHAnsi" w:cstheme="minorBidi"/>
                <w:sz w:val="22"/>
                <w:szCs w:val="22"/>
              </w:rPr>
              <w:t>Foreign Trade Zones Board (1)</w:t>
            </w:r>
          </w:p>
        </w:tc>
        <w:tc>
          <w:tcPr>
            <w:tcW w:w="1378" w:type="dxa"/>
          </w:tcPr>
          <w:p w:rsidR="00E45B70" w:rsidRDefault="00E45B70" w:rsidP="00564D24">
            <w:pPr>
              <w:pStyle w:val="NormalWeb"/>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t>3</w:t>
            </w:r>
          </w:p>
        </w:tc>
        <w:tc>
          <w:tcPr>
            <w:tcW w:w="1378" w:type="dxa"/>
          </w:tcPr>
          <w:p w:rsidR="00E45B70" w:rsidRDefault="00E45B70" w:rsidP="00564D24">
            <w:pPr>
              <w:pStyle w:val="NormalWeb"/>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t>0%</w:t>
            </w:r>
          </w:p>
        </w:tc>
      </w:tr>
      <w:tr w:rsidR="00E45B70" w:rsidTr="00803327">
        <w:tc>
          <w:tcPr>
            <w:tcW w:w="1372" w:type="dxa"/>
          </w:tcPr>
          <w:p w:rsidR="00E45B70" w:rsidRDefault="00E45B70" w:rsidP="00564D24">
            <w:pPr>
              <w:pStyle w:val="NormalWeb"/>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t>GS</w:t>
            </w:r>
          </w:p>
        </w:tc>
        <w:tc>
          <w:tcPr>
            <w:tcW w:w="5012" w:type="dxa"/>
          </w:tcPr>
          <w:p w:rsidR="00E45B70" w:rsidRDefault="00E45B70" w:rsidP="009560E3">
            <w:pPr>
              <w:pStyle w:val="NormalWeb"/>
              <w:rPr>
                <w:rFonts w:asciiTheme="minorHAnsi" w:eastAsiaTheme="minorHAnsi" w:hAnsiTheme="minorHAnsi" w:cstheme="minorBidi"/>
                <w:sz w:val="22"/>
                <w:szCs w:val="22"/>
              </w:rPr>
            </w:pPr>
            <w:r>
              <w:rPr>
                <w:rFonts w:asciiTheme="minorHAnsi" w:eastAsiaTheme="minorHAnsi" w:hAnsiTheme="minorHAnsi" w:cstheme="minorBidi"/>
                <w:sz w:val="22"/>
                <w:szCs w:val="22"/>
              </w:rPr>
              <w:t>General Services Administration  (62)</w:t>
            </w:r>
          </w:p>
        </w:tc>
        <w:tc>
          <w:tcPr>
            <w:tcW w:w="1378" w:type="dxa"/>
          </w:tcPr>
          <w:p w:rsidR="00E45B70" w:rsidRDefault="00E45B70" w:rsidP="00564D24">
            <w:pPr>
              <w:pStyle w:val="NormalWeb"/>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t>3</w:t>
            </w:r>
          </w:p>
        </w:tc>
        <w:tc>
          <w:tcPr>
            <w:tcW w:w="1378" w:type="dxa"/>
          </w:tcPr>
          <w:p w:rsidR="00E45B70" w:rsidRDefault="00E45B70" w:rsidP="00564D24">
            <w:pPr>
              <w:pStyle w:val="NormalWeb"/>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t>48%</w:t>
            </w:r>
          </w:p>
        </w:tc>
      </w:tr>
      <w:tr w:rsidR="00E45B70" w:rsidTr="00803327">
        <w:tc>
          <w:tcPr>
            <w:tcW w:w="1372" w:type="dxa"/>
          </w:tcPr>
          <w:p w:rsidR="00E45B70" w:rsidRDefault="00E45B70" w:rsidP="00564D24">
            <w:pPr>
              <w:pStyle w:val="NormalWeb"/>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t>GA</w:t>
            </w:r>
          </w:p>
        </w:tc>
        <w:tc>
          <w:tcPr>
            <w:tcW w:w="5012" w:type="dxa"/>
          </w:tcPr>
          <w:p w:rsidR="00E45B70" w:rsidRDefault="00E45B70" w:rsidP="009560E3">
            <w:pPr>
              <w:pStyle w:val="NormalWeb"/>
              <w:rPr>
                <w:rFonts w:asciiTheme="minorHAnsi" w:eastAsiaTheme="minorHAnsi" w:hAnsiTheme="minorHAnsi" w:cstheme="minorBidi"/>
                <w:sz w:val="22"/>
                <w:szCs w:val="22"/>
              </w:rPr>
            </w:pPr>
            <w:r>
              <w:rPr>
                <w:rFonts w:asciiTheme="minorHAnsi" w:eastAsiaTheme="minorHAnsi" w:hAnsiTheme="minorHAnsi" w:cstheme="minorBidi"/>
                <w:sz w:val="22"/>
                <w:szCs w:val="22"/>
              </w:rPr>
              <w:t>Government Accountability Office (2)</w:t>
            </w:r>
          </w:p>
        </w:tc>
        <w:tc>
          <w:tcPr>
            <w:tcW w:w="1378" w:type="dxa"/>
          </w:tcPr>
          <w:p w:rsidR="00E45B70" w:rsidRDefault="00E45B70" w:rsidP="00564D24">
            <w:pPr>
              <w:pStyle w:val="NormalWeb"/>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t>3</w:t>
            </w:r>
          </w:p>
        </w:tc>
        <w:tc>
          <w:tcPr>
            <w:tcW w:w="1378" w:type="dxa"/>
          </w:tcPr>
          <w:p w:rsidR="00E45B70" w:rsidRDefault="00E45B70" w:rsidP="00564D24">
            <w:pPr>
              <w:pStyle w:val="NormalWeb"/>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t>67%</w:t>
            </w:r>
          </w:p>
        </w:tc>
      </w:tr>
      <w:tr w:rsidR="00E45B70" w:rsidTr="00803327">
        <w:tc>
          <w:tcPr>
            <w:tcW w:w="1372" w:type="dxa"/>
          </w:tcPr>
          <w:p w:rsidR="00E45B70" w:rsidRDefault="00E45B70" w:rsidP="00564D24">
            <w:pPr>
              <w:pStyle w:val="NormalWeb"/>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t>GP</w:t>
            </w:r>
          </w:p>
        </w:tc>
        <w:tc>
          <w:tcPr>
            <w:tcW w:w="5012" w:type="dxa"/>
          </w:tcPr>
          <w:p w:rsidR="00E45B70" w:rsidRDefault="00E45B70" w:rsidP="009560E3">
            <w:pPr>
              <w:pStyle w:val="NormalWeb"/>
              <w:rPr>
                <w:rFonts w:asciiTheme="minorHAnsi" w:eastAsiaTheme="minorHAnsi" w:hAnsiTheme="minorHAnsi" w:cstheme="minorBidi"/>
                <w:sz w:val="22"/>
                <w:szCs w:val="22"/>
              </w:rPr>
            </w:pPr>
            <w:r>
              <w:rPr>
                <w:rFonts w:asciiTheme="minorHAnsi" w:eastAsiaTheme="minorHAnsi" w:hAnsiTheme="minorHAnsi" w:cstheme="minorBidi"/>
                <w:sz w:val="22"/>
                <w:szCs w:val="22"/>
              </w:rPr>
              <w:t>Government Printing Office (17)</w:t>
            </w:r>
          </w:p>
        </w:tc>
        <w:tc>
          <w:tcPr>
            <w:tcW w:w="1378" w:type="dxa"/>
          </w:tcPr>
          <w:p w:rsidR="00E45B70" w:rsidRDefault="00E45B70" w:rsidP="00564D24">
            <w:pPr>
              <w:pStyle w:val="NormalWeb"/>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t>4</w:t>
            </w:r>
          </w:p>
        </w:tc>
        <w:tc>
          <w:tcPr>
            <w:tcW w:w="1378" w:type="dxa"/>
          </w:tcPr>
          <w:p w:rsidR="00E45B70" w:rsidRDefault="00E45B70" w:rsidP="00564D24">
            <w:pPr>
              <w:pStyle w:val="NormalWeb"/>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t>47%</w:t>
            </w:r>
          </w:p>
        </w:tc>
      </w:tr>
      <w:tr w:rsidR="00E8012A" w:rsidTr="00803327">
        <w:tc>
          <w:tcPr>
            <w:tcW w:w="1372" w:type="dxa"/>
          </w:tcPr>
          <w:p w:rsidR="00E8012A" w:rsidRDefault="00E8012A" w:rsidP="006A250B">
            <w:pPr>
              <w:pStyle w:val="NormalWeb"/>
              <w:rPr>
                <w:rFonts w:asciiTheme="minorHAnsi" w:eastAsiaTheme="minorHAnsi" w:hAnsiTheme="minorHAnsi" w:cstheme="minorBidi"/>
                <w:sz w:val="22"/>
                <w:szCs w:val="22"/>
                <w:u w:val="single"/>
              </w:rPr>
            </w:pPr>
            <w:r>
              <w:rPr>
                <w:rFonts w:asciiTheme="minorHAnsi" w:eastAsiaTheme="minorHAnsi" w:hAnsiTheme="minorHAnsi" w:cstheme="minorBidi"/>
                <w:sz w:val="22"/>
                <w:szCs w:val="22"/>
                <w:u w:val="single"/>
              </w:rPr>
              <w:lastRenderedPageBreak/>
              <w:t>SuDoc Abbreviation</w:t>
            </w:r>
          </w:p>
        </w:tc>
        <w:tc>
          <w:tcPr>
            <w:tcW w:w="5012" w:type="dxa"/>
          </w:tcPr>
          <w:p w:rsidR="00E8012A" w:rsidRDefault="00E8012A" w:rsidP="006A250B">
            <w:pPr>
              <w:pStyle w:val="NormalWeb"/>
              <w:rPr>
                <w:rFonts w:asciiTheme="minorHAnsi" w:eastAsiaTheme="minorHAnsi" w:hAnsiTheme="minorHAnsi" w:cstheme="minorBidi"/>
                <w:sz w:val="22"/>
                <w:szCs w:val="22"/>
                <w:u w:val="single"/>
              </w:rPr>
            </w:pPr>
            <w:r>
              <w:rPr>
                <w:rFonts w:asciiTheme="minorHAnsi" w:eastAsiaTheme="minorHAnsi" w:hAnsiTheme="minorHAnsi" w:cstheme="minorBidi"/>
                <w:sz w:val="22"/>
                <w:szCs w:val="22"/>
                <w:u w:val="single"/>
              </w:rPr>
              <w:t>Department (number in parentheses= total available number of items)</w:t>
            </w:r>
          </w:p>
        </w:tc>
        <w:tc>
          <w:tcPr>
            <w:tcW w:w="1378" w:type="dxa"/>
          </w:tcPr>
          <w:p w:rsidR="00E8012A" w:rsidRDefault="00E8012A" w:rsidP="006A250B">
            <w:pPr>
              <w:pStyle w:val="NormalWeb"/>
              <w:rPr>
                <w:rFonts w:asciiTheme="minorHAnsi" w:eastAsiaTheme="minorHAnsi" w:hAnsiTheme="minorHAnsi" w:cstheme="minorBidi"/>
                <w:sz w:val="22"/>
                <w:szCs w:val="22"/>
                <w:u w:val="single"/>
              </w:rPr>
            </w:pPr>
            <w:r>
              <w:rPr>
                <w:rFonts w:asciiTheme="minorHAnsi" w:eastAsiaTheme="minorHAnsi" w:hAnsiTheme="minorHAnsi" w:cstheme="minorBidi"/>
                <w:sz w:val="22"/>
                <w:szCs w:val="22"/>
                <w:u w:val="single"/>
              </w:rPr>
              <w:t>Desired level of selection</w:t>
            </w:r>
          </w:p>
        </w:tc>
        <w:tc>
          <w:tcPr>
            <w:tcW w:w="1378" w:type="dxa"/>
          </w:tcPr>
          <w:p w:rsidR="00E8012A" w:rsidRDefault="00E8012A" w:rsidP="006A250B">
            <w:pPr>
              <w:pStyle w:val="NormalWeb"/>
              <w:rPr>
                <w:rFonts w:asciiTheme="minorHAnsi" w:eastAsiaTheme="minorHAnsi" w:hAnsiTheme="minorHAnsi" w:cstheme="minorBidi"/>
                <w:sz w:val="22"/>
                <w:szCs w:val="22"/>
                <w:u w:val="single"/>
              </w:rPr>
            </w:pPr>
            <w:r>
              <w:rPr>
                <w:rFonts w:asciiTheme="minorHAnsi" w:eastAsiaTheme="minorHAnsi" w:hAnsiTheme="minorHAnsi" w:cstheme="minorBidi"/>
                <w:sz w:val="22"/>
                <w:szCs w:val="22"/>
                <w:u w:val="single"/>
              </w:rPr>
              <w:t>Percentage of current selection</w:t>
            </w:r>
          </w:p>
        </w:tc>
      </w:tr>
      <w:tr w:rsidR="00E45B70" w:rsidTr="00803327">
        <w:tc>
          <w:tcPr>
            <w:tcW w:w="1372" w:type="dxa"/>
          </w:tcPr>
          <w:p w:rsidR="00E45B70" w:rsidRDefault="00E45B70" w:rsidP="00564D24">
            <w:pPr>
              <w:pStyle w:val="NormalWeb"/>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t>He</w:t>
            </w:r>
          </w:p>
        </w:tc>
        <w:tc>
          <w:tcPr>
            <w:tcW w:w="5012" w:type="dxa"/>
          </w:tcPr>
          <w:p w:rsidR="00E45B70" w:rsidRDefault="00E45B70" w:rsidP="009560E3">
            <w:pPr>
              <w:pStyle w:val="NormalWeb"/>
              <w:rPr>
                <w:rFonts w:asciiTheme="minorHAnsi" w:eastAsiaTheme="minorHAnsi" w:hAnsiTheme="minorHAnsi" w:cstheme="minorBidi"/>
                <w:sz w:val="22"/>
                <w:szCs w:val="22"/>
              </w:rPr>
            </w:pPr>
            <w:r>
              <w:rPr>
                <w:rFonts w:asciiTheme="minorHAnsi" w:eastAsiaTheme="minorHAnsi" w:hAnsiTheme="minorHAnsi" w:cstheme="minorBidi"/>
                <w:sz w:val="22"/>
                <w:szCs w:val="22"/>
              </w:rPr>
              <w:t>Health &amp; Human Services (851)</w:t>
            </w:r>
          </w:p>
        </w:tc>
        <w:tc>
          <w:tcPr>
            <w:tcW w:w="1378" w:type="dxa"/>
          </w:tcPr>
          <w:p w:rsidR="00E45B70" w:rsidRDefault="00E45B70" w:rsidP="00564D24">
            <w:pPr>
              <w:pStyle w:val="NormalWeb"/>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t>3</w:t>
            </w:r>
          </w:p>
        </w:tc>
        <w:tc>
          <w:tcPr>
            <w:tcW w:w="1378" w:type="dxa"/>
          </w:tcPr>
          <w:p w:rsidR="00E45B70" w:rsidRDefault="00E45B70" w:rsidP="00564D24">
            <w:pPr>
              <w:pStyle w:val="NormalWeb"/>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t>70%</w:t>
            </w:r>
          </w:p>
        </w:tc>
      </w:tr>
      <w:tr w:rsidR="00E45B70" w:rsidTr="00803327">
        <w:tc>
          <w:tcPr>
            <w:tcW w:w="1372" w:type="dxa"/>
          </w:tcPr>
          <w:p w:rsidR="00E45B70" w:rsidRDefault="00E45B70" w:rsidP="00564D24">
            <w:pPr>
              <w:pStyle w:val="NormalWeb"/>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t>HS</w:t>
            </w:r>
          </w:p>
        </w:tc>
        <w:tc>
          <w:tcPr>
            <w:tcW w:w="5012" w:type="dxa"/>
          </w:tcPr>
          <w:p w:rsidR="00E45B70" w:rsidRDefault="00E45B70" w:rsidP="009560E3">
            <w:pPr>
              <w:pStyle w:val="NormalWeb"/>
              <w:rPr>
                <w:rFonts w:asciiTheme="minorHAnsi" w:eastAsiaTheme="minorHAnsi" w:hAnsiTheme="minorHAnsi" w:cstheme="minorBidi"/>
                <w:sz w:val="22"/>
                <w:szCs w:val="22"/>
              </w:rPr>
            </w:pPr>
            <w:r>
              <w:rPr>
                <w:rFonts w:asciiTheme="minorHAnsi" w:eastAsiaTheme="minorHAnsi" w:hAnsiTheme="minorHAnsi" w:cstheme="minorBidi"/>
                <w:sz w:val="22"/>
                <w:szCs w:val="22"/>
              </w:rPr>
              <w:t>Homeland Security (188)</w:t>
            </w:r>
          </w:p>
        </w:tc>
        <w:tc>
          <w:tcPr>
            <w:tcW w:w="1378" w:type="dxa"/>
          </w:tcPr>
          <w:p w:rsidR="00E45B70" w:rsidRDefault="00E45B70" w:rsidP="00564D24">
            <w:pPr>
              <w:pStyle w:val="NormalWeb"/>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t>3</w:t>
            </w:r>
          </w:p>
        </w:tc>
        <w:tc>
          <w:tcPr>
            <w:tcW w:w="1378" w:type="dxa"/>
          </w:tcPr>
          <w:p w:rsidR="00E45B70" w:rsidRDefault="00E45B70" w:rsidP="00564D24">
            <w:pPr>
              <w:pStyle w:val="NormalWeb"/>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t>44%</w:t>
            </w:r>
          </w:p>
        </w:tc>
      </w:tr>
      <w:tr w:rsidR="00E45B70" w:rsidTr="00803327">
        <w:tc>
          <w:tcPr>
            <w:tcW w:w="1372" w:type="dxa"/>
          </w:tcPr>
          <w:p w:rsidR="00E45B70" w:rsidRDefault="00E45B70" w:rsidP="00564D24">
            <w:pPr>
              <w:pStyle w:val="NormalWeb"/>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t>HH</w:t>
            </w:r>
          </w:p>
        </w:tc>
        <w:tc>
          <w:tcPr>
            <w:tcW w:w="5012" w:type="dxa"/>
          </w:tcPr>
          <w:p w:rsidR="00E45B70" w:rsidRDefault="00E45B70" w:rsidP="009560E3">
            <w:pPr>
              <w:pStyle w:val="NormalWeb"/>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Housing &amp; Urban Development (55) </w:t>
            </w:r>
          </w:p>
        </w:tc>
        <w:tc>
          <w:tcPr>
            <w:tcW w:w="1378" w:type="dxa"/>
          </w:tcPr>
          <w:p w:rsidR="00E45B70" w:rsidRDefault="00E45B70" w:rsidP="00564D24">
            <w:pPr>
              <w:pStyle w:val="NormalWeb"/>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t>3</w:t>
            </w:r>
          </w:p>
        </w:tc>
        <w:tc>
          <w:tcPr>
            <w:tcW w:w="1378" w:type="dxa"/>
          </w:tcPr>
          <w:p w:rsidR="00E45B70" w:rsidRDefault="00E45B70" w:rsidP="00564D24">
            <w:pPr>
              <w:pStyle w:val="NormalWeb"/>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t>45%</w:t>
            </w:r>
          </w:p>
        </w:tc>
      </w:tr>
      <w:tr w:rsidR="00E45B70" w:rsidTr="00803327">
        <w:tc>
          <w:tcPr>
            <w:tcW w:w="1372" w:type="dxa"/>
          </w:tcPr>
          <w:p w:rsidR="00E45B70" w:rsidRDefault="00E45B70" w:rsidP="00564D24">
            <w:pPr>
              <w:pStyle w:val="NormalWeb"/>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t>I</w:t>
            </w:r>
          </w:p>
        </w:tc>
        <w:tc>
          <w:tcPr>
            <w:tcW w:w="5012" w:type="dxa"/>
          </w:tcPr>
          <w:p w:rsidR="00E45B70" w:rsidRDefault="00E45B70" w:rsidP="009560E3">
            <w:pPr>
              <w:pStyle w:val="NormalWeb"/>
              <w:rPr>
                <w:rFonts w:asciiTheme="minorHAnsi" w:eastAsiaTheme="minorHAnsi" w:hAnsiTheme="minorHAnsi" w:cstheme="minorBidi"/>
                <w:sz w:val="22"/>
                <w:szCs w:val="22"/>
              </w:rPr>
            </w:pPr>
            <w:r>
              <w:rPr>
                <w:rFonts w:asciiTheme="minorHAnsi" w:eastAsiaTheme="minorHAnsi" w:hAnsiTheme="minorHAnsi" w:cstheme="minorBidi"/>
                <w:sz w:val="22"/>
                <w:szCs w:val="22"/>
              </w:rPr>
              <w:t>Interior Department (656)</w:t>
            </w:r>
          </w:p>
        </w:tc>
        <w:tc>
          <w:tcPr>
            <w:tcW w:w="1378" w:type="dxa"/>
          </w:tcPr>
          <w:p w:rsidR="00E45B70" w:rsidRDefault="00E45B70" w:rsidP="00564D24">
            <w:pPr>
              <w:pStyle w:val="NormalWeb"/>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t>3</w:t>
            </w:r>
          </w:p>
        </w:tc>
        <w:tc>
          <w:tcPr>
            <w:tcW w:w="1378" w:type="dxa"/>
          </w:tcPr>
          <w:p w:rsidR="00E45B70" w:rsidRDefault="00E45B70" w:rsidP="00564D24">
            <w:pPr>
              <w:pStyle w:val="NormalWeb"/>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t>43%</w:t>
            </w:r>
          </w:p>
        </w:tc>
      </w:tr>
      <w:tr w:rsidR="00E45B70" w:rsidTr="00803327">
        <w:tc>
          <w:tcPr>
            <w:tcW w:w="1372" w:type="dxa"/>
          </w:tcPr>
          <w:p w:rsidR="00E45B70" w:rsidRDefault="00E45B70" w:rsidP="00564D24">
            <w:pPr>
              <w:pStyle w:val="NormalWeb"/>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t>ITC</w:t>
            </w:r>
          </w:p>
        </w:tc>
        <w:tc>
          <w:tcPr>
            <w:tcW w:w="5012" w:type="dxa"/>
          </w:tcPr>
          <w:p w:rsidR="00E45B70" w:rsidRDefault="00E45B70" w:rsidP="00564D24">
            <w:pPr>
              <w:pStyle w:val="NormalWeb"/>
              <w:rPr>
                <w:rFonts w:asciiTheme="minorHAnsi" w:eastAsiaTheme="minorHAnsi" w:hAnsiTheme="minorHAnsi" w:cstheme="minorBidi"/>
                <w:sz w:val="22"/>
                <w:szCs w:val="22"/>
              </w:rPr>
            </w:pPr>
            <w:r>
              <w:rPr>
                <w:rFonts w:asciiTheme="minorHAnsi" w:eastAsiaTheme="minorHAnsi" w:hAnsiTheme="minorHAnsi" w:cstheme="minorBidi"/>
                <w:sz w:val="22"/>
                <w:szCs w:val="22"/>
              </w:rPr>
              <w:t>International Trade Commission (21)</w:t>
            </w:r>
          </w:p>
        </w:tc>
        <w:tc>
          <w:tcPr>
            <w:tcW w:w="1378" w:type="dxa"/>
          </w:tcPr>
          <w:p w:rsidR="00E45B70" w:rsidRDefault="00E45B70" w:rsidP="00564D24">
            <w:pPr>
              <w:pStyle w:val="NormalWeb"/>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t>3</w:t>
            </w:r>
          </w:p>
        </w:tc>
        <w:tc>
          <w:tcPr>
            <w:tcW w:w="1378" w:type="dxa"/>
          </w:tcPr>
          <w:p w:rsidR="00E45B70" w:rsidRDefault="00E45B70" w:rsidP="00564D24">
            <w:pPr>
              <w:pStyle w:val="NormalWeb"/>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t>95%</w:t>
            </w:r>
          </w:p>
        </w:tc>
      </w:tr>
      <w:tr w:rsidR="00E45B70" w:rsidTr="00803327">
        <w:tc>
          <w:tcPr>
            <w:tcW w:w="1372" w:type="dxa"/>
          </w:tcPr>
          <w:p w:rsidR="00E45B70" w:rsidRDefault="00E45B70" w:rsidP="00564D24">
            <w:pPr>
              <w:pStyle w:val="NormalWeb"/>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t>IC</w:t>
            </w:r>
          </w:p>
        </w:tc>
        <w:tc>
          <w:tcPr>
            <w:tcW w:w="5012" w:type="dxa"/>
          </w:tcPr>
          <w:p w:rsidR="00E45B70" w:rsidRDefault="00E45B70" w:rsidP="009560E3">
            <w:pPr>
              <w:pStyle w:val="NormalWeb"/>
              <w:rPr>
                <w:rFonts w:asciiTheme="minorHAnsi" w:eastAsiaTheme="minorHAnsi" w:hAnsiTheme="minorHAnsi" w:cstheme="minorBidi"/>
                <w:sz w:val="22"/>
                <w:szCs w:val="22"/>
              </w:rPr>
            </w:pPr>
            <w:r>
              <w:rPr>
                <w:rFonts w:asciiTheme="minorHAnsi" w:eastAsiaTheme="minorHAnsi" w:hAnsiTheme="minorHAnsi" w:cstheme="minorBidi"/>
                <w:sz w:val="22"/>
                <w:szCs w:val="22"/>
              </w:rPr>
              <w:t>Interstate Commerce Commission (1)</w:t>
            </w:r>
          </w:p>
        </w:tc>
        <w:tc>
          <w:tcPr>
            <w:tcW w:w="1378" w:type="dxa"/>
          </w:tcPr>
          <w:p w:rsidR="00E45B70" w:rsidRDefault="00E45B70" w:rsidP="00564D24">
            <w:pPr>
              <w:pStyle w:val="NormalWeb"/>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t>3</w:t>
            </w:r>
          </w:p>
        </w:tc>
        <w:tc>
          <w:tcPr>
            <w:tcW w:w="1378" w:type="dxa"/>
          </w:tcPr>
          <w:p w:rsidR="00E45B70" w:rsidRDefault="00E45B70" w:rsidP="00564D24">
            <w:pPr>
              <w:pStyle w:val="NormalWeb"/>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t>100%</w:t>
            </w:r>
          </w:p>
        </w:tc>
      </w:tr>
      <w:tr w:rsidR="00E45B70" w:rsidTr="00803327">
        <w:tc>
          <w:tcPr>
            <w:tcW w:w="1372" w:type="dxa"/>
          </w:tcPr>
          <w:p w:rsidR="00E45B70" w:rsidRDefault="00E45B70" w:rsidP="00564D24">
            <w:pPr>
              <w:pStyle w:val="NormalWeb"/>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t>JU</w:t>
            </w:r>
          </w:p>
        </w:tc>
        <w:tc>
          <w:tcPr>
            <w:tcW w:w="5012" w:type="dxa"/>
          </w:tcPr>
          <w:p w:rsidR="00E45B70" w:rsidRDefault="00E45B70" w:rsidP="009560E3">
            <w:pPr>
              <w:pStyle w:val="NormalWeb"/>
              <w:rPr>
                <w:rFonts w:asciiTheme="minorHAnsi" w:eastAsiaTheme="minorHAnsi" w:hAnsiTheme="minorHAnsi" w:cstheme="minorBidi"/>
                <w:sz w:val="22"/>
                <w:szCs w:val="22"/>
              </w:rPr>
            </w:pPr>
            <w:r>
              <w:rPr>
                <w:rFonts w:asciiTheme="minorHAnsi" w:eastAsiaTheme="minorHAnsi" w:hAnsiTheme="minorHAnsi" w:cstheme="minorBidi"/>
                <w:sz w:val="22"/>
                <w:szCs w:val="22"/>
              </w:rPr>
              <w:t>Judiciary (56)</w:t>
            </w:r>
          </w:p>
        </w:tc>
        <w:tc>
          <w:tcPr>
            <w:tcW w:w="1378" w:type="dxa"/>
          </w:tcPr>
          <w:p w:rsidR="00E45B70" w:rsidRDefault="00E45B70" w:rsidP="00564D24">
            <w:pPr>
              <w:pStyle w:val="NormalWeb"/>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t>3</w:t>
            </w:r>
          </w:p>
        </w:tc>
        <w:tc>
          <w:tcPr>
            <w:tcW w:w="1378" w:type="dxa"/>
          </w:tcPr>
          <w:p w:rsidR="00E45B70" w:rsidRDefault="00E45B70" w:rsidP="00564D24">
            <w:pPr>
              <w:pStyle w:val="NormalWeb"/>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t>60%</w:t>
            </w:r>
          </w:p>
        </w:tc>
      </w:tr>
      <w:tr w:rsidR="00E45B70" w:rsidTr="00803327">
        <w:tc>
          <w:tcPr>
            <w:tcW w:w="1372" w:type="dxa"/>
          </w:tcPr>
          <w:p w:rsidR="00E45B70" w:rsidRDefault="00E45B70" w:rsidP="00564D24">
            <w:pPr>
              <w:pStyle w:val="NormalWeb"/>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t>J</w:t>
            </w:r>
          </w:p>
        </w:tc>
        <w:tc>
          <w:tcPr>
            <w:tcW w:w="5012" w:type="dxa"/>
          </w:tcPr>
          <w:p w:rsidR="00E45B70" w:rsidRDefault="00E45B70" w:rsidP="009560E3">
            <w:pPr>
              <w:pStyle w:val="NormalWeb"/>
              <w:rPr>
                <w:rFonts w:asciiTheme="minorHAnsi" w:eastAsiaTheme="minorHAnsi" w:hAnsiTheme="minorHAnsi" w:cstheme="minorBidi"/>
                <w:sz w:val="22"/>
                <w:szCs w:val="22"/>
              </w:rPr>
            </w:pPr>
            <w:r>
              <w:rPr>
                <w:rFonts w:asciiTheme="minorHAnsi" w:eastAsiaTheme="minorHAnsi" w:hAnsiTheme="minorHAnsi" w:cstheme="minorBidi"/>
                <w:sz w:val="22"/>
                <w:szCs w:val="22"/>
              </w:rPr>
              <w:t>Justice Department (258)</w:t>
            </w:r>
          </w:p>
        </w:tc>
        <w:tc>
          <w:tcPr>
            <w:tcW w:w="1378" w:type="dxa"/>
          </w:tcPr>
          <w:p w:rsidR="00E45B70" w:rsidRDefault="00E45B70" w:rsidP="00564D24">
            <w:pPr>
              <w:pStyle w:val="NormalWeb"/>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t>3</w:t>
            </w:r>
          </w:p>
        </w:tc>
        <w:tc>
          <w:tcPr>
            <w:tcW w:w="1378" w:type="dxa"/>
          </w:tcPr>
          <w:p w:rsidR="00E45B70" w:rsidRDefault="00E45B70" w:rsidP="00564D24">
            <w:pPr>
              <w:pStyle w:val="NormalWeb"/>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t>79%</w:t>
            </w:r>
          </w:p>
        </w:tc>
      </w:tr>
      <w:tr w:rsidR="00E45B70" w:rsidTr="00803327">
        <w:tc>
          <w:tcPr>
            <w:tcW w:w="1372" w:type="dxa"/>
          </w:tcPr>
          <w:p w:rsidR="00E45B70" w:rsidRDefault="00E45B70" w:rsidP="00564D24">
            <w:pPr>
              <w:pStyle w:val="NormalWeb"/>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t>L</w:t>
            </w:r>
          </w:p>
        </w:tc>
        <w:tc>
          <w:tcPr>
            <w:tcW w:w="5012" w:type="dxa"/>
          </w:tcPr>
          <w:p w:rsidR="00E45B70" w:rsidRDefault="00E45B70" w:rsidP="009560E3">
            <w:pPr>
              <w:pStyle w:val="NormalWeb"/>
              <w:rPr>
                <w:rFonts w:asciiTheme="minorHAnsi" w:eastAsiaTheme="minorHAnsi" w:hAnsiTheme="minorHAnsi" w:cstheme="minorBidi"/>
                <w:sz w:val="22"/>
                <w:szCs w:val="22"/>
              </w:rPr>
            </w:pPr>
            <w:r>
              <w:rPr>
                <w:rFonts w:asciiTheme="minorHAnsi" w:eastAsiaTheme="minorHAnsi" w:hAnsiTheme="minorHAnsi" w:cstheme="minorBidi"/>
                <w:sz w:val="22"/>
                <w:szCs w:val="22"/>
              </w:rPr>
              <w:t>Labor Department (286)</w:t>
            </w:r>
          </w:p>
        </w:tc>
        <w:tc>
          <w:tcPr>
            <w:tcW w:w="1378" w:type="dxa"/>
          </w:tcPr>
          <w:p w:rsidR="00E45B70" w:rsidRDefault="00E45B70" w:rsidP="00564D24">
            <w:pPr>
              <w:pStyle w:val="NormalWeb"/>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t>3</w:t>
            </w:r>
          </w:p>
        </w:tc>
        <w:tc>
          <w:tcPr>
            <w:tcW w:w="1378" w:type="dxa"/>
          </w:tcPr>
          <w:p w:rsidR="00E45B70" w:rsidRDefault="00E45B70" w:rsidP="00564D24">
            <w:pPr>
              <w:pStyle w:val="NormalWeb"/>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t>53%</w:t>
            </w:r>
          </w:p>
        </w:tc>
      </w:tr>
      <w:tr w:rsidR="00E45B70" w:rsidTr="00803327">
        <w:tc>
          <w:tcPr>
            <w:tcW w:w="1372" w:type="dxa"/>
          </w:tcPr>
          <w:p w:rsidR="00E45B70" w:rsidRDefault="00E45B70" w:rsidP="00564D24">
            <w:pPr>
              <w:pStyle w:val="NormalWeb"/>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t>LC</w:t>
            </w:r>
          </w:p>
        </w:tc>
        <w:tc>
          <w:tcPr>
            <w:tcW w:w="5012" w:type="dxa"/>
          </w:tcPr>
          <w:p w:rsidR="00E45B70" w:rsidRDefault="00E45B70" w:rsidP="009560E3">
            <w:pPr>
              <w:pStyle w:val="NormalWeb"/>
              <w:rPr>
                <w:rFonts w:asciiTheme="minorHAnsi" w:eastAsiaTheme="minorHAnsi" w:hAnsiTheme="minorHAnsi" w:cstheme="minorBidi"/>
                <w:sz w:val="22"/>
                <w:szCs w:val="22"/>
              </w:rPr>
            </w:pPr>
            <w:r>
              <w:rPr>
                <w:rFonts w:asciiTheme="minorHAnsi" w:eastAsiaTheme="minorHAnsi" w:hAnsiTheme="minorHAnsi" w:cstheme="minorBidi"/>
                <w:sz w:val="22"/>
                <w:szCs w:val="22"/>
              </w:rPr>
              <w:t>Library of Congress (134)</w:t>
            </w:r>
          </w:p>
        </w:tc>
        <w:tc>
          <w:tcPr>
            <w:tcW w:w="1378" w:type="dxa"/>
          </w:tcPr>
          <w:p w:rsidR="00E45B70" w:rsidRDefault="00E45B70" w:rsidP="00564D24">
            <w:pPr>
              <w:pStyle w:val="NormalWeb"/>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t>4</w:t>
            </w:r>
          </w:p>
        </w:tc>
        <w:tc>
          <w:tcPr>
            <w:tcW w:w="1378" w:type="dxa"/>
          </w:tcPr>
          <w:p w:rsidR="00E45B70" w:rsidRDefault="00E45B70" w:rsidP="00564D24">
            <w:pPr>
              <w:pStyle w:val="NormalWeb"/>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t>77%</w:t>
            </w:r>
          </w:p>
        </w:tc>
      </w:tr>
      <w:tr w:rsidR="00E45B70" w:rsidTr="00803327">
        <w:tc>
          <w:tcPr>
            <w:tcW w:w="1372" w:type="dxa"/>
          </w:tcPr>
          <w:p w:rsidR="00E45B70" w:rsidRDefault="00E45B70" w:rsidP="00564D24">
            <w:pPr>
              <w:pStyle w:val="NormalWeb"/>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t>MS</w:t>
            </w:r>
          </w:p>
        </w:tc>
        <w:tc>
          <w:tcPr>
            <w:tcW w:w="5012" w:type="dxa"/>
          </w:tcPr>
          <w:p w:rsidR="00E45B70" w:rsidRDefault="00E45B70" w:rsidP="009560E3">
            <w:pPr>
              <w:pStyle w:val="NormalWeb"/>
              <w:rPr>
                <w:rFonts w:asciiTheme="minorHAnsi" w:eastAsiaTheme="minorHAnsi" w:hAnsiTheme="minorHAnsi" w:cstheme="minorBidi"/>
                <w:sz w:val="22"/>
                <w:szCs w:val="22"/>
              </w:rPr>
            </w:pPr>
            <w:r>
              <w:rPr>
                <w:rFonts w:asciiTheme="minorHAnsi" w:eastAsiaTheme="minorHAnsi" w:hAnsiTheme="minorHAnsi" w:cstheme="minorBidi"/>
                <w:sz w:val="22"/>
                <w:szCs w:val="22"/>
              </w:rPr>
              <w:t>Merit Systems Protection Board (7)</w:t>
            </w:r>
          </w:p>
        </w:tc>
        <w:tc>
          <w:tcPr>
            <w:tcW w:w="1378" w:type="dxa"/>
          </w:tcPr>
          <w:p w:rsidR="00E45B70" w:rsidRDefault="00E45B70" w:rsidP="00564D24">
            <w:pPr>
              <w:pStyle w:val="NormalWeb"/>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t>3</w:t>
            </w:r>
          </w:p>
        </w:tc>
        <w:tc>
          <w:tcPr>
            <w:tcW w:w="1378" w:type="dxa"/>
          </w:tcPr>
          <w:p w:rsidR="00E45B70" w:rsidRDefault="00E45B70" w:rsidP="00564D24">
            <w:pPr>
              <w:pStyle w:val="NormalWeb"/>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t>62%</w:t>
            </w:r>
          </w:p>
        </w:tc>
      </w:tr>
      <w:tr w:rsidR="00E45B70" w:rsidTr="00803327">
        <w:tc>
          <w:tcPr>
            <w:tcW w:w="1372" w:type="dxa"/>
          </w:tcPr>
          <w:p w:rsidR="00E45B70" w:rsidRDefault="00E45B70" w:rsidP="00564D24">
            <w:pPr>
              <w:pStyle w:val="NormalWeb"/>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t>NAS</w:t>
            </w:r>
          </w:p>
        </w:tc>
        <w:tc>
          <w:tcPr>
            <w:tcW w:w="5012" w:type="dxa"/>
          </w:tcPr>
          <w:p w:rsidR="00E45B70" w:rsidRDefault="00E45B70" w:rsidP="009560E3">
            <w:pPr>
              <w:pStyle w:val="NormalWeb"/>
              <w:rPr>
                <w:rFonts w:asciiTheme="minorHAnsi" w:eastAsiaTheme="minorHAnsi" w:hAnsiTheme="minorHAnsi" w:cstheme="minorBidi"/>
                <w:sz w:val="22"/>
                <w:szCs w:val="22"/>
              </w:rPr>
            </w:pPr>
            <w:r>
              <w:rPr>
                <w:rFonts w:asciiTheme="minorHAnsi" w:eastAsiaTheme="minorHAnsi" w:hAnsiTheme="minorHAnsi" w:cstheme="minorBidi"/>
                <w:sz w:val="22"/>
                <w:szCs w:val="22"/>
              </w:rPr>
              <w:t>National Aeronautics and Space Administration (83)</w:t>
            </w:r>
          </w:p>
        </w:tc>
        <w:tc>
          <w:tcPr>
            <w:tcW w:w="1378" w:type="dxa"/>
          </w:tcPr>
          <w:p w:rsidR="00E45B70" w:rsidRDefault="00E45B70" w:rsidP="00564D24">
            <w:pPr>
              <w:pStyle w:val="NormalWeb"/>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t>3</w:t>
            </w:r>
          </w:p>
        </w:tc>
        <w:tc>
          <w:tcPr>
            <w:tcW w:w="1378" w:type="dxa"/>
          </w:tcPr>
          <w:p w:rsidR="00E45B70" w:rsidRDefault="00E45B70" w:rsidP="00564D24">
            <w:pPr>
              <w:pStyle w:val="NormalWeb"/>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t>64%</w:t>
            </w:r>
          </w:p>
        </w:tc>
      </w:tr>
      <w:tr w:rsidR="00E45B70" w:rsidTr="00803327">
        <w:tc>
          <w:tcPr>
            <w:tcW w:w="1372" w:type="dxa"/>
          </w:tcPr>
          <w:p w:rsidR="00E45B70" w:rsidRDefault="00E45B70" w:rsidP="00564D24">
            <w:pPr>
              <w:pStyle w:val="NormalWeb"/>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t>AE</w:t>
            </w:r>
          </w:p>
        </w:tc>
        <w:tc>
          <w:tcPr>
            <w:tcW w:w="5012" w:type="dxa"/>
          </w:tcPr>
          <w:p w:rsidR="00E45B70" w:rsidRDefault="00E45B70" w:rsidP="009560E3">
            <w:pPr>
              <w:pStyle w:val="NormalWeb"/>
              <w:rPr>
                <w:rFonts w:asciiTheme="minorHAnsi" w:eastAsiaTheme="minorHAnsi" w:hAnsiTheme="minorHAnsi" w:cstheme="minorBidi"/>
                <w:sz w:val="22"/>
                <w:szCs w:val="22"/>
              </w:rPr>
            </w:pPr>
            <w:r>
              <w:rPr>
                <w:rFonts w:asciiTheme="minorHAnsi" w:eastAsiaTheme="minorHAnsi" w:hAnsiTheme="minorHAnsi" w:cstheme="minorBidi"/>
                <w:sz w:val="22"/>
                <w:szCs w:val="22"/>
              </w:rPr>
              <w:t>National Archives and Records Administration (45)</w:t>
            </w:r>
          </w:p>
        </w:tc>
        <w:tc>
          <w:tcPr>
            <w:tcW w:w="1378" w:type="dxa"/>
          </w:tcPr>
          <w:p w:rsidR="00E45B70" w:rsidRDefault="00E45B70" w:rsidP="00564D24">
            <w:pPr>
              <w:pStyle w:val="NormalWeb"/>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t>4</w:t>
            </w:r>
          </w:p>
        </w:tc>
        <w:tc>
          <w:tcPr>
            <w:tcW w:w="1378" w:type="dxa"/>
          </w:tcPr>
          <w:p w:rsidR="00E45B70" w:rsidRDefault="00E45B70" w:rsidP="00564D24">
            <w:pPr>
              <w:pStyle w:val="NormalWeb"/>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t>64%</w:t>
            </w:r>
          </w:p>
        </w:tc>
      </w:tr>
      <w:tr w:rsidR="00E45B70" w:rsidTr="00803327">
        <w:tc>
          <w:tcPr>
            <w:tcW w:w="1372" w:type="dxa"/>
          </w:tcPr>
          <w:p w:rsidR="00E45B70" w:rsidRDefault="00E45B70" w:rsidP="00564D24">
            <w:pPr>
              <w:pStyle w:val="NormalWeb"/>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t>NC</w:t>
            </w:r>
          </w:p>
        </w:tc>
        <w:tc>
          <w:tcPr>
            <w:tcW w:w="5012" w:type="dxa"/>
          </w:tcPr>
          <w:p w:rsidR="00E45B70" w:rsidRDefault="00E45B70" w:rsidP="003B2C61">
            <w:pPr>
              <w:pStyle w:val="NormalWeb"/>
              <w:rPr>
                <w:rFonts w:asciiTheme="minorHAnsi" w:eastAsiaTheme="minorHAnsi" w:hAnsiTheme="minorHAnsi" w:cstheme="minorBidi"/>
                <w:sz w:val="22"/>
                <w:szCs w:val="22"/>
              </w:rPr>
            </w:pPr>
            <w:r>
              <w:rPr>
                <w:rFonts w:asciiTheme="minorHAnsi" w:eastAsiaTheme="minorHAnsi" w:hAnsiTheme="minorHAnsi" w:cstheme="minorBidi"/>
                <w:sz w:val="22"/>
                <w:szCs w:val="22"/>
              </w:rPr>
              <w:t>National Capital Planning Commission (3)</w:t>
            </w:r>
          </w:p>
        </w:tc>
        <w:tc>
          <w:tcPr>
            <w:tcW w:w="1378" w:type="dxa"/>
          </w:tcPr>
          <w:p w:rsidR="00E45B70" w:rsidRDefault="00E45B70" w:rsidP="00564D24">
            <w:pPr>
              <w:pStyle w:val="NormalWeb"/>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t>1</w:t>
            </w:r>
          </w:p>
        </w:tc>
        <w:tc>
          <w:tcPr>
            <w:tcW w:w="1378" w:type="dxa"/>
          </w:tcPr>
          <w:p w:rsidR="00E45B70" w:rsidRDefault="00E45B70" w:rsidP="00564D24">
            <w:pPr>
              <w:pStyle w:val="NormalWeb"/>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t>100%</w:t>
            </w:r>
          </w:p>
        </w:tc>
      </w:tr>
      <w:tr w:rsidR="00E45B70" w:rsidTr="00803327">
        <w:tc>
          <w:tcPr>
            <w:tcW w:w="1372" w:type="dxa"/>
          </w:tcPr>
          <w:p w:rsidR="00E45B70" w:rsidRDefault="00E45B70" w:rsidP="00564D24">
            <w:pPr>
              <w:pStyle w:val="NormalWeb"/>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t>NCU</w:t>
            </w:r>
          </w:p>
        </w:tc>
        <w:tc>
          <w:tcPr>
            <w:tcW w:w="5012" w:type="dxa"/>
          </w:tcPr>
          <w:p w:rsidR="00E45B70" w:rsidRDefault="00E45B70" w:rsidP="003B2C61">
            <w:pPr>
              <w:pStyle w:val="NormalWeb"/>
              <w:rPr>
                <w:rFonts w:asciiTheme="minorHAnsi" w:eastAsiaTheme="minorHAnsi" w:hAnsiTheme="minorHAnsi" w:cstheme="minorBidi"/>
                <w:sz w:val="22"/>
                <w:szCs w:val="22"/>
              </w:rPr>
            </w:pPr>
            <w:r>
              <w:rPr>
                <w:rFonts w:asciiTheme="minorHAnsi" w:eastAsiaTheme="minorHAnsi" w:hAnsiTheme="minorHAnsi" w:cstheme="minorBidi"/>
                <w:sz w:val="22"/>
                <w:szCs w:val="22"/>
              </w:rPr>
              <w:t>National Credit Union Administration (12)</w:t>
            </w:r>
          </w:p>
        </w:tc>
        <w:tc>
          <w:tcPr>
            <w:tcW w:w="1378" w:type="dxa"/>
          </w:tcPr>
          <w:p w:rsidR="00E45B70" w:rsidRDefault="00E45B70" w:rsidP="00564D24">
            <w:pPr>
              <w:pStyle w:val="NormalWeb"/>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t>4</w:t>
            </w:r>
          </w:p>
        </w:tc>
        <w:tc>
          <w:tcPr>
            <w:tcW w:w="1378" w:type="dxa"/>
          </w:tcPr>
          <w:p w:rsidR="00E45B70" w:rsidRDefault="00E45B70" w:rsidP="00564D24">
            <w:pPr>
              <w:pStyle w:val="NormalWeb"/>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t>25%</w:t>
            </w:r>
          </w:p>
        </w:tc>
      </w:tr>
      <w:tr w:rsidR="00E45B70" w:rsidTr="00803327">
        <w:tc>
          <w:tcPr>
            <w:tcW w:w="1372" w:type="dxa"/>
          </w:tcPr>
          <w:p w:rsidR="00E45B70" w:rsidRDefault="00E45B70" w:rsidP="00564D24">
            <w:pPr>
              <w:pStyle w:val="NormalWeb"/>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t>NF</w:t>
            </w:r>
          </w:p>
        </w:tc>
        <w:tc>
          <w:tcPr>
            <w:tcW w:w="5012" w:type="dxa"/>
          </w:tcPr>
          <w:p w:rsidR="00E45B70" w:rsidRDefault="00E45B70" w:rsidP="009560E3">
            <w:pPr>
              <w:pStyle w:val="NormalWeb"/>
              <w:rPr>
                <w:rFonts w:asciiTheme="minorHAnsi" w:eastAsiaTheme="minorHAnsi" w:hAnsiTheme="minorHAnsi" w:cstheme="minorBidi"/>
                <w:sz w:val="22"/>
                <w:szCs w:val="22"/>
              </w:rPr>
            </w:pPr>
            <w:r>
              <w:rPr>
                <w:rFonts w:asciiTheme="minorHAnsi" w:eastAsiaTheme="minorHAnsi" w:hAnsiTheme="minorHAnsi" w:cstheme="minorBidi"/>
                <w:sz w:val="22"/>
                <w:szCs w:val="22"/>
              </w:rPr>
              <w:t>National Foundation on the Arts and the Humanities (29)</w:t>
            </w:r>
          </w:p>
        </w:tc>
        <w:tc>
          <w:tcPr>
            <w:tcW w:w="1378" w:type="dxa"/>
          </w:tcPr>
          <w:p w:rsidR="00E45B70" w:rsidRDefault="00E45B70" w:rsidP="00564D24">
            <w:pPr>
              <w:pStyle w:val="NormalWeb"/>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t>4</w:t>
            </w:r>
          </w:p>
        </w:tc>
        <w:tc>
          <w:tcPr>
            <w:tcW w:w="1378" w:type="dxa"/>
          </w:tcPr>
          <w:p w:rsidR="00E45B70" w:rsidRDefault="00E45B70" w:rsidP="00564D24">
            <w:pPr>
              <w:pStyle w:val="NormalWeb"/>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t>66%</w:t>
            </w:r>
          </w:p>
        </w:tc>
      </w:tr>
      <w:tr w:rsidR="00E45B70" w:rsidTr="00803327">
        <w:tc>
          <w:tcPr>
            <w:tcW w:w="1372" w:type="dxa"/>
          </w:tcPr>
          <w:p w:rsidR="00E45B70" w:rsidRDefault="00E45B70" w:rsidP="0094692A">
            <w:pPr>
              <w:pStyle w:val="NormalWeb"/>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t>LR</w:t>
            </w:r>
          </w:p>
        </w:tc>
        <w:tc>
          <w:tcPr>
            <w:tcW w:w="5012" w:type="dxa"/>
          </w:tcPr>
          <w:p w:rsidR="00E45B70" w:rsidRDefault="00E45B70" w:rsidP="009560E3">
            <w:pPr>
              <w:pStyle w:val="NormalWeb"/>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National  Labor Relations Board (11) </w:t>
            </w:r>
          </w:p>
        </w:tc>
        <w:tc>
          <w:tcPr>
            <w:tcW w:w="1378" w:type="dxa"/>
          </w:tcPr>
          <w:p w:rsidR="00E45B70" w:rsidRDefault="00E45B70" w:rsidP="0094692A">
            <w:pPr>
              <w:pStyle w:val="NormalWeb"/>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t>3</w:t>
            </w:r>
          </w:p>
        </w:tc>
        <w:tc>
          <w:tcPr>
            <w:tcW w:w="1378" w:type="dxa"/>
          </w:tcPr>
          <w:p w:rsidR="00E45B70" w:rsidRDefault="00E45B70" w:rsidP="0094692A">
            <w:pPr>
              <w:pStyle w:val="NormalWeb"/>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t>66%</w:t>
            </w:r>
          </w:p>
        </w:tc>
      </w:tr>
      <w:tr w:rsidR="00E45B70" w:rsidTr="00803327">
        <w:tc>
          <w:tcPr>
            <w:tcW w:w="1372" w:type="dxa"/>
          </w:tcPr>
          <w:p w:rsidR="00E45B70" w:rsidRDefault="00E45B70" w:rsidP="0094692A">
            <w:pPr>
              <w:pStyle w:val="NormalWeb"/>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t>NMB</w:t>
            </w:r>
          </w:p>
        </w:tc>
        <w:tc>
          <w:tcPr>
            <w:tcW w:w="5012" w:type="dxa"/>
          </w:tcPr>
          <w:p w:rsidR="00E45B70" w:rsidRDefault="00E45B70" w:rsidP="009560E3">
            <w:pPr>
              <w:pStyle w:val="NormalWeb"/>
              <w:rPr>
                <w:rFonts w:asciiTheme="minorHAnsi" w:eastAsiaTheme="minorHAnsi" w:hAnsiTheme="minorHAnsi" w:cstheme="minorBidi"/>
                <w:sz w:val="22"/>
                <w:szCs w:val="22"/>
              </w:rPr>
            </w:pPr>
            <w:r>
              <w:rPr>
                <w:rFonts w:asciiTheme="minorHAnsi" w:eastAsiaTheme="minorHAnsi" w:hAnsiTheme="minorHAnsi" w:cstheme="minorBidi"/>
                <w:sz w:val="22"/>
                <w:szCs w:val="22"/>
              </w:rPr>
              <w:t>National Mediation Board (5)</w:t>
            </w:r>
          </w:p>
        </w:tc>
        <w:tc>
          <w:tcPr>
            <w:tcW w:w="1378" w:type="dxa"/>
          </w:tcPr>
          <w:p w:rsidR="00E45B70" w:rsidRDefault="00E45B70" w:rsidP="0094692A">
            <w:pPr>
              <w:pStyle w:val="NormalWeb"/>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t>3</w:t>
            </w:r>
          </w:p>
        </w:tc>
        <w:tc>
          <w:tcPr>
            <w:tcW w:w="1378" w:type="dxa"/>
          </w:tcPr>
          <w:p w:rsidR="00E45B70" w:rsidRDefault="00E45B70" w:rsidP="0094692A">
            <w:pPr>
              <w:pStyle w:val="NormalWeb"/>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t>66%</w:t>
            </w:r>
          </w:p>
        </w:tc>
      </w:tr>
      <w:tr w:rsidR="00E45B70" w:rsidTr="00E45B70">
        <w:trPr>
          <w:trHeight w:val="70"/>
        </w:trPr>
        <w:tc>
          <w:tcPr>
            <w:tcW w:w="1372" w:type="dxa"/>
          </w:tcPr>
          <w:p w:rsidR="00E45B70" w:rsidRDefault="00E45B70" w:rsidP="0094692A">
            <w:pPr>
              <w:pStyle w:val="NormalWeb"/>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t>NS</w:t>
            </w:r>
          </w:p>
        </w:tc>
        <w:tc>
          <w:tcPr>
            <w:tcW w:w="5012" w:type="dxa"/>
          </w:tcPr>
          <w:p w:rsidR="00E45B70" w:rsidRDefault="00E45B70" w:rsidP="009560E3">
            <w:pPr>
              <w:pStyle w:val="NormalWeb"/>
              <w:rPr>
                <w:rFonts w:asciiTheme="minorHAnsi" w:eastAsiaTheme="minorHAnsi" w:hAnsiTheme="minorHAnsi" w:cstheme="minorBidi"/>
                <w:sz w:val="22"/>
                <w:szCs w:val="22"/>
              </w:rPr>
            </w:pPr>
            <w:r>
              <w:rPr>
                <w:rFonts w:asciiTheme="minorHAnsi" w:eastAsiaTheme="minorHAnsi" w:hAnsiTheme="minorHAnsi" w:cstheme="minorBidi"/>
                <w:sz w:val="22"/>
                <w:szCs w:val="22"/>
              </w:rPr>
              <w:t>National Science Foundation (34)</w:t>
            </w:r>
          </w:p>
        </w:tc>
        <w:tc>
          <w:tcPr>
            <w:tcW w:w="1378" w:type="dxa"/>
          </w:tcPr>
          <w:p w:rsidR="00E45B70" w:rsidRDefault="00E45B70" w:rsidP="0094692A">
            <w:pPr>
              <w:pStyle w:val="NormalWeb"/>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t>4</w:t>
            </w:r>
          </w:p>
        </w:tc>
        <w:tc>
          <w:tcPr>
            <w:tcW w:w="1378" w:type="dxa"/>
          </w:tcPr>
          <w:p w:rsidR="00E45B70" w:rsidRDefault="00E45B70" w:rsidP="0094692A">
            <w:pPr>
              <w:pStyle w:val="NormalWeb"/>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t>66%</w:t>
            </w:r>
          </w:p>
        </w:tc>
      </w:tr>
      <w:tr w:rsidR="00E45B70" w:rsidTr="00803327">
        <w:tc>
          <w:tcPr>
            <w:tcW w:w="1372" w:type="dxa"/>
          </w:tcPr>
          <w:p w:rsidR="00E45B70" w:rsidRDefault="00E45B70" w:rsidP="0094692A">
            <w:pPr>
              <w:pStyle w:val="NormalWeb"/>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t>OP</w:t>
            </w:r>
          </w:p>
        </w:tc>
        <w:tc>
          <w:tcPr>
            <w:tcW w:w="5012" w:type="dxa"/>
          </w:tcPr>
          <w:p w:rsidR="00E45B70" w:rsidRDefault="00E45B70" w:rsidP="009560E3">
            <w:pPr>
              <w:pStyle w:val="NormalWeb"/>
              <w:rPr>
                <w:rFonts w:asciiTheme="minorHAnsi" w:eastAsiaTheme="minorHAnsi" w:hAnsiTheme="minorHAnsi" w:cstheme="minorBidi"/>
                <w:sz w:val="22"/>
                <w:szCs w:val="22"/>
              </w:rPr>
            </w:pPr>
            <w:r>
              <w:rPr>
                <w:rFonts w:asciiTheme="minorHAnsi" w:eastAsiaTheme="minorHAnsi" w:hAnsiTheme="minorHAnsi" w:cstheme="minorBidi"/>
                <w:sz w:val="22"/>
                <w:szCs w:val="22"/>
              </w:rPr>
              <w:t>Overseas Private Investment Corp. (9)</w:t>
            </w:r>
          </w:p>
        </w:tc>
        <w:tc>
          <w:tcPr>
            <w:tcW w:w="1378" w:type="dxa"/>
          </w:tcPr>
          <w:p w:rsidR="00E45B70" w:rsidRDefault="00E45B70" w:rsidP="0094692A">
            <w:pPr>
              <w:pStyle w:val="NormalWeb"/>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t>3</w:t>
            </w:r>
          </w:p>
        </w:tc>
        <w:tc>
          <w:tcPr>
            <w:tcW w:w="1378" w:type="dxa"/>
          </w:tcPr>
          <w:p w:rsidR="00E45B70" w:rsidRDefault="00E45B70" w:rsidP="0094692A">
            <w:pPr>
              <w:pStyle w:val="NormalWeb"/>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t>55%</w:t>
            </w:r>
          </w:p>
        </w:tc>
      </w:tr>
      <w:tr w:rsidR="00E45B70" w:rsidTr="00803327">
        <w:tc>
          <w:tcPr>
            <w:tcW w:w="1372" w:type="dxa"/>
          </w:tcPr>
          <w:p w:rsidR="00E45B70" w:rsidRDefault="00E45B70" w:rsidP="0094692A">
            <w:pPr>
              <w:pStyle w:val="NormalWeb"/>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t>PE</w:t>
            </w:r>
          </w:p>
        </w:tc>
        <w:tc>
          <w:tcPr>
            <w:tcW w:w="5012" w:type="dxa"/>
          </w:tcPr>
          <w:p w:rsidR="00E45B70" w:rsidRDefault="00E45B70" w:rsidP="009560E3">
            <w:pPr>
              <w:pStyle w:val="NormalWeb"/>
              <w:rPr>
                <w:rFonts w:asciiTheme="minorHAnsi" w:eastAsiaTheme="minorHAnsi" w:hAnsiTheme="minorHAnsi" w:cstheme="minorBidi"/>
                <w:sz w:val="22"/>
                <w:szCs w:val="22"/>
              </w:rPr>
            </w:pPr>
            <w:r>
              <w:rPr>
                <w:rFonts w:asciiTheme="minorHAnsi" w:eastAsiaTheme="minorHAnsi" w:hAnsiTheme="minorHAnsi" w:cstheme="minorBidi"/>
                <w:sz w:val="22"/>
                <w:szCs w:val="22"/>
              </w:rPr>
              <w:t>Peace Corps (9)</w:t>
            </w:r>
          </w:p>
        </w:tc>
        <w:tc>
          <w:tcPr>
            <w:tcW w:w="1378" w:type="dxa"/>
          </w:tcPr>
          <w:p w:rsidR="00E45B70" w:rsidRDefault="00E45B70" w:rsidP="0094692A">
            <w:pPr>
              <w:pStyle w:val="NormalWeb"/>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t>4</w:t>
            </w:r>
          </w:p>
        </w:tc>
        <w:tc>
          <w:tcPr>
            <w:tcW w:w="1378" w:type="dxa"/>
          </w:tcPr>
          <w:p w:rsidR="00E45B70" w:rsidRDefault="00E45B70" w:rsidP="0094692A">
            <w:pPr>
              <w:pStyle w:val="NormalWeb"/>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t>80%</w:t>
            </w:r>
          </w:p>
        </w:tc>
      </w:tr>
      <w:tr w:rsidR="00E45B70" w:rsidTr="00803327">
        <w:tc>
          <w:tcPr>
            <w:tcW w:w="1372" w:type="dxa"/>
          </w:tcPr>
          <w:p w:rsidR="00E45B70" w:rsidRDefault="00E45B70" w:rsidP="0094692A">
            <w:pPr>
              <w:pStyle w:val="NormalWeb"/>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t>PM</w:t>
            </w:r>
          </w:p>
        </w:tc>
        <w:tc>
          <w:tcPr>
            <w:tcW w:w="5012" w:type="dxa"/>
          </w:tcPr>
          <w:p w:rsidR="00E45B70" w:rsidRDefault="00E45B70" w:rsidP="009560E3">
            <w:pPr>
              <w:pStyle w:val="NormalWeb"/>
              <w:rPr>
                <w:rFonts w:asciiTheme="minorHAnsi" w:eastAsiaTheme="minorHAnsi" w:hAnsiTheme="minorHAnsi" w:cstheme="minorBidi"/>
                <w:sz w:val="22"/>
                <w:szCs w:val="22"/>
              </w:rPr>
            </w:pPr>
            <w:r>
              <w:rPr>
                <w:rFonts w:asciiTheme="minorHAnsi" w:eastAsiaTheme="minorHAnsi" w:hAnsiTheme="minorHAnsi" w:cstheme="minorBidi"/>
                <w:sz w:val="22"/>
                <w:szCs w:val="22"/>
              </w:rPr>
              <w:t>Personnel Management Office (45)</w:t>
            </w:r>
          </w:p>
        </w:tc>
        <w:tc>
          <w:tcPr>
            <w:tcW w:w="1378" w:type="dxa"/>
          </w:tcPr>
          <w:p w:rsidR="00E45B70" w:rsidRDefault="00E45B70" w:rsidP="0094692A">
            <w:pPr>
              <w:pStyle w:val="NormalWeb"/>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t>3</w:t>
            </w:r>
          </w:p>
        </w:tc>
        <w:tc>
          <w:tcPr>
            <w:tcW w:w="1378" w:type="dxa"/>
          </w:tcPr>
          <w:p w:rsidR="00E45B70" w:rsidRDefault="00E45B70" w:rsidP="0094692A">
            <w:pPr>
              <w:pStyle w:val="NormalWeb"/>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t>61%</w:t>
            </w:r>
          </w:p>
        </w:tc>
      </w:tr>
      <w:tr w:rsidR="00E45B70" w:rsidTr="00803327">
        <w:tc>
          <w:tcPr>
            <w:tcW w:w="1372" w:type="dxa"/>
          </w:tcPr>
          <w:p w:rsidR="00E45B70" w:rsidRDefault="00E45B70" w:rsidP="0094692A">
            <w:pPr>
              <w:pStyle w:val="NormalWeb"/>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t>PR</w:t>
            </w:r>
          </w:p>
        </w:tc>
        <w:tc>
          <w:tcPr>
            <w:tcW w:w="5012" w:type="dxa"/>
          </w:tcPr>
          <w:p w:rsidR="00E45B70" w:rsidRDefault="00E45B70" w:rsidP="009560E3">
            <w:pPr>
              <w:pStyle w:val="NormalWeb"/>
              <w:rPr>
                <w:rFonts w:asciiTheme="minorHAnsi" w:eastAsiaTheme="minorHAnsi" w:hAnsiTheme="minorHAnsi" w:cstheme="minorBidi"/>
                <w:sz w:val="22"/>
                <w:szCs w:val="22"/>
              </w:rPr>
            </w:pPr>
            <w:r>
              <w:rPr>
                <w:rFonts w:asciiTheme="minorHAnsi" w:eastAsiaTheme="minorHAnsi" w:hAnsiTheme="minorHAnsi" w:cstheme="minorBidi"/>
                <w:sz w:val="22"/>
                <w:szCs w:val="22"/>
              </w:rPr>
              <w:t>President of the United States (12)</w:t>
            </w:r>
          </w:p>
        </w:tc>
        <w:tc>
          <w:tcPr>
            <w:tcW w:w="1378" w:type="dxa"/>
          </w:tcPr>
          <w:p w:rsidR="00E45B70" w:rsidRDefault="00E45B70" w:rsidP="0094692A">
            <w:pPr>
              <w:pStyle w:val="NormalWeb"/>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t>4</w:t>
            </w:r>
          </w:p>
        </w:tc>
        <w:tc>
          <w:tcPr>
            <w:tcW w:w="1378" w:type="dxa"/>
          </w:tcPr>
          <w:p w:rsidR="00E45B70" w:rsidRDefault="00E45B70" w:rsidP="0094692A">
            <w:pPr>
              <w:pStyle w:val="NormalWeb"/>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t>100%</w:t>
            </w:r>
          </w:p>
        </w:tc>
      </w:tr>
      <w:tr w:rsidR="00E45B70" w:rsidTr="00803327">
        <w:tc>
          <w:tcPr>
            <w:tcW w:w="1372" w:type="dxa"/>
          </w:tcPr>
          <w:p w:rsidR="00E45B70" w:rsidRDefault="00E45B70" w:rsidP="0094692A">
            <w:pPr>
              <w:pStyle w:val="NormalWeb"/>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t>RR</w:t>
            </w:r>
          </w:p>
        </w:tc>
        <w:tc>
          <w:tcPr>
            <w:tcW w:w="5012" w:type="dxa"/>
          </w:tcPr>
          <w:p w:rsidR="00E45B70" w:rsidRDefault="00E45B70" w:rsidP="009560E3">
            <w:pPr>
              <w:pStyle w:val="NormalWeb"/>
              <w:rPr>
                <w:rFonts w:asciiTheme="minorHAnsi" w:eastAsiaTheme="minorHAnsi" w:hAnsiTheme="minorHAnsi" w:cstheme="minorBidi"/>
                <w:sz w:val="22"/>
                <w:szCs w:val="22"/>
              </w:rPr>
            </w:pPr>
            <w:r>
              <w:rPr>
                <w:rFonts w:asciiTheme="minorHAnsi" w:eastAsiaTheme="minorHAnsi" w:hAnsiTheme="minorHAnsi" w:cstheme="minorBidi"/>
                <w:sz w:val="22"/>
                <w:szCs w:val="22"/>
              </w:rPr>
              <w:t>Railroad Retirement Board (18)</w:t>
            </w:r>
          </w:p>
        </w:tc>
        <w:tc>
          <w:tcPr>
            <w:tcW w:w="1378" w:type="dxa"/>
          </w:tcPr>
          <w:p w:rsidR="00E45B70" w:rsidRDefault="00E45B70" w:rsidP="0094692A">
            <w:pPr>
              <w:pStyle w:val="NormalWeb"/>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t>3</w:t>
            </w:r>
          </w:p>
        </w:tc>
        <w:tc>
          <w:tcPr>
            <w:tcW w:w="1378" w:type="dxa"/>
          </w:tcPr>
          <w:p w:rsidR="00E45B70" w:rsidRDefault="00E45B70" w:rsidP="0094692A">
            <w:pPr>
              <w:pStyle w:val="NormalWeb"/>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t>0%</w:t>
            </w:r>
          </w:p>
        </w:tc>
      </w:tr>
      <w:tr w:rsidR="00E45B70" w:rsidTr="00803327">
        <w:tc>
          <w:tcPr>
            <w:tcW w:w="1372" w:type="dxa"/>
          </w:tcPr>
          <w:p w:rsidR="00E45B70" w:rsidRDefault="00E45B70" w:rsidP="0094692A">
            <w:pPr>
              <w:pStyle w:val="NormalWeb"/>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t>SE</w:t>
            </w:r>
          </w:p>
        </w:tc>
        <w:tc>
          <w:tcPr>
            <w:tcW w:w="5012" w:type="dxa"/>
          </w:tcPr>
          <w:p w:rsidR="00E45B70" w:rsidRDefault="00E45B70" w:rsidP="009560E3">
            <w:pPr>
              <w:pStyle w:val="NormalWeb"/>
              <w:rPr>
                <w:rFonts w:asciiTheme="minorHAnsi" w:eastAsiaTheme="minorHAnsi" w:hAnsiTheme="minorHAnsi" w:cstheme="minorBidi"/>
                <w:sz w:val="22"/>
                <w:szCs w:val="22"/>
              </w:rPr>
            </w:pPr>
            <w:r>
              <w:rPr>
                <w:rFonts w:asciiTheme="minorHAnsi" w:eastAsiaTheme="minorHAnsi" w:hAnsiTheme="minorHAnsi" w:cstheme="minorBidi"/>
                <w:sz w:val="22"/>
                <w:szCs w:val="22"/>
              </w:rPr>
              <w:t>Securities and Exchange Commission (16)</w:t>
            </w:r>
          </w:p>
        </w:tc>
        <w:tc>
          <w:tcPr>
            <w:tcW w:w="1378" w:type="dxa"/>
          </w:tcPr>
          <w:p w:rsidR="00E45B70" w:rsidRDefault="00E45B70" w:rsidP="0094692A">
            <w:pPr>
              <w:pStyle w:val="NormalWeb"/>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t>3</w:t>
            </w:r>
          </w:p>
        </w:tc>
        <w:tc>
          <w:tcPr>
            <w:tcW w:w="1378" w:type="dxa"/>
          </w:tcPr>
          <w:p w:rsidR="00E45B70" w:rsidRDefault="00E45B70" w:rsidP="0094692A">
            <w:pPr>
              <w:pStyle w:val="NormalWeb"/>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t>81%</w:t>
            </w:r>
          </w:p>
        </w:tc>
      </w:tr>
      <w:tr w:rsidR="00E45B70" w:rsidTr="00803327">
        <w:tc>
          <w:tcPr>
            <w:tcW w:w="1372" w:type="dxa"/>
          </w:tcPr>
          <w:p w:rsidR="00E45B70" w:rsidRDefault="00E45B70" w:rsidP="0094692A">
            <w:pPr>
              <w:pStyle w:val="NormalWeb"/>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t>SBA</w:t>
            </w:r>
          </w:p>
        </w:tc>
        <w:tc>
          <w:tcPr>
            <w:tcW w:w="5012" w:type="dxa"/>
          </w:tcPr>
          <w:p w:rsidR="00E45B70" w:rsidRDefault="00E45B70" w:rsidP="009560E3">
            <w:pPr>
              <w:pStyle w:val="NormalWeb"/>
              <w:rPr>
                <w:rFonts w:asciiTheme="minorHAnsi" w:eastAsiaTheme="minorHAnsi" w:hAnsiTheme="minorHAnsi" w:cstheme="minorBidi"/>
                <w:sz w:val="22"/>
                <w:szCs w:val="22"/>
              </w:rPr>
            </w:pPr>
            <w:r>
              <w:rPr>
                <w:rFonts w:asciiTheme="minorHAnsi" w:eastAsiaTheme="minorHAnsi" w:hAnsiTheme="minorHAnsi" w:cstheme="minorBidi"/>
                <w:sz w:val="22"/>
                <w:szCs w:val="22"/>
              </w:rPr>
              <w:t>Small Business Administration (24)</w:t>
            </w:r>
          </w:p>
        </w:tc>
        <w:tc>
          <w:tcPr>
            <w:tcW w:w="1378" w:type="dxa"/>
          </w:tcPr>
          <w:p w:rsidR="00E45B70" w:rsidRDefault="00E45B70" w:rsidP="0094692A">
            <w:pPr>
              <w:pStyle w:val="NormalWeb"/>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t>4</w:t>
            </w:r>
          </w:p>
        </w:tc>
        <w:tc>
          <w:tcPr>
            <w:tcW w:w="1378" w:type="dxa"/>
          </w:tcPr>
          <w:p w:rsidR="00E45B70" w:rsidRDefault="00E45B70" w:rsidP="0094692A">
            <w:pPr>
              <w:pStyle w:val="NormalWeb"/>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t>65%</w:t>
            </w:r>
          </w:p>
        </w:tc>
      </w:tr>
      <w:tr w:rsidR="00E45B70" w:rsidTr="00803327">
        <w:tc>
          <w:tcPr>
            <w:tcW w:w="1372" w:type="dxa"/>
          </w:tcPr>
          <w:p w:rsidR="00E45B70" w:rsidRDefault="00E45B70" w:rsidP="0094692A">
            <w:pPr>
              <w:pStyle w:val="NormalWeb"/>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t>SI</w:t>
            </w:r>
          </w:p>
        </w:tc>
        <w:tc>
          <w:tcPr>
            <w:tcW w:w="5012" w:type="dxa"/>
          </w:tcPr>
          <w:p w:rsidR="00E45B70" w:rsidRDefault="00E45B70" w:rsidP="009560E3">
            <w:pPr>
              <w:pStyle w:val="NormalWeb"/>
              <w:rPr>
                <w:rFonts w:asciiTheme="minorHAnsi" w:eastAsiaTheme="minorHAnsi" w:hAnsiTheme="minorHAnsi" w:cstheme="minorBidi"/>
                <w:sz w:val="22"/>
                <w:szCs w:val="22"/>
              </w:rPr>
            </w:pPr>
            <w:r>
              <w:rPr>
                <w:rFonts w:asciiTheme="minorHAnsi" w:eastAsiaTheme="minorHAnsi" w:hAnsiTheme="minorHAnsi" w:cstheme="minorBidi"/>
                <w:sz w:val="22"/>
                <w:szCs w:val="22"/>
              </w:rPr>
              <w:t>Smithsonian Institution  (46)</w:t>
            </w:r>
          </w:p>
        </w:tc>
        <w:tc>
          <w:tcPr>
            <w:tcW w:w="1378" w:type="dxa"/>
          </w:tcPr>
          <w:p w:rsidR="00E45B70" w:rsidRDefault="00E45B70" w:rsidP="0094692A">
            <w:pPr>
              <w:pStyle w:val="NormalWeb"/>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t>4</w:t>
            </w:r>
          </w:p>
        </w:tc>
        <w:tc>
          <w:tcPr>
            <w:tcW w:w="1378" w:type="dxa"/>
          </w:tcPr>
          <w:p w:rsidR="00E45B70" w:rsidRDefault="00E45B70" w:rsidP="0094692A">
            <w:pPr>
              <w:pStyle w:val="NormalWeb"/>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t>80%</w:t>
            </w:r>
          </w:p>
        </w:tc>
      </w:tr>
      <w:tr w:rsidR="00E45B70" w:rsidTr="00803327">
        <w:tc>
          <w:tcPr>
            <w:tcW w:w="1372" w:type="dxa"/>
          </w:tcPr>
          <w:p w:rsidR="00E45B70" w:rsidRDefault="00E45B70" w:rsidP="0094692A">
            <w:pPr>
              <w:pStyle w:val="NormalWeb"/>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t>SSA</w:t>
            </w:r>
          </w:p>
        </w:tc>
        <w:tc>
          <w:tcPr>
            <w:tcW w:w="5012" w:type="dxa"/>
          </w:tcPr>
          <w:p w:rsidR="00E45B70" w:rsidRDefault="00E45B70" w:rsidP="009560E3">
            <w:pPr>
              <w:pStyle w:val="NormalWeb"/>
              <w:rPr>
                <w:rFonts w:asciiTheme="minorHAnsi" w:eastAsiaTheme="minorHAnsi" w:hAnsiTheme="minorHAnsi" w:cstheme="minorBidi"/>
                <w:sz w:val="22"/>
                <w:szCs w:val="22"/>
              </w:rPr>
            </w:pPr>
            <w:r>
              <w:rPr>
                <w:rFonts w:asciiTheme="minorHAnsi" w:eastAsiaTheme="minorHAnsi" w:hAnsiTheme="minorHAnsi" w:cstheme="minorBidi"/>
                <w:sz w:val="22"/>
                <w:szCs w:val="22"/>
              </w:rPr>
              <w:t>Social Security Administration (98)</w:t>
            </w:r>
          </w:p>
        </w:tc>
        <w:tc>
          <w:tcPr>
            <w:tcW w:w="1378" w:type="dxa"/>
          </w:tcPr>
          <w:p w:rsidR="00E45B70" w:rsidRDefault="00E45B70" w:rsidP="0094692A">
            <w:pPr>
              <w:pStyle w:val="NormalWeb"/>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t>3</w:t>
            </w:r>
          </w:p>
        </w:tc>
        <w:tc>
          <w:tcPr>
            <w:tcW w:w="1378" w:type="dxa"/>
          </w:tcPr>
          <w:p w:rsidR="00E45B70" w:rsidRDefault="00E45B70" w:rsidP="0094692A">
            <w:pPr>
              <w:pStyle w:val="NormalWeb"/>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t>79%</w:t>
            </w:r>
          </w:p>
        </w:tc>
      </w:tr>
      <w:tr w:rsidR="00E45B70" w:rsidTr="00803327">
        <w:tc>
          <w:tcPr>
            <w:tcW w:w="1372" w:type="dxa"/>
          </w:tcPr>
          <w:p w:rsidR="00E45B70" w:rsidRDefault="00E45B70" w:rsidP="0094692A">
            <w:pPr>
              <w:pStyle w:val="NormalWeb"/>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t>S</w:t>
            </w:r>
          </w:p>
        </w:tc>
        <w:tc>
          <w:tcPr>
            <w:tcW w:w="5012" w:type="dxa"/>
          </w:tcPr>
          <w:p w:rsidR="00E45B70" w:rsidRDefault="00E45B70" w:rsidP="009560E3">
            <w:pPr>
              <w:pStyle w:val="NormalWeb"/>
              <w:rPr>
                <w:rFonts w:asciiTheme="minorHAnsi" w:eastAsiaTheme="minorHAnsi" w:hAnsiTheme="minorHAnsi" w:cstheme="minorBidi"/>
                <w:sz w:val="22"/>
                <w:szCs w:val="22"/>
              </w:rPr>
            </w:pPr>
            <w:r>
              <w:rPr>
                <w:rFonts w:asciiTheme="minorHAnsi" w:eastAsiaTheme="minorHAnsi" w:hAnsiTheme="minorHAnsi" w:cstheme="minorBidi"/>
                <w:sz w:val="22"/>
                <w:szCs w:val="22"/>
              </w:rPr>
              <w:t>State Department (94)</w:t>
            </w:r>
          </w:p>
        </w:tc>
        <w:tc>
          <w:tcPr>
            <w:tcW w:w="1378" w:type="dxa"/>
          </w:tcPr>
          <w:p w:rsidR="00E45B70" w:rsidRDefault="00E45B70" w:rsidP="0094692A">
            <w:pPr>
              <w:pStyle w:val="NormalWeb"/>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t>4</w:t>
            </w:r>
          </w:p>
        </w:tc>
        <w:tc>
          <w:tcPr>
            <w:tcW w:w="1378" w:type="dxa"/>
          </w:tcPr>
          <w:p w:rsidR="00E45B70" w:rsidRDefault="00E45B70" w:rsidP="0094692A">
            <w:pPr>
              <w:pStyle w:val="NormalWeb"/>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t>81%</w:t>
            </w:r>
          </w:p>
        </w:tc>
      </w:tr>
      <w:tr w:rsidR="00E45B70" w:rsidTr="00803327">
        <w:tc>
          <w:tcPr>
            <w:tcW w:w="1372" w:type="dxa"/>
          </w:tcPr>
          <w:p w:rsidR="00E45B70" w:rsidRDefault="00E45B70" w:rsidP="0094692A">
            <w:pPr>
              <w:pStyle w:val="NormalWeb"/>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t>TD</w:t>
            </w:r>
          </w:p>
        </w:tc>
        <w:tc>
          <w:tcPr>
            <w:tcW w:w="5012" w:type="dxa"/>
          </w:tcPr>
          <w:p w:rsidR="00E45B70" w:rsidRDefault="00E45B70" w:rsidP="009560E3">
            <w:pPr>
              <w:pStyle w:val="NormalWeb"/>
              <w:rPr>
                <w:rFonts w:asciiTheme="minorHAnsi" w:eastAsiaTheme="minorHAnsi" w:hAnsiTheme="minorHAnsi" w:cstheme="minorBidi"/>
                <w:sz w:val="22"/>
                <w:szCs w:val="22"/>
              </w:rPr>
            </w:pPr>
            <w:r>
              <w:rPr>
                <w:rFonts w:asciiTheme="minorHAnsi" w:eastAsiaTheme="minorHAnsi" w:hAnsiTheme="minorHAnsi" w:cstheme="minorBidi"/>
                <w:sz w:val="22"/>
                <w:szCs w:val="22"/>
              </w:rPr>
              <w:t>Transportation Department (378)</w:t>
            </w:r>
          </w:p>
        </w:tc>
        <w:tc>
          <w:tcPr>
            <w:tcW w:w="1378" w:type="dxa"/>
          </w:tcPr>
          <w:p w:rsidR="00E45B70" w:rsidRDefault="00E45B70" w:rsidP="0094692A">
            <w:pPr>
              <w:pStyle w:val="NormalWeb"/>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t>3</w:t>
            </w:r>
          </w:p>
        </w:tc>
        <w:tc>
          <w:tcPr>
            <w:tcW w:w="1378" w:type="dxa"/>
          </w:tcPr>
          <w:p w:rsidR="00E45B70" w:rsidRDefault="00E45B70" w:rsidP="0094692A">
            <w:pPr>
              <w:pStyle w:val="NormalWeb"/>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t>37%</w:t>
            </w:r>
          </w:p>
        </w:tc>
      </w:tr>
      <w:tr w:rsidR="00E45B70" w:rsidTr="00803327">
        <w:tc>
          <w:tcPr>
            <w:tcW w:w="1372" w:type="dxa"/>
          </w:tcPr>
          <w:p w:rsidR="00E45B70" w:rsidRDefault="00E45B70" w:rsidP="0094692A">
            <w:pPr>
              <w:pStyle w:val="NormalWeb"/>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t>T</w:t>
            </w:r>
          </w:p>
        </w:tc>
        <w:tc>
          <w:tcPr>
            <w:tcW w:w="5012" w:type="dxa"/>
          </w:tcPr>
          <w:p w:rsidR="00E45B70" w:rsidRDefault="00E45B70" w:rsidP="009560E3">
            <w:pPr>
              <w:pStyle w:val="NormalWeb"/>
              <w:rPr>
                <w:rFonts w:asciiTheme="minorHAnsi" w:eastAsiaTheme="minorHAnsi" w:hAnsiTheme="minorHAnsi" w:cstheme="minorBidi"/>
                <w:sz w:val="22"/>
                <w:szCs w:val="22"/>
              </w:rPr>
            </w:pPr>
            <w:r>
              <w:rPr>
                <w:rFonts w:asciiTheme="minorHAnsi" w:eastAsiaTheme="minorHAnsi" w:hAnsiTheme="minorHAnsi" w:cstheme="minorBidi"/>
                <w:sz w:val="22"/>
                <w:szCs w:val="22"/>
              </w:rPr>
              <w:t>Treasury Department (160)</w:t>
            </w:r>
          </w:p>
        </w:tc>
        <w:tc>
          <w:tcPr>
            <w:tcW w:w="1378" w:type="dxa"/>
          </w:tcPr>
          <w:p w:rsidR="00E45B70" w:rsidRDefault="00E45B70" w:rsidP="0094692A">
            <w:pPr>
              <w:pStyle w:val="NormalWeb"/>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t>3</w:t>
            </w:r>
          </w:p>
        </w:tc>
        <w:tc>
          <w:tcPr>
            <w:tcW w:w="1378" w:type="dxa"/>
          </w:tcPr>
          <w:p w:rsidR="00E45B70" w:rsidRDefault="00E45B70" w:rsidP="0094692A">
            <w:pPr>
              <w:pStyle w:val="NormalWeb"/>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t>70%</w:t>
            </w:r>
          </w:p>
        </w:tc>
      </w:tr>
      <w:tr w:rsidR="00E45B70" w:rsidTr="00803327">
        <w:tc>
          <w:tcPr>
            <w:tcW w:w="1372" w:type="dxa"/>
          </w:tcPr>
          <w:p w:rsidR="00E45B70" w:rsidRDefault="00E45B70" w:rsidP="0094692A">
            <w:pPr>
              <w:pStyle w:val="NormalWeb"/>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t>TDA</w:t>
            </w:r>
          </w:p>
        </w:tc>
        <w:tc>
          <w:tcPr>
            <w:tcW w:w="5012" w:type="dxa"/>
          </w:tcPr>
          <w:p w:rsidR="00E45B70" w:rsidRDefault="00E45B70" w:rsidP="00326B10">
            <w:pPr>
              <w:pStyle w:val="NormalWeb"/>
              <w:rPr>
                <w:rFonts w:asciiTheme="minorHAnsi" w:eastAsiaTheme="minorHAnsi" w:hAnsiTheme="minorHAnsi" w:cstheme="minorBidi"/>
                <w:sz w:val="22"/>
                <w:szCs w:val="22"/>
              </w:rPr>
            </w:pPr>
            <w:r>
              <w:rPr>
                <w:rFonts w:asciiTheme="minorHAnsi" w:eastAsiaTheme="minorHAnsi" w:hAnsiTheme="minorHAnsi" w:cstheme="minorBidi"/>
                <w:sz w:val="22"/>
                <w:szCs w:val="22"/>
              </w:rPr>
              <w:t>U.S. Trade and Development Agency (4)</w:t>
            </w:r>
          </w:p>
        </w:tc>
        <w:tc>
          <w:tcPr>
            <w:tcW w:w="1378" w:type="dxa"/>
          </w:tcPr>
          <w:p w:rsidR="00E45B70" w:rsidRDefault="00E45B70" w:rsidP="0094692A">
            <w:pPr>
              <w:pStyle w:val="NormalWeb"/>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t>3</w:t>
            </w:r>
          </w:p>
        </w:tc>
        <w:tc>
          <w:tcPr>
            <w:tcW w:w="1378" w:type="dxa"/>
          </w:tcPr>
          <w:p w:rsidR="00E45B70" w:rsidRDefault="00E45B70" w:rsidP="0094692A">
            <w:pPr>
              <w:pStyle w:val="NormalWeb"/>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t>100%</w:t>
            </w:r>
          </w:p>
        </w:tc>
      </w:tr>
      <w:tr w:rsidR="00E45B70" w:rsidTr="00803327">
        <w:tc>
          <w:tcPr>
            <w:tcW w:w="1372" w:type="dxa"/>
          </w:tcPr>
          <w:p w:rsidR="00E45B70" w:rsidRDefault="00E45B70" w:rsidP="0094692A">
            <w:pPr>
              <w:pStyle w:val="NormalWeb"/>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t>P</w:t>
            </w:r>
          </w:p>
        </w:tc>
        <w:tc>
          <w:tcPr>
            <w:tcW w:w="5012" w:type="dxa"/>
          </w:tcPr>
          <w:p w:rsidR="00E45B70" w:rsidRDefault="00E45B70" w:rsidP="009560E3">
            <w:pPr>
              <w:pStyle w:val="NormalWeb"/>
              <w:rPr>
                <w:rFonts w:asciiTheme="minorHAnsi" w:eastAsiaTheme="minorHAnsi" w:hAnsiTheme="minorHAnsi" w:cstheme="minorBidi"/>
                <w:sz w:val="22"/>
                <w:szCs w:val="22"/>
              </w:rPr>
            </w:pPr>
            <w:r>
              <w:rPr>
                <w:rFonts w:asciiTheme="minorHAnsi" w:eastAsiaTheme="minorHAnsi" w:hAnsiTheme="minorHAnsi" w:cstheme="minorBidi"/>
                <w:sz w:val="22"/>
                <w:szCs w:val="22"/>
              </w:rPr>
              <w:t>U.S. Postal Service ( 26)</w:t>
            </w:r>
          </w:p>
        </w:tc>
        <w:tc>
          <w:tcPr>
            <w:tcW w:w="1378" w:type="dxa"/>
          </w:tcPr>
          <w:p w:rsidR="00E45B70" w:rsidRDefault="00E45B70" w:rsidP="0094692A">
            <w:pPr>
              <w:pStyle w:val="NormalWeb"/>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t>2</w:t>
            </w:r>
          </w:p>
        </w:tc>
        <w:tc>
          <w:tcPr>
            <w:tcW w:w="1378" w:type="dxa"/>
          </w:tcPr>
          <w:p w:rsidR="00E45B70" w:rsidRDefault="00E45B70" w:rsidP="0094692A">
            <w:pPr>
              <w:pStyle w:val="NormalWeb"/>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t>28%</w:t>
            </w:r>
          </w:p>
        </w:tc>
      </w:tr>
      <w:tr w:rsidR="00E45B70" w:rsidTr="00803327">
        <w:tc>
          <w:tcPr>
            <w:tcW w:w="1372" w:type="dxa"/>
          </w:tcPr>
          <w:p w:rsidR="00E45B70" w:rsidRDefault="00E45B70" w:rsidP="0094692A">
            <w:pPr>
              <w:pStyle w:val="NormalWeb"/>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t>ID</w:t>
            </w:r>
          </w:p>
        </w:tc>
        <w:tc>
          <w:tcPr>
            <w:tcW w:w="5012" w:type="dxa"/>
          </w:tcPr>
          <w:p w:rsidR="00E45B70" w:rsidRDefault="00E45B70" w:rsidP="009560E3">
            <w:pPr>
              <w:pStyle w:val="NormalWeb"/>
              <w:rPr>
                <w:rFonts w:asciiTheme="minorHAnsi" w:eastAsiaTheme="minorHAnsi" w:hAnsiTheme="minorHAnsi" w:cstheme="minorBidi"/>
                <w:sz w:val="22"/>
                <w:szCs w:val="22"/>
              </w:rPr>
            </w:pPr>
            <w:r>
              <w:rPr>
                <w:rFonts w:asciiTheme="minorHAnsi" w:eastAsiaTheme="minorHAnsi" w:hAnsiTheme="minorHAnsi" w:cstheme="minorBidi"/>
                <w:sz w:val="22"/>
                <w:szCs w:val="22"/>
              </w:rPr>
              <w:t>U.S. Agency for International Development (28)</w:t>
            </w:r>
          </w:p>
        </w:tc>
        <w:tc>
          <w:tcPr>
            <w:tcW w:w="1378" w:type="dxa"/>
          </w:tcPr>
          <w:p w:rsidR="00E45B70" w:rsidRDefault="00E45B70" w:rsidP="0094692A">
            <w:pPr>
              <w:pStyle w:val="NormalWeb"/>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t>3</w:t>
            </w:r>
          </w:p>
        </w:tc>
        <w:tc>
          <w:tcPr>
            <w:tcW w:w="1378" w:type="dxa"/>
          </w:tcPr>
          <w:p w:rsidR="00E45B70" w:rsidRDefault="00E45B70" w:rsidP="0094692A">
            <w:pPr>
              <w:pStyle w:val="NormalWeb"/>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t>100%</w:t>
            </w:r>
          </w:p>
        </w:tc>
      </w:tr>
      <w:tr w:rsidR="00E45B70" w:rsidTr="00803327">
        <w:tc>
          <w:tcPr>
            <w:tcW w:w="1372" w:type="dxa"/>
          </w:tcPr>
          <w:p w:rsidR="00E45B70" w:rsidRDefault="00E45B70" w:rsidP="0094692A">
            <w:pPr>
              <w:pStyle w:val="NormalWeb"/>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t>VA</w:t>
            </w:r>
          </w:p>
        </w:tc>
        <w:tc>
          <w:tcPr>
            <w:tcW w:w="5012" w:type="dxa"/>
          </w:tcPr>
          <w:p w:rsidR="00E45B70" w:rsidRDefault="00E45B70" w:rsidP="009560E3">
            <w:pPr>
              <w:pStyle w:val="NormalWeb"/>
              <w:rPr>
                <w:rFonts w:asciiTheme="minorHAnsi" w:eastAsiaTheme="minorHAnsi" w:hAnsiTheme="minorHAnsi" w:cstheme="minorBidi"/>
                <w:sz w:val="22"/>
                <w:szCs w:val="22"/>
              </w:rPr>
            </w:pPr>
            <w:r>
              <w:rPr>
                <w:rFonts w:asciiTheme="minorHAnsi" w:eastAsiaTheme="minorHAnsi" w:hAnsiTheme="minorHAnsi" w:cstheme="minorBidi"/>
                <w:sz w:val="22"/>
                <w:szCs w:val="22"/>
              </w:rPr>
              <w:t>Veterans Affairs (50)</w:t>
            </w:r>
          </w:p>
        </w:tc>
        <w:tc>
          <w:tcPr>
            <w:tcW w:w="1378" w:type="dxa"/>
          </w:tcPr>
          <w:p w:rsidR="00E45B70" w:rsidRDefault="00E45B70" w:rsidP="0094692A">
            <w:pPr>
              <w:pStyle w:val="NormalWeb"/>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t>3</w:t>
            </w:r>
          </w:p>
        </w:tc>
        <w:tc>
          <w:tcPr>
            <w:tcW w:w="1378" w:type="dxa"/>
          </w:tcPr>
          <w:p w:rsidR="00E45B70" w:rsidRDefault="00E45B70" w:rsidP="0094692A">
            <w:pPr>
              <w:pStyle w:val="NormalWeb"/>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t>36%</w:t>
            </w:r>
          </w:p>
        </w:tc>
      </w:tr>
      <w:tr w:rsidR="00E45B70" w:rsidTr="00803327">
        <w:tc>
          <w:tcPr>
            <w:tcW w:w="1372" w:type="dxa"/>
          </w:tcPr>
          <w:p w:rsidR="00E45B70" w:rsidRDefault="00E45B70" w:rsidP="0094692A">
            <w:pPr>
              <w:pStyle w:val="NormalWeb"/>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t>PRVP</w:t>
            </w:r>
          </w:p>
        </w:tc>
        <w:tc>
          <w:tcPr>
            <w:tcW w:w="5012" w:type="dxa"/>
          </w:tcPr>
          <w:p w:rsidR="00E45B70" w:rsidRDefault="00E45B70" w:rsidP="009560E3">
            <w:pPr>
              <w:pStyle w:val="NormalWeb"/>
              <w:rPr>
                <w:rFonts w:asciiTheme="minorHAnsi" w:eastAsiaTheme="minorHAnsi" w:hAnsiTheme="minorHAnsi" w:cstheme="minorBidi"/>
                <w:sz w:val="22"/>
                <w:szCs w:val="22"/>
              </w:rPr>
            </w:pPr>
            <w:r>
              <w:rPr>
                <w:rFonts w:asciiTheme="minorHAnsi" w:eastAsiaTheme="minorHAnsi" w:hAnsiTheme="minorHAnsi" w:cstheme="minorBidi"/>
                <w:sz w:val="22"/>
                <w:szCs w:val="22"/>
              </w:rPr>
              <w:t>Vice President of the United States (4)</w:t>
            </w:r>
          </w:p>
        </w:tc>
        <w:tc>
          <w:tcPr>
            <w:tcW w:w="1378" w:type="dxa"/>
          </w:tcPr>
          <w:p w:rsidR="00E45B70" w:rsidRDefault="00E45B70" w:rsidP="0094692A">
            <w:pPr>
              <w:pStyle w:val="NormalWeb"/>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t>4</w:t>
            </w:r>
          </w:p>
        </w:tc>
        <w:tc>
          <w:tcPr>
            <w:tcW w:w="1378" w:type="dxa"/>
          </w:tcPr>
          <w:p w:rsidR="00E45B70" w:rsidRDefault="00E45B70" w:rsidP="0094692A">
            <w:pPr>
              <w:pStyle w:val="NormalWeb"/>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t>100%</w:t>
            </w:r>
          </w:p>
        </w:tc>
      </w:tr>
    </w:tbl>
    <w:p w:rsidR="005E5B4A" w:rsidRDefault="005E5B4A" w:rsidP="009560E3">
      <w:pPr>
        <w:pStyle w:val="NormalWeb"/>
        <w:rPr>
          <w:rFonts w:asciiTheme="minorHAnsi" w:eastAsiaTheme="minorHAnsi" w:hAnsiTheme="minorHAnsi" w:cstheme="minorBidi"/>
          <w:sz w:val="22"/>
          <w:szCs w:val="22"/>
        </w:rPr>
      </w:pPr>
      <w:r>
        <w:rPr>
          <w:rFonts w:asciiTheme="minorHAnsi" w:eastAsiaTheme="minorHAnsi" w:hAnsiTheme="minorHAnsi" w:cstheme="minorBidi"/>
          <w:sz w:val="22"/>
          <w:szCs w:val="22"/>
        </w:rPr>
        <w:t>The following SuDoc form levels often correspond to an item selection category.</w:t>
      </w:r>
    </w:p>
    <w:tbl>
      <w:tblPr>
        <w:tblStyle w:val="TableGrid"/>
        <w:tblW w:w="0" w:type="auto"/>
        <w:tblLook w:val="04A0"/>
      </w:tblPr>
      <w:tblGrid>
        <w:gridCol w:w="1188"/>
        <w:gridCol w:w="5196"/>
        <w:gridCol w:w="3192"/>
      </w:tblGrid>
      <w:tr w:rsidR="00FE326C" w:rsidTr="00FE326C">
        <w:tc>
          <w:tcPr>
            <w:tcW w:w="1188" w:type="dxa"/>
          </w:tcPr>
          <w:p w:rsidR="00FE326C" w:rsidRPr="00FE326C" w:rsidRDefault="00FE326C" w:rsidP="009560E3">
            <w:pPr>
              <w:pStyle w:val="NormalWeb"/>
              <w:rPr>
                <w:rFonts w:asciiTheme="minorHAnsi" w:eastAsiaTheme="minorHAnsi" w:hAnsiTheme="minorHAnsi" w:cstheme="minorBidi"/>
                <w:sz w:val="22"/>
                <w:szCs w:val="22"/>
                <w:u w:val="single"/>
              </w:rPr>
            </w:pPr>
            <w:r w:rsidRPr="00FE326C">
              <w:rPr>
                <w:rFonts w:asciiTheme="minorHAnsi" w:eastAsiaTheme="minorHAnsi" w:hAnsiTheme="minorHAnsi" w:cstheme="minorBidi"/>
                <w:sz w:val="22"/>
                <w:szCs w:val="22"/>
                <w:u w:val="single"/>
              </w:rPr>
              <w:t>Form level</w:t>
            </w:r>
          </w:p>
        </w:tc>
        <w:tc>
          <w:tcPr>
            <w:tcW w:w="5196" w:type="dxa"/>
          </w:tcPr>
          <w:p w:rsidR="00FE326C" w:rsidRPr="00FE326C" w:rsidRDefault="00FE326C" w:rsidP="009560E3">
            <w:pPr>
              <w:pStyle w:val="NormalWeb"/>
              <w:rPr>
                <w:rFonts w:asciiTheme="minorHAnsi" w:eastAsiaTheme="minorHAnsi" w:hAnsiTheme="minorHAnsi" w:cstheme="minorBidi"/>
                <w:sz w:val="22"/>
                <w:szCs w:val="22"/>
                <w:u w:val="single"/>
              </w:rPr>
            </w:pPr>
            <w:r w:rsidRPr="00FE326C">
              <w:rPr>
                <w:rFonts w:asciiTheme="minorHAnsi" w:eastAsiaTheme="minorHAnsi" w:hAnsiTheme="minorHAnsi" w:cstheme="minorBidi"/>
                <w:sz w:val="22"/>
                <w:szCs w:val="22"/>
                <w:u w:val="single"/>
              </w:rPr>
              <w:t>Type of material</w:t>
            </w:r>
          </w:p>
        </w:tc>
        <w:tc>
          <w:tcPr>
            <w:tcW w:w="3192" w:type="dxa"/>
          </w:tcPr>
          <w:p w:rsidR="00FE326C" w:rsidRPr="00FE326C" w:rsidRDefault="00FE326C" w:rsidP="009560E3">
            <w:pPr>
              <w:pStyle w:val="NormalWeb"/>
              <w:rPr>
                <w:rFonts w:asciiTheme="minorHAnsi" w:eastAsiaTheme="minorHAnsi" w:hAnsiTheme="minorHAnsi" w:cstheme="minorBidi"/>
                <w:sz w:val="22"/>
                <w:szCs w:val="22"/>
                <w:u w:val="single"/>
              </w:rPr>
            </w:pPr>
            <w:r w:rsidRPr="00FE326C">
              <w:rPr>
                <w:rFonts w:asciiTheme="minorHAnsi" w:eastAsiaTheme="minorHAnsi" w:hAnsiTheme="minorHAnsi" w:cstheme="minorBidi"/>
                <w:sz w:val="22"/>
                <w:szCs w:val="22"/>
                <w:u w:val="single"/>
              </w:rPr>
              <w:t>Desired level of selection</w:t>
            </w:r>
          </w:p>
        </w:tc>
      </w:tr>
      <w:tr w:rsidR="00FE326C" w:rsidTr="00FE326C">
        <w:tc>
          <w:tcPr>
            <w:tcW w:w="1188" w:type="dxa"/>
          </w:tcPr>
          <w:p w:rsidR="00FE326C" w:rsidRDefault="00FE326C" w:rsidP="009560E3">
            <w:pPr>
              <w:pStyle w:val="NormalWeb"/>
              <w:rPr>
                <w:rFonts w:asciiTheme="minorHAnsi" w:eastAsiaTheme="minorHAnsi" w:hAnsiTheme="minorHAnsi" w:cstheme="minorBidi"/>
                <w:sz w:val="22"/>
                <w:szCs w:val="22"/>
              </w:rPr>
            </w:pPr>
            <w:r>
              <w:rPr>
                <w:rFonts w:asciiTheme="minorHAnsi" w:eastAsiaTheme="minorHAnsi" w:hAnsiTheme="minorHAnsi" w:cstheme="minorBidi"/>
                <w:sz w:val="22"/>
                <w:szCs w:val="22"/>
              </w:rPr>
              <w:t>.1</w:t>
            </w:r>
          </w:p>
        </w:tc>
        <w:tc>
          <w:tcPr>
            <w:tcW w:w="5196" w:type="dxa"/>
          </w:tcPr>
          <w:p w:rsidR="00FE326C" w:rsidRDefault="00FE326C" w:rsidP="009560E3">
            <w:pPr>
              <w:pStyle w:val="NormalWeb"/>
              <w:rPr>
                <w:rFonts w:asciiTheme="minorHAnsi" w:eastAsiaTheme="minorHAnsi" w:hAnsiTheme="minorHAnsi" w:cstheme="minorBidi"/>
                <w:sz w:val="22"/>
                <w:szCs w:val="22"/>
              </w:rPr>
            </w:pPr>
            <w:r>
              <w:rPr>
                <w:rFonts w:asciiTheme="minorHAnsi" w:eastAsiaTheme="minorHAnsi" w:hAnsiTheme="minorHAnsi" w:cstheme="minorBidi"/>
                <w:sz w:val="22"/>
                <w:szCs w:val="22"/>
              </w:rPr>
              <w:t>Annual reports</w:t>
            </w:r>
          </w:p>
        </w:tc>
        <w:tc>
          <w:tcPr>
            <w:tcW w:w="3192" w:type="dxa"/>
          </w:tcPr>
          <w:p w:rsidR="00FE326C" w:rsidRDefault="00FE326C" w:rsidP="0096733C">
            <w:pPr>
              <w:pStyle w:val="NormalWeb"/>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t>3</w:t>
            </w:r>
          </w:p>
        </w:tc>
      </w:tr>
      <w:tr w:rsidR="00FE326C" w:rsidTr="00FE326C">
        <w:tc>
          <w:tcPr>
            <w:tcW w:w="1188" w:type="dxa"/>
          </w:tcPr>
          <w:p w:rsidR="00FE326C" w:rsidRDefault="00FE326C" w:rsidP="009560E3">
            <w:pPr>
              <w:pStyle w:val="NormalWeb"/>
              <w:rPr>
                <w:rFonts w:asciiTheme="minorHAnsi" w:eastAsiaTheme="minorHAnsi" w:hAnsiTheme="minorHAnsi" w:cstheme="minorBidi"/>
                <w:sz w:val="22"/>
                <w:szCs w:val="22"/>
              </w:rPr>
            </w:pPr>
            <w:r>
              <w:rPr>
                <w:rFonts w:asciiTheme="minorHAnsi" w:eastAsiaTheme="minorHAnsi" w:hAnsiTheme="minorHAnsi" w:cstheme="minorBidi"/>
                <w:sz w:val="22"/>
                <w:szCs w:val="22"/>
              </w:rPr>
              <w:t>.2</w:t>
            </w:r>
          </w:p>
        </w:tc>
        <w:tc>
          <w:tcPr>
            <w:tcW w:w="5196" w:type="dxa"/>
          </w:tcPr>
          <w:p w:rsidR="00FE326C" w:rsidRDefault="00FE326C" w:rsidP="009560E3">
            <w:pPr>
              <w:pStyle w:val="NormalWeb"/>
              <w:rPr>
                <w:rFonts w:asciiTheme="minorHAnsi" w:eastAsiaTheme="minorHAnsi" w:hAnsiTheme="minorHAnsi" w:cstheme="minorBidi"/>
                <w:sz w:val="22"/>
                <w:szCs w:val="22"/>
              </w:rPr>
            </w:pPr>
            <w:r>
              <w:rPr>
                <w:rFonts w:asciiTheme="minorHAnsi" w:eastAsiaTheme="minorHAnsi" w:hAnsiTheme="minorHAnsi" w:cstheme="minorBidi"/>
                <w:sz w:val="22"/>
                <w:szCs w:val="22"/>
              </w:rPr>
              <w:t>General publications</w:t>
            </w:r>
          </w:p>
        </w:tc>
        <w:tc>
          <w:tcPr>
            <w:tcW w:w="3192" w:type="dxa"/>
          </w:tcPr>
          <w:p w:rsidR="00FE326C" w:rsidRDefault="00FE326C" w:rsidP="0096733C">
            <w:pPr>
              <w:pStyle w:val="NormalWeb"/>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t>4</w:t>
            </w:r>
          </w:p>
        </w:tc>
      </w:tr>
      <w:tr w:rsidR="00E8012A" w:rsidTr="00FE326C">
        <w:tc>
          <w:tcPr>
            <w:tcW w:w="1188" w:type="dxa"/>
          </w:tcPr>
          <w:p w:rsidR="00E8012A" w:rsidRPr="00FE326C" w:rsidRDefault="00E8012A" w:rsidP="006A250B">
            <w:pPr>
              <w:pStyle w:val="NormalWeb"/>
              <w:rPr>
                <w:rFonts w:asciiTheme="minorHAnsi" w:eastAsiaTheme="minorHAnsi" w:hAnsiTheme="minorHAnsi" w:cstheme="minorBidi"/>
                <w:sz w:val="22"/>
                <w:szCs w:val="22"/>
                <w:u w:val="single"/>
              </w:rPr>
            </w:pPr>
            <w:r w:rsidRPr="00FE326C">
              <w:rPr>
                <w:rFonts w:asciiTheme="minorHAnsi" w:eastAsiaTheme="minorHAnsi" w:hAnsiTheme="minorHAnsi" w:cstheme="minorBidi"/>
                <w:sz w:val="22"/>
                <w:szCs w:val="22"/>
                <w:u w:val="single"/>
              </w:rPr>
              <w:lastRenderedPageBreak/>
              <w:t>Form level</w:t>
            </w:r>
          </w:p>
        </w:tc>
        <w:tc>
          <w:tcPr>
            <w:tcW w:w="5196" w:type="dxa"/>
          </w:tcPr>
          <w:p w:rsidR="00E8012A" w:rsidRPr="00FE326C" w:rsidRDefault="00E8012A" w:rsidP="006A250B">
            <w:pPr>
              <w:pStyle w:val="NormalWeb"/>
              <w:rPr>
                <w:rFonts w:asciiTheme="minorHAnsi" w:eastAsiaTheme="minorHAnsi" w:hAnsiTheme="minorHAnsi" w:cstheme="minorBidi"/>
                <w:sz w:val="22"/>
                <w:szCs w:val="22"/>
                <w:u w:val="single"/>
              </w:rPr>
            </w:pPr>
            <w:r w:rsidRPr="00FE326C">
              <w:rPr>
                <w:rFonts w:asciiTheme="minorHAnsi" w:eastAsiaTheme="minorHAnsi" w:hAnsiTheme="minorHAnsi" w:cstheme="minorBidi"/>
                <w:sz w:val="22"/>
                <w:szCs w:val="22"/>
                <w:u w:val="single"/>
              </w:rPr>
              <w:t>Type of material</w:t>
            </w:r>
          </w:p>
        </w:tc>
        <w:tc>
          <w:tcPr>
            <w:tcW w:w="3192" w:type="dxa"/>
          </w:tcPr>
          <w:p w:rsidR="00E8012A" w:rsidRPr="00FE326C" w:rsidRDefault="00E8012A" w:rsidP="006A250B">
            <w:pPr>
              <w:pStyle w:val="NormalWeb"/>
              <w:rPr>
                <w:rFonts w:asciiTheme="minorHAnsi" w:eastAsiaTheme="minorHAnsi" w:hAnsiTheme="minorHAnsi" w:cstheme="minorBidi"/>
                <w:sz w:val="22"/>
                <w:szCs w:val="22"/>
                <w:u w:val="single"/>
              </w:rPr>
            </w:pPr>
            <w:r w:rsidRPr="00FE326C">
              <w:rPr>
                <w:rFonts w:asciiTheme="minorHAnsi" w:eastAsiaTheme="minorHAnsi" w:hAnsiTheme="minorHAnsi" w:cstheme="minorBidi"/>
                <w:sz w:val="22"/>
                <w:szCs w:val="22"/>
                <w:u w:val="single"/>
              </w:rPr>
              <w:t>Desired level of selection</w:t>
            </w:r>
          </w:p>
        </w:tc>
      </w:tr>
      <w:tr w:rsidR="00FE326C" w:rsidTr="00FE326C">
        <w:tc>
          <w:tcPr>
            <w:tcW w:w="1188" w:type="dxa"/>
          </w:tcPr>
          <w:p w:rsidR="00FE326C" w:rsidRDefault="00FE326C" w:rsidP="009560E3">
            <w:pPr>
              <w:pStyle w:val="NormalWeb"/>
              <w:rPr>
                <w:rFonts w:asciiTheme="minorHAnsi" w:eastAsiaTheme="minorHAnsi" w:hAnsiTheme="minorHAnsi" w:cstheme="minorBidi"/>
                <w:sz w:val="22"/>
                <w:szCs w:val="22"/>
              </w:rPr>
            </w:pPr>
            <w:r>
              <w:rPr>
                <w:rFonts w:asciiTheme="minorHAnsi" w:eastAsiaTheme="minorHAnsi" w:hAnsiTheme="minorHAnsi" w:cstheme="minorBidi"/>
                <w:sz w:val="22"/>
                <w:szCs w:val="22"/>
              </w:rPr>
              <w:t>.3</w:t>
            </w:r>
          </w:p>
        </w:tc>
        <w:tc>
          <w:tcPr>
            <w:tcW w:w="5196" w:type="dxa"/>
          </w:tcPr>
          <w:p w:rsidR="00FE326C" w:rsidRDefault="00FE326C" w:rsidP="009560E3">
            <w:pPr>
              <w:pStyle w:val="NormalWeb"/>
              <w:rPr>
                <w:rFonts w:asciiTheme="minorHAnsi" w:eastAsiaTheme="minorHAnsi" w:hAnsiTheme="minorHAnsi" w:cstheme="minorBidi"/>
                <w:sz w:val="22"/>
                <w:szCs w:val="22"/>
              </w:rPr>
            </w:pPr>
            <w:r>
              <w:rPr>
                <w:rFonts w:asciiTheme="minorHAnsi" w:eastAsiaTheme="minorHAnsi" w:hAnsiTheme="minorHAnsi" w:cstheme="minorBidi"/>
                <w:sz w:val="22"/>
                <w:szCs w:val="22"/>
              </w:rPr>
              <w:t>Bulletins (numbered series)</w:t>
            </w:r>
          </w:p>
        </w:tc>
        <w:tc>
          <w:tcPr>
            <w:tcW w:w="3192" w:type="dxa"/>
          </w:tcPr>
          <w:p w:rsidR="00FE326C" w:rsidRDefault="00FE326C" w:rsidP="0096733C">
            <w:pPr>
              <w:pStyle w:val="NormalWeb"/>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t>4</w:t>
            </w:r>
          </w:p>
        </w:tc>
      </w:tr>
      <w:tr w:rsidR="00FE326C" w:rsidTr="00FE326C">
        <w:tc>
          <w:tcPr>
            <w:tcW w:w="1188" w:type="dxa"/>
          </w:tcPr>
          <w:p w:rsidR="00FE326C" w:rsidRDefault="00FE326C" w:rsidP="009560E3">
            <w:pPr>
              <w:pStyle w:val="NormalWeb"/>
              <w:rPr>
                <w:rFonts w:asciiTheme="minorHAnsi" w:eastAsiaTheme="minorHAnsi" w:hAnsiTheme="minorHAnsi" w:cstheme="minorBidi"/>
                <w:sz w:val="22"/>
                <w:szCs w:val="22"/>
              </w:rPr>
            </w:pPr>
            <w:r>
              <w:rPr>
                <w:rFonts w:asciiTheme="minorHAnsi" w:eastAsiaTheme="minorHAnsi" w:hAnsiTheme="minorHAnsi" w:cstheme="minorBidi"/>
                <w:sz w:val="22"/>
                <w:szCs w:val="22"/>
              </w:rPr>
              <w:t>.4</w:t>
            </w:r>
          </w:p>
        </w:tc>
        <w:tc>
          <w:tcPr>
            <w:tcW w:w="5196" w:type="dxa"/>
          </w:tcPr>
          <w:p w:rsidR="00FE326C" w:rsidRDefault="00FE326C" w:rsidP="009560E3">
            <w:pPr>
              <w:pStyle w:val="NormalWeb"/>
              <w:rPr>
                <w:rFonts w:asciiTheme="minorHAnsi" w:eastAsiaTheme="minorHAnsi" w:hAnsiTheme="minorHAnsi" w:cstheme="minorBidi"/>
                <w:sz w:val="22"/>
                <w:szCs w:val="22"/>
              </w:rPr>
            </w:pPr>
            <w:r>
              <w:rPr>
                <w:rFonts w:asciiTheme="minorHAnsi" w:eastAsiaTheme="minorHAnsi" w:hAnsiTheme="minorHAnsi" w:cstheme="minorBidi"/>
                <w:sz w:val="22"/>
                <w:szCs w:val="22"/>
              </w:rPr>
              <w:t>Circulars</w:t>
            </w:r>
          </w:p>
        </w:tc>
        <w:tc>
          <w:tcPr>
            <w:tcW w:w="3192" w:type="dxa"/>
          </w:tcPr>
          <w:p w:rsidR="00FE326C" w:rsidRDefault="005A51B9" w:rsidP="0096733C">
            <w:pPr>
              <w:pStyle w:val="NormalWeb"/>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t>3</w:t>
            </w:r>
          </w:p>
        </w:tc>
      </w:tr>
      <w:tr w:rsidR="00FE326C" w:rsidTr="00FE326C">
        <w:tc>
          <w:tcPr>
            <w:tcW w:w="1188" w:type="dxa"/>
          </w:tcPr>
          <w:p w:rsidR="00FE326C" w:rsidRDefault="00FE326C" w:rsidP="009560E3">
            <w:pPr>
              <w:pStyle w:val="NormalWeb"/>
              <w:rPr>
                <w:rFonts w:asciiTheme="minorHAnsi" w:eastAsiaTheme="minorHAnsi" w:hAnsiTheme="minorHAnsi" w:cstheme="minorBidi"/>
                <w:sz w:val="22"/>
                <w:szCs w:val="22"/>
              </w:rPr>
            </w:pPr>
            <w:r>
              <w:rPr>
                <w:rFonts w:asciiTheme="minorHAnsi" w:eastAsiaTheme="minorHAnsi" w:hAnsiTheme="minorHAnsi" w:cstheme="minorBidi"/>
                <w:sz w:val="22"/>
                <w:szCs w:val="22"/>
              </w:rPr>
              <w:t>.5</w:t>
            </w:r>
          </w:p>
        </w:tc>
        <w:tc>
          <w:tcPr>
            <w:tcW w:w="5196" w:type="dxa"/>
          </w:tcPr>
          <w:p w:rsidR="00FE326C" w:rsidRDefault="00FE326C" w:rsidP="009560E3">
            <w:pPr>
              <w:pStyle w:val="NormalWeb"/>
              <w:rPr>
                <w:rFonts w:asciiTheme="minorHAnsi" w:eastAsiaTheme="minorHAnsi" w:hAnsiTheme="minorHAnsi" w:cstheme="minorBidi"/>
                <w:sz w:val="22"/>
                <w:szCs w:val="22"/>
              </w:rPr>
            </w:pPr>
            <w:r>
              <w:rPr>
                <w:rFonts w:asciiTheme="minorHAnsi" w:eastAsiaTheme="minorHAnsi" w:hAnsiTheme="minorHAnsi" w:cstheme="minorBidi"/>
                <w:sz w:val="22"/>
                <w:szCs w:val="22"/>
              </w:rPr>
              <w:t>Laws</w:t>
            </w:r>
          </w:p>
        </w:tc>
        <w:tc>
          <w:tcPr>
            <w:tcW w:w="3192" w:type="dxa"/>
          </w:tcPr>
          <w:p w:rsidR="00FE326C" w:rsidRDefault="00FE326C" w:rsidP="0096733C">
            <w:pPr>
              <w:pStyle w:val="NormalWeb"/>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t>3</w:t>
            </w:r>
          </w:p>
        </w:tc>
      </w:tr>
      <w:tr w:rsidR="00FE326C" w:rsidTr="00FE326C">
        <w:tc>
          <w:tcPr>
            <w:tcW w:w="1188" w:type="dxa"/>
          </w:tcPr>
          <w:p w:rsidR="00FE326C" w:rsidRDefault="00FE326C" w:rsidP="009560E3">
            <w:pPr>
              <w:pStyle w:val="NormalWeb"/>
              <w:rPr>
                <w:rFonts w:asciiTheme="minorHAnsi" w:eastAsiaTheme="minorHAnsi" w:hAnsiTheme="minorHAnsi" w:cstheme="minorBidi"/>
                <w:sz w:val="22"/>
                <w:szCs w:val="22"/>
              </w:rPr>
            </w:pPr>
            <w:r>
              <w:rPr>
                <w:rFonts w:asciiTheme="minorHAnsi" w:eastAsiaTheme="minorHAnsi" w:hAnsiTheme="minorHAnsi" w:cstheme="minorBidi"/>
                <w:sz w:val="22"/>
                <w:szCs w:val="22"/>
              </w:rPr>
              <w:t>.6</w:t>
            </w:r>
          </w:p>
        </w:tc>
        <w:tc>
          <w:tcPr>
            <w:tcW w:w="5196" w:type="dxa"/>
          </w:tcPr>
          <w:p w:rsidR="00FE326C" w:rsidRDefault="00FE326C" w:rsidP="009560E3">
            <w:pPr>
              <w:pStyle w:val="NormalWeb"/>
              <w:rPr>
                <w:rFonts w:asciiTheme="minorHAnsi" w:eastAsiaTheme="minorHAnsi" w:hAnsiTheme="minorHAnsi" w:cstheme="minorBidi"/>
                <w:sz w:val="22"/>
                <w:szCs w:val="22"/>
              </w:rPr>
            </w:pPr>
            <w:r>
              <w:rPr>
                <w:rFonts w:asciiTheme="minorHAnsi" w:eastAsiaTheme="minorHAnsi" w:hAnsiTheme="minorHAnsi" w:cstheme="minorBidi"/>
                <w:sz w:val="22"/>
                <w:szCs w:val="22"/>
              </w:rPr>
              <w:t>Regulations, rules, and instructions</w:t>
            </w:r>
          </w:p>
        </w:tc>
        <w:tc>
          <w:tcPr>
            <w:tcW w:w="3192" w:type="dxa"/>
          </w:tcPr>
          <w:p w:rsidR="00FE326C" w:rsidRDefault="00FE326C" w:rsidP="0096733C">
            <w:pPr>
              <w:pStyle w:val="NormalWeb"/>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t>3</w:t>
            </w:r>
          </w:p>
        </w:tc>
      </w:tr>
      <w:tr w:rsidR="00FE326C" w:rsidTr="00FE326C">
        <w:tc>
          <w:tcPr>
            <w:tcW w:w="1188" w:type="dxa"/>
          </w:tcPr>
          <w:p w:rsidR="00FE326C" w:rsidRDefault="00FE326C" w:rsidP="009560E3">
            <w:pPr>
              <w:pStyle w:val="NormalWeb"/>
              <w:rPr>
                <w:rFonts w:asciiTheme="minorHAnsi" w:eastAsiaTheme="minorHAnsi" w:hAnsiTheme="minorHAnsi" w:cstheme="minorBidi"/>
                <w:sz w:val="22"/>
                <w:szCs w:val="22"/>
              </w:rPr>
            </w:pPr>
            <w:r>
              <w:rPr>
                <w:rFonts w:asciiTheme="minorHAnsi" w:eastAsiaTheme="minorHAnsi" w:hAnsiTheme="minorHAnsi" w:cstheme="minorBidi"/>
                <w:sz w:val="22"/>
                <w:szCs w:val="22"/>
              </w:rPr>
              <w:t>.7</w:t>
            </w:r>
          </w:p>
        </w:tc>
        <w:tc>
          <w:tcPr>
            <w:tcW w:w="5196" w:type="dxa"/>
          </w:tcPr>
          <w:p w:rsidR="00FE326C" w:rsidRDefault="00FE326C" w:rsidP="009560E3">
            <w:pPr>
              <w:pStyle w:val="NormalWeb"/>
              <w:rPr>
                <w:rFonts w:asciiTheme="minorHAnsi" w:eastAsiaTheme="minorHAnsi" w:hAnsiTheme="minorHAnsi" w:cstheme="minorBidi"/>
                <w:sz w:val="22"/>
                <w:szCs w:val="22"/>
              </w:rPr>
            </w:pPr>
            <w:r>
              <w:rPr>
                <w:rFonts w:asciiTheme="minorHAnsi" w:eastAsiaTheme="minorHAnsi" w:hAnsiTheme="minorHAnsi" w:cstheme="minorBidi"/>
                <w:sz w:val="22"/>
                <w:szCs w:val="22"/>
              </w:rPr>
              <w:t>Press releases</w:t>
            </w:r>
          </w:p>
        </w:tc>
        <w:tc>
          <w:tcPr>
            <w:tcW w:w="3192" w:type="dxa"/>
          </w:tcPr>
          <w:p w:rsidR="00FE326C" w:rsidRDefault="00FE326C" w:rsidP="0096733C">
            <w:pPr>
              <w:pStyle w:val="NormalWeb"/>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t>1</w:t>
            </w:r>
          </w:p>
        </w:tc>
      </w:tr>
      <w:tr w:rsidR="00FE326C" w:rsidTr="00FE326C">
        <w:tc>
          <w:tcPr>
            <w:tcW w:w="1188" w:type="dxa"/>
          </w:tcPr>
          <w:p w:rsidR="00FE326C" w:rsidRDefault="00FE326C" w:rsidP="009560E3">
            <w:pPr>
              <w:pStyle w:val="NormalWeb"/>
              <w:rPr>
                <w:rFonts w:asciiTheme="minorHAnsi" w:eastAsiaTheme="minorHAnsi" w:hAnsiTheme="minorHAnsi" w:cstheme="minorBidi"/>
                <w:sz w:val="22"/>
                <w:szCs w:val="22"/>
              </w:rPr>
            </w:pPr>
            <w:r>
              <w:rPr>
                <w:rFonts w:asciiTheme="minorHAnsi" w:eastAsiaTheme="minorHAnsi" w:hAnsiTheme="minorHAnsi" w:cstheme="minorBidi"/>
                <w:sz w:val="22"/>
                <w:szCs w:val="22"/>
              </w:rPr>
              <w:t>.8</w:t>
            </w:r>
          </w:p>
        </w:tc>
        <w:tc>
          <w:tcPr>
            <w:tcW w:w="5196" w:type="dxa"/>
          </w:tcPr>
          <w:p w:rsidR="00FE326C" w:rsidRDefault="00FE326C" w:rsidP="009560E3">
            <w:pPr>
              <w:pStyle w:val="NormalWeb"/>
              <w:rPr>
                <w:rFonts w:asciiTheme="minorHAnsi" w:eastAsiaTheme="minorHAnsi" w:hAnsiTheme="minorHAnsi" w:cstheme="minorBidi"/>
                <w:sz w:val="22"/>
                <w:szCs w:val="22"/>
              </w:rPr>
            </w:pPr>
            <w:r>
              <w:rPr>
                <w:rFonts w:asciiTheme="minorHAnsi" w:eastAsiaTheme="minorHAnsi" w:hAnsiTheme="minorHAnsi" w:cstheme="minorBidi"/>
                <w:sz w:val="22"/>
                <w:szCs w:val="22"/>
              </w:rPr>
              <w:t>Handbooks, manuals, guides</w:t>
            </w:r>
          </w:p>
        </w:tc>
        <w:tc>
          <w:tcPr>
            <w:tcW w:w="3192" w:type="dxa"/>
          </w:tcPr>
          <w:p w:rsidR="00FE326C" w:rsidRDefault="00FE326C" w:rsidP="0096733C">
            <w:pPr>
              <w:pStyle w:val="NormalWeb"/>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t>3</w:t>
            </w:r>
          </w:p>
        </w:tc>
      </w:tr>
      <w:tr w:rsidR="00FE326C" w:rsidTr="00FE326C">
        <w:tc>
          <w:tcPr>
            <w:tcW w:w="1188" w:type="dxa"/>
          </w:tcPr>
          <w:p w:rsidR="00FE326C" w:rsidRDefault="00FE326C" w:rsidP="009560E3">
            <w:pPr>
              <w:pStyle w:val="NormalWeb"/>
              <w:rPr>
                <w:rFonts w:asciiTheme="minorHAnsi" w:eastAsiaTheme="minorHAnsi" w:hAnsiTheme="minorHAnsi" w:cstheme="minorBidi"/>
                <w:sz w:val="22"/>
                <w:szCs w:val="22"/>
              </w:rPr>
            </w:pPr>
            <w:r>
              <w:rPr>
                <w:rFonts w:asciiTheme="minorHAnsi" w:eastAsiaTheme="minorHAnsi" w:hAnsiTheme="minorHAnsi" w:cstheme="minorBidi"/>
                <w:sz w:val="22"/>
                <w:szCs w:val="22"/>
              </w:rPr>
              <w:t>.9</w:t>
            </w:r>
          </w:p>
        </w:tc>
        <w:tc>
          <w:tcPr>
            <w:tcW w:w="5196" w:type="dxa"/>
          </w:tcPr>
          <w:p w:rsidR="00FE326C" w:rsidRDefault="00FE326C" w:rsidP="00FE326C">
            <w:pPr>
              <w:pStyle w:val="NormalWeb"/>
              <w:rPr>
                <w:rFonts w:asciiTheme="minorHAnsi" w:eastAsiaTheme="minorHAnsi" w:hAnsiTheme="minorHAnsi" w:cstheme="minorBidi"/>
                <w:sz w:val="22"/>
                <w:szCs w:val="22"/>
              </w:rPr>
            </w:pPr>
            <w:r>
              <w:rPr>
                <w:rFonts w:asciiTheme="minorHAnsi" w:eastAsiaTheme="minorHAnsi" w:hAnsiTheme="minorHAnsi" w:cstheme="minorBidi"/>
                <w:sz w:val="22"/>
                <w:szCs w:val="22"/>
              </w:rPr>
              <w:t>Bibliographies and lists of publications</w:t>
            </w:r>
          </w:p>
        </w:tc>
        <w:tc>
          <w:tcPr>
            <w:tcW w:w="3192" w:type="dxa"/>
          </w:tcPr>
          <w:p w:rsidR="00FE326C" w:rsidRDefault="00FE326C" w:rsidP="0096733C">
            <w:pPr>
              <w:pStyle w:val="NormalWeb"/>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t>4</w:t>
            </w:r>
          </w:p>
        </w:tc>
      </w:tr>
      <w:tr w:rsidR="00FE326C" w:rsidTr="00FE326C">
        <w:tc>
          <w:tcPr>
            <w:tcW w:w="1188" w:type="dxa"/>
          </w:tcPr>
          <w:p w:rsidR="00FE326C" w:rsidRDefault="00FE326C" w:rsidP="009560E3">
            <w:pPr>
              <w:pStyle w:val="NormalWeb"/>
              <w:rPr>
                <w:rFonts w:asciiTheme="minorHAnsi" w:eastAsiaTheme="minorHAnsi" w:hAnsiTheme="minorHAnsi" w:cstheme="minorBidi"/>
                <w:sz w:val="22"/>
                <w:szCs w:val="22"/>
              </w:rPr>
            </w:pPr>
            <w:r>
              <w:rPr>
                <w:rFonts w:asciiTheme="minorHAnsi" w:eastAsiaTheme="minorHAnsi" w:hAnsiTheme="minorHAnsi" w:cstheme="minorBidi"/>
                <w:sz w:val="22"/>
                <w:szCs w:val="22"/>
              </w:rPr>
              <w:t>.10</w:t>
            </w:r>
          </w:p>
        </w:tc>
        <w:tc>
          <w:tcPr>
            <w:tcW w:w="5196" w:type="dxa"/>
          </w:tcPr>
          <w:p w:rsidR="00FE326C" w:rsidRDefault="00FE326C" w:rsidP="009560E3">
            <w:pPr>
              <w:pStyle w:val="NormalWeb"/>
              <w:rPr>
                <w:rFonts w:asciiTheme="minorHAnsi" w:eastAsiaTheme="minorHAnsi" w:hAnsiTheme="minorHAnsi" w:cstheme="minorBidi"/>
                <w:sz w:val="22"/>
                <w:szCs w:val="22"/>
              </w:rPr>
            </w:pPr>
            <w:r>
              <w:rPr>
                <w:rFonts w:asciiTheme="minorHAnsi" w:eastAsiaTheme="minorHAnsi" w:hAnsiTheme="minorHAnsi" w:cstheme="minorBidi"/>
                <w:sz w:val="22"/>
                <w:szCs w:val="22"/>
              </w:rPr>
              <w:t>Directories</w:t>
            </w:r>
          </w:p>
        </w:tc>
        <w:tc>
          <w:tcPr>
            <w:tcW w:w="3192" w:type="dxa"/>
          </w:tcPr>
          <w:p w:rsidR="00FE326C" w:rsidRDefault="00FE326C" w:rsidP="0096733C">
            <w:pPr>
              <w:pStyle w:val="NormalWeb"/>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t>0</w:t>
            </w:r>
          </w:p>
        </w:tc>
      </w:tr>
      <w:tr w:rsidR="00FE326C" w:rsidTr="00FE326C">
        <w:tc>
          <w:tcPr>
            <w:tcW w:w="1188" w:type="dxa"/>
          </w:tcPr>
          <w:p w:rsidR="00FE326C" w:rsidRDefault="00FE326C" w:rsidP="009560E3">
            <w:pPr>
              <w:pStyle w:val="NormalWeb"/>
              <w:rPr>
                <w:rFonts w:asciiTheme="minorHAnsi" w:eastAsiaTheme="minorHAnsi" w:hAnsiTheme="minorHAnsi" w:cstheme="minorBidi"/>
                <w:sz w:val="22"/>
                <w:szCs w:val="22"/>
              </w:rPr>
            </w:pPr>
            <w:r>
              <w:rPr>
                <w:rFonts w:asciiTheme="minorHAnsi" w:eastAsiaTheme="minorHAnsi" w:hAnsiTheme="minorHAnsi" w:cstheme="minorBidi"/>
                <w:sz w:val="22"/>
                <w:szCs w:val="22"/>
              </w:rPr>
              <w:t>.11</w:t>
            </w:r>
          </w:p>
        </w:tc>
        <w:tc>
          <w:tcPr>
            <w:tcW w:w="5196" w:type="dxa"/>
          </w:tcPr>
          <w:p w:rsidR="00FE326C" w:rsidRDefault="00FE326C" w:rsidP="009560E3">
            <w:pPr>
              <w:pStyle w:val="NormalWeb"/>
              <w:rPr>
                <w:rFonts w:asciiTheme="minorHAnsi" w:eastAsiaTheme="minorHAnsi" w:hAnsiTheme="minorHAnsi" w:cstheme="minorBidi"/>
                <w:sz w:val="22"/>
                <w:szCs w:val="22"/>
              </w:rPr>
            </w:pPr>
            <w:r>
              <w:rPr>
                <w:rFonts w:asciiTheme="minorHAnsi" w:eastAsiaTheme="minorHAnsi" w:hAnsiTheme="minorHAnsi" w:cstheme="minorBidi"/>
                <w:sz w:val="22"/>
                <w:szCs w:val="22"/>
              </w:rPr>
              <w:t>Maps and charts</w:t>
            </w:r>
          </w:p>
        </w:tc>
        <w:tc>
          <w:tcPr>
            <w:tcW w:w="3192" w:type="dxa"/>
          </w:tcPr>
          <w:p w:rsidR="00FE326C" w:rsidRDefault="00FE326C" w:rsidP="0096733C">
            <w:pPr>
              <w:pStyle w:val="NormalWeb"/>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t>3</w:t>
            </w:r>
          </w:p>
        </w:tc>
      </w:tr>
      <w:tr w:rsidR="00FE326C" w:rsidTr="00FE326C">
        <w:tc>
          <w:tcPr>
            <w:tcW w:w="1188" w:type="dxa"/>
          </w:tcPr>
          <w:p w:rsidR="00FE326C" w:rsidRDefault="00FE326C" w:rsidP="009560E3">
            <w:pPr>
              <w:pStyle w:val="NormalWeb"/>
              <w:rPr>
                <w:rFonts w:asciiTheme="minorHAnsi" w:eastAsiaTheme="minorHAnsi" w:hAnsiTheme="minorHAnsi" w:cstheme="minorBidi"/>
                <w:sz w:val="22"/>
                <w:szCs w:val="22"/>
              </w:rPr>
            </w:pPr>
            <w:r>
              <w:rPr>
                <w:rFonts w:asciiTheme="minorHAnsi" w:eastAsiaTheme="minorHAnsi" w:hAnsiTheme="minorHAnsi" w:cstheme="minorBidi"/>
                <w:sz w:val="22"/>
                <w:szCs w:val="22"/>
              </w:rPr>
              <w:t>.12</w:t>
            </w:r>
          </w:p>
        </w:tc>
        <w:tc>
          <w:tcPr>
            <w:tcW w:w="5196" w:type="dxa"/>
          </w:tcPr>
          <w:p w:rsidR="00FE326C" w:rsidRDefault="00FE326C" w:rsidP="009560E3">
            <w:pPr>
              <w:pStyle w:val="NormalWeb"/>
              <w:rPr>
                <w:rFonts w:asciiTheme="minorHAnsi" w:eastAsiaTheme="minorHAnsi" w:hAnsiTheme="minorHAnsi" w:cstheme="minorBidi"/>
                <w:sz w:val="22"/>
                <w:szCs w:val="22"/>
              </w:rPr>
            </w:pPr>
            <w:r>
              <w:rPr>
                <w:rFonts w:asciiTheme="minorHAnsi" w:eastAsiaTheme="minorHAnsi" w:hAnsiTheme="minorHAnsi" w:cstheme="minorBidi"/>
                <w:sz w:val="22"/>
                <w:szCs w:val="22"/>
              </w:rPr>
              <w:t>Posters</w:t>
            </w:r>
          </w:p>
        </w:tc>
        <w:tc>
          <w:tcPr>
            <w:tcW w:w="3192" w:type="dxa"/>
          </w:tcPr>
          <w:p w:rsidR="00FE326C" w:rsidRDefault="00FE326C" w:rsidP="0096733C">
            <w:pPr>
              <w:pStyle w:val="NormalWeb"/>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t>1</w:t>
            </w:r>
          </w:p>
        </w:tc>
      </w:tr>
      <w:tr w:rsidR="00FE326C" w:rsidTr="00FE326C">
        <w:tc>
          <w:tcPr>
            <w:tcW w:w="1188" w:type="dxa"/>
          </w:tcPr>
          <w:p w:rsidR="00FE326C" w:rsidRDefault="00FE326C" w:rsidP="009560E3">
            <w:pPr>
              <w:pStyle w:val="NormalWeb"/>
              <w:rPr>
                <w:rFonts w:asciiTheme="minorHAnsi" w:eastAsiaTheme="minorHAnsi" w:hAnsiTheme="minorHAnsi" w:cstheme="minorBidi"/>
                <w:sz w:val="22"/>
                <w:szCs w:val="22"/>
              </w:rPr>
            </w:pPr>
            <w:r>
              <w:rPr>
                <w:rFonts w:asciiTheme="minorHAnsi" w:eastAsiaTheme="minorHAnsi" w:hAnsiTheme="minorHAnsi" w:cstheme="minorBidi"/>
                <w:sz w:val="22"/>
                <w:szCs w:val="22"/>
              </w:rPr>
              <w:t>.13</w:t>
            </w:r>
          </w:p>
        </w:tc>
        <w:tc>
          <w:tcPr>
            <w:tcW w:w="5196" w:type="dxa"/>
          </w:tcPr>
          <w:p w:rsidR="00FE326C" w:rsidRDefault="00FE326C" w:rsidP="009560E3">
            <w:pPr>
              <w:pStyle w:val="NormalWeb"/>
              <w:rPr>
                <w:rFonts w:asciiTheme="minorHAnsi" w:eastAsiaTheme="minorHAnsi" w:hAnsiTheme="minorHAnsi" w:cstheme="minorBidi"/>
                <w:sz w:val="22"/>
                <w:szCs w:val="22"/>
              </w:rPr>
            </w:pPr>
            <w:r>
              <w:rPr>
                <w:rFonts w:asciiTheme="minorHAnsi" w:eastAsiaTheme="minorHAnsi" w:hAnsiTheme="minorHAnsi" w:cstheme="minorBidi"/>
                <w:sz w:val="22"/>
                <w:szCs w:val="22"/>
              </w:rPr>
              <w:t>Forms</w:t>
            </w:r>
          </w:p>
        </w:tc>
        <w:tc>
          <w:tcPr>
            <w:tcW w:w="3192" w:type="dxa"/>
          </w:tcPr>
          <w:p w:rsidR="00FE326C" w:rsidRDefault="00FE326C" w:rsidP="0096733C">
            <w:pPr>
              <w:pStyle w:val="NormalWeb"/>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t>1</w:t>
            </w:r>
          </w:p>
        </w:tc>
      </w:tr>
      <w:tr w:rsidR="00FE326C" w:rsidTr="00FE326C">
        <w:tc>
          <w:tcPr>
            <w:tcW w:w="1188" w:type="dxa"/>
          </w:tcPr>
          <w:p w:rsidR="00FE326C" w:rsidRDefault="00FE326C" w:rsidP="009560E3">
            <w:pPr>
              <w:pStyle w:val="NormalWeb"/>
              <w:rPr>
                <w:rFonts w:asciiTheme="minorHAnsi" w:eastAsiaTheme="minorHAnsi" w:hAnsiTheme="minorHAnsi" w:cstheme="minorBidi"/>
                <w:sz w:val="22"/>
                <w:szCs w:val="22"/>
              </w:rPr>
            </w:pPr>
            <w:r>
              <w:rPr>
                <w:rFonts w:asciiTheme="minorHAnsi" w:eastAsiaTheme="minorHAnsi" w:hAnsiTheme="minorHAnsi" w:cstheme="minorBidi"/>
                <w:sz w:val="22"/>
                <w:szCs w:val="22"/>
              </w:rPr>
              <w:t>.14</w:t>
            </w:r>
          </w:p>
        </w:tc>
        <w:tc>
          <w:tcPr>
            <w:tcW w:w="5196" w:type="dxa"/>
          </w:tcPr>
          <w:p w:rsidR="00FE326C" w:rsidRDefault="00FE326C" w:rsidP="009560E3">
            <w:pPr>
              <w:pStyle w:val="NormalWeb"/>
              <w:rPr>
                <w:rFonts w:asciiTheme="minorHAnsi" w:eastAsiaTheme="minorHAnsi" w:hAnsiTheme="minorHAnsi" w:cstheme="minorBidi"/>
                <w:sz w:val="22"/>
                <w:szCs w:val="22"/>
              </w:rPr>
            </w:pPr>
            <w:r>
              <w:rPr>
                <w:rFonts w:asciiTheme="minorHAnsi" w:eastAsiaTheme="minorHAnsi" w:hAnsiTheme="minorHAnsi" w:cstheme="minorBidi"/>
                <w:sz w:val="22"/>
                <w:szCs w:val="22"/>
              </w:rPr>
              <w:t>Addresses, lectures, etc.</w:t>
            </w:r>
          </w:p>
        </w:tc>
        <w:tc>
          <w:tcPr>
            <w:tcW w:w="3192" w:type="dxa"/>
          </w:tcPr>
          <w:p w:rsidR="00FE326C" w:rsidRDefault="00FE326C" w:rsidP="0096733C">
            <w:pPr>
              <w:pStyle w:val="NormalWeb"/>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t>3</w:t>
            </w:r>
          </w:p>
        </w:tc>
      </w:tr>
    </w:tbl>
    <w:p w:rsidR="00E8012A" w:rsidRDefault="00BD1A1A" w:rsidP="00E8012A">
      <w:pPr>
        <w:pStyle w:val="NormalWeb"/>
        <w:rPr>
          <w:rFonts w:asciiTheme="minorHAnsi" w:eastAsiaTheme="minorHAnsi" w:hAnsiTheme="minorHAnsi" w:cstheme="minorBidi"/>
          <w:sz w:val="22"/>
          <w:szCs w:val="22"/>
        </w:rPr>
      </w:pPr>
      <w:r>
        <w:rPr>
          <w:rFonts w:asciiTheme="minorHAnsi" w:eastAsiaTheme="minorHAnsi" w:hAnsiTheme="minorHAnsi" w:cstheme="minorBidi"/>
          <w:sz w:val="22"/>
          <w:szCs w:val="22"/>
          <w:u w:val="single"/>
        </w:rPr>
        <w:t>Weeding</w:t>
      </w:r>
      <w:r>
        <w:rPr>
          <w:rFonts w:asciiTheme="minorHAnsi" w:eastAsiaTheme="minorHAnsi" w:hAnsiTheme="minorHAnsi" w:cstheme="minorBidi"/>
          <w:sz w:val="22"/>
          <w:szCs w:val="22"/>
        </w:rPr>
        <w:t xml:space="preserve">: </w:t>
      </w:r>
      <w:r w:rsidR="00E8012A">
        <w:rPr>
          <w:rFonts w:asciiTheme="minorHAnsi" w:eastAsiaTheme="minorHAnsi" w:hAnsiTheme="minorHAnsi" w:cstheme="minorBidi"/>
          <w:sz w:val="22"/>
          <w:szCs w:val="22"/>
        </w:rPr>
        <w:t xml:space="preserve">  The Government Information unit follows the weeding guidelines established in the </w:t>
      </w:r>
      <w:r w:rsidR="00E8012A">
        <w:rPr>
          <w:rFonts w:asciiTheme="minorHAnsi" w:eastAsiaTheme="minorHAnsi" w:hAnsiTheme="minorHAnsi" w:cstheme="minorBidi"/>
          <w:i/>
          <w:sz w:val="22"/>
          <w:szCs w:val="22"/>
        </w:rPr>
        <w:t xml:space="preserve">FDL </w:t>
      </w:r>
      <w:r w:rsidR="007300F0">
        <w:rPr>
          <w:rFonts w:asciiTheme="minorHAnsi" w:eastAsiaTheme="minorHAnsi" w:hAnsiTheme="minorHAnsi" w:cstheme="minorBidi"/>
          <w:i/>
          <w:sz w:val="22"/>
          <w:szCs w:val="22"/>
        </w:rPr>
        <w:t>Handbook (</w:t>
      </w:r>
      <w:hyperlink r:id="rId16" w:history="1">
        <w:r w:rsidR="00E8012A" w:rsidRPr="000B0AD3">
          <w:rPr>
            <w:rStyle w:val="Hyperlink"/>
            <w:rFonts w:asciiTheme="minorHAnsi" w:eastAsiaTheme="minorHAnsi" w:hAnsiTheme="minorHAnsi" w:cstheme="minorBidi"/>
            <w:sz w:val="22"/>
            <w:szCs w:val="22"/>
          </w:rPr>
          <w:t>http://www.fdlp.gov/administration/handbook/392-chapter5?start=14</w:t>
        </w:r>
      </w:hyperlink>
      <w:r w:rsidR="00E8012A" w:rsidRPr="000B0AD3">
        <w:rPr>
          <w:rFonts w:asciiTheme="minorHAnsi" w:eastAsiaTheme="minorHAnsi" w:hAnsiTheme="minorHAnsi" w:cstheme="minorBidi"/>
          <w:sz w:val="22"/>
          <w:szCs w:val="22"/>
        </w:rPr>
        <w:t xml:space="preserve">)  which </w:t>
      </w:r>
      <w:r w:rsidR="00E8012A">
        <w:rPr>
          <w:rFonts w:asciiTheme="minorHAnsi" w:eastAsiaTheme="minorHAnsi" w:hAnsiTheme="minorHAnsi" w:cstheme="minorBidi"/>
          <w:sz w:val="22"/>
          <w:szCs w:val="22"/>
        </w:rPr>
        <w:t xml:space="preserve">supersedes </w:t>
      </w:r>
      <w:r w:rsidR="00E8012A">
        <w:rPr>
          <w:rFonts w:asciiTheme="minorHAnsi" w:eastAsiaTheme="minorHAnsi" w:hAnsiTheme="minorHAnsi" w:cstheme="minorBidi"/>
          <w:i/>
          <w:sz w:val="22"/>
          <w:szCs w:val="22"/>
        </w:rPr>
        <w:t>Instructions to Depository Libraries</w:t>
      </w:r>
      <w:r w:rsidR="00E8012A">
        <w:rPr>
          <w:rFonts w:asciiTheme="minorHAnsi" w:eastAsiaTheme="minorHAnsi" w:hAnsiTheme="minorHAnsi" w:cstheme="minorBidi"/>
          <w:sz w:val="22"/>
          <w:szCs w:val="22"/>
        </w:rPr>
        <w:t xml:space="preserve">.  </w:t>
      </w:r>
      <w:r w:rsidR="007300F0">
        <w:rPr>
          <w:rFonts w:asciiTheme="minorHAnsi" w:eastAsiaTheme="minorHAnsi" w:hAnsiTheme="minorHAnsi" w:cstheme="minorBidi"/>
          <w:sz w:val="22"/>
          <w:szCs w:val="22"/>
        </w:rPr>
        <w:t>Federal materials</w:t>
      </w:r>
      <w:r w:rsidR="00E8012A">
        <w:rPr>
          <w:rFonts w:asciiTheme="minorHAnsi" w:eastAsiaTheme="minorHAnsi" w:hAnsiTheme="minorHAnsi" w:cstheme="minorBidi"/>
          <w:sz w:val="22"/>
          <w:szCs w:val="22"/>
        </w:rPr>
        <w:t xml:space="preserve"> over five years old may be weeded if not relevant to local research needs.   Superseded materials are weeded unless of historical interest.  Duplicate materials are also weeded, unless materials are of high research or historical value.  Targets for weeding are </w:t>
      </w:r>
      <w:r w:rsidR="007300F0">
        <w:rPr>
          <w:rFonts w:asciiTheme="minorHAnsi" w:eastAsiaTheme="minorHAnsi" w:hAnsiTheme="minorHAnsi" w:cstheme="minorBidi"/>
          <w:sz w:val="22"/>
          <w:szCs w:val="22"/>
        </w:rPr>
        <w:t>listed in</w:t>
      </w:r>
      <w:r w:rsidR="00E8012A">
        <w:rPr>
          <w:rFonts w:asciiTheme="minorHAnsi" w:eastAsiaTheme="minorHAnsi" w:hAnsiTheme="minorHAnsi" w:cstheme="minorBidi"/>
          <w:sz w:val="22"/>
          <w:szCs w:val="22"/>
        </w:rPr>
        <w:t xml:space="preserve"> the Government Information Collection Development policy.  </w:t>
      </w:r>
    </w:p>
    <w:p w:rsidR="00E8012A" w:rsidRDefault="00E8012A" w:rsidP="00E8012A">
      <w:pPr>
        <w:pStyle w:val="NormalWeb"/>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The Government Information Librarian will identify documents that meet weeding criteria.  </w:t>
      </w:r>
    </w:p>
    <w:p w:rsidR="009F16ED" w:rsidRDefault="009F16ED" w:rsidP="009560E3">
      <w:pPr>
        <w:pStyle w:val="NormalWeb"/>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Documents that </w:t>
      </w:r>
      <w:r w:rsidR="002451BD">
        <w:rPr>
          <w:rFonts w:asciiTheme="minorHAnsi" w:eastAsiaTheme="minorHAnsi" w:hAnsiTheme="minorHAnsi" w:cstheme="minorBidi"/>
          <w:sz w:val="22"/>
          <w:szCs w:val="22"/>
        </w:rPr>
        <w:t>are</w:t>
      </w:r>
      <w:r w:rsidR="003A50FB">
        <w:rPr>
          <w:rFonts w:asciiTheme="minorHAnsi" w:eastAsiaTheme="minorHAnsi" w:hAnsiTheme="minorHAnsi" w:cstheme="minorBidi"/>
          <w:sz w:val="22"/>
          <w:szCs w:val="22"/>
        </w:rPr>
        <w:t xml:space="preserve"> targets for weeding include:</w:t>
      </w:r>
    </w:p>
    <w:p w:rsidR="00F26A6A" w:rsidRDefault="00F26A6A" w:rsidP="00F26A6A">
      <w:pPr>
        <w:pStyle w:val="NormalWeb"/>
        <w:numPr>
          <w:ilvl w:val="0"/>
          <w:numId w:val="1"/>
        </w:numPr>
        <w:rPr>
          <w:rFonts w:asciiTheme="minorHAnsi" w:eastAsiaTheme="minorHAnsi" w:hAnsiTheme="minorHAnsi" w:cstheme="minorBidi"/>
          <w:sz w:val="22"/>
          <w:szCs w:val="22"/>
        </w:rPr>
      </w:pPr>
      <w:r>
        <w:rPr>
          <w:rFonts w:asciiTheme="minorHAnsi" w:eastAsiaTheme="minorHAnsi" w:hAnsiTheme="minorHAnsi" w:cstheme="minorBidi"/>
          <w:sz w:val="22"/>
          <w:szCs w:val="22"/>
        </w:rPr>
        <w:t>Superseded publications</w:t>
      </w:r>
    </w:p>
    <w:p w:rsidR="00D8108E" w:rsidRDefault="00D8108E" w:rsidP="00F26A6A">
      <w:pPr>
        <w:pStyle w:val="NormalWeb"/>
        <w:numPr>
          <w:ilvl w:val="0"/>
          <w:numId w:val="1"/>
        </w:numPr>
        <w:rPr>
          <w:rFonts w:asciiTheme="minorHAnsi" w:eastAsiaTheme="minorHAnsi" w:hAnsiTheme="minorHAnsi" w:cstheme="minorBidi"/>
          <w:sz w:val="22"/>
          <w:szCs w:val="22"/>
        </w:rPr>
      </w:pPr>
      <w:r>
        <w:rPr>
          <w:rFonts w:asciiTheme="minorHAnsi" w:eastAsiaTheme="minorHAnsi" w:hAnsiTheme="minorHAnsi" w:cstheme="minorBidi"/>
          <w:sz w:val="22"/>
          <w:szCs w:val="22"/>
        </w:rPr>
        <w:t>Documents that are damaged beyond repair</w:t>
      </w:r>
    </w:p>
    <w:p w:rsidR="00C57B32" w:rsidRDefault="00C57B32" w:rsidP="00F26A6A">
      <w:pPr>
        <w:pStyle w:val="NormalWeb"/>
        <w:numPr>
          <w:ilvl w:val="0"/>
          <w:numId w:val="1"/>
        </w:numPr>
        <w:rPr>
          <w:rFonts w:asciiTheme="minorHAnsi" w:eastAsiaTheme="minorHAnsi" w:hAnsiTheme="minorHAnsi" w:cstheme="minorBidi"/>
          <w:sz w:val="22"/>
          <w:szCs w:val="22"/>
        </w:rPr>
      </w:pPr>
      <w:r>
        <w:rPr>
          <w:rFonts w:asciiTheme="minorHAnsi" w:eastAsiaTheme="minorHAnsi" w:hAnsiTheme="minorHAnsi" w:cstheme="minorBidi"/>
          <w:sz w:val="22"/>
          <w:szCs w:val="22"/>
        </w:rPr>
        <w:t>Duplicates, with the exception of heavily used documents and documents of historical significance</w:t>
      </w:r>
    </w:p>
    <w:p w:rsidR="003A50FB" w:rsidRDefault="003A50FB" w:rsidP="003A50FB">
      <w:pPr>
        <w:pStyle w:val="NormalWeb"/>
        <w:numPr>
          <w:ilvl w:val="0"/>
          <w:numId w:val="1"/>
        </w:numPr>
        <w:rPr>
          <w:rFonts w:asciiTheme="minorHAnsi" w:eastAsiaTheme="minorHAnsi" w:hAnsiTheme="minorHAnsi" w:cstheme="minorBidi"/>
          <w:sz w:val="22"/>
          <w:szCs w:val="22"/>
        </w:rPr>
      </w:pPr>
      <w:r>
        <w:rPr>
          <w:rFonts w:asciiTheme="minorHAnsi" w:eastAsiaTheme="minorHAnsi" w:hAnsiTheme="minorHAnsi" w:cstheme="minorBidi"/>
          <w:sz w:val="22"/>
          <w:szCs w:val="22"/>
        </w:rPr>
        <w:t>Preliminary reports (if final report has been received)</w:t>
      </w:r>
    </w:p>
    <w:p w:rsidR="00F26A6A" w:rsidRDefault="00F26A6A" w:rsidP="00F26A6A">
      <w:pPr>
        <w:pStyle w:val="NormalWeb"/>
        <w:numPr>
          <w:ilvl w:val="0"/>
          <w:numId w:val="1"/>
        </w:numPr>
        <w:rPr>
          <w:rFonts w:asciiTheme="minorHAnsi" w:eastAsiaTheme="minorHAnsi" w:hAnsiTheme="minorHAnsi" w:cstheme="minorBidi"/>
          <w:sz w:val="22"/>
          <w:szCs w:val="22"/>
        </w:rPr>
      </w:pPr>
      <w:r>
        <w:rPr>
          <w:rFonts w:asciiTheme="minorHAnsi" w:eastAsiaTheme="minorHAnsi" w:hAnsiTheme="minorHAnsi" w:cstheme="minorBidi"/>
          <w:sz w:val="22"/>
          <w:szCs w:val="22"/>
        </w:rPr>
        <w:t>Single sheet items/pamphlets</w:t>
      </w:r>
    </w:p>
    <w:p w:rsidR="003A50FB" w:rsidRDefault="003A50FB" w:rsidP="003A50FB">
      <w:pPr>
        <w:pStyle w:val="NormalWeb"/>
        <w:numPr>
          <w:ilvl w:val="0"/>
          <w:numId w:val="1"/>
        </w:numPr>
        <w:rPr>
          <w:rFonts w:asciiTheme="minorHAnsi" w:eastAsiaTheme="minorHAnsi" w:hAnsiTheme="minorHAnsi" w:cstheme="minorBidi"/>
          <w:sz w:val="22"/>
          <w:szCs w:val="22"/>
        </w:rPr>
      </w:pPr>
      <w:r>
        <w:rPr>
          <w:rFonts w:asciiTheme="minorHAnsi" w:eastAsiaTheme="minorHAnsi" w:hAnsiTheme="minorHAnsi" w:cstheme="minorBidi"/>
          <w:sz w:val="22"/>
          <w:szCs w:val="22"/>
        </w:rPr>
        <w:t>Meeting announcements</w:t>
      </w:r>
    </w:p>
    <w:p w:rsidR="003A50FB" w:rsidRDefault="003A50FB" w:rsidP="003A50FB">
      <w:pPr>
        <w:pStyle w:val="NormalWeb"/>
        <w:numPr>
          <w:ilvl w:val="0"/>
          <w:numId w:val="1"/>
        </w:numPr>
        <w:rPr>
          <w:rFonts w:asciiTheme="minorHAnsi" w:eastAsiaTheme="minorHAnsi" w:hAnsiTheme="minorHAnsi" w:cstheme="minorBidi"/>
          <w:sz w:val="22"/>
          <w:szCs w:val="22"/>
        </w:rPr>
      </w:pPr>
      <w:r>
        <w:rPr>
          <w:rFonts w:asciiTheme="minorHAnsi" w:eastAsiaTheme="minorHAnsi" w:hAnsiTheme="minorHAnsi" w:cstheme="minorBidi"/>
          <w:sz w:val="22"/>
          <w:szCs w:val="22"/>
        </w:rPr>
        <w:t>Newsletters</w:t>
      </w:r>
    </w:p>
    <w:p w:rsidR="003A50FB" w:rsidRDefault="003A50FB" w:rsidP="003A50FB">
      <w:pPr>
        <w:pStyle w:val="NormalWeb"/>
        <w:numPr>
          <w:ilvl w:val="0"/>
          <w:numId w:val="1"/>
        </w:numPr>
        <w:rPr>
          <w:rFonts w:asciiTheme="minorHAnsi" w:eastAsiaTheme="minorHAnsi" w:hAnsiTheme="minorHAnsi" w:cstheme="minorBidi"/>
          <w:sz w:val="22"/>
          <w:szCs w:val="22"/>
        </w:rPr>
      </w:pPr>
      <w:r>
        <w:rPr>
          <w:rFonts w:asciiTheme="minorHAnsi" w:eastAsiaTheme="minorHAnsi" w:hAnsiTheme="minorHAnsi" w:cstheme="minorBidi"/>
          <w:sz w:val="22"/>
          <w:szCs w:val="22"/>
        </w:rPr>
        <w:t>Some consumer information pamphlets/guides</w:t>
      </w:r>
    </w:p>
    <w:p w:rsidR="003A50FB" w:rsidRDefault="003A50FB" w:rsidP="003A50FB">
      <w:pPr>
        <w:pStyle w:val="NormalWeb"/>
        <w:numPr>
          <w:ilvl w:val="0"/>
          <w:numId w:val="1"/>
        </w:numPr>
        <w:rPr>
          <w:rFonts w:asciiTheme="minorHAnsi" w:eastAsiaTheme="minorHAnsi" w:hAnsiTheme="minorHAnsi" w:cstheme="minorBidi"/>
          <w:sz w:val="22"/>
          <w:szCs w:val="22"/>
        </w:rPr>
      </w:pPr>
      <w:r>
        <w:rPr>
          <w:rFonts w:asciiTheme="minorHAnsi" w:eastAsiaTheme="minorHAnsi" w:hAnsiTheme="minorHAnsi" w:cstheme="minorBidi"/>
          <w:sz w:val="22"/>
          <w:szCs w:val="22"/>
        </w:rPr>
        <w:t>Dated/false information</w:t>
      </w:r>
      <w:r w:rsidR="00D8108E">
        <w:rPr>
          <w:rFonts w:asciiTheme="minorHAnsi" w:eastAsiaTheme="minorHAnsi" w:hAnsiTheme="minorHAnsi" w:cstheme="minorBidi"/>
          <w:sz w:val="22"/>
          <w:szCs w:val="22"/>
        </w:rPr>
        <w:t xml:space="preserve"> with no historical interest</w:t>
      </w:r>
    </w:p>
    <w:p w:rsidR="003A50FB" w:rsidRDefault="003A50FB" w:rsidP="003A50FB">
      <w:pPr>
        <w:pStyle w:val="NormalWeb"/>
        <w:numPr>
          <w:ilvl w:val="0"/>
          <w:numId w:val="1"/>
        </w:numPr>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Material that is not relevant to this geographic </w:t>
      </w:r>
      <w:r w:rsidR="00F26A6A">
        <w:rPr>
          <w:rFonts w:asciiTheme="minorHAnsi" w:eastAsiaTheme="minorHAnsi" w:hAnsiTheme="minorHAnsi" w:cstheme="minorBidi"/>
          <w:sz w:val="22"/>
          <w:szCs w:val="22"/>
        </w:rPr>
        <w:t>region</w:t>
      </w:r>
    </w:p>
    <w:p w:rsidR="00755A90" w:rsidRDefault="00755A90" w:rsidP="003A50FB">
      <w:pPr>
        <w:pStyle w:val="NormalWeb"/>
        <w:numPr>
          <w:ilvl w:val="0"/>
          <w:numId w:val="1"/>
        </w:numPr>
        <w:rPr>
          <w:rFonts w:asciiTheme="minorHAnsi" w:eastAsiaTheme="minorHAnsi" w:hAnsiTheme="minorHAnsi" w:cstheme="minorBidi"/>
          <w:sz w:val="22"/>
          <w:szCs w:val="22"/>
        </w:rPr>
      </w:pPr>
      <w:r>
        <w:rPr>
          <w:rFonts w:asciiTheme="minorHAnsi" w:eastAsiaTheme="minorHAnsi" w:hAnsiTheme="minorHAnsi" w:cstheme="minorBidi"/>
          <w:sz w:val="22"/>
          <w:szCs w:val="22"/>
        </w:rPr>
        <w:t>Calendars</w:t>
      </w:r>
    </w:p>
    <w:p w:rsidR="00D8108E" w:rsidRDefault="00D8108E" w:rsidP="003A50FB">
      <w:pPr>
        <w:pStyle w:val="NormalWeb"/>
        <w:numPr>
          <w:ilvl w:val="0"/>
          <w:numId w:val="1"/>
        </w:numPr>
        <w:rPr>
          <w:rFonts w:asciiTheme="minorHAnsi" w:eastAsiaTheme="minorHAnsi" w:hAnsiTheme="minorHAnsi" w:cstheme="minorBidi"/>
          <w:sz w:val="22"/>
          <w:szCs w:val="22"/>
        </w:rPr>
      </w:pPr>
      <w:r>
        <w:rPr>
          <w:rFonts w:asciiTheme="minorHAnsi" w:eastAsiaTheme="minorHAnsi" w:hAnsiTheme="minorHAnsi" w:cstheme="minorBidi"/>
          <w:sz w:val="22"/>
          <w:szCs w:val="22"/>
        </w:rPr>
        <w:t>Long-held documents which no evidence of use can be determined or foreseen</w:t>
      </w:r>
    </w:p>
    <w:p w:rsidR="003A50FB" w:rsidRDefault="003A50FB" w:rsidP="003A50FB">
      <w:pPr>
        <w:pStyle w:val="NormalWeb"/>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Documents that will </w:t>
      </w:r>
      <w:r w:rsidR="002451BD">
        <w:rPr>
          <w:rFonts w:asciiTheme="minorHAnsi" w:eastAsiaTheme="minorHAnsi" w:hAnsiTheme="minorHAnsi" w:cstheme="minorBidi"/>
          <w:sz w:val="22"/>
          <w:szCs w:val="22"/>
        </w:rPr>
        <w:t xml:space="preserve">generally </w:t>
      </w:r>
      <w:r>
        <w:rPr>
          <w:rFonts w:asciiTheme="minorHAnsi" w:eastAsiaTheme="minorHAnsi" w:hAnsiTheme="minorHAnsi" w:cstheme="minorBidi"/>
          <w:sz w:val="22"/>
          <w:szCs w:val="22"/>
        </w:rPr>
        <w:t>be exempt from weeding include:</w:t>
      </w:r>
    </w:p>
    <w:p w:rsidR="003A50FB" w:rsidRDefault="003A50FB" w:rsidP="003A50FB">
      <w:pPr>
        <w:pStyle w:val="NormalWeb"/>
        <w:numPr>
          <w:ilvl w:val="0"/>
          <w:numId w:val="2"/>
        </w:numPr>
        <w:rPr>
          <w:rFonts w:asciiTheme="minorHAnsi" w:eastAsiaTheme="minorHAnsi" w:hAnsiTheme="minorHAnsi" w:cstheme="minorBidi"/>
          <w:sz w:val="22"/>
          <w:szCs w:val="22"/>
        </w:rPr>
      </w:pPr>
      <w:r>
        <w:rPr>
          <w:rFonts w:asciiTheme="minorHAnsi" w:eastAsiaTheme="minorHAnsi" w:hAnsiTheme="minorHAnsi" w:cstheme="minorBidi"/>
          <w:sz w:val="22"/>
          <w:szCs w:val="22"/>
        </w:rPr>
        <w:t>Bibliographies</w:t>
      </w:r>
    </w:p>
    <w:p w:rsidR="003A50FB" w:rsidRDefault="003A50FB" w:rsidP="003A50FB">
      <w:pPr>
        <w:pStyle w:val="NormalWeb"/>
        <w:numPr>
          <w:ilvl w:val="0"/>
          <w:numId w:val="2"/>
        </w:numPr>
        <w:rPr>
          <w:rFonts w:asciiTheme="minorHAnsi" w:eastAsiaTheme="minorHAnsi" w:hAnsiTheme="minorHAnsi" w:cstheme="minorBidi"/>
          <w:sz w:val="22"/>
          <w:szCs w:val="22"/>
        </w:rPr>
      </w:pPr>
      <w:r>
        <w:rPr>
          <w:rFonts w:asciiTheme="minorHAnsi" w:eastAsiaTheme="minorHAnsi" w:hAnsiTheme="minorHAnsi" w:cstheme="minorBidi"/>
          <w:sz w:val="22"/>
          <w:szCs w:val="22"/>
        </w:rPr>
        <w:t>Environmental publications</w:t>
      </w:r>
    </w:p>
    <w:p w:rsidR="003A50FB" w:rsidRDefault="000832C6" w:rsidP="003A50FB">
      <w:pPr>
        <w:pStyle w:val="NormalWeb"/>
        <w:numPr>
          <w:ilvl w:val="0"/>
          <w:numId w:val="2"/>
        </w:numPr>
        <w:rPr>
          <w:rFonts w:asciiTheme="minorHAnsi" w:eastAsiaTheme="minorHAnsi" w:hAnsiTheme="minorHAnsi" w:cstheme="minorBidi"/>
          <w:sz w:val="22"/>
          <w:szCs w:val="22"/>
        </w:rPr>
      </w:pPr>
      <w:r>
        <w:rPr>
          <w:rFonts w:asciiTheme="minorHAnsi" w:eastAsiaTheme="minorHAnsi" w:hAnsiTheme="minorHAnsi" w:cstheme="minorBidi"/>
          <w:sz w:val="22"/>
          <w:szCs w:val="22"/>
        </w:rPr>
        <w:t>Any material containing information on Texas</w:t>
      </w:r>
    </w:p>
    <w:p w:rsidR="000832C6" w:rsidRDefault="000832C6" w:rsidP="000832C6">
      <w:pPr>
        <w:pStyle w:val="NormalWeb"/>
        <w:numPr>
          <w:ilvl w:val="0"/>
          <w:numId w:val="2"/>
        </w:numPr>
        <w:rPr>
          <w:rFonts w:asciiTheme="minorHAnsi" w:eastAsiaTheme="minorHAnsi" w:hAnsiTheme="minorHAnsi" w:cstheme="minorBidi"/>
          <w:sz w:val="22"/>
          <w:szCs w:val="22"/>
        </w:rPr>
      </w:pPr>
      <w:r>
        <w:rPr>
          <w:rFonts w:asciiTheme="minorHAnsi" w:eastAsiaTheme="minorHAnsi" w:hAnsiTheme="minorHAnsi" w:cstheme="minorBidi"/>
          <w:sz w:val="22"/>
          <w:szCs w:val="22"/>
        </w:rPr>
        <w:t>Any publication that may be of value (present or historical) to any graduate program at Texas State University, particularly materials that have circulated.</w:t>
      </w:r>
    </w:p>
    <w:p w:rsidR="00E8012A" w:rsidRDefault="00E8012A" w:rsidP="00E8012A">
      <w:pPr>
        <w:pStyle w:val="NormalWeb"/>
        <w:rPr>
          <w:rFonts w:asciiTheme="minorHAnsi" w:eastAsiaTheme="minorHAnsi" w:hAnsiTheme="minorHAnsi" w:cstheme="minorBidi"/>
          <w:sz w:val="22"/>
          <w:szCs w:val="22"/>
        </w:rPr>
      </w:pPr>
      <w:r>
        <w:rPr>
          <w:rFonts w:asciiTheme="minorHAnsi" w:eastAsiaTheme="minorHAnsi" w:hAnsiTheme="minorHAnsi" w:cstheme="minorBidi"/>
          <w:sz w:val="22"/>
          <w:szCs w:val="22"/>
        </w:rPr>
        <w:lastRenderedPageBreak/>
        <w:t>Weeded documents will be pulled from the shelf.  Librarian liaisons may be consulted for relevant academic disciplines.  Below is a list of Superintendent of Document (SuDoc) classifications with an associated librarian liaison.</w:t>
      </w:r>
    </w:p>
    <w:tbl>
      <w:tblPr>
        <w:tblStyle w:val="TableGrid"/>
        <w:tblW w:w="0" w:type="auto"/>
        <w:tblLook w:val="04A0"/>
      </w:tblPr>
      <w:tblGrid>
        <w:gridCol w:w="1372"/>
        <w:gridCol w:w="3866"/>
        <w:gridCol w:w="4338"/>
      </w:tblGrid>
      <w:tr w:rsidR="00E8012A" w:rsidTr="00773C54">
        <w:tc>
          <w:tcPr>
            <w:tcW w:w="1372" w:type="dxa"/>
          </w:tcPr>
          <w:p w:rsidR="00E8012A" w:rsidRDefault="00E8012A" w:rsidP="006A250B">
            <w:pPr>
              <w:pStyle w:val="NormalWeb"/>
              <w:rPr>
                <w:rFonts w:asciiTheme="minorHAnsi" w:eastAsiaTheme="minorHAnsi" w:hAnsiTheme="minorHAnsi" w:cstheme="minorBidi"/>
                <w:sz w:val="22"/>
                <w:szCs w:val="22"/>
                <w:u w:val="single"/>
              </w:rPr>
            </w:pPr>
            <w:r>
              <w:rPr>
                <w:rFonts w:asciiTheme="minorHAnsi" w:eastAsiaTheme="minorHAnsi" w:hAnsiTheme="minorHAnsi" w:cstheme="minorBidi"/>
                <w:sz w:val="22"/>
                <w:szCs w:val="22"/>
                <w:u w:val="single"/>
              </w:rPr>
              <w:t>SuDoc Abbreviation</w:t>
            </w:r>
          </w:p>
        </w:tc>
        <w:tc>
          <w:tcPr>
            <w:tcW w:w="3866" w:type="dxa"/>
          </w:tcPr>
          <w:p w:rsidR="00E8012A" w:rsidRDefault="00E8012A" w:rsidP="006A250B">
            <w:pPr>
              <w:pStyle w:val="NormalWeb"/>
              <w:rPr>
                <w:rFonts w:asciiTheme="minorHAnsi" w:eastAsiaTheme="minorHAnsi" w:hAnsiTheme="minorHAnsi" w:cstheme="minorBidi"/>
                <w:sz w:val="22"/>
                <w:szCs w:val="22"/>
                <w:u w:val="single"/>
              </w:rPr>
            </w:pPr>
            <w:r>
              <w:rPr>
                <w:rFonts w:asciiTheme="minorHAnsi" w:eastAsiaTheme="minorHAnsi" w:hAnsiTheme="minorHAnsi" w:cstheme="minorBidi"/>
                <w:sz w:val="22"/>
                <w:szCs w:val="22"/>
                <w:u w:val="single"/>
              </w:rPr>
              <w:t xml:space="preserve">Department </w:t>
            </w:r>
          </w:p>
        </w:tc>
        <w:tc>
          <w:tcPr>
            <w:tcW w:w="4338" w:type="dxa"/>
          </w:tcPr>
          <w:p w:rsidR="00E8012A" w:rsidRDefault="00E8012A" w:rsidP="006A250B">
            <w:pPr>
              <w:pStyle w:val="NormalWeb"/>
              <w:rPr>
                <w:rFonts w:asciiTheme="minorHAnsi" w:eastAsiaTheme="minorHAnsi" w:hAnsiTheme="minorHAnsi" w:cstheme="minorBidi"/>
                <w:sz w:val="22"/>
                <w:szCs w:val="22"/>
                <w:u w:val="single"/>
              </w:rPr>
            </w:pPr>
            <w:r>
              <w:rPr>
                <w:rFonts w:asciiTheme="minorHAnsi" w:eastAsiaTheme="minorHAnsi" w:hAnsiTheme="minorHAnsi" w:cstheme="minorBidi"/>
                <w:sz w:val="22"/>
                <w:szCs w:val="22"/>
                <w:u w:val="single"/>
              </w:rPr>
              <w:t>Librarian Liaison (relevant discipline is in parentheses)</w:t>
            </w:r>
          </w:p>
        </w:tc>
      </w:tr>
      <w:tr w:rsidR="00E8012A" w:rsidRPr="004B789B" w:rsidTr="00773C54">
        <w:tc>
          <w:tcPr>
            <w:tcW w:w="1372" w:type="dxa"/>
          </w:tcPr>
          <w:p w:rsidR="00E8012A" w:rsidRPr="004B789B" w:rsidRDefault="00E8012A" w:rsidP="006A250B">
            <w:pPr>
              <w:pStyle w:val="NormalWeb"/>
              <w:jc w:val="center"/>
              <w:rPr>
                <w:rFonts w:asciiTheme="minorHAnsi" w:eastAsiaTheme="minorHAnsi" w:hAnsiTheme="minorHAnsi" w:cstheme="minorBidi"/>
                <w:sz w:val="22"/>
                <w:szCs w:val="22"/>
              </w:rPr>
            </w:pPr>
            <w:r w:rsidRPr="004B789B">
              <w:rPr>
                <w:rFonts w:asciiTheme="minorHAnsi" w:eastAsiaTheme="minorHAnsi" w:hAnsiTheme="minorHAnsi" w:cstheme="minorBidi"/>
                <w:sz w:val="22"/>
                <w:szCs w:val="22"/>
              </w:rPr>
              <w:t>A</w:t>
            </w:r>
          </w:p>
        </w:tc>
        <w:tc>
          <w:tcPr>
            <w:tcW w:w="3866" w:type="dxa"/>
          </w:tcPr>
          <w:p w:rsidR="00E8012A" w:rsidRPr="004B789B" w:rsidRDefault="00E8012A" w:rsidP="006A250B">
            <w:pPr>
              <w:pStyle w:val="NormalWeb"/>
              <w:rPr>
                <w:rFonts w:asciiTheme="minorHAnsi" w:eastAsiaTheme="minorHAnsi" w:hAnsiTheme="minorHAnsi" w:cstheme="minorBidi"/>
                <w:sz w:val="22"/>
                <w:szCs w:val="22"/>
              </w:rPr>
            </w:pPr>
            <w:r w:rsidRPr="004B789B">
              <w:rPr>
                <w:rFonts w:asciiTheme="minorHAnsi" w:eastAsiaTheme="minorHAnsi" w:hAnsiTheme="minorHAnsi" w:cstheme="minorBidi"/>
                <w:sz w:val="22"/>
                <w:szCs w:val="22"/>
              </w:rPr>
              <w:t>Agriculture</w:t>
            </w:r>
            <w:r>
              <w:rPr>
                <w:rFonts w:asciiTheme="minorHAnsi" w:eastAsiaTheme="minorHAnsi" w:hAnsiTheme="minorHAnsi" w:cstheme="minorBidi"/>
                <w:sz w:val="22"/>
                <w:szCs w:val="22"/>
              </w:rPr>
              <w:t xml:space="preserve"> Department </w:t>
            </w:r>
          </w:p>
        </w:tc>
        <w:tc>
          <w:tcPr>
            <w:tcW w:w="4338" w:type="dxa"/>
          </w:tcPr>
          <w:p w:rsidR="00E8012A" w:rsidRPr="004B789B" w:rsidRDefault="00E8012A" w:rsidP="006A250B">
            <w:pPr>
              <w:pStyle w:val="NormalWeb"/>
              <w:rPr>
                <w:rFonts w:asciiTheme="minorHAnsi" w:eastAsiaTheme="minorHAnsi" w:hAnsiTheme="minorHAnsi" w:cstheme="minorBidi"/>
                <w:sz w:val="22"/>
                <w:szCs w:val="22"/>
              </w:rPr>
            </w:pPr>
            <w:r>
              <w:rPr>
                <w:rFonts w:asciiTheme="minorHAnsi" w:eastAsiaTheme="minorHAnsi" w:hAnsiTheme="minorHAnsi" w:cstheme="minorBidi"/>
                <w:sz w:val="22"/>
                <w:szCs w:val="22"/>
              </w:rPr>
              <w:t>Barbara Potts (agriculture); Sarah Naper (geography)</w:t>
            </w:r>
          </w:p>
        </w:tc>
      </w:tr>
      <w:tr w:rsidR="00E8012A" w:rsidRPr="004B789B" w:rsidTr="00773C54">
        <w:tc>
          <w:tcPr>
            <w:tcW w:w="1372" w:type="dxa"/>
          </w:tcPr>
          <w:p w:rsidR="00E8012A" w:rsidRPr="004B789B" w:rsidRDefault="00E8012A" w:rsidP="006A250B">
            <w:pPr>
              <w:pStyle w:val="NormalWeb"/>
              <w:jc w:val="center"/>
              <w:rPr>
                <w:rFonts w:asciiTheme="minorHAnsi" w:eastAsiaTheme="minorHAnsi" w:hAnsiTheme="minorHAnsi" w:cstheme="minorBidi"/>
                <w:sz w:val="22"/>
                <w:szCs w:val="22"/>
              </w:rPr>
            </w:pPr>
            <w:r w:rsidRPr="004B789B">
              <w:rPr>
                <w:rFonts w:asciiTheme="minorHAnsi" w:eastAsiaTheme="minorHAnsi" w:hAnsiTheme="minorHAnsi" w:cstheme="minorBidi"/>
                <w:sz w:val="22"/>
                <w:szCs w:val="22"/>
              </w:rPr>
              <w:t>B</w:t>
            </w:r>
          </w:p>
        </w:tc>
        <w:tc>
          <w:tcPr>
            <w:tcW w:w="3866" w:type="dxa"/>
          </w:tcPr>
          <w:p w:rsidR="00E8012A" w:rsidRPr="004B789B" w:rsidRDefault="00E8012A" w:rsidP="006A250B">
            <w:pPr>
              <w:pStyle w:val="NormalWeb"/>
              <w:rPr>
                <w:rFonts w:asciiTheme="minorHAnsi" w:eastAsiaTheme="minorHAnsi" w:hAnsiTheme="minorHAnsi" w:cstheme="minorBidi"/>
                <w:sz w:val="22"/>
                <w:szCs w:val="22"/>
              </w:rPr>
            </w:pPr>
            <w:r w:rsidRPr="004B789B">
              <w:rPr>
                <w:rFonts w:asciiTheme="minorHAnsi" w:eastAsiaTheme="minorHAnsi" w:hAnsiTheme="minorHAnsi" w:cstheme="minorBidi"/>
                <w:sz w:val="22"/>
                <w:szCs w:val="22"/>
              </w:rPr>
              <w:t>Broadcasting Board of Governor’s Board</w:t>
            </w:r>
            <w:r>
              <w:rPr>
                <w:rFonts w:asciiTheme="minorHAnsi" w:eastAsiaTheme="minorHAnsi" w:hAnsiTheme="minorHAnsi" w:cstheme="minorBidi"/>
                <w:sz w:val="22"/>
                <w:szCs w:val="22"/>
              </w:rPr>
              <w:t xml:space="preserve"> </w:t>
            </w:r>
          </w:p>
        </w:tc>
        <w:tc>
          <w:tcPr>
            <w:tcW w:w="4338" w:type="dxa"/>
          </w:tcPr>
          <w:p w:rsidR="00E8012A" w:rsidRPr="004B789B" w:rsidRDefault="00E8012A" w:rsidP="006A250B">
            <w:pPr>
              <w:pStyle w:val="NormalWeb"/>
              <w:rPr>
                <w:rFonts w:asciiTheme="minorHAnsi" w:eastAsiaTheme="minorHAnsi" w:hAnsiTheme="minorHAnsi" w:cstheme="minorBidi"/>
                <w:sz w:val="22"/>
                <w:szCs w:val="22"/>
              </w:rPr>
            </w:pPr>
            <w:r>
              <w:rPr>
                <w:rFonts w:asciiTheme="minorHAnsi" w:eastAsiaTheme="minorHAnsi" w:hAnsiTheme="minorHAnsi" w:cstheme="minorBidi"/>
                <w:sz w:val="22"/>
                <w:szCs w:val="22"/>
              </w:rPr>
              <w:t>Jan Tidwell (journalism and mass communication)</w:t>
            </w:r>
          </w:p>
        </w:tc>
      </w:tr>
      <w:tr w:rsidR="00E8012A" w:rsidRPr="004B789B" w:rsidTr="00773C54">
        <w:tc>
          <w:tcPr>
            <w:tcW w:w="1372" w:type="dxa"/>
          </w:tcPr>
          <w:p w:rsidR="00E8012A" w:rsidRPr="004B789B" w:rsidRDefault="00E8012A" w:rsidP="006A250B">
            <w:pPr>
              <w:pStyle w:val="NormalWeb"/>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t>CR</w:t>
            </w:r>
          </w:p>
        </w:tc>
        <w:tc>
          <w:tcPr>
            <w:tcW w:w="3866" w:type="dxa"/>
          </w:tcPr>
          <w:p w:rsidR="00E8012A" w:rsidRPr="004B789B" w:rsidRDefault="00E8012A" w:rsidP="006A250B">
            <w:pPr>
              <w:pStyle w:val="NormalWeb"/>
              <w:rPr>
                <w:rFonts w:asciiTheme="minorHAnsi" w:eastAsiaTheme="minorHAnsi" w:hAnsiTheme="minorHAnsi" w:cstheme="minorBidi"/>
                <w:sz w:val="22"/>
                <w:szCs w:val="22"/>
              </w:rPr>
            </w:pPr>
            <w:r w:rsidRPr="004B789B">
              <w:rPr>
                <w:rFonts w:asciiTheme="minorHAnsi" w:eastAsiaTheme="minorHAnsi" w:hAnsiTheme="minorHAnsi" w:cstheme="minorBidi"/>
                <w:sz w:val="22"/>
                <w:szCs w:val="22"/>
              </w:rPr>
              <w:t>C</w:t>
            </w:r>
            <w:r>
              <w:rPr>
                <w:rFonts w:asciiTheme="minorHAnsi" w:eastAsiaTheme="minorHAnsi" w:hAnsiTheme="minorHAnsi" w:cstheme="minorBidi"/>
                <w:sz w:val="22"/>
                <w:szCs w:val="22"/>
              </w:rPr>
              <w:t>ivil Rights Commission (8)</w:t>
            </w:r>
          </w:p>
        </w:tc>
        <w:tc>
          <w:tcPr>
            <w:tcW w:w="4338" w:type="dxa"/>
          </w:tcPr>
          <w:p w:rsidR="00E8012A" w:rsidRPr="004B789B" w:rsidRDefault="00E8012A" w:rsidP="006A250B">
            <w:pPr>
              <w:pStyle w:val="NormalWeb"/>
              <w:rPr>
                <w:rFonts w:asciiTheme="minorHAnsi" w:eastAsiaTheme="minorHAnsi" w:hAnsiTheme="minorHAnsi" w:cstheme="minorBidi"/>
                <w:sz w:val="22"/>
                <w:szCs w:val="22"/>
              </w:rPr>
            </w:pPr>
            <w:r>
              <w:rPr>
                <w:rFonts w:asciiTheme="minorHAnsi" w:eastAsiaTheme="minorHAnsi" w:hAnsiTheme="minorHAnsi" w:cstheme="minorBidi"/>
                <w:sz w:val="22"/>
                <w:szCs w:val="22"/>
              </w:rPr>
              <w:t>Margaret Vaverek (history; political science)</w:t>
            </w:r>
          </w:p>
        </w:tc>
      </w:tr>
      <w:tr w:rsidR="00E8012A" w:rsidRPr="004B789B" w:rsidTr="00773C54">
        <w:tc>
          <w:tcPr>
            <w:tcW w:w="1372" w:type="dxa"/>
          </w:tcPr>
          <w:p w:rsidR="00E8012A" w:rsidRPr="004B789B" w:rsidRDefault="00E8012A" w:rsidP="006A250B">
            <w:pPr>
              <w:pStyle w:val="NormalWeb"/>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t>C</w:t>
            </w:r>
          </w:p>
        </w:tc>
        <w:tc>
          <w:tcPr>
            <w:tcW w:w="3866" w:type="dxa"/>
          </w:tcPr>
          <w:p w:rsidR="00E8012A" w:rsidRPr="004B789B" w:rsidRDefault="00E8012A" w:rsidP="006A250B">
            <w:pPr>
              <w:pStyle w:val="NormalWeb"/>
              <w:rPr>
                <w:rFonts w:asciiTheme="minorHAnsi" w:eastAsiaTheme="minorHAnsi" w:hAnsiTheme="minorHAnsi" w:cstheme="minorBidi"/>
                <w:sz w:val="22"/>
                <w:szCs w:val="22"/>
              </w:rPr>
            </w:pPr>
            <w:r>
              <w:rPr>
                <w:rFonts w:asciiTheme="minorHAnsi" w:eastAsiaTheme="minorHAnsi" w:hAnsiTheme="minorHAnsi" w:cstheme="minorBidi"/>
                <w:sz w:val="22"/>
                <w:szCs w:val="22"/>
              </w:rPr>
              <w:t>Commerce  (1115)  (Includes Census)</w:t>
            </w:r>
          </w:p>
        </w:tc>
        <w:tc>
          <w:tcPr>
            <w:tcW w:w="4338" w:type="dxa"/>
          </w:tcPr>
          <w:p w:rsidR="00E8012A" w:rsidRDefault="00E8012A" w:rsidP="006A250B">
            <w:pPr>
              <w:pStyle w:val="NormalWeb"/>
              <w:rPr>
                <w:rFonts w:asciiTheme="minorHAnsi" w:eastAsiaTheme="minorHAnsi" w:hAnsiTheme="minorHAnsi" w:cstheme="minorBidi"/>
                <w:sz w:val="22"/>
                <w:szCs w:val="22"/>
              </w:rPr>
            </w:pPr>
            <w:r>
              <w:rPr>
                <w:rFonts w:asciiTheme="minorHAnsi" w:eastAsiaTheme="minorHAnsi" w:hAnsiTheme="minorHAnsi" w:cstheme="minorBidi"/>
                <w:sz w:val="22"/>
                <w:szCs w:val="22"/>
              </w:rPr>
              <w:t>Charles Allen (business; economics)</w:t>
            </w:r>
          </w:p>
        </w:tc>
      </w:tr>
      <w:tr w:rsidR="00E8012A" w:rsidRPr="004B789B" w:rsidTr="00773C54">
        <w:trPr>
          <w:trHeight w:val="305"/>
        </w:trPr>
        <w:tc>
          <w:tcPr>
            <w:tcW w:w="1372" w:type="dxa"/>
          </w:tcPr>
          <w:p w:rsidR="00E8012A" w:rsidRPr="004B789B" w:rsidRDefault="00E8012A" w:rsidP="006A250B">
            <w:pPr>
              <w:pStyle w:val="NormalWeb"/>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t>X</w:t>
            </w:r>
          </w:p>
        </w:tc>
        <w:tc>
          <w:tcPr>
            <w:tcW w:w="3866" w:type="dxa"/>
          </w:tcPr>
          <w:p w:rsidR="00E8012A" w:rsidRPr="004B789B" w:rsidRDefault="00E8012A" w:rsidP="006A250B">
            <w:pPr>
              <w:pStyle w:val="NormalWeb"/>
              <w:rPr>
                <w:rFonts w:asciiTheme="minorHAnsi" w:eastAsiaTheme="minorHAnsi" w:hAnsiTheme="minorHAnsi" w:cstheme="minorBidi"/>
                <w:sz w:val="22"/>
                <w:szCs w:val="22"/>
              </w:rPr>
            </w:pPr>
            <w:r>
              <w:rPr>
                <w:rFonts w:asciiTheme="minorHAnsi" w:eastAsiaTheme="minorHAnsi" w:hAnsiTheme="minorHAnsi" w:cstheme="minorBidi"/>
                <w:sz w:val="22"/>
                <w:szCs w:val="22"/>
              </w:rPr>
              <w:t>Congress (14)</w:t>
            </w:r>
          </w:p>
        </w:tc>
        <w:tc>
          <w:tcPr>
            <w:tcW w:w="4338" w:type="dxa"/>
          </w:tcPr>
          <w:p w:rsidR="00E8012A" w:rsidRDefault="00E8012A" w:rsidP="006A250B">
            <w:pPr>
              <w:pStyle w:val="NormalWeb"/>
              <w:rPr>
                <w:rFonts w:asciiTheme="minorHAnsi" w:eastAsiaTheme="minorHAnsi" w:hAnsiTheme="minorHAnsi" w:cstheme="minorBidi"/>
                <w:sz w:val="22"/>
                <w:szCs w:val="22"/>
              </w:rPr>
            </w:pPr>
            <w:r>
              <w:rPr>
                <w:rFonts w:asciiTheme="minorHAnsi" w:eastAsiaTheme="minorHAnsi" w:hAnsiTheme="minorHAnsi" w:cstheme="minorBidi"/>
                <w:sz w:val="22"/>
                <w:szCs w:val="22"/>
              </w:rPr>
              <w:t>Margaret Vaverek (history; political science)</w:t>
            </w:r>
          </w:p>
        </w:tc>
      </w:tr>
      <w:tr w:rsidR="00E8012A" w:rsidRPr="004B789B" w:rsidTr="00773C54">
        <w:tc>
          <w:tcPr>
            <w:tcW w:w="1372" w:type="dxa"/>
          </w:tcPr>
          <w:p w:rsidR="00E8012A" w:rsidRPr="004B789B" w:rsidRDefault="00E8012A" w:rsidP="006A250B">
            <w:pPr>
              <w:pStyle w:val="NormalWeb"/>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t>Y</w:t>
            </w:r>
          </w:p>
        </w:tc>
        <w:tc>
          <w:tcPr>
            <w:tcW w:w="3866" w:type="dxa"/>
          </w:tcPr>
          <w:p w:rsidR="00E8012A" w:rsidRPr="004B789B" w:rsidRDefault="00E8012A" w:rsidP="006A250B">
            <w:pPr>
              <w:pStyle w:val="NormalWeb"/>
              <w:rPr>
                <w:rFonts w:asciiTheme="minorHAnsi" w:eastAsiaTheme="minorHAnsi" w:hAnsiTheme="minorHAnsi" w:cstheme="minorBidi"/>
                <w:sz w:val="22"/>
                <w:szCs w:val="22"/>
              </w:rPr>
            </w:pPr>
            <w:r>
              <w:rPr>
                <w:rFonts w:asciiTheme="minorHAnsi" w:eastAsiaTheme="minorHAnsi" w:hAnsiTheme="minorHAnsi" w:cstheme="minorBidi"/>
                <w:sz w:val="22"/>
                <w:szCs w:val="22"/>
              </w:rPr>
              <w:t>Congress (626)</w:t>
            </w:r>
          </w:p>
        </w:tc>
        <w:tc>
          <w:tcPr>
            <w:tcW w:w="4338" w:type="dxa"/>
          </w:tcPr>
          <w:p w:rsidR="00E8012A" w:rsidRDefault="00E8012A" w:rsidP="006A250B">
            <w:pPr>
              <w:pStyle w:val="NormalWeb"/>
              <w:rPr>
                <w:rFonts w:asciiTheme="minorHAnsi" w:eastAsiaTheme="minorHAnsi" w:hAnsiTheme="minorHAnsi" w:cstheme="minorBidi"/>
                <w:sz w:val="22"/>
                <w:szCs w:val="22"/>
              </w:rPr>
            </w:pPr>
            <w:r>
              <w:rPr>
                <w:rFonts w:asciiTheme="minorHAnsi" w:eastAsiaTheme="minorHAnsi" w:hAnsiTheme="minorHAnsi" w:cstheme="minorBidi"/>
                <w:sz w:val="22"/>
                <w:szCs w:val="22"/>
              </w:rPr>
              <w:t>Margaret Vaverek (history; political science)</w:t>
            </w:r>
          </w:p>
        </w:tc>
      </w:tr>
      <w:tr w:rsidR="00E8012A" w:rsidRPr="004B789B" w:rsidTr="00773C54">
        <w:tc>
          <w:tcPr>
            <w:tcW w:w="1372" w:type="dxa"/>
          </w:tcPr>
          <w:p w:rsidR="00E8012A" w:rsidRPr="004B789B" w:rsidRDefault="00E8012A" w:rsidP="006A250B">
            <w:pPr>
              <w:pStyle w:val="NormalWeb"/>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t>D</w:t>
            </w:r>
          </w:p>
        </w:tc>
        <w:tc>
          <w:tcPr>
            <w:tcW w:w="3866" w:type="dxa"/>
          </w:tcPr>
          <w:p w:rsidR="00E8012A" w:rsidRPr="004B789B" w:rsidRDefault="00E8012A" w:rsidP="006A250B">
            <w:pPr>
              <w:pStyle w:val="NormalWeb"/>
              <w:rPr>
                <w:rFonts w:asciiTheme="minorHAnsi" w:eastAsiaTheme="minorHAnsi" w:hAnsiTheme="minorHAnsi" w:cstheme="minorBidi"/>
                <w:sz w:val="22"/>
                <w:szCs w:val="22"/>
              </w:rPr>
            </w:pPr>
            <w:r>
              <w:rPr>
                <w:rFonts w:asciiTheme="minorHAnsi" w:eastAsiaTheme="minorHAnsi" w:hAnsiTheme="minorHAnsi" w:cstheme="minorBidi"/>
                <w:sz w:val="22"/>
                <w:szCs w:val="22"/>
              </w:rPr>
              <w:t>Defense (795)</w:t>
            </w:r>
          </w:p>
        </w:tc>
        <w:tc>
          <w:tcPr>
            <w:tcW w:w="4338" w:type="dxa"/>
          </w:tcPr>
          <w:p w:rsidR="00E8012A" w:rsidRDefault="00E8012A" w:rsidP="006A250B">
            <w:pPr>
              <w:pStyle w:val="NormalWeb"/>
              <w:rPr>
                <w:rFonts w:asciiTheme="minorHAnsi" w:eastAsiaTheme="minorHAnsi" w:hAnsiTheme="minorHAnsi" w:cstheme="minorBidi"/>
                <w:sz w:val="22"/>
                <w:szCs w:val="22"/>
              </w:rPr>
            </w:pPr>
            <w:r>
              <w:rPr>
                <w:rFonts w:asciiTheme="minorHAnsi" w:eastAsiaTheme="minorHAnsi" w:hAnsiTheme="minorHAnsi" w:cstheme="minorBidi"/>
                <w:sz w:val="22"/>
                <w:szCs w:val="22"/>
              </w:rPr>
              <w:t>Jane Mills (military science)</w:t>
            </w:r>
          </w:p>
        </w:tc>
      </w:tr>
      <w:tr w:rsidR="00E8012A" w:rsidTr="00773C54">
        <w:tc>
          <w:tcPr>
            <w:tcW w:w="1372" w:type="dxa"/>
          </w:tcPr>
          <w:p w:rsidR="00E8012A" w:rsidRDefault="00E8012A" w:rsidP="006A250B">
            <w:pPr>
              <w:pStyle w:val="NormalWeb"/>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t>ED</w:t>
            </w:r>
          </w:p>
        </w:tc>
        <w:tc>
          <w:tcPr>
            <w:tcW w:w="3866" w:type="dxa"/>
          </w:tcPr>
          <w:p w:rsidR="00E8012A" w:rsidRDefault="00E8012A" w:rsidP="006A250B">
            <w:pPr>
              <w:pStyle w:val="NormalWeb"/>
              <w:rPr>
                <w:rFonts w:asciiTheme="minorHAnsi" w:eastAsiaTheme="minorHAnsi" w:hAnsiTheme="minorHAnsi" w:cstheme="minorBidi"/>
                <w:sz w:val="22"/>
                <w:szCs w:val="22"/>
              </w:rPr>
            </w:pPr>
            <w:r>
              <w:rPr>
                <w:rFonts w:asciiTheme="minorHAnsi" w:eastAsiaTheme="minorHAnsi" w:hAnsiTheme="minorHAnsi" w:cstheme="minorBidi"/>
                <w:sz w:val="22"/>
                <w:szCs w:val="22"/>
              </w:rPr>
              <w:t>Education (163)</w:t>
            </w:r>
          </w:p>
        </w:tc>
        <w:tc>
          <w:tcPr>
            <w:tcW w:w="4338" w:type="dxa"/>
          </w:tcPr>
          <w:p w:rsidR="00E8012A" w:rsidRDefault="00E8012A" w:rsidP="006A250B">
            <w:pPr>
              <w:pStyle w:val="NormalWeb"/>
              <w:rPr>
                <w:rFonts w:asciiTheme="minorHAnsi" w:eastAsiaTheme="minorHAnsi" w:hAnsiTheme="minorHAnsi" w:cstheme="minorBidi"/>
                <w:sz w:val="22"/>
                <w:szCs w:val="22"/>
              </w:rPr>
            </w:pPr>
            <w:r>
              <w:rPr>
                <w:rFonts w:asciiTheme="minorHAnsi" w:eastAsiaTheme="minorHAnsi" w:hAnsiTheme="minorHAnsi" w:cstheme="minorBidi"/>
                <w:sz w:val="22"/>
                <w:szCs w:val="22"/>
              </w:rPr>
              <w:t>Arlene Salazar (education)</w:t>
            </w:r>
          </w:p>
        </w:tc>
      </w:tr>
      <w:tr w:rsidR="00E8012A" w:rsidTr="00773C54">
        <w:tc>
          <w:tcPr>
            <w:tcW w:w="1372" w:type="dxa"/>
          </w:tcPr>
          <w:p w:rsidR="00E8012A" w:rsidRDefault="00E8012A" w:rsidP="006A250B">
            <w:pPr>
              <w:pStyle w:val="NormalWeb"/>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t>E</w:t>
            </w:r>
          </w:p>
        </w:tc>
        <w:tc>
          <w:tcPr>
            <w:tcW w:w="3866" w:type="dxa"/>
          </w:tcPr>
          <w:p w:rsidR="00E8012A" w:rsidRDefault="00E8012A" w:rsidP="006A250B">
            <w:pPr>
              <w:pStyle w:val="NormalWeb"/>
              <w:rPr>
                <w:rFonts w:asciiTheme="minorHAnsi" w:eastAsiaTheme="minorHAnsi" w:hAnsiTheme="minorHAnsi" w:cstheme="minorBidi"/>
                <w:sz w:val="22"/>
                <w:szCs w:val="22"/>
              </w:rPr>
            </w:pPr>
            <w:r>
              <w:rPr>
                <w:rFonts w:asciiTheme="minorHAnsi" w:eastAsiaTheme="minorHAnsi" w:hAnsiTheme="minorHAnsi" w:cstheme="minorBidi"/>
                <w:sz w:val="22"/>
                <w:szCs w:val="22"/>
              </w:rPr>
              <w:t>Energy (290)</w:t>
            </w:r>
          </w:p>
        </w:tc>
        <w:tc>
          <w:tcPr>
            <w:tcW w:w="4338" w:type="dxa"/>
          </w:tcPr>
          <w:p w:rsidR="00E8012A" w:rsidRDefault="00E8012A" w:rsidP="006A250B">
            <w:pPr>
              <w:pStyle w:val="NormalWeb"/>
              <w:rPr>
                <w:rFonts w:asciiTheme="minorHAnsi" w:eastAsiaTheme="minorHAnsi" w:hAnsiTheme="minorHAnsi" w:cstheme="minorBidi"/>
                <w:sz w:val="22"/>
                <w:szCs w:val="22"/>
              </w:rPr>
            </w:pPr>
            <w:r>
              <w:rPr>
                <w:rFonts w:asciiTheme="minorHAnsi" w:eastAsiaTheme="minorHAnsi" w:hAnsiTheme="minorHAnsi" w:cstheme="minorBidi"/>
                <w:sz w:val="22"/>
                <w:szCs w:val="22"/>
              </w:rPr>
              <w:t>Sarah Naper (geography; engineering technology)</w:t>
            </w:r>
          </w:p>
        </w:tc>
      </w:tr>
      <w:tr w:rsidR="00E8012A" w:rsidTr="00773C54">
        <w:tc>
          <w:tcPr>
            <w:tcW w:w="1372" w:type="dxa"/>
          </w:tcPr>
          <w:p w:rsidR="00E8012A" w:rsidRDefault="00E8012A" w:rsidP="006A250B">
            <w:pPr>
              <w:pStyle w:val="NormalWeb"/>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t>EP</w:t>
            </w:r>
          </w:p>
        </w:tc>
        <w:tc>
          <w:tcPr>
            <w:tcW w:w="3866" w:type="dxa"/>
          </w:tcPr>
          <w:p w:rsidR="00E8012A" w:rsidRDefault="00E8012A" w:rsidP="006A250B">
            <w:pPr>
              <w:pStyle w:val="NormalWeb"/>
              <w:rPr>
                <w:rFonts w:asciiTheme="minorHAnsi" w:eastAsiaTheme="minorHAnsi" w:hAnsiTheme="minorHAnsi" w:cstheme="minorBidi"/>
                <w:sz w:val="22"/>
                <w:szCs w:val="22"/>
              </w:rPr>
            </w:pPr>
            <w:r>
              <w:rPr>
                <w:rFonts w:asciiTheme="minorHAnsi" w:eastAsiaTheme="minorHAnsi" w:hAnsiTheme="minorHAnsi" w:cstheme="minorBidi"/>
                <w:sz w:val="22"/>
                <w:szCs w:val="22"/>
              </w:rPr>
              <w:t>Environmental Protection Agency (221)</w:t>
            </w:r>
          </w:p>
        </w:tc>
        <w:tc>
          <w:tcPr>
            <w:tcW w:w="4338" w:type="dxa"/>
          </w:tcPr>
          <w:p w:rsidR="00E8012A" w:rsidRDefault="00E8012A" w:rsidP="006A250B">
            <w:pPr>
              <w:pStyle w:val="NormalWeb"/>
              <w:rPr>
                <w:rFonts w:asciiTheme="minorHAnsi" w:eastAsiaTheme="minorHAnsi" w:hAnsiTheme="minorHAnsi" w:cstheme="minorBidi"/>
                <w:sz w:val="22"/>
                <w:szCs w:val="22"/>
              </w:rPr>
            </w:pPr>
            <w:r>
              <w:rPr>
                <w:rFonts w:asciiTheme="minorHAnsi" w:eastAsiaTheme="minorHAnsi" w:hAnsiTheme="minorHAnsi" w:cstheme="minorBidi"/>
                <w:sz w:val="22"/>
                <w:szCs w:val="22"/>
              </w:rPr>
              <w:t>Sarah Naper (geography; engineering technology); Stephanie Larrison (biology)</w:t>
            </w:r>
          </w:p>
        </w:tc>
      </w:tr>
      <w:tr w:rsidR="00E8012A" w:rsidTr="00773C54">
        <w:tc>
          <w:tcPr>
            <w:tcW w:w="1372" w:type="dxa"/>
          </w:tcPr>
          <w:p w:rsidR="00E8012A" w:rsidRDefault="00E8012A" w:rsidP="006A250B">
            <w:pPr>
              <w:pStyle w:val="NormalWeb"/>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t>PREX</w:t>
            </w:r>
          </w:p>
        </w:tc>
        <w:tc>
          <w:tcPr>
            <w:tcW w:w="3866" w:type="dxa"/>
          </w:tcPr>
          <w:p w:rsidR="00E8012A" w:rsidRDefault="00E8012A" w:rsidP="006A250B">
            <w:pPr>
              <w:pStyle w:val="NormalWeb"/>
              <w:rPr>
                <w:rFonts w:asciiTheme="minorHAnsi" w:eastAsiaTheme="minorHAnsi" w:hAnsiTheme="minorHAnsi" w:cstheme="minorBidi"/>
                <w:sz w:val="22"/>
                <w:szCs w:val="22"/>
              </w:rPr>
            </w:pPr>
            <w:r>
              <w:rPr>
                <w:rFonts w:asciiTheme="minorHAnsi" w:eastAsiaTheme="minorHAnsi" w:hAnsiTheme="minorHAnsi" w:cstheme="minorBidi"/>
                <w:sz w:val="22"/>
                <w:szCs w:val="22"/>
              </w:rPr>
              <w:t>Executive Office of the President (121)</w:t>
            </w:r>
          </w:p>
        </w:tc>
        <w:tc>
          <w:tcPr>
            <w:tcW w:w="4338" w:type="dxa"/>
          </w:tcPr>
          <w:p w:rsidR="00E8012A" w:rsidRDefault="00E8012A" w:rsidP="006A250B">
            <w:pPr>
              <w:pStyle w:val="NormalWeb"/>
              <w:rPr>
                <w:rFonts w:asciiTheme="minorHAnsi" w:eastAsiaTheme="minorHAnsi" w:hAnsiTheme="minorHAnsi" w:cstheme="minorBidi"/>
                <w:sz w:val="22"/>
                <w:szCs w:val="22"/>
              </w:rPr>
            </w:pPr>
            <w:r>
              <w:rPr>
                <w:rFonts w:asciiTheme="minorHAnsi" w:eastAsiaTheme="minorHAnsi" w:hAnsiTheme="minorHAnsi" w:cstheme="minorBidi"/>
                <w:sz w:val="22"/>
                <w:szCs w:val="22"/>
              </w:rPr>
              <w:t>Margaret Vaverek (history; political science)</w:t>
            </w:r>
          </w:p>
        </w:tc>
      </w:tr>
      <w:tr w:rsidR="00E8012A" w:rsidTr="00773C54">
        <w:tc>
          <w:tcPr>
            <w:tcW w:w="1372" w:type="dxa"/>
          </w:tcPr>
          <w:p w:rsidR="00E8012A" w:rsidRDefault="00E8012A" w:rsidP="006A250B">
            <w:pPr>
              <w:pStyle w:val="NormalWeb"/>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t>FCA</w:t>
            </w:r>
          </w:p>
        </w:tc>
        <w:tc>
          <w:tcPr>
            <w:tcW w:w="3866" w:type="dxa"/>
          </w:tcPr>
          <w:p w:rsidR="00E8012A" w:rsidRDefault="00E8012A" w:rsidP="006A250B">
            <w:pPr>
              <w:pStyle w:val="NormalWeb"/>
              <w:rPr>
                <w:rFonts w:asciiTheme="minorHAnsi" w:eastAsiaTheme="minorHAnsi" w:hAnsiTheme="minorHAnsi" w:cstheme="minorBidi"/>
                <w:sz w:val="22"/>
                <w:szCs w:val="22"/>
              </w:rPr>
            </w:pPr>
            <w:r>
              <w:rPr>
                <w:rFonts w:asciiTheme="minorHAnsi" w:eastAsiaTheme="minorHAnsi" w:hAnsiTheme="minorHAnsi" w:cstheme="minorBidi"/>
                <w:sz w:val="22"/>
                <w:szCs w:val="22"/>
              </w:rPr>
              <w:t>Farm Credit Administration (7)</w:t>
            </w:r>
          </w:p>
        </w:tc>
        <w:tc>
          <w:tcPr>
            <w:tcW w:w="4338" w:type="dxa"/>
          </w:tcPr>
          <w:p w:rsidR="00E8012A" w:rsidRDefault="00E8012A" w:rsidP="006A250B">
            <w:pPr>
              <w:pStyle w:val="NormalWeb"/>
              <w:rPr>
                <w:rFonts w:asciiTheme="minorHAnsi" w:eastAsiaTheme="minorHAnsi" w:hAnsiTheme="minorHAnsi" w:cstheme="minorBidi"/>
                <w:sz w:val="22"/>
                <w:szCs w:val="22"/>
              </w:rPr>
            </w:pPr>
            <w:r>
              <w:rPr>
                <w:rFonts w:asciiTheme="minorHAnsi" w:eastAsiaTheme="minorHAnsi" w:hAnsiTheme="minorHAnsi" w:cstheme="minorBidi"/>
                <w:sz w:val="22"/>
                <w:szCs w:val="22"/>
              </w:rPr>
              <w:t>Barbara Potts (agriculture)</w:t>
            </w:r>
          </w:p>
        </w:tc>
      </w:tr>
      <w:tr w:rsidR="00E8012A" w:rsidTr="00773C54">
        <w:tc>
          <w:tcPr>
            <w:tcW w:w="1372" w:type="dxa"/>
          </w:tcPr>
          <w:p w:rsidR="00E8012A" w:rsidRDefault="00E8012A" w:rsidP="006A250B">
            <w:pPr>
              <w:pStyle w:val="NormalWeb"/>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t>CC</w:t>
            </w:r>
          </w:p>
        </w:tc>
        <w:tc>
          <w:tcPr>
            <w:tcW w:w="3866" w:type="dxa"/>
          </w:tcPr>
          <w:p w:rsidR="00E8012A" w:rsidRDefault="00E8012A" w:rsidP="006A250B">
            <w:pPr>
              <w:pStyle w:val="NormalWeb"/>
              <w:rPr>
                <w:rFonts w:asciiTheme="minorHAnsi" w:eastAsiaTheme="minorHAnsi" w:hAnsiTheme="minorHAnsi" w:cstheme="minorBidi"/>
                <w:sz w:val="22"/>
                <w:szCs w:val="22"/>
              </w:rPr>
            </w:pPr>
            <w:r>
              <w:rPr>
                <w:rFonts w:asciiTheme="minorHAnsi" w:eastAsiaTheme="minorHAnsi" w:hAnsiTheme="minorHAnsi" w:cstheme="minorBidi"/>
                <w:sz w:val="22"/>
                <w:szCs w:val="22"/>
              </w:rPr>
              <w:t>Federal Communications Commission (19)</w:t>
            </w:r>
          </w:p>
        </w:tc>
        <w:tc>
          <w:tcPr>
            <w:tcW w:w="4338" w:type="dxa"/>
          </w:tcPr>
          <w:p w:rsidR="00E8012A" w:rsidRDefault="00E8012A" w:rsidP="006A250B">
            <w:pPr>
              <w:pStyle w:val="NormalWeb"/>
              <w:rPr>
                <w:rFonts w:asciiTheme="minorHAnsi" w:eastAsiaTheme="minorHAnsi" w:hAnsiTheme="minorHAnsi" w:cstheme="minorBidi"/>
                <w:sz w:val="22"/>
                <w:szCs w:val="22"/>
              </w:rPr>
            </w:pPr>
            <w:r>
              <w:rPr>
                <w:rFonts w:asciiTheme="minorHAnsi" w:eastAsiaTheme="minorHAnsi" w:hAnsiTheme="minorHAnsi" w:cstheme="minorBidi"/>
                <w:sz w:val="22"/>
                <w:szCs w:val="22"/>
              </w:rPr>
              <w:t>Jan Tidwell (journalism and mass communication)</w:t>
            </w:r>
          </w:p>
        </w:tc>
      </w:tr>
      <w:tr w:rsidR="00E8012A" w:rsidTr="00773C54">
        <w:tc>
          <w:tcPr>
            <w:tcW w:w="1372" w:type="dxa"/>
          </w:tcPr>
          <w:p w:rsidR="00E8012A" w:rsidRDefault="00E8012A" w:rsidP="006A250B">
            <w:pPr>
              <w:pStyle w:val="NormalWeb"/>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t>FHF</w:t>
            </w:r>
          </w:p>
        </w:tc>
        <w:tc>
          <w:tcPr>
            <w:tcW w:w="3866" w:type="dxa"/>
          </w:tcPr>
          <w:p w:rsidR="00E8012A" w:rsidRDefault="00E8012A" w:rsidP="006A250B">
            <w:pPr>
              <w:pStyle w:val="NormalWeb"/>
              <w:rPr>
                <w:rFonts w:asciiTheme="minorHAnsi" w:eastAsiaTheme="minorHAnsi" w:hAnsiTheme="minorHAnsi" w:cstheme="minorBidi"/>
                <w:sz w:val="22"/>
                <w:szCs w:val="22"/>
              </w:rPr>
            </w:pPr>
            <w:r>
              <w:rPr>
                <w:rFonts w:asciiTheme="minorHAnsi" w:eastAsiaTheme="minorHAnsi" w:hAnsiTheme="minorHAnsi" w:cstheme="minorBidi"/>
                <w:sz w:val="22"/>
                <w:szCs w:val="22"/>
              </w:rPr>
              <w:t>Federal Housing Financing Board (36)</w:t>
            </w:r>
          </w:p>
        </w:tc>
        <w:tc>
          <w:tcPr>
            <w:tcW w:w="4338" w:type="dxa"/>
          </w:tcPr>
          <w:p w:rsidR="00E8012A" w:rsidRDefault="00E8012A" w:rsidP="006A250B">
            <w:pPr>
              <w:pStyle w:val="NormalWeb"/>
              <w:rPr>
                <w:rFonts w:asciiTheme="minorHAnsi" w:eastAsiaTheme="minorHAnsi" w:hAnsiTheme="minorHAnsi" w:cstheme="minorBidi"/>
                <w:sz w:val="22"/>
                <w:szCs w:val="22"/>
              </w:rPr>
            </w:pPr>
            <w:r>
              <w:rPr>
                <w:rFonts w:asciiTheme="minorHAnsi" w:eastAsiaTheme="minorHAnsi" w:hAnsiTheme="minorHAnsi" w:cstheme="minorBidi"/>
                <w:sz w:val="22"/>
                <w:szCs w:val="22"/>
              </w:rPr>
              <w:t>Charles Allen (business; economics)</w:t>
            </w:r>
          </w:p>
        </w:tc>
      </w:tr>
      <w:tr w:rsidR="00E8012A" w:rsidTr="00773C54">
        <w:tc>
          <w:tcPr>
            <w:tcW w:w="1372" w:type="dxa"/>
          </w:tcPr>
          <w:p w:rsidR="00E8012A" w:rsidRDefault="00E8012A" w:rsidP="006A250B">
            <w:pPr>
              <w:pStyle w:val="NormalWeb"/>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t>FMC</w:t>
            </w:r>
          </w:p>
        </w:tc>
        <w:tc>
          <w:tcPr>
            <w:tcW w:w="3866" w:type="dxa"/>
          </w:tcPr>
          <w:p w:rsidR="00E8012A" w:rsidRDefault="00E8012A" w:rsidP="006A250B">
            <w:pPr>
              <w:pStyle w:val="NormalWeb"/>
              <w:rPr>
                <w:rFonts w:asciiTheme="minorHAnsi" w:eastAsiaTheme="minorHAnsi" w:hAnsiTheme="minorHAnsi" w:cstheme="minorBidi"/>
                <w:sz w:val="22"/>
                <w:szCs w:val="22"/>
              </w:rPr>
            </w:pPr>
            <w:r>
              <w:rPr>
                <w:rFonts w:asciiTheme="minorHAnsi" w:eastAsiaTheme="minorHAnsi" w:hAnsiTheme="minorHAnsi" w:cstheme="minorBidi"/>
                <w:sz w:val="22"/>
                <w:szCs w:val="22"/>
              </w:rPr>
              <w:t>Federal Maritime Commission (16)</w:t>
            </w:r>
          </w:p>
        </w:tc>
        <w:tc>
          <w:tcPr>
            <w:tcW w:w="4338" w:type="dxa"/>
          </w:tcPr>
          <w:p w:rsidR="00E8012A" w:rsidRDefault="00E8012A" w:rsidP="006A250B">
            <w:pPr>
              <w:pStyle w:val="NormalWeb"/>
              <w:rPr>
                <w:rFonts w:asciiTheme="minorHAnsi" w:eastAsiaTheme="minorHAnsi" w:hAnsiTheme="minorHAnsi" w:cstheme="minorBidi"/>
                <w:sz w:val="22"/>
                <w:szCs w:val="22"/>
              </w:rPr>
            </w:pPr>
            <w:r>
              <w:rPr>
                <w:rFonts w:asciiTheme="minorHAnsi" w:eastAsiaTheme="minorHAnsi" w:hAnsiTheme="minorHAnsi" w:cstheme="minorBidi"/>
                <w:sz w:val="22"/>
                <w:szCs w:val="22"/>
              </w:rPr>
              <w:t>Sarah Naper (geography); Stephanie Larrison (biology)</w:t>
            </w:r>
          </w:p>
        </w:tc>
      </w:tr>
      <w:tr w:rsidR="00E8012A" w:rsidTr="00773C54">
        <w:tc>
          <w:tcPr>
            <w:tcW w:w="1372" w:type="dxa"/>
          </w:tcPr>
          <w:p w:rsidR="00E8012A" w:rsidRDefault="00E8012A" w:rsidP="006A250B">
            <w:pPr>
              <w:pStyle w:val="NormalWeb"/>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t>FM</w:t>
            </w:r>
          </w:p>
        </w:tc>
        <w:tc>
          <w:tcPr>
            <w:tcW w:w="3866" w:type="dxa"/>
          </w:tcPr>
          <w:p w:rsidR="00E8012A" w:rsidRDefault="00E8012A" w:rsidP="006A250B">
            <w:pPr>
              <w:pStyle w:val="NormalWeb"/>
              <w:rPr>
                <w:rFonts w:asciiTheme="minorHAnsi" w:eastAsiaTheme="minorHAnsi" w:hAnsiTheme="minorHAnsi" w:cstheme="minorBidi"/>
                <w:sz w:val="22"/>
                <w:szCs w:val="22"/>
              </w:rPr>
            </w:pPr>
            <w:r>
              <w:rPr>
                <w:rFonts w:asciiTheme="minorHAnsi" w:eastAsiaTheme="minorHAnsi" w:hAnsiTheme="minorHAnsi" w:cstheme="minorBidi"/>
                <w:sz w:val="22"/>
                <w:szCs w:val="22"/>
              </w:rPr>
              <w:t>Federal Mediation &amp; Conciliation Service (2)</w:t>
            </w:r>
          </w:p>
        </w:tc>
        <w:tc>
          <w:tcPr>
            <w:tcW w:w="4338" w:type="dxa"/>
          </w:tcPr>
          <w:p w:rsidR="00E8012A" w:rsidRDefault="00E8012A" w:rsidP="006A250B">
            <w:pPr>
              <w:pStyle w:val="NormalWeb"/>
              <w:rPr>
                <w:rFonts w:asciiTheme="minorHAnsi" w:eastAsiaTheme="minorHAnsi" w:hAnsiTheme="minorHAnsi" w:cstheme="minorBidi"/>
                <w:sz w:val="22"/>
                <w:szCs w:val="22"/>
              </w:rPr>
            </w:pPr>
            <w:r>
              <w:rPr>
                <w:rFonts w:asciiTheme="minorHAnsi" w:eastAsiaTheme="minorHAnsi" w:hAnsiTheme="minorHAnsi" w:cstheme="minorBidi"/>
                <w:sz w:val="22"/>
                <w:szCs w:val="22"/>
              </w:rPr>
              <w:t>Margaret Vaverek (history; political science)</w:t>
            </w:r>
          </w:p>
        </w:tc>
      </w:tr>
      <w:tr w:rsidR="00E8012A" w:rsidTr="00773C54">
        <w:tc>
          <w:tcPr>
            <w:tcW w:w="1372" w:type="dxa"/>
          </w:tcPr>
          <w:p w:rsidR="00E8012A" w:rsidRDefault="00E8012A" w:rsidP="006A250B">
            <w:pPr>
              <w:pStyle w:val="NormalWeb"/>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t>FR</w:t>
            </w:r>
          </w:p>
        </w:tc>
        <w:tc>
          <w:tcPr>
            <w:tcW w:w="3866" w:type="dxa"/>
          </w:tcPr>
          <w:p w:rsidR="00E8012A" w:rsidRDefault="00E8012A" w:rsidP="006A250B">
            <w:pPr>
              <w:pStyle w:val="NormalWeb"/>
              <w:rPr>
                <w:rFonts w:asciiTheme="minorHAnsi" w:eastAsiaTheme="minorHAnsi" w:hAnsiTheme="minorHAnsi" w:cstheme="minorBidi"/>
                <w:sz w:val="22"/>
                <w:szCs w:val="22"/>
              </w:rPr>
            </w:pPr>
            <w:r>
              <w:rPr>
                <w:rFonts w:asciiTheme="minorHAnsi" w:eastAsiaTheme="minorHAnsi" w:hAnsiTheme="minorHAnsi" w:cstheme="minorBidi"/>
                <w:sz w:val="22"/>
                <w:szCs w:val="22"/>
              </w:rPr>
              <w:t>Federal Reserve System Board of Governors (7)</w:t>
            </w:r>
          </w:p>
        </w:tc>
        <w:tc>
          <w:tcPr>
            <w:tcW w:w="4338" w:type="dxa"/>
          </w:tcPr>
          <w:p w:rsidR="00E8012A" w:rsidRDefault="00E8012A" w:rsidP="006A250B">
            <w:pPr>
              <w:pStyle w:val="NormalWeb"/>
              <w:rPr>
                <w:rFonts w:asciiTheme="minorHAnsi" w:eastAsiaTheme="minorHAnsi" w:hAnsiTheme="minorHAnsi" w:cstheme="minorBidi"/>
                <w:sz w:val="22"/>
                <w:szCs w:val="22"/>
              </w:rPr>
            </w:pPr>
            <w:r>
              <w:rPr>
                <w:rFonts w:asciiTheme="minorHAnsi" w:eastAsiaTheme="minorHAnsi" w:hAnsiTheme="minorHAnsi" w:cstheme="minorBidi"/>
                <w:sz w:val="22"/>
                <w:szCs w:val="22"/>
              </w:rPr>
              <w:t>Charles Allen (business; economics)</w:t>
            </w:r>
          </w:p>
        </w:tc>
      </w:tr>
      <w:tr w:rsidR="00E8012A" w:rsidTr="00773C54">
        <w:tc>
          <w:tcPr>
            <w:tcW w:w="1372" w:type="dxa"/>
          </w:tcPr>
          <w:p w:rsidR="00E8012A" w:rsidRDefault="00E8012A" w:rsidP="006A250B">
            <w:pPr>
              <w:pStyle w:val="NormalWeb"/>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t>FT</w:t>
            </w:r>
          </w:p>
        </w:tc>
        <w:tc>
          <w:tcPr>
            <w:tcW w:w="3866" w:type="dxa"/>
          </w:tcPr>
          <w:p w:rsidR="00E8012A" w:rsidRDefault="00E8012A" w:rsidP="006A250B">
            <w:pPr>
              <w:pStyle w:val="NormalWeb"/>
              <w:rPr>
                <w:rFonts w:asciiTheme="minorHAnsi" w:eastAsiaTheme="minorHAnsi" w:hAnsiTheme="minorHAnsi" w:cstheme="minorBidi"/>
                <w:sz w:val="22"/>
                <w:szCs w:val="22"/>
              </w:rPr>
            </w:pPr>
            <w:r>
              <w:rPr>
                <w:rFonts w:asciiTheme="minorHAnsi" w:eastAsiaTheme="minorHAnsi" w:hAnsiTheme="minorHAnsi" w:cstheme="minorBidi"/>
                <w:sz w:val="22"/>
                <w:szCs w:val="22"/>
              </w:rPr>
              <w:t>Federal Trade Commission (34)</w:t>
            </w:r>
          </w:p>
        </w:tc>
        <w:tc>
          <w:tcPr>
            <w:tcW w:w="4338" w:type="dxa"/>
          </w:tcPr>
          <w:p w:rsidR="00E8012A" w:rsidRDefault="00E8012A" w:rsidP="006A250B">
            <w:pPr>
              <w:pStyle w:val="NormalWeb"/>
              <w:rPr>
                <w:rFonts w:asciiTheme="minorHAnsi" w:eastAsiaTheme="minorHAnsi" w:hAnsiTheme="minorHAnsi" w:cstheme="minorBidi"/>
                <w:sz w:val="22"/>
                <w:szCs w:val="22"/>
              </w:rPr>
            </w:pPr>
            <w:r>
              <w:rPr>
                <w:rFonts w:asciiTheme="minorHAnsi" w:eastAsiaTheme="minorHAnsi" w:hAnsiTheme="minorHAnsi" w:cstheme="minorBidi"/>
                <w:sz w:val="22"/>
                <w:szCs w:val="22"/>
              </w:rPr>
              <w:t>Charles Allen (business; economics)</w:t>
            </w:r>
          </w:p>
        </w:tc>
      </w:tr>
      <w:tr w:rsidR="00E8012A" w:rsidTr="00773C54">
        <w:tc>
          <w:tcPr>
            <w:tcW w:w="1372" w:type="dxa"/>
          </w:tcPr>
          <w:p w:rsidR="00E8012A" w:rsidRDefault="00E8012A" w:rsidP="006A250B">
            <w:pPr>
              <w:pStyle w:val="NormalWeb"/>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t>FA</w:t>
            </w:r>
          </w:p>
        </w:tc>
        <w:tc>
          <w:tcPr>
            <w:tcW w:w="3866" w:type="dxa"/>
          </w:tcPr>
          <w:p w:rsidR="00E8012A" w:rsidRDefault="00E8012A" w:rsidP="006A250B">
            <w:pPr>
              <w:pStyle w:val="NormalWeb"/>
              <w:rPr>
                <w:rFonts w:asciiTheme="minorHAnsi" w:eastAsiaTheme="minorHAnsi" w:hAnsiTheme="minorHAnsi" w:cstheme="minorBidi"/>
                <w:sz w:val="22"/>
                <w:szCs w:val="22"/>
              </w:rPr>
            </w:pPr>
            <w:r>
              <w:rPr>
                <w:rFonts w:asciiTheme="minorHAnsi" w:eastAsiaTheme="minorHAnsi" w:hAnsiTheme="minorHAnsi" w:cstheme="minorBidi"/>
                <w:sz w:val="22"/>
                <w:szCs w:val="22"/>
              </w:rPr>
              <w:t>Fine Arts Commission (1)</w:t>
            </w:r>
          </w:p>
        </w:tc>
        <w:tc>
          <w:tcPr>
            <w:tcW w:w="4338" w:type="dxa"/>
          </w:tcPr>
          <w:p w:rsidR="00E8012A" w:rsidRDefault="00E8012A" w:rsidP="006A250B">
            <w:pPr>
              <w:pStyle w:val="NormalWeb"/>
              <w:rPr>
                <w:rFonts w:asciiTheme="minorHAnsi" w:eastAsiaTheme="minorHAnsi" w:hAnsiTheme="minorHAnsi" w:cstheme="minorBidi"/>
                <w:sz w:val="22"/>
                <w:szCs w:val="22"/>
              </w:rPr>
            </w:pPr>
            <w:r>
              <w:rPr>
                <w:rFonts w:asciiTheme="minorHAnsi" w:eastAsiaTheme="minorHAnsi" w:hAnsiTheme="minorHAnsi" w:cstheme="minorBidi"/>
                <w:sz w:val="22"/>
                <w:szCs w:val="22"/>
              </w:rPr>
              <w:t>Tara Spies (art)</w:t>
            </w:r>
          </w:p>
        </w:tc>
      </w:tr>
      <w:tr w:rsidR="00E8012A" w:rsidTr="00773C54">
        <w:tc>
          <w:tcPr>
            <w:tcW w:w="1372" w:type="dxa"/>
          </w:tcPr>
          <w:p w:rsidR="00E8012A" w:rsidRDefault="00E8012A" w:rsidP="006A250B">
            <w:pPr>
              <w:pStyle w:val="NormalWeb"/>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t>FTZ</w:t>
            </w:r>
          </w:p>
        </w:tc>
        <w:tc>
          <w:tcPr>
            <w:tcW w:w="3866" w:type="dxa"/>
          </w:tcPr>
          <w:p w:rsidR="00E8012A" w:rsidRDefault="00E8012A" w:rsidP="006A250B">
            <w:pPr>
              <w:pStyle w:val="NormalWeb"/>
              <w:rPr>
                <w:rFonts w:asciiTheme="minorHAnsi" w:eastAsiaTheme="minorHAnsi" w:hAnsiTheme="minorHAnsi" w:cstheme="minorBidi"/>
                <w:sz w:val="22"/>
                <w:szCs w:val="22"/>
              </w:rPr>
            </w:pPr>
            <w:r>
              <w:rPr>
                <w:rFonts w:asciiTheme="minorHAnsi" w:eastAsiaTheme="minorHAnsi" w:hAnsiTheme="minorHAnsi" w:cstheme="minorBidi"/>
                <w:sz w:val="22"/>
                <w:szCs w:val="22"/>
              </w:rPr>
              <w:t>Foreign Trade Zones Board (1)</w:t>
            </w:r>
          </w:p>
        </w:tc>
        <w:tc>
          <w:tcPr>
            <w:tcW w:w="4338" w:type="dxa"/>
          </w:tcPr>
          <w:p w:rsidR="00E8012A" w:rsidRDefault="00E8012A" w:rsidP="006A250B">
            <w:pPr>
              <w:pStyle w:val="NormalWeb"/>
              <w:rPr>
                <w:rFonts w:asciiTheme="minorHAnsi" w:eastAsiaTheme="minorHAnsi" w:hAnsiTheme="minorHAnsi" w:cstheme="minorBidi"/>
                <w:sz w:val="22"/>
                <w:szCs w:val="22"/>
              </w:rPr>
            </w:pPr>
            <w:r>
              <w:rPr>
                <w:rFonts w:asciiTheme="minorHAnsi" w:eastAsiaTheme="minorHAnsi" w:hAnsiTheme="minorHAnsi" w:cstheme="minorBidi"/>
                <w:sz w:val="22"/>
                <w:szCs w:val="22"/>
              </w:rPr>
              <w:t>Charles Allen (business; economics)</w:t>
            </w:r>
          </w:p>
        </w:tc>
      </w:tr>
      <w:tr w:rsidR="00E8012A" w:rsidTr="00773C54">
        <w:tc>
          <w:tcPr>
            <w:tcW w:w="1372" w:type="dxa"/>
          </w:tcPr>
          <w:p w:rsidR="00E8012A" w:rsidRDefault="00E8012A" w:rsidP="006A250B">
            <w:pPr>
              <w:pStyle w:val="NormalWeb"/>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t>GS</w:t>
            </w:r>
          </w:p>
        </w:tc>
        <w:tc>
          <w:tcPr>
            <w:tcW w:w="3866" w:type="dxa"/>
          </w:tcPr>
          <w:p w:rsidR="00E8012A" w:rsidRDefault="00E8012A" w:rsidP="006A250B">
            <w:pPr>
              <w:pStyle w:val="NormalWeb"/>
              <w:rPr>
                <w:rFonts w:asciiTheme="minorHAnsi" w:eastAsiaTheme="minorHAnsi" w:hAnsiTheme="minorHAnsi" w:cstheme="minorBidi"/>
                <w:sz w:val="22"/>
                <w:szCs w:val="22"/>
              </w:rPr>
            </w:pPr>
            <w:r>
              <w:rPr>
                <w:rFonts w:asciiTheme="minorHAnsi" w:eastAsiaTheme="minorHAnsi" w:hAnsiTheme="minorHAnsi" w:cstheme="minorBidi"/>
                <w:sz w:val="22"/>
                <w:szCs w:val="22"/>
              </w:rPr>
              <w:t>General Services Administration  (62)</w:t>
            </w:r>
          </w:p>
        </w:tc>
        <w:tc>
          <w:tcPr>
            <w:tcW w:w="4338" w:type="dxa"/>
          </w:tcPr>
          <w:p w:rsidR="00E8012A" w:rsidRDefault="00E8012A" w:rsidP="006A250B">
            <w:pPr>
              <w:pStyle w:val="NormalWeb"/>
              <w:rPr>
                <w:rFonts w:asciiTheme="minorHAnsi" w:eastAsiaTheme="minorHAnsi" w:hAnsiTheme="minorHAnsi" w:cstheme="minorBidi"/>
                <w:sz w:val="22"/>
                <w:szCs w:val="22"/>
              </w:rPr>
            </w:pPr>
            <w:r>
              <w:rPr>
                <w:rFonts w:asciiTheme="minorHAnsi" w:eastAsiaTheme="minorHAnsi" w:hAnsiTheme="minorHAnsi" w:cstheme="minorBidi"/>
                <w:sz w:val="22"/>
                <w:szCs w:val="22"/>
              </w:rPr>
              <w:t>Margaret Vaverek (history; political science)</w:t>
            </w:r>
          </w:p>
        </w:tc>
      </w:tr>
      <w:tr w:rsidR="00E8012A" w:rsidTr="00773C54">
        <w:tc>
          <w:tcPr>
            <w:tcW w:w="1372" w:type="dxa"/>
          </w:tcPr>
          <w:p w:rsidR="00E8012A" w:rsidRDefault="00E8012A" w:rsidP="006A250B">
            <w:pPr>
              <w:pStyle w:val="NormalWeb"/>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t>GA</w:t>
            </w:r>
          </w:p>
        </w:tc>
        <w:tc>
          <w:tcPr>
            <w:tcW w:w="3866" w:type="dxa"/>
          </w:tcPr>
          <w:p w:rsidR="00E8012A" w:rsidRDefault="00E8012A" w:rsidP="006A250B">
            <w:pPr>
              <w:pStyle w:val="NormalWeb"/>
              <w:rPr>
                <w:rFonts w:asciiTheme="minorHAnsi" w:eastAsiaTheme="minorHAnsi" w:hAnsiTheme="minorHAnsi" w:cstheme="minorBidi"/>
                <w:sz w:val="22"/>
                <w:szCs w:val="22"/>
              </w:rPr>
            </w:pPr>
            <w:r>
              <w:rPr>
                <w:rFonts w:asciiTheme="minorHAnsi" w:eastAsiaTheme="minorHAnsi" w:hAnsiTheme="minorHAnsi" w:cstheme="minorBidi"/>
                <w:sz w:val="22"/>
                <w:szCs w:val="22"/>
              </w:rPr>
              <w:t>Government Accountability Office (2)</w:t>
            </w:r>
          </w:p>
        </w:tc>
        <w:tc>
          <w:tcPr>
            <w:tcW w:w="4338" w:type="dxa"/>
          </w:tcPr>
          <w:p w:rsidR="00E8012A" w:rsidRDefault="00E8012A" w:rsidP="006A250B">
            <w:pPr>
              <w:pStyle w:val="NormalWeb"/>
              <w:rPr>
                <w:rFonts w:asciiTheme="minorHAnsi" w:eastAsiaTheme="minorHAnsi" w:hAnsiTheme="minorHAnsi" w:cstheme="minorBidi"/>
                <w:sz w:val="22"/>
                <w:szCs w:val="22"/>
              </w:rPr>
            </w:pPr>
            <w:r>
              <w:rPr>
                <w:rFonts w:asciiTheme="minorHAnsi" w:eastAsiaTheme="minorHAnsi" w:hAnsiTheme="minorHAnsi" w:cstheme="minorBidi"/>
                <w:sz w:val="22"/>
                <w:szCs w:val="22"/>
              </w:rPr>
              <w:t>Margaret Vaverek (history; political science)</w:t>
            </w:r>
          </w:p>
        </w:tc>
      </w:tr>
      <w:tr w:rsidR="00E8012A" w:rsidTr="00773C54">
        <w:tc>
          <w:tcPr>
            <w:tcW w:w="1372" w:type="dxa"/>
          </w:tcPr>
          <w:p w:rsidR="00E8012A" w:rsidRDefault="00E8012A" w:rsidP="006A250B">
            <w:pPr>
              <w:pStyle w:val="NormalWeb"/>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t>GP</w:t>
            </w:r>
          </w:p>
        </w:tc>
        <w:tc>
          <w:tcPr>
            <w:tcW w:w="3866" w:type="dxa"/>
          </w:tcPr>
          <w:p w:rsidR="00E8012A" w:rsidRDefault="00E8012A" w:rsidP="006A250B">
            <w:pPr>
              <w:pStyle w:val="NormalWeb"/>
              <w:rPr>
                <w:rFonts w:asciiTheme="minorHAnsi" w:eastAsiaTheme="minorHAnsi" w:hAnsiTheme="minorHAnsi" w:cstheme="minorBidi"/>
                <w:sz w:val="22"/>
                <w:szCs w:val="22"/>
              </w:rPr>
            </w:pPr>
            <w:r>
              <w:rPr>
                <w:rFonts w:asciiTheme="minorHAnsi" w:eastAsiaTheme="minorHAnsi" w:hAnsiTheme="minorHAnsi" w:cstheme="minorBidi"/>
                <w:sz w:val="22"/>
                <w:szCs w:val="22"/>
              </w:rPr>
              <w:t>Government Printing Office (17)</w:t>
            </w:r>
          </w:p>
        </w:tc>
        <w:tc>
          <w:tcPr>
            <w:tcW w:w="4338" w:type="dxa"/>
          </w:tcPr>
          <w:p w:rsidR="00E8012A" w:rsidRDefault="00E8012A" w:rsidP="006A250B">
            <w:pPr>
              <w:pStyle w:val="NormalWeb"/>
              <w:rPr>
                <w:rFonts w:asciiTheme="minorHAnsi" w:eastAsiaTheme="minorHAnsi" w:hAnsiTheme="minorHAnsi" w:cstheme="minorBidi"/>
                <w:sz w:val="22"/>
                <w:szCs w:val="22"/>
              </w:rPr>
            </w:pPr>
            <w:r>
              <w:rPr>
                <w:rFonts w:asciiTheme="minorHAnsi" w:eastAsiaTheme="minorHAnsi" w:hAnsiTheme="minorHAnsi" w:cstheme="minorBidi"/>
                <w:sz w:val="22"/>
                <w:szCs w:val="22"/>
              </w:rPr>
              <w:t>Sarah Naper (government information)</w:t>
            </w:r>
          </w:p>
        </w:tc>
      </w:tr>
      <w:tr w:rsidR="00E8012A" w:rsidTr="00773C54">
        <w:tc>
          <w:tcPr>
            <w:tcW w:w="1372" w:type="dxa"/>
          </w:tcPr>
          <w:p w:rsidR="00E8012A" w:rsidRDefault="00E8012A" w:rsidP="006A250B">
            <w:pPr>
              <w:pStyle w:val="NormalWeb"/>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t>He</w:t>
            </w:r>
          </w:p>
        </w:tc>
        <w:tc>
          <w:tcPr>
            <w:tcW w:w="3866" w:type="dxa"/>
          </w:tcPr>
          <w:p w:rsidR="00E8012A" w:rsidRDefault="00E8012A" w:rsidP="006A250B">
            <w:pPr>
              <w:pStyle w:val="NormalWeb"/>
              <w:rPr>
                <w:rFonts w:asciiTheme="minorHAnsi" w:eastAsiaTheme="minorHAnsi" w:hAnsiTheme="minorHAnsi" w:cstheme="minorBidi"/>
                <w:sz w:val="22"/>
                <w:szCs w:val="22"/>
              </w:rPr>
            </w:pPr>
            <w:r>
              <w:rPr>
                <w:rFonts w:asciiTheme="minorHAnsi" w:eastAsiaTheme="minorHAnsi" w:hAnsiTheme="minorHAnsi" w:cstheme="minorBidi"/>
                <w:sz w:val="22"/>
                <w:szCs w:val="22"/>
              </w:rPr>
              <w:t>Health &amp; Human Services (851)</w:t>
            </w:r>
          </w:p>
        </w:tc>
        <w:tc>
          <w:tcPr>
            <w:tcW w:w="4338" w:type="dxa"/>
          </w:tcPr>
          <w:p w:rsidR="00E8012A" w:rsidRDefault="00E8012A" w:rsidP="006A250B">
            <w:pPr>
              <w:pStyle w:val="NormalWeb"/>
              <w:rPr>
                <w:rFonts w:asciiTheme="minorHAnsi" w:eastAsiaTheme="minorHAnsi" w:hAnsiTheme="minorHAnsi" w:cstheme="minorBidi"/>
                <w:sz w:val="22"/>
                <w:szCs w:val="22"/>
              </w:rPr>
            </w:pPr>
            <w:r>
              <w:rPr>
                <w:rFonts w:asciiTheme="minorHAnsi" w:eastAsiaTheme="minorHAnsi" w:hAnsiTheme="minorHAnsi" w:cstheme="minorBidi"/>
                <w:sz w:val="22"/>
                <w:szCs w:val="22"/>
              </w:rPr>
              <w:t>Anthony Guardado (nursing);  Arlene Salazar (health &amp; human performance); Selene Hinojosa (health information management); Psychology (Terry Edwards)</w:t>
            </w:r>
          </w:p>
        </w:tc>
      </w:tr>
      <w:tr w:rsidR="00E8012A" w:rsidTr="00773C54">
        <w:tc>
          <w:tcPr>
            <w:tcW w:w="1372" w:type="dxa"/>
          </w:tcPr>
          <w:p w:rsidR="00E8012A" w:rsidRDefault="00E8012A" w:rsidP="006A250B">
            <w:pPr>
              <w:pStyle w:val="NormalWeb"/>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t>HS</w:t>
            </w:r>
          </w:p>
        </w:tc>
        <w:tc>
          <w:tcPr>
            <w:tcW w:w="3866" w:type="dxa"/>
          </w:tcPr>
          <w:p w:rsidR="00E8012A" w:rsidRDefault="00E8012A" w:rsidP="006A250B">
            <w:pPr>
              <w:pStyle w:val="NormalWeb"/>
              <w:rPr>
                <w:rFonts w:asciiTheme="minorHAnsi" w:eastAsiaTheme="minorHAnsi" w:hAnsiTheme="minorHAnsi" w:cstheme="minorBidi"/>
                <w:sz w:val="22"/>
                <w:szCs w:val="22"/>
              </w:rPr>
            </w:pPr>
            <w:r>
              <w:rPr>
                <w:rFonts w:asciiTheme="minorHAnsi" w:eastAsiaTheme="minorHAnsi" w:hAnsiTheme="minorHAnsi" w:cstheme="minorBidi"/>
                <w:sz w:val="22"/>
                <w:szCs w:val="22"/>
              </w:rPr>
              <w:t>Homeland Security (188)</w:t>
            </w:r>
          </w:p>
        </w:tc>
        <w:tc>
          <w:tcPr>
            <w:tcW w:w="4338" w:type="dxa"/>
          </w:tcPr>
          <w:p w:rsidR="00E8012A" w:rsidRPr="006A250B" w:rsidRDefault="006A250B" w:rsidP="00773C54">
            <w:pPr>
              <w:pStyle w:val="NormalWeb"/>
              <w:rPr>
                <w:rFonts w:asciiTheme="minorHAnsi" w:eastAsiaTheme="minorHAnsi" w:hAnsiTheme="minorHAnsi" w:cstheme="minorBidi"/>
                <w:color w:val="FF0000"/>
                <w:sz w:val="22"/>
                <w:szCs w:val="22"/>
              </w:rPr>
            </w:pPr>
            <w:r w:rsidRPr="00773C54">
              <w:rPr>
                <w:rFonts w:asciiTheme="minorHAnsi" w:eastAsiaTheme="minorHAnsi" w:hAnsiTheme="minorHAnsi" w:cstheme="minorBidi"/>
                <w:sz w:val="22"/>
                <w:szCs w:val="22"/>
              </w:rPr>
              <w:t>Jane Mills</w:t>
            </w:r>
            <w:r w:rsidR="00E8012A">
              <w:rPr>
                <w:rFonts w:asciiTheme="minorHAnsi" w:eastAsiaTheme="minorHAnsi" w:hAnsiTheme="minorHAnsi" w:cstheme="minorBidi"/>
                <w:sz w:val="22"/>
                <w:szCs w:val="22"/>
              </w:rPr>
              <w:t xml:space="preserve"> (military science); Margaret Vaverek (history; political science)</w:t>
            </w:r>
            <w:r w:rsidR="00773C54">
              <w:rPr>
                <w:rFonts w:asciiTheme="minorHAnsi" w:eastAsiaTheme="minorHAnsi" w:hAnsiTheme="minorHAnsi" w:cstheme="minorBidi"/>
                <w:sz w:val="22"/>
                <w:szCs w:val="22"/>
              </w:rPr>
              <w:t>; Lisa Ancelet (criminal justice)</w:t>
            </w:r>
          </w:p>
        </w:tc>
      </w:tr>
      <w:tr w:rsidR="00E8012A" w:rsidTr="00773C54">
        <w:tc>
          <w:tcPr>
            <w:tcW w:w="1372" w:type="dxa"/>
          </w:tcPr>
          <w:p w:rsidR="00E8012A" w:rsidRDefault="00E8012A" w:rsidP="006A250B">
            <w:pPr>
              <w:pStyle w:val="NormalWeb"/>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t>HH</w:t>
            </w:r>
          </w:p>
        </w:tc>
        <w:tc>
          <w:tcPr>
            <w:tcW w:w="3866" w:type="dxa"/>
          </w:tcPr>
          <w:p w:rsidR="00E8012A" w:rsidRDefault="00E8012A" w:rsidP="006A250B">
            <w:pPr>
              <w:pStyle w:val="NormalWeb"/>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Housing &amp; Urban Development (55) </w:t>
            </w:r>
          </w:p>
        </w:tc>
        <w:tc>
          <w:tcPr>
            <w:tcW w:w="4338" w:type="dxa"/>
          </w:tcPr>
          <w:p w:rsidR="00E8012A" w:rsidRDefault="00E8012A" w:rsidP="006A250B">
            <w:pPr>
              <w:pStyle w:val="NormalWeb"/>
              <w:rPr>
                <w:rFonts w:asciiTheme="minorHAnsi" w:eastAsiaTheme="minorHAnsi" w:hAnsiTheme="minorHAnsi" w:cstheme="minorBidi"/>
                <w:sz w:val="22"/>
                <w:szCs w:val="22"/>
              </w:rPr>
            </w:pPr>
            <w:r>
              <w:rPr>
                <w:rFonts w:asciiTheme="minorHAnsi" w:eastAsiaTheme="minorHAnsi" w:hAnsiTheme="minorHAnsi" w:cstheme="minorBidi"/>
                <w:sz w:val="22"/>
                <w:szCs w:val="22"/>
              </w:rPr>
              <w:t>Arlene Salazar (social work); Charles Allen (business; economics)</w:t>
            </w:r>
          </w:p>
        </w:tc>
      </w:tr>
    </w:tbl>
    <w:p w:rsidR="00773C54" w:rsidRDefault="00773C54">
      <w:r>
        <w:br w:type="page"/>
      </w:r>
    </w:p>
    <w:tbl>
      <w:tblPr>
        <w:tblStyle w:val="TableGrid"/>
        <w:tblW w:w="0" w:type="auto"/>
        <w:tblLook w:val="04A0"/>
      </w:tblPr>
      <w:tblGrid>
        <w:gridCol w:w="1372"/>
        <w:gridCol w:w="3866"/>
        <w:gridCol w:w="4338"/>
      </w:tblGrid>
      <w:tr w:rsidR="00773C54" w:rsidTr="00773C54">
        <w:tc>
          <w:tcPr>
            <w:tcW w:w="1372" w:type="dxa"/>
          </w:tcPr>
          <w:p w:rsidR="00773C54" w:rsidRDefault="00773C54" w:rsidP="001E7D56">
            <w:pPr>
              <w:pStyle w:val="NormalWeb"/>
              <w:rPr>
                <w:rFonts w:asciiTheme="minorHAnsi" w:eastAsiaTheme="minorHAnsi" w:hAnsiTheme="minorHAnsi" w:cstheme="minorBidi"/>
                <w:sz w:val="22"/>
                <w:szCs w:val="22"/>
                <w:u w:val="single"/>
              </w:rPr>
            </w:pPr>
            <w:r>
              <w:rPr>
                <w:rFonts w:asciiTheme="minorHAnsi" w:eastAsiaTheme="minorHAnsi" w:hAnsiTheme="minorHAnsi" w:cstheme="minorBidi"/>
                <w:sz w:val="22"/>
                <w:szCs w:val="22"/>
                <w:u w:val="single"/>
              </w:rPr>
              <w:lastRenderedPageBreak/>
              <w:t>SuDoc Abbreviation</w:t>
            </w:r>
          </w:p>
        </w:tc>
        <w:tc>
          <w:tcPr>
            <w:tcW w:w="3866" w:type="dxa"/>
          </w:tcPr>
          <w:p w:rsidR="00773C54" w:rsidRDefault="00773C54" w:rsidP="001E7D56">
            <w:pPr>
              <w:pStyle w:val="NormalWeb"/>
              <w:rPr>
                <w:rFonts w:asciiTheme="minorHAnsi" w:eastAsiaTheme="minorHAnsi" w:hAnsiTheme="minorHAnsi" w:cstheme="minorBidi"/>
                <w:sz w:val="22"/>
                <w:szCs w:val="22"/>
                <w:u w:val="single"/>
              </w:rPr>
            </w:pPr>
            <w:r>
              <w:rPr>
                <w:rFonts w:asciiTheme="minorHAnsi" w:eastAsiaTheme="minorHAnsi" w:hAnsiTheme="minorHAnsi" w:cstheme="minorBidi"/>
                <w:sz w:val="22"/>
                <w:szCs w:val="22"/>
                <w:u w:val="single"/>
              </w:rPr>
              <w:t xml:space="preserve">Department </w:t>
            </w:r>
          </w:p>
        </w:tc>
        <w:tc>
          <w:tcPr>
            <w:tcW w:w="4338" w:type="dxa"/>
          </w:tcPr>
          <w:p w:rsidR="00773C54" w:rsidRDefault="00773C54" w:rsidP="001E7D56">
            <w:pPr>
              <w:pStyle w:val="NormalWeb"/>
              <w:rPr>
                <w:rFonts w:asciiTheme="minorHAnsi" w:eastAsiaTheme="minorHAnsi" w:hAnsiTheme="minorHAnsi" w:cstheme="minorBidi"/>
                <w:sz w:val="22"/>
                <w:szCs w:val="22"/>
                <w:u w:val="single"/>
              </w:rPr>
            </w:pPr>
            <w:r>
              <w:rPr>
                <w:rFonts w:asciiTheme="minorHAnsi" w:eastAsiaTheme="minorHAnsi" w:hAnsiTheme="minorHAnsi" w:cstheme="minorBidi"/>
                <w:sz w:val="22"/>
                <w:szCs w:val="22"/>
                <w:u w:val="single"/>
              </w:rPr>
              <w:t>Librarian Liaison (relevant discipline is in parentheses)</w:t>
            </w:r>
          </w:p>
        </w:tc>
      </w:tr>
      <w:tr w:rsidR="00E8012A" w:rsidTr="00773C54">
        <w:tc>
          <w:tcPr>
            <w:tcW w:w="1372" w:type="dxa"/>
          </w:tcPr>
          <w:p w:rsidR="00E8012A" w:rsidRDefault="00E8012A" w:rsidP="006A250B">
            <w:pPr>
              <w:pStyle w:val="NormalWeb"/>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t>I</w:t>
            </w:r>
          </w:p>
        </w:tc>
        <w:tc>
          <w:tcPr>
            <w:tcW w:w="3866" w:type="dxa"/>
          </w:tcPr>
          <w:p w:rsidR="00E8012A" w:rsidRDefault="00E8012A" w:rsidP="006A250B">
            <w:pPr>
              <w:pStyle w:val="NormalWeb"/>
              <w:rPr>
                <w:rFonts w:asciiTheme="minorHAnsi" w:eastAsiaTheme="minorHAnsi" w:hAnsiTheme="minorHAnsi" w:cstheme="minorBidi"/>
                <w:sz w:val="22"/>
                <w:szCs w:val="22"/>
              </w:rPr>
            </w:pPr>
            <w:r>
              <w:rPr>
                <w:rFonts w:asciiTheme="minorHAnsi" w:eastAsiaTheme="minorHAnsi" w:hAnsiTheme="minorHAnsi" w:cstheme="minorBidi"/>
                <w:sz w:val="22"/>
                <w:szCs w:val="22"/>
              </w:rPr>
              <w:t>Interior Department (656)</w:t>
            </w:r>
          </w:p>
        </w:tc>
        <w:tc>
          <w:tcPr>
            <w:tcW w:w="4338" w:type="dxa"/>
          </w:tcPr>
          <w:p w:rsidR="00E8012A" w:rsidRDefault="00E8012A" w:rsidP="006A250B">
            <w:pPr>
              <w:pStyle w:val="NormalWeb"/>
              <w:rPr>
                <w:rFonts w:asciiTheme="minorHAnsi" w:eastAsiaTheme="minorHAnsi" w:hAnsiTheme="minorHAnsi" w:cstheme="minorBidi"/>
                <w:sz w:val="22"/>
                <w:szCs w:val="22"/>
              </w:rPr>
            </w:pPr>
            <w:r>
              <w:rPr>
                <w:rFonts w:asciiTheme="minorHAnsi" w:eastAsiaTheme="minorHAnsi" w:hAnsiTheme="minorHAnsi" w:cstheme="minorBidi"/>
                <w:sz w:val="22"/>
                <w:szCs w:val="22"/>
              </w:rPr>
              <w:t>Sarah Naper (geography); Margaret Vaverek (history; political science)</w:t>
            </w:r>
          </w:p>
        </w:tc>
      </w:tr>
      <w:tr w:rsidR="00E8012A" w:rsidTr="00773C54">
        <w:tc>
          <w:tcPr>
            <w:tcW w:w="1372" w:type="dxa"/>
          </w:tcPr>
          <w:p w:rsidR="00E8012A" w:rsidRDefault="00E8012A" w:rsidP="006A250B">
            <w:pPr>
              <w:pStyle w:val="NormalWeb"/>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t>ITC</w:t>
            </w:r>
          </w:p>
        </w:tc>
        <w:tc>
          <w:tcPr>
            <w:tcW w:w="3866" w:type="dxa"/>
          </w:tcPr>
          <w:p w:rsidR="00E8012A" w:rsidRDefault="00E8012A" w:rsidP="006A250B">
            <w:pPr>
              <w:pStyle w:val="NormalWeb"/>
              <w:rPr>
                <w:rFonts w:asciiTheme="minorHAnsi" w:eastAsiaTheme="minorHAnsi" w:hAnsiTheme="minorHAnsi" w:cstheme="minorBidi"/>
                <w:sz w:val="22"/>
                <w:szCs w:val="22"/>
              </w:rPr>
            </w:pPr>
            <w:r>
              <w:rPr>
                <w:rFonts w:asciiTheme="minorHAnsi" w:eastAsiaTheme="minorHAnsi" w:hAnsiTheme="minorHAnsi" w:cstheme="minorBidi"/>
                <w:sz w:val="22"/>
                <w:szCs w:val="22"/>
              </w:rPr>
              <w:t>International Trade Commission (21)</w:t>
            </w:r>
          </w:p>
        </w:tc>
        <w:tc>
          <w:tcPr>
            <w:tcW w:w="4338" w:type="dxa"/>
          </w:tcPr>
          <w:p w:rsidR="00E8012A" w:rsidRDefault="00E8012A" w:rsidP="006A250B">
            <w:pPr>
              <w:pStyle w:val="NormalWeb"/>
              <w:rPr>
                <w:rFonts w:asciiTheme="minorHAnsi" w:eastAsiaTheme="minorHAnsi" w:hAnsiTheme="minorHAnsi" w:cstheme="minorBidi"/>
                <w:sz w:val="22"/>
                <w:szCs w:val="22"/>
              </w:rPr>
            </w:pPr>
            <w:r>
              <w:rPr>
                <w:rFonts w:asciiTheme="minorHAnsi" w:eastAsiaTheme="minorHAnsi" w:hAnsiTheme="minorHAnsi" w:cstheme="minorBidi"/>
                <w:sz w:val="22"/>
                <w:szCs w:val="22"/>
              </w:rPr>
              <w:t>Charles Allen (business; economics)</w:t>
            </w:r>
          </w:p>
        </w:tc>
      </w:tr>
      <w:tr w:rsidR="00E8012A" w:rsidTr="00773C54">
        <w:tc>
          <w:tcPr>
            <w:tcW w:w="1372" w:type="dxa"/>
          </w:tcPr>
          <w:p w:rsidR="00E8012A" w:rsidRDefault="00E8012A" w:rsidP="006A250B">
            <w:pPr>
              <w:pStyle w:val="NormalWeb"/>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t>IC</w:t>
            </w:r>
          </w:p>
        </w:tc>
        <w:tc>
          <w:tcPr>
            <w:tcW w:w="3866" w:type="dxa"/>
          </w:tcPr>
          <w:p w:rsidR="00E8012A" w:rsidRDefault="00E8012A" w:rsidP="006A250B">
            <w:pPr>
              <w:pStyle w:val="NormalWeb"/>
              <w:rPr>
                <w:rFonts w:asciiTheme="minorHAnsi" w:eastAsiaTheme="minorHAnsi" w:hAnsiTheme="minorHAnsi" w:cstheme="minorBidi"/>
                <w:sz w:val="22"/>
                <w:szCs w:val="22"/>
              </w:rPr>
            </w:pPr>
            <w:r>
              <w:rPr>
                <w:rFonts w:asciiTheme="minorHAnsi" w:eastAsiaTheme="minorHAnsi" w:hAnsiTheme="minorHAnsi" w:cstheme="minorBidi"/>
                <w:sz w:val="22"/>
                <w:szCs w:val="22"/>
              </w:rPr>
              <w:t>Interstate Commerce Commission (1)</w:t>
            </w:r>
          </w:p>
        </w:tc>
        <w:tc>
          <w:tcPr>
            <w:tcW w:w="4338" w:type="dxa"/>
          </w:tcPr>
          <w:p w:rsidR="00E8012A" w:rsidRDefault="00E8012A" w:rsidP="006A250B">
            <w:pPr>
              <w:pStyle w:val="NormalWeb"/>
              <w:rPr>
                <w:rFonts w:asciiTheme="minorHAnsi" w:eastAsiaTheme="minorHAnsi" w:hAnsiTheme="minorHAnsi" w:cstheme="minorBidi"/>
                <w:sz w:val="22"/>
                <w:szCs w:val="22"/>
              </w:rPr>
            </w:pPr>
            <w:r>
              <w:rPr>
                <w:rFonts w:asciiTheme="minorHAnsi" w:eastAsiaTheme="minorHAnsi" w:hAnsiTheme="minorHAnsi" w:cstheme="minorBidi"/>
                <w:sz w:val="22"/>
                <w:szCs w:val="22"/>
              </w:rPr>
              <w:t>Charles Allen (business; economics)</w:t>
            </w:r>
          </w:p>
        </w:tc>
      </w:tr>
      <w:tr w:rsidR="00E8012A" w:rsidTr="00773C54">
        <w:tc>
          <w:tcPr>
            <w:tcW w:w="1372" w:type="dxa"/>
          </w:tcPr>
          <w:p w:rsidR="00E8012A" w:rsidRDefault="00E8012A" w:rsidP="006A250B">
            <w:pPr>
              <w:pStyle w:val="NormalWeb"/>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t>JU</w:t>
            </w:r>
          </w:p>
        </w:tc>
        <w:tc>
          <w:tcPr>
            <w:tcW w:w="3866" w:type="dxa"/>
          </w:tcPr>
          <w:p w:rsidR="00E8012A" w:rsidRDefault="00E8012A" w:rsidP="006A250B">
            <w:pPr>
              <w:pStyle w:val="NormalWeb"/>
              <w:rPr>
                <w:rFonts w:asciiTheme="minorHAnsi" w:eastAsiaTheme="minorHAnsi" w:hAnsiTheme="minorHAnsi" w:cstheme="minorBidi"/>
                <w:sz w:val="22"/>
                <w:szCs w:val="22"/>
              </w:rPr>
            </w:pPr>
            <w:r>
              <w:rPr>
                <w:rFonts w:asciiTheme="minorHAnsi" w:eastAsiaTheme="minorHAnsi" w:hAnsiTheme="minorHAnsi" w:cstheme="minorBidi"/>
                <w:sz w:val="22"/>
                <w:szCs w:val="22"/>
              </w:rPr>
              <w:t>Judiciary (56)</w:t>
            </w:r>
          </w:p>
        </w:tc>
        <w:tc>
          <w:tcPr>
            <w:tcW w:w="4338" w:type="dxa"/>
          </w:tcPr>
          <w:p w:rsidR="00E8012A" w:rsidRDefault="00E8012A" w:rsidP="006A250B">
            <w:pPr>
              <w:pStyle w:val="NormalWeb"/>
              <w:rPr>
                <w:rFonts w:asciiTheme="minorHAnsi" w:eastAsiaTheme="minorHAnsi" w:hAnsiTheme="minorHAnsi" w:cstheme="minorBidi"/>
                <w:sz w:val="22"/>
                <w:szCs w:val="22"/>
              </w:rPr>
            </w:pPr>
            <w:r>
              <w:rPr>
                <w:rFonts w:asciiTheme="minorHAnsi" w:eastAsiaTheme="minorHAnsi" w:hAnsiTheme="minorHAnsi" w:cstheme="minorBidi"/>
                <w:sz w:val="22"/>
                <w:szCs w:val="22"/>
              </w:rPr>
              <w:t>Lisa Ancelet (criminal justice); Margaret Vaverek (history; political science)</w:t>
            </w:r>
          </w:p>
        </w:tc>
      </w:tr>
      <w:tr w:rsidR="00E8012A" w:rsidTr="00773C54">
        <w:tc>
          <w:tcPr>
            <w:tcW w:w="1372" w:type="dxa"/>
          </w:tcPr>
          <w:p w:rsidR="00E8012A" w:rsidRDefault="00E8012A" w:rsidP="006A250B">
            <w:pPr>
              <w:pStyle w:val="NormalWeb"/>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t>J</w:t>
            </w:r>
          </w:p>
        </w:tc>
        <w:tc>
          <w:tcPr>
            <w:tcW w:w="3866" w:type="dxa"/>
          </w:tcPr>
          <w:p w:rsidR="00E8012A" w:rsidRDefault="00E8012A" w:rsidP="006A250B">
            <w:pPr>
              <w:pStyle w:val="NormalWeb"/>
              <w:rPr>
                <w:rFonts w:asciiTheme="minorHAnsi" w:eastAsiaTheme="minorHAnsi" w:hAnsiTheme="minorHAnsi" w:cstheme="minorBidi"/>
                <w:sz w:val="22"/>
                <w:szCs w:val="22"/>
              </w:rPr>
            </w:pPr>
            <w:r>
              <w:rPr>
                <w:rFonts w:asciiTheme="minorHAnsi" w:eastAsiaTheme="minorHAnsi" w:hAnsiTheme="minorHAnsi" w:cstheme="minorBidi"/>
                <w:sz w:val="22"/>
                <w:szCs w:val="22"/>
              </w:rPr>
              <w:t>Justice Department (258)</w:t>
            </w:r>
          </w:p>
        </w:tc>
        <w:tc>
          <w:tcPr>
            <w:tcW w:w="4338" w:type="dxa"/>
          </w:tcPr>
          <w:p w:rsidR="00E8012A" w:rsidRDefault="00E8012A" w:rsidP="006A250B">
            <w:pPr>
              <w:pStyle w:val="NormalWeb"/>
              <w:rPr>
                <w:rFonts w:asciiTheme="minorHAnsi" w:eastAsiaTheme="minorHAnsi" w:hAnsiTheme="minorHAnsi" w:cstheme="minorBidi"/>
                <w:sz w:val="22"/>
                <w:szCs w:val="22"/>
              </w:rPr>
            </w:pPr>
            <w:r>
              <w:rPr>
                <w:rFonts w:asciiTheme="minorHAnsi" w:eastAsiaTheme="minorHAnsi" w:hAnsiTheme="minorHAnsi" w:cstheme="minorBidi"/>
                <w:sz w:val="22"/>
                <w:szCs w:val="22"/>
              </w:rPr>
              <w:t>Lisa Ancelet (criminal justice); Margaret Vaverek (history; political science)</w:t>
            </w:r>
          </w:p>
        </w:tc>
      </w:tr>
      <w:tr w:rsidR="00E8012A" w:rsidTr="00773C54">
        <w:tc>
          <w:tcPr>
            <w:tcW w:w="1372" w:type="dxa"/>
          </w:tcPr>
          <w:p w:rsidR="00E8012A" w:rsidRDefault="00E8012A" w:rsidP="006A250B">
            <w:pPr>
              <w:pStyle w:val="NormalWeb"/>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t>L</w:t>
            </w:r>
          </w:p>
        </w:tc>
        <w:tc>
          <w:tcPr>
            <w:tcW w:w="3866" w:type="dxa"/>
          </w:tcPr>
          <w:p w:rsidR="00E8012A" w:rsidRDefault="00E8012A" w:rsidP="006A250B">
            <w:pPr>
              <w:pStyle w:val="NormalWeb"/>
              <w:rPr>
                <w:rFonts w:asciiTheme="minorHAnsi" w:eastAsiaTheme="minorHAnsi" w:hAnsiTheme="minorHAnsi" w:cstheme="minorBidi"/>
                <w:sz w:val="22"/>
                <w:szCs w:val="22"/>
              </w:rPr>
            </w:pPr>
            <w:r>
              <w:rPr>
                <w:rFonts w:asciiTheme="minorHAnsi" w:eastAsiaTheme="minorHAnsi" w:hAnsiTheme="minorHAnsi" w:cstheme="minorBidi"/>
                <w:sz w:val="22"/>
                <w:szCs w:val="22"/>
              </w:rPr>
              <w:t>Labor Department (286)</w:t>
            </w:r>
          </w:p>
        </w:tc>
        <w:tc>
          <w:tcPr>
            <w:tcW w:w="4338" w:type="dxa"/>
          </w:tcPr>
          <w:p w:rsidR="00E8012A" w:rsidRDefault="00E8012A" w:rsidP="006A250B">
            <w:pPr>
              <w:pStyle w:val="NormalWeb"/>
              <w:rPr>
                <w:rFonts w:asciiTheme="minorHAnsi" w:eastAsiaTheme="minorHAnsi" w:hAnsiTheme="minorHAnsi" w:cstheme="minorBidi"/>
                <w:sz w:val="22"/>
                <w:szCs w:val="22"/>
              </w:rPr>
            </w:pPr>
            <w:r>
              <w:rPr>
                <w:rFonts w:asciiTheme="minorHAnsi" w:eastAsiaTheme="minorHAnsi" w:hAnsiTheme="minorHAnsi" w:cstheme="minorBidi"/>
                <w:sz w:val="22"/>
                <w:szCs w:val="22"/>
              </w:rPr>
              <w:t>Charles Allen (business; economics)</w:t>
            </w:r>
          </w:p>
        </w:tc>
      </w:tr>
      <w:tr w:rsidR="00E8012A" w:rsidTr="00773C54">
        <w:tc>
          <w:tcPr>
            <w:tcW w:w="1372" w:type="dxa"/>
          </w:tcPr>
          <w:p w:rsidR="00E8012A" w:rsidRDefault="00E8012A" w:rsidP="006A250B">
            <w:pPr>
              <w:pStyle w:val="NormalWeb"/>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t>LC</w:t>
            </w:r>
          </w:p>
        </w:tc>
        <w:tc>
          <w:tcPr>
            <w:tcW w:w="3866" w:type="dxa"/>
          </w:tcPr>
          <w:p w:rsidR="00E8012A" w:rsidRDefault="00E8012A" w:rsidP="006A250B">
            <w:pPr>
              <w:pStyle w:val="NormalWeb"/>
              <w:rPr>
                <w:rFonts w:asciiTheme="minorHAnsi" w:eastAsiaTheme="minorHAnsi" w:hAnsiTheme="minorHAnsi" w:cstheme="minorBidi"/>
                <w:sz w:val="22"/>
                <w:szCs w:val="22"/>
              </w:rPr>
            </w:pPr>
            <w:r>
              <w:rPr>
                <w:rFonts w:asciiTheme="minorHAnsi" w:eastAsiaTheme="minorHAnsi" w:hAnsiTheme="minorHAnsi" w:cstheme="minorBidi"/>
                <w:sz w:val="22"/>
                <w:szCs w:val="22"/>
              </w:rPr>
              <w:t>Library of Congress (134)</w:t>
            </w:r>
          </w:p>
        </w:tc>
        <w:tc>
          <w:tcPr>
            <w:tcW w:w="4338" w:type="dxa"/>
          </w:tcPr>
          <w:p w:rsidR="00E8012A" w:rsidRDefault="00E8012A" w:rsidP="006A250B">
            <w:pPr>
              <w:pStyle w:val="NormalWeb"/>
              <w:rPr>
                <w:rFonts w:asciiTheme="minorHAnsi" w:eastAsiaTheme="minorHAnsi" w:hAnsiTheme="minorHAnsi" w:cstheme="minorBidi"/>
                <w:sz w:val="22"/>
                <w:szCs w:val="22"/>
              </w:rPr>
            </w:pPr>
            <w:r>
              <w:rPr>
                <w:rFonts w:asciiTheme="minorHAnsi" w:eastAsiaTheme="minorHAnsi" w:hAnsiTheme="minorHAnsi" w:cstheme="minorBidi"/>
                <w:sz w:val="22"/>
                <w:szCs w:val="22"/>
              </w:rPr>
              <w:t>Paivi Rentz (library general)</w:t>
            </w:r>
          </w:p>
        </w:tc>
      </w:tr>
      <w:tr w:rsidR="00E8012A" w:rsidTr="00773C54">
        <w:tc>
          <w:tcPr>
            <w:tcW w:w="1372" w:type="dxa"/>
          </w:tcPr>
          <w:p w:rsidR="00E8012A" w:rsidRDefault="00E8012A" w:rsidP="006A250B">
            <w:pPr>
              <w:pStyle w:val="NormalWeb"/>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t>MS</w:t>
            </w:r>
          </w:p>
        </w:tc>
        <w:tc>
          <w:tcPr>
            <w:tcW w:w="3866" w:type="dxa"/>
          </w:tcPr>
          <w:p w:rsidR="00E8012A" w:rsidRDefault="00E8012A" w:rsidP="006A250B">
            <w:pPr>
              <w:pStyle w:val="NormalWeb"/>
              <w:rPr>
                <w:rFonts w:asciiTheme="minorHAnsi" w:eastAsiaTheme="minorHAnsi" w:hAnsiTheme="minorHAnsi" w:cstheme="minorBidi"/>
                <w:sz w:val="22"/>
                <w:szCs w:val="22"/>
              </w:rPr>
            </w:pPr>
            <w:r>
              <w:rPr>
                <w:rFonts w:asciiTheme="minorHAnsi" w:eastAsiaTheme="minorHAnsi" w:hAnsiTheme="minorHAnsi" w:cstheme="minorBidi"/>
                <w:sz w:val="22"/>
                <w:szCs w:val="22"/>
              </w:rPr>
              <w:t>Merit Systems Protection Board (7)</w:t>
            </w:r>
          </w:p>
        </w:tc>
        <w:tc>
          <w:tcPr>
            <w:tcW w:w="4338" w:type="dxa"/>
          </w:tcPr>
          <w:p w:rsidR="00E8012A" w:rsidRDefault="00E8012A" w:rsidP="006A250B">
            <w:pPr>
              <w:pStyle w:val="NormalWeb"/>
              <w:rPr>
                <w:rFonts w:asciiTheme="minorHAnsi" w:eastAsiaTheme="minorHAnsi" w:hAnsiTheme="minorHAnsi" w:cstheme="minorBidi"/>
                <w:sz w:val="22"/>
                <w:szCs w:val="22"/>
              </w:rPr>
            </w:pPr>
            <w:r>
              <w:rPr>
                <w:rFonts w:asciiTheme="minorHAnsi" w:eastAsiaTheme="minorHAnsi" w:hAnsiTheme="minorHAnsi" w:cstheme="minorBidi"/>
                <w:sz w:val="22"/>
                <w:szCs w:val="22"/>
              </w:rPr>
              <w:t>Charles Allen (business; economics)</w:t>
            </w:r>
          </w:p>
        </w:tc>
      </w:tr>
      <w:tr w:rsidR="00E8012A" w:rsidTr="00773C54">
        <w:tc>
          <w:tcPr>
            <w:tcW w:w="1372" w:type="dxa"/>
          </w:tcPr>
          <w:p w:rsidR="00E8012A" w:rsidRDefault="00E8012A" w:rsidP="006A250B">
            <w:pPr>
              <w:pStyle w:val="NormalWeb"/>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t>NAS</w:t>
            </w:r>
          </w:p>
        </w:tc>
        <w:tc>
          <w:tcPr>
            <w:tcW w:w="3866" w:type="dxa"/>
          </w:tcPr>
          <w:p w:rsidR="00E8012A" w:rsidRDefault="00E8012A" w:rsidP="006A250B">
            <w:pPr>
              <w:pStyle w:val="NormalWeb"/>
              <w:rPr>
                <w:rFonts w:asciiTheme="minorHAnsi" w:eastAsiaTheme="minorHAnsi" w:hAnsiTheme="minorHAnsi" w:cstheme="minorBidi"/>
                <w:sz w:val="22"/>
                <w:szCs w:val="22"/>
              </w:rPr>
            </w:pPr>
            <w:r>
              <w:rPr>
                <w:rFonts w:asciiTheme="minorHAnsi" w:eastAsiaTheme="minorHAnsi" w:hAnsiTheme="minorHAnsi" w:cstheme="minorBidi"/>
                <w:sz w:val="22"/>
                <w:szCs w:val="22"/>
              </w:rPr>
              <w:t>National Aeronautics and Space Administration (83)</w:t>
            </w:r>
          </w:p>
        </w:tc>
        <w:tc>
          <w:tcPr>
            <w:tcW w:w="4338" w:type="dxa"/>
          </w:tcPr>
          <w:p w:rsidR="00E8012A" w:rsidRPr="006A250B" w:rsidRDefault="00773C54" w:rsidP="00773C54">
            <w:pPr>
              <w:pStyle w:val="NormalWeb"/>
              <w:rPr>
                <w:rFonts w:asciiTheme="minorHAnsi" w:eastAsiaTheme="minorHAnsi" w:hAnsiTheme="minorHAnsi" w:cstheme="minorBidi"/>
                <w:color w:val="FF0000"/>
                <w:sz w:val="22"/>
                <w:szCs w:val="22"/>
              </w:rPr>
            </w:pPr>
            <w:r>
              <w:rPr>
                <w:rFonts w:asciiTheme="minorHAnsi" w:eastAsiaTheme="minorHAnsi" w:hAnsiTheme="minorHAnsi" w:cstheme="minorBidi"/>
                <w:sz w:val="22"/>
                <w:szCs w:val="22"/>
              </w:rPr>
              <w:t>Jane Mills (aerospace studies)</w:t>
            </w:r>
          </w:p>
        </w:tc>
      </w:tr>
      <w:tr w:rsidR="00E8012A" w:rsidTr="00773C54">
        <w:tc>
          <w:tcPr>
            <w:tcW w:w="1372" w:type="dxa"/>
          </w:tcPr>
          <w:p w:rsidR="00E8012A" w:rsidRDefault="00E8012A" w:rsidP="006A250B">
            <w:pPr>
              <w:pStyle w:val="NormalWeb"/>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t>AE</w:t>
            </w:r>
          </w:p>
        </w:tc>
        <w:tc>
          <w:tcPr>
            <w:tcW w:w="3866" w:type="dxa"/>
          </w:tcPr>
          <w:p w:rsidR="00E8012A" w:rsidRDefault="00E8012A" w:rsidP="006A250B">
            <w:pPr>
              <w:pStyle w:val="NormalWeb"/>
              <w:rPr>
                <w:rFonts w:asciiTheme="minorHAnsi" w:eastAsiaTheme="minorHAnsi" w:hAnsiTheme="minorHAnsi" w:cstheme="minorBidi"/>
                <w:sz w:val="22"/>
                <w:szCs w:val="22"/>
              </w:rPr>
            </w:pPr>
            <w:r>
              <w:rPr>
                <w:rFonts w:asciiTheme="minorHAnsi" w:eastAsiaTheme="minorHAnsi" w:hAnsiTheme="minorHAnsi" w:cstheme="minorBidi"/>
                <w:sz w:val="22"/>
                <w:szCs w:val="22"/>
              </w:rPr>
              <w:t>National Archives and Records Administration (45)</w:t>
            </w:r>
          </w:p>
        </w:tc>
        <w:tc>
          <w:tcPr>
            <w:tcW w:w="4338" w:type="dxa"/>
          </w:tcPr>
          <w:p w:rsidR="00E8012A" w:rsidRDefault="00E8012A" w:rsidP="006A250B">
            <w:pPr>
              <w:pStyle w:val="NormalWeb"/>
              <w:rPr>
                <w:rFonts w:asciiTheme="minorHAnsi" w:eastAsiaTheme="minorHAnsi" w:hAnsiTheme="minorHAnsi" w:cstheme="minorBidi"/>
                <w:sz w:val="22"/>
                <w:szCs w:val="22"/>
              </w:rPr>
            </w:pPr>
            <w:r>
              <w:rPr>
                <w:rFonts w:asciiTheme="minorHAnsi" w:eastAsiaTheme="minorHAnsi" w:hAnsiTheme="minorHAnsi" w:cstheme="minorBidi"/>
                <w:sz w:val="22"/>
                <w:szCs w:val="22"/>
              </w:rPr>
              <w:t>Kris Toma (archives); Margaret Vaverek (history)</w:t>
            </w:r>
          </w:p>
        </w:tc>
      </w:tr>
      <w:tr w:rsidR="00E8012A" w:rsidTr="00773C54">
        <w:tc>
          <w:tcPr>
            <w:tcW w:w="1372" w:type="dxa"/>
          </w:tcPr>
          <w:p w:rsidR="00E8012A" w:rsidRDefault="00E8012A" w:rsidP="006A250B">
            <w:pPr>
              <w:pStyle w:val="NormalWeb"/>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t>NC</w:t>
            </w:r>
          </w:p>
        </w:tc>
        <w:tc>
          <w:tcPr>
            <w:tcW w:w="3866" w:type="dxa"/>
          </w:tcPr>
          <w:p w:rsidR="00E8012A" w:rsidRDefault="00E8012A" w:rsidP="006A250B">
            <w:pPr>
              <w:pStyle w:val="NormalWeb"/>
              <w:rPr>
                <w:rFonts w:asciiTheme="minorHAnsi" w:eastAsiaTheme="minorHAnsi" w:hAnsiTheme="minorHAnsi" w:cstheme="minorBidi"/>
                <w:sz w:val="22"/>
                <w:szCs w:val="22"/>
              </w:rPr>
            </w:pPr>
            <w:r>
              <w:rPr>
                <w:rFonts w:asciiTheme="minorHAnsi" w:eastAsiaTheme="minorHAnsi" w:hAnsiTheme="minorHAnsi" w:cstheme="minorBidi"/>
                <w:sz w:val="22"/>
                <w:szCs w:val="22"/>
              </w:rPr>
              <w:t>National Capital Planning Commission (3)</w:t>
            </w:r>
          </w:p>
        </w:tc>
        <w:tc>
          <w:tcPr>
            <w:tcW w:w="4338" w:type="dxa"/>
          </w:tcPr>
          <w:p w:rsidR="00E8012A" w:rsidRDefault="00E8012A" w:rsidP="006A250B">
            <w:pPr>
              <w:pStyle w:val="NormalWeb"/>
              <w:rPr>
                <w:rFonts w:asciiTheme="minorHAnsi" w:eastAsiaTheme="minorHAnsi" w:hAnsiTheme="minorHAnsi" w:cstheme="minorBidi"/>
                <w:sz w:val="22"/>
                <w:szCs w:val="22"/>
              </w:rPr>
            </w:pPr>
            <w:r>
              <w:rPr>
                <w:rFonts w:asciiTheme="minorHAnsi" w:eastAsiaTheme="minorHAnsi" w:hAnsiTheme="minorHAnsi" w:cstheme="minorBidi"/>
                <w:sz w:val="22"/>
                <w:szCs w:val="22"/>
              </w:rPr>
              <w:t>Charles Allen (business; economics)</w:t>
            </w:r>
          </w:p>
        </w:tc>
      </w:tr>
      <w:tr w:rsidR="00E8012A" w:rsidTr="00773C54">
        <w:tc>
          <w:tcPr>
            <w:tcW w:w="1372" w:type="dxa"/>
          </w:tcPr>
          <w:p w:rsidR="00E8012A" w:rsidRDefault="00E8012A" w:rsidP="006A250B">
            <w:pPr>
              <w:pStyle w:val="NormalWeb"/>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t>NCU</w:t>
            </w:r>
          </w:p>
        </w:tc>
        <w:tc>
          <w:tcPr>
            <w:tcW w:w="3866" w:type="dxa"/>
          </w:tcPr>
          <w:p w:rsidR="00E8012A" w:rsidRDefault="00E8012A" w:rsidP="006A250B">
            <w:pPr>
              <w:pStyle w:val="NormalWeb"/>
              <w:rPr>
                <w:rFonts w:asciiTheme="minorHAnsi" w:eastAsiaTheme="minorHAnsi" w:hAnsiTheme="minorHAnsi" w:cstheme="minorBidi"/>
                <w:sz w:val="22"/>
                <w:szCs w:val="22"/>
              </w:rPr>
            </w:pPr>
            <w:r>
              <w:rPr>
                <w:rFonts w:asciiTheme="minorHAnsi" w:eastAsiaTheme="minorHAnsi" w:hAnsiTheme="minorHAnsi" w:cstheme="minorBidi"/>
                <w:sz w:val="22"/>
                <w:szCs w:val="22"/>
              </w:rPr>
              <w:t>National Credit Union Administration (12)</w:t>
            </w:r>
          </w:p>
        </w:tc>
        <w:tc>
          <w:tcPr>
            <w:tcW w:w="4338" w:type="dxa"/>
          </w:tcPr>
          <w:p w:rsidR="00E8012A" w:rsidRDefault="00E8012A" w:rsidP="006A250B">
            <w:pPr>
              <w:pStyle w:val="NormalWeb"/>
              <w:rPr>
                <w:rFonts w:asciiTheme="minorHAnsi" w:eastAsiaTheme="minorHAnsi" w:hAnsiTheme="minorHAnsi" w:cstheme="minorBidi"/>
                <w:sz w:val="22"/>
                <w:szCs w:val="22"/>
              </w:rPr>
            </w:pPr>
            <w:r>
              <w:rPr>
                <w:rFonts w:asciiTheme="minorHAnsi" w:eastAsiaTheme="minorHAnsi" w:hAnsiTheme="minorHAnsi" w:cstheme="minorBidi"/>
                <w:sz w:val="22"/>
                <w:szCs w:val="22"/>
              </w:rPr>
              <w:t>Charles Allen (business; economics)</w:t>
            </w:r>
          </w:p>
        </w:tc>
      </w:tr>
      <w:tr w:rsidR="00E8012A" w:rsidTr="00773C54">
        <w:tc>
          <w:tcPr>
            <w:tcW w:w="1372" w:type="dxa"/>
          </w:tcPr>
          <w:p w:rsidR="00E8012A" w:rsidRDefault="00E8012A" w:rsidP="006A250B">
            <w:pPr>
              <w:pStyle w:val="NormalWeb"/>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t>NF</w:t>
            </w:r>
          </w:p>
        </w:tc>
        <w:tc>
          <w:tcPr>
            <w:tcW w:w="3866" w:type="dxa"/>
          </w:tcPr>
          <w:p w:rsidR="00E8012A" w:rsidRDefault="00E8012A" w:rsidP="006A250B">
            <w:pPr>
              <w:pStyle w:val="NormalWeb"/>
              <w:rPr>
                <w:rFonts w:asciiTheme="minorHAnsi" w:eastAsiaTheme="minorHAnsi" w:hAnsiTheme="minorHAnsi" w:cstheme="minorBidi"/>
                <w:sz w:val="22"/>
                <w:szCs w:val="22"/>
              </w:rPr>
            </w:pPr>
            <w:r>
              <w:rPr>
                <w:rFonts w:asciiTheme="minorHAnsi" w:eastAsiaTheme="minorHAnsi" w:hAnsiTheme="minorHAnsi" w:cstheme="minorBidi"/>
                <w:sz w:val="22"/>
                <w:szCs w:val="22"/>
              </w:rPr>
              <w:t>National Foundation on the Arts and the Humanities (29)</w:t>
            </w:r>
          </w:p>
        </w:tc>
        <w:tc>
          <w:tcPr>
            <w:tcW w:w="4338" w:type="dxa"/>
          </w:tcPr>
          <w:p w:rsidR="00E8012A" w:rsidRDefault="00E8012A" w:rsidP="006A250B">
            <w:pPr>
              <w:pStyle w:val="NormalWeb"/>
              <w:rPr>
                <w:rFonts w:asciiTheme="minorHAnsi" w:eastAsiaTheme="minorHAnsi" w:hAnsiTheme="minorHAnsi" w:cstheme="minorBidi"/>
                <w:sz w:val="22"/>
                <w:szCs w:val="22"/>
              </w:rPr>
            </w:pPr>
            <w:r>
              <w:rPr>
                <w:rFonts w:asciiTheme="minorHAnsi" w:eastAsiaTheme="minorHAnsi" w:hAnsiTheme="minorHAnsi" w:cstheme="minorBidi"/>
                <w:sz w:val="22"/>
                <w:szCs w:val="22"/>
              </w:rPr>
              <w:t>Tara Spies (art)</w:t>
            </w:r>
          </w:p>
        </w:tc>
      </w:tr>
      <w:tr w:rsidR="00E8012A" w:rsidTr="00773C54">
        <w:tc>
          <w:tcPr>
            <w:tcW w:w="1372" w:type="dxa"/>
          </w:tcPr>
          <w:p w:rsidR="00E8012A" w:rsidRDefault="00E8012A" w:rsidP="006A250B">
            <w:pPr>
              <w:pStyle w:val="NormalWeb"/>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t>LR</w:t>
            </w:r>
          </w:p>
        </w:tc>
        <w:tc>
          <w:tcPr>
            <w:tcW w:w="3866" w:type="dxa"/>
          </w:tcPr>
          <w:p w:rsidR="00E8012A" w:rsidRDefault="00E8012A" w:rsidP="006A250B">
            <w:pPr>
              <w:pStyle w:val="NormalWeb"/>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National  Labor Relations Board (11) </w:t>
            </w:r>
          </w:p>
        </w:tc>
        <w:tc>
          <w:tcPr>
            <w:tcW w:w="4338" w:type="dxa"/>
          </w:tcPr>
          <w:p w:rsidR="00E8012A" w:rsidRDefault="00E8012A" w:rsidP="006A250B">
            <w:pPr>
              <w:pStyle w:val="NormalWeb"/>
              <w:rPr>
                <w:rFonts w:asciiTheme="minorHAnsi" w:eastAsiaTheme="minorHAnsi" w:hAnsiTheme="minorHAnsi" w:cstheme="minorBidi"/>
                <w:sz w:val="22"/>
                <w:szCs w:val="22"/>
              </w:rPr>
            </w:pPr>
            <w:r>
              <w:rPr>
                <w:rFonts w:asciiTheme="minorHAnsi" w:eastAsiaTheme="minorHAnsi" w:hAnsiTheme="minorHAnsi" w:cstheme="minorBidi"/>
                <w:sz w:val="22"/>
                <w:szCs w:val="22"/>
              </w:rPr>
              <w:t>Charles Allen (business; economics)</w:t>
            </w:r>
          </w:p>
        </w:tc>
      </w:tr>
      <w:tr w:rsidR="00E8012A" w:rsidTr="00773C54">
        <w:tc>
          <w:tcPr>
            <w:tcW w:w="1372" w:type="dxa"/>
          </w:tcPr>
          <w:p w:rsidR="00E8012A" w:rsidRDefault="00E8012A" w:rsidP="006A250B">
            <w:pPr>
              <w:pStyle w:val="NormalWeb"/>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t>NMB</w:t>
            </w:r>
          </w:p>
        </w:tc>
        <w:tc>
          <w:tcPr>
            <w:tcW w:w="3866" w:type="dxa"/>
          </w:tcPr>
          <w:p w:rsidR="00E8012A" w:rsidRDefault="00E8012A" w:rsidP="006A250B">
            <w:pPr>
              <w:pStyle w:val="NormalWeb"/>
              <w:rPr>
                <w:rFonts w:asciiTheme="minorHAnsi" w:eastAsiaTheme="minorHAnsi" w:hAnsiTheme="minorHAnsi" w:cstheme="minorBidi"/>
                <w:sz w:val="22"/>
                <w:szCs w:val="22"/>
              </w:rPr>
            </w:pPr>
            <w:r>
              <w:rPr>
                <w:rFonts w:asciiTheme="minorHAnsi" w:eastAsiaTheme="minorHAnsi" w:hAnsiTheme="minorHAnsi" w:cstheme="minorBidi"/>
                <w:sz w:val="22"/>
                <w:szCs w:val="22"/>
              </w:rPr>
              <w:t>National Mediation Board (5)</w:t>
            </w:r>
          </w:p>
        </w:tc>
        <w:tc>
          <w:tcPr>
            <w:tcW w:w="4338" w:type="dxa"/>
          </w:tcPr>
          <w:p w:rsidR="00E8012A" w:rsidRDefault="00E8012A" w:rsidP="006A250B">
            <w:pPr>
              <w:pStyle w:val="NormalWeb"/>
              <w:rPr>
                <w:rFonts w:asciiTheme="minorHAnsi" w:eastAsiaTheme="minorHAnsi" w:hAnsiTheme="minorHAnsi" w:cstheme="minorBidi"/>
                <w:sz w:val="22"/>
                <w:szCs w:val="22"/>
              </w:rPr>
            </w:pPr>
            <w:r>
              <w:rPr>
                <w:rFonts w:asciiTheme="minorHAnsi" w:eastAsiaTheme="minorHAnsi" w:hAnsiTheme="minorHAnsi" w:cstheme="minorBidi"/>
                <w:sz w:val="22"/>
                <w:szCs w:val="22"/>
              </w:rPr>
              <w:t>Charles Allen (business; economics)</w:t>
            </w:r>
          </w:p>
        </w:tc>
      </w:tr>
      <w:tr w:rsidR="00E8012A" w:rsidTr="00773C54">
        <w:trPr>
          <w:trHeight w:val="70"/>
        </w:trPr>
        <w:tc>
          <w:tcPr>
            <w:tcW w:w="1372" w:type="dxa"/>
          </w:tcPr>
          <w:p w:rsidR="00E8012A" w:rsidRDefault="00E8012A" w:rsidP="006A250B">
            <w:pPr>
              <w:pStyle w:val="NormalWeb"/>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t>NS</w:t>
            </w:r>
          </w:p>
        </w:tc>
        <w:tc>
          <w:tcPr>
            <w:tcW w:w="3866" w:type="dxa"/>
          </w:tcPr>
          <w:p w:rsidR="00E8012A" w:rsidRDefault="00E8012A" w:rsidP="006A250B">
            <w:pPr>
              <w:pStyle w:val="NormalWeb"/>
              <w:rPr>
                <w:rFonts w:asciiTheme="minorHAnsi" w:eastAsiaTheme="minorHAnsi" w:hAnsiTheme="minorHAnsi" w:cstheme="minorBidi"/>
                <w:sz w:val="22"/>
                <w:szCs w:val="22"/>
              </w:rPr>
            </w:pPr>
            <w:r>
              <w:rPr>
                <w:rFonts w:asciiTheme="minorHAnsi" w:eastAsiaTheme="minorHAnsi" w:hAnsiTheme="minorHAnsi" w:cstheme="minorBidi"/>
                <w:sz w:val="22"/>
                <w:szCs w:val="22"/>
              </w:rPr>
              <w:t>National Science Foundation (34)</w:t>
            </w:r>
          </w:p>
        </w:tc>
        <w:tc>
          <w:tcPr>
            <w:tcW w:w="4338" w:type="dxa"/>
          </w:tcPr>
          <w:p w:rsidR="00E8012A" w:rsidRDefault="00E8012A" w:rsidP="006A250B">
            <w:pPr>
              <w:pStyle w:val="NormalWeb"/>
              <w:rPr>
                <w:rFonts w:asciiTheme="minorHAnsi" w:eastAsiaTheme="minorHAnsi" w:hAnsiTheme="minorHAnsi" w:cstheme="minorBidi"/>
                <w:sz w:val="22"/>
                <w:szCs w:val="22"/>
              </w:rPr>
            </w:pPr>
            <w:r>
              <w:rPr>
                <w:rFonts w:asciiTheme="minorHAnsi" w:eastAsiaTheme="minorHAnsi" w:hAnsiTheme="minorHAnsi" w:cstheme="minorBidi"/>
                <w:sz w:val="22"/>
                <w:szCs w:val="22"/>
              </w:rPr>
              <w:t>Stephanie Larrison (biology);  Sarah Naper (geography); Margaret Vaverek (physics); Selene Hinojosa (chemistry)</w:t>
            </w:r>
          </w:p>
        </w:tc>
      </w:tr>
      <w:tr w:rsidR="00E8012A" w:rsidTr="00773C54">
        <w:tc>
          <w:tcPr>
            <w:tcW w:w="1372" w:type="dxa"/>
          </w:tcPr>
          <w:p w:rsidR="00E8012A" w:rsidRDefault="00E8012A" w:rsidP="006A250B">
            <w:pPr>
              <w:pStyle w:val="NormalWeb"/>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t>OP</w:t>
            </w:r>
          </w:p>
        </w:tc>
        <w:tc>
          <w:tcPr>
            <w:tcW w:w="3866" w:type="dxa"/>
          </w:tcPr>
          <w:p w:rsidR="00E8012A" w:rsidRDefault="00E8012A" w:rsidP="006A250B">
            <w:pPr>
              <w:pStyle w:val="NormalWeb"/>
              <w:rPr>
                <w:rFonts w:asciiTheme="minorHAnsi" w:eastAsiaTheme="minorHAnsi" w:hAnsiTheme="minorHAnsi" w:cstheme="minorBidi"/>
                <w:sz w:val="22"/>
                <w:szCs w:val="22"/>
              </w:rPr>
            </w:pPr>
            <w:r>
              <w:rPr>
                <w:rFonts w:asciiTheme="minorHAnsi" w:eastAsiaTheme="minorHAnsi" w:hAnsiTheme="minorHAnsi" w:cstheme="minorBidi"/>
                <w:sz w:val="22"/>
                <w:szCs w:val="22"/>
              </w:rPr>
              <w:t>Overseas Private Investment Corp. (9)</w:t>
            </w:r>
          </w:p>
        </w:tc>
        <w:tc>
          <w:tcPr>
            <w:tcW w:w="4338" w:type="dxa"/>
          </w:tcPr>
          <w:p w:rsidR="00E8012A" w:rsidRDefault="00E8012A" w:rsidP="006A250B">
            <w:pPr>
              <w:pStyle w:val="NormalWeb"/>
              <w:rPr>
                <w:rFonts w:asciiTheme="minorHAnsi" w:eastAsiaTheme="minorHAnsi" w:hAnsiTheme="minorHAnsi" w:cstheme="minorBidi"/>
                <w:sz w:val="22"/>
                <w:szCs w:val="22"/>
              </w:rPr>
            </w:pPr>
            <w:r>
              <w:rPr>
                <w:rFonts w:asciiTheme="minorHAnsi" w:eastAsiaTheme="minorHAnsi" w:hAnsiTheme="minorHAnsi" w:cstheme="minorBidi"/>
                <w:sz w:val="22"/>
                <w:szCs w:val="22"/>
              </w:rPr>
              <w:t>Charles Allen (business; economics)</w:t>
            </w:r>
          </w:p>
        </w:tc>
      </w:tr>
      <w:tr w:rsidR="00E8012A" w:rsidTr="00773C54">
        <w:tc>
          <w:tcPr>
            <w:tcW w:w="1372" w:type="dxa"/>
          </w:tcPr>
          <w:p w:rsidR="00E8012A" w:rsidRDefault="00E8012A" w:rsidP="006A250B">
            <w:pPr>
              <w:pStyle w:val="NormalWeb"/>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t>PE</w:t>
            </w:r>
          </w:p>
        </w:tc>
        <w:tc>
          <w:tcPr>
            <w:tcW w:w="3866" w:type="dxa"/>
          </w:tcPr>
          <w:p w:rsidR="00E8012A" w:rsidRDefault="00E8012A" w:rsidP="006A250B">
            <w:pPr>
              <w:pStyle w:val="NormalWeb"/>
              <w:rPr>
                <w:rFonts w:asciiTheme="minorHAnsi" w:eastAsiaTheme="minorHAnsi" w:hAnsiTheme="minorHAnsi" w:cstheme="minorBidi"/>
                <w:sz w:val="22"/>
                <w:szCs w:val="22"/>
              </w:rPr>
            </w:pPr>
            <w:r>
              <w:rPr>
                <w:rFonts w:asciiTheme="minorHAnsi" w:eastAsiaTheme="minorHAnsi" w:hAnsiTheme="minorHAnsi" w:cstheme="minorBidi"/>
                <w:sz w:val="22"/>
                <w:szCs w:val="22"/>
              </w:rPr>
              <w:t>Peace Corps (9)</w:t>
            </w:r>
          </w:p>
        </w:tc>
        <w:tc>
          <w:tcPr>
            <w:tcW w:w="4338" w:type="dxa"/>
          </w:tcPr>
          <w:p w:rsidR="00E8012A" w:rsidRDefault="00E8012A" w:rsidP="006A250B">
            <w:pPr>
              <w:pStyle w:val="NormalWeb"/>
              <w:rPr>
                <w:rFonts w:asciiTheme="minorHAnsi" w:eastAsiaTheme="minorHAnsi" w:hAnsiTheme="minorHAnsi" w:cstheme="minorBidi"/>
                <w:sz w:val="22"/>
                <w:szCs w:val="22"/>
              </w:rPr>
            </w:pPr>
            <w:r>
              <w:rPr>
                <w:rFonts w:asciiTheme="minorHAnsi" w:eastAsiaTheme="minorHAnsi" w:hAnsiTheme="minorHAnsi" w:cstheme="minorBidi"/>
                <w:sz w:val="22"/>
                <w:szCs w:val="22"/>
              </w:rPr>
              <w:t>Arlene Salazar (social work)</w:t>
            </w:r>
          </w:p>
        </w:tc>
      </w:tr>
      <w:tr w:rsidR="00E8012A" w:rsidTr="00773C54">
        <w:tc>
          <w:tcPr>
            <w:tcW w:w="1372" w:type="dxa"/>
          </w:tcPr>
          <w:p w:rsidR="00E8012A" w:rsidRDefault="00E8012A" w:rsidP="006A250B">
            <w:pPr>
              <w:pStyle w:val="NormalWeb"/>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t>PM</w:t>
            </w:r>
          </w:p>
        </w:tc>
        <w:tc>
          <w:tcPr>
            <w:tcW w:w="3866" w:type="dxa"/>
          </w:tcPr>
          <w:p w:rsidR="00E8012A" w:rsidRDefault="00E8012A" w:rsidP="006A250B">
            <w:pPr>
              <w:pStyle w:val="NormalWeb"/>
              <w:rPr>
                <w:rFonts w:asciiTheme="minorHAnsi" w:eastAsiaTheme="minorHAnsi" w:hAnsiTheme="minorHAnsi" w:cstheme="minorBidi"/>
                <w:sz w:val="22"/>
                <w:szCs w:val="22"/>
              </w:rPr>
            </w:pPr>
            <w:r>
              <w:rPr>
                <w:rFonts w:asciiTheme="minorHAnsi" w:eastAsiaTheme="minorHAnsi" w:hAnsiTheme="minorHAnsi" w:cstheme="minorBidi"/>
                <w:sz w:val="22"/>
                <w:szCs w:val="22"/>
              </w:rPr>
              <w:t>Personnel Management Office (45)</w:t>
            </w:r>
          </w:p>
        </w:tc>
        <w:tc>
          <w:tcPr>
            <w:tcW w:w="4338" w:type="dxa"/>
          </w:tcPr>
          <w:p w:rsidR="00E8012A" w:rsidRDefault="00E8012A" w:rsidP="006A250B">
            <w:pPr>
              <w:pStyle w:val="NormalWeb"/>
              <w:rPr>
                <w:rFonts w:asciiTheme="minorHAnsi" w:eastAsiaTheme="minorHAnsi" w:hAnsiTheme="minorHAnsi" w:cstheme="minorBidi"/>
                <w:sz w:val="22"/>
                <w:szCs w:val="22"/>
              </w:rPr>
            </w:pPr>
            <w:r>
              <w:rPr>
                <w:rFonts w:asciiTheme="minorHAnsi" w:eastAsiaTheme="minorHAnsi" w:hAnsiTheme="minorHAnsi" w:cstheme="minorBidi"/>
                <w:sz w:val="22"/>
                <w:szCs w:val="22"/>
              </w:rPr>
              <w:t>Charles Allen (business; economics)</w:t>
            </w:r>
          </w:p>
        </w:tc>
      </w:tr>
      <w:tr w:rsidR="00E8012A" w:rsidTr="00773C54">
        <w:tc>
          <w:tcPr>
            <w:tcW w:w="1372" w:type="dxa"/>
          </w:tcPr>
          <w:p w:rsidR="00E8012A" w:rsidRDefault="00E8012A" w:rsidP="006A250B">
            <w:pPr>
              <w:pStyle w:val="NormalWeb"/>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t>PR</w:t>
            </w:r>
          </w:p>
        </w:tc>
        <w:tc>
          <w:tcPr>
            <w:tcW w:w="3866" w:type="dxa"/>
          </w:tcPr>
          <w:p w:rsidR="00E8012A" w:rsidRDefault="00E8012A" w:rsidP="006A250B">
            <w:pPr>
              <w:pStyle w:val="NormalWeb"/>
              <w:rPr>
                <w:rFonts w:asciiTheme="minorHAnsi" w:eastAsiaTheme="minorHAnsi" w:hAnsiTheme="minorHAnsi" w:cstheme="minorBidi"/>
                <w:sz w:val="22"/>
                <w:szCs w:val="22"/>
              </w:rPr>
            </w:pPr>
            <w:r>
              <w:rPr>
                <w:rFonts w:asciiTheme="minorHAnsi" w:eastAsiaTheme="minorHAnsi" w:hAnsiTheme="minorHAnsi" w:cstheme="minorBidi"/>
                <w:sz w:val="22"/>
                <w:szCs w:val="22"/>
              </w:rPr>
              <w:t>President of the United States (12)</w:t>
            </w:r>
          </w:p>
        </w:tc>
        <w:tc>
          <w:tcPr>
            <w:tcW w:w="4338" w:type="dxa"/>
          </w:tcPr>
          <w:p w:rsidR="00E8012A" w:rsidRDefault="00E8012A" w:rsidP="006A250B">
            <w:pPr>
              <w:pStyle w:val="NormalWeb"/>
              <w:rPr>
                <w:rFonts w:asciiTheme="minorHAnsi" w:eastAsiaTheme="minorHAnsi" w:hAnsiTheme="minorHAnsi" w:cstheme="minorBidi"/>
                <w:sz w:val="22"/>
                <w:szCs w:val="22"/>
              </w:rPr>
            </w:pPr>
            <w:r>
              <w:rPr>
                <w:rFonts w:asciiTheme="minorHAnsi" w:eastAsiaTheme="minorHAnsi" w:hAnsiTheme="minorHAnsi" w:cstheme="minorBidi"/>
                <w:sz w:val="22"/>
                <w:szCs w:val="22"/>
              </w:rPr>
              <w:t>Margaret Vaverek (history; political science)</w:t>
            </w:r>
          </w:p>
        </w:tc>
      </w:tr>
      <w:tr w:rsidR="00E8012A" w:rsidTr="00773C54">
        <w:tc>
          <w:tcPr>
            <w:tcW w:w="1372" w:type="dxa"/>
          </w:tcPr>
          <w:p w:rsidR="00E8012A" w:rsidRDefault="00E8012A" w:rsidP="006A250B">
            <w:pPr>
              <w:pStyle w:val="NormalWeb"/>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t>RR</w:t>
            </w:r>
          </w:p>
        </w:tc>
        <w:tc>
          <w:tcPr>
            <w:tcW w:w="3866" w:type="dxa"/>
          </w:tcPr>
          <w:p w:rsidR="00E8012A" w:rsidRDefault="00E8012A" w:rsidP="006A250B">
            <w:pPr>
              <w:pStyle w:val="NormalWeb"/>
              <w:rPr>
                <w:rFonts w:asciiTheme="minorHAnsi" w:eastAsiaTheme="minorHAnsi" w:hAnsiTheme="minorHAnsi" w:cstheme="minorBidi"/>
                <w:sz w:val="22"/>
                <w:szCs w:val="22"/>
              </w:rPr>
            </w:pPr>
            <w:r>
              <w:rPr>
                <w:rFonts w:asciiTheme="minorHAnsi" w:eastAsiaTheme="minorHAnsi" w:hAnsiTheme="minorHAnsi" w:cstheme="minorBidi"/>
                <w:sz w:val="22"/>
                <w:szCs w:val="22"/>
              </w:rPr>
              <w:t>Railroad Retirement Board (18)</w:t>
            </w:r>
          </w:p>
        </w:tc>
        <w:tc>
          <w:tcPr>
            <w:tcW w:w="4338" w:type="dxa"/>
          </w:tcPr>
          <w:p w:rsidR="00E8012A" w:rsidRDefault="00E8012A" w:rsidP="006A250B">
            <w:pPr>
              <w:pStyle w:val="NormalWeb"/>
              <w:rPr>
                <w:rFonts w:asciiTheme="minorHAnsi" w:eastAsiaTheme="minorHAnsi" w:hAnsiTheme="minorHAnsi" w:cstheme="minorBidi"/>
                <w:sz w:val="22"/>
                <w:szCs w:val="22"/>
              </w:rPr>
            </w:pPr>
            <w:r>
              <w:rPr>
                <w:rFonts w:asciiTheme="minorHAnsi" w:eastAsiaTheme="minorHAnsi" w:hAnsiTheme="minorHAnsi" w:cstheme="minorBidi"/>
                <w:sz w:val="22"/>
                <w:szCs w:val="22"/>
              </w:rPr>
              <w:t>Charles Allen (business; economics)</w:t>
            </w:r>
          </w:p>
        </w:tc>
      </w:tr>
      <w:tr w:rsidR="00E8012A" w:rsidTr="00773C54">
        <w:tc>
          <w:tcPr>
            <w:tcW w:w="1372" w:type="dxa"/>
          </w:tcPr>
          <w:p w:rsidR="00E8012A" w:rsidRDefault="00E8012A" w:rsidP="006A250B">
            <w:pPr>
              <w:pStyle w:val="NormalWeb"/>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t>SE</w:t>
            </w:r>
          </w:p>
        </w:tc>
        <w:tc>
          <w:tcPr>
            <w:tcW w:w="3866" w:type="dxa"/>
          </w:tcPr>
          <w:p w:rsidR="00E8012A" w:rsidRDefault="00E8012A" w:rsidP="006A250B">
            <w:pPr>
              <w:pStyle w:val="NormalWeb"/>
              <w:rPr>
                <w:rFonts w:asciiTheme="minorHAnsi" w:eastAsiaTheme="minorHAnsi" w:hAnsiTheme="minorHAnsi" w:cstheme="minorBidi"/>
                <w:sz w:val="22"/>
                <w:szCs w:val="22"/>
              </w:rPr>
            </w:pPr>
            <w:r>
              <w:rPr>
                <w:rFonts w:asciiTheme="minorHAnsi" w:eastAsiaTheme="minorHAnsi" w:hAnsiTheme="minorHAnsi" w:cstheme="minorBidi"/>
                <w:sz w:val="22"/>
                <w:szCs w:val="22"/>
              </w:rPr>
              <w:t>Securities and Exchange Commission (16)</w:t>
            </w:r>
          </w:p>
        </w:tc>
        <w:tc>
          <w:tcPr>
            <w:tcW w:w="4338" w:type="dxa"/>
          </w:tcPr>
          <w:p w:rsidR="00E8012A" w:rsidRDefault="00E8012A" w:rsidP="006A250B">
            <w:pPr>
              <w:pStyle w:val="NormalWeb"/>
              <w:rPr>
                <w:rFonts w:asciiTheme="minorHAnsi" w:eastAsiaTheme="minorHAnsi" w:hAnsiTheme="minorHAnsi" w:cstheme="minorBidi"/>
                <w:sz w:val="22"/>
                <w:szCs w:val="22"/>
              </w:rPr>
            </w:pPr>
            <w:r>
              <w:rPr>
                <w:rFonts w:asciiTheme="minorHAnsi" w:eastAsiaTheme="minorHAnsi" w:hAnsiTheme="minorHAnsi" w:cstheme="minorBidi"/>
                <w:sz w:val="22"/>
                <w:szCs w:val="22"/>
              </w:rPr>
              <w:t>Charles Allen (business; economics)</w:t>
            </w:r>
          </w:p>
        </w:tc>
      </w:tr>
      <w:tr w:rsidR="00E8012A" w:rsidTr="00773C54">
        <w:trPr>
          <w:trHeight w:val="332"/>
        </w:trPr>
        <w:tc>
          <w:tcPr>
            <w:tcW w:w="1372" w:type="dxa"/>
          </w:tcPr>
          <w:p w:rsidR="00E8012A" w:rsidRDefault="00E8012A" w:rsidP="006A250B">
            <w:pPr>
              <w:pStyle w:val="NormalWeb"/>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t>SBA</w:t>
            </w:r>
          </w:p>
        </w:tc>
        <w:tc>
          <w:tcPr>
            <w:tcW w:w="3866" w:type="dxa"/>
          </w:tcPr>
          <w:p w:rsidR="00E8012A" w:rsidRDefault="00E8012A" w:rsidP="006A250B">
            <w:pPr>
              <w:pStyle w:val="NormalWeb"/>
              <w:rPr>
                <w:rFonts w:asciiTheme="minorHAnsi" w:eastAsiaTheme="minorHAnsi" w:hAnsiTheme="minorHAnsi" w:cstheme="minorBidi"/>
                <w:sz w:val="22"/>
                <w:szCs w:val="22"/>
              </w:rPr>
            </w:pPr>
            <w:r>
              <w:rPr>
                <w:rFonts w:asciiTheme="minorHAnsi" w:eastAsiaTheme="minorHAnsi" w:hAnsiTheme="minorHAnsi" w:cstheme="minorBidi"/>
                <w:sz w:val="22"/>
                <w:szCs w:val="22"/>
              </w:rPr>
              <w:t>Small Business Administration (24)</w:t>
            </w:r>
          </w:p>
        </w:tc>
        <w:tc>
          <w:tcPr>
            <w:tcW w:w="4338" w:type="dxa"/>
          </w:tcPr>
          <w:p w:rsidR="00E8012A" w:rsidRDefault="00E8012A" w:rsidP="006A250B">
            <w:pPr>
              <w:pStyle w:val="NormalWeb"/>
              <w:rPr>
                <w:rFonts w:asciiTheme="minorHAnsi" w:eastAsiaTheme="minorHAnsi" w:hAnsiTheme="minorHAnsi" w:cstheme="minorBidi"/>
                <w:sz w:val="22"/>
                <w:szCs w:val="22"/>
              </w:rPr>
            </w:pPr>
            <w:r>
              <w:rPr>
                <w:rFonts w:asciiTheme="minorHAnsi" w:eastAsiaTheme="minorHAnsi" w:hAnsiTheme="minorHAnsi" w:cstheme="minorBidi"/>
                <w:sz w:val="22"/>
                <w:szCs w:val="22"/>
              </w:rPr>
              <w:t>Charles Allen (business; economics)</w:t>
            </w:r>
          </w:p>
        </w:tc>
      </w:tr>
      <w:tr w:rsidR="00E8012A" w:rsidTr="00773C54">
        <w:tc>
          <w:tcPr>
            <w:tcW w:w="1372" w:type="dxa"/>
          </w:tcPr>
          <w:p w:rsidR="00E8012A" w:rsidRDefault="00E8012A" w:rsidP="006A250B">
            <w:pPr>
              <w:pStyle w:val="NormalWeb"/>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t>SI</w:t>
            </w:r>
          </w:p>
        </w:tc>
        <w:tc>
          <w:tcPr>
            <w:tcW w:w="3866" w:type="dxa"/>
          </w:tcPr>
          <w:p w:rsidR="00E8012A" w:rsidRDefault="00E8012A" w:rsidP="006A250B">
            <w:pPr>
              <w:pStyle w:val="NormalWeb"/>
              <w:rPr>
                <w:rFonts w:asciiTheme="minorHAnsi" w:eastAsiaTheme="minorHAnsi" w:hAnsiTheme="minorHAnsi" w:cstheme="minorBidi"/>
                <w:sz w:val="22"/>
                <w:szCs w:val="22"/>
              </w:rPr>
            </w:pPr>
            <w:r>
              <w:rPr>
                <w:rFonts w:asciiTheme="minorHAnsi" w:eastAsiaTheme="minorHAnsi" w:hAnsiTheme="minorHAnsi" w:cstheme="minorBidi"/>
                <w:sz w:val="22"/>
                <w:szCs w:val="22"/>
              </w:rPr>
              <w:t>Smithsonian Institution  (46)</w:t>
            </w:r>
          </w:p>
        </w:tc>
        <w:tc>
          <w:tcPr>
            <w:tcW w:w="4338" w:type="dxa"/>
          </w:tcPr>
          <w:p w:rsidR="00E8012A" w:rsidRDefault="00E8012A" w:rsidP="006A250B">
            <w:pPr>
              <w:pStyle w:val="NormalWeb"/>
              <w:rPr>
                <w:rFonts w:asciiTheme="minorHAnsi" w:eastAsiaTheme="minorHAnsi" w:hAnsiTheme="minorHAnsi" w:cstheme="minorBidi"/>
                <w:sz w:val="22"/>
                <w:szCs w:val="22"/>
              </w:rPr>
            </w:pPr>
            <w:r>
              <w:rPr>
                <w:rFonts w:asciiTheme="minorHAnsi" w:eastAsiaTheme="minorHAnsi" w:hAnsiTheme="minorHAnsi" w:cstheme="minorBidi"/>
                <w:sz w:val="22"/>
                <w:szCs w:val="22"/>
              </w:rPr>
              <w:t>Margaret Vaverek (history); Tara Spies (art)</w:t>
            </w:r>
          </w:p>
        </w:tc>
      </w:tr>
      <w:tr w:rsidR="00E8012A" w:rsidTr="00773C54">
        <w:tc>
          <w:tcPr>
            <w:tcW w:w="1372" w:type="dxa"/>
          </w:tcPr>
          <w:p w:rsidR="00E8012A" w:rsidRDefault="00E8012A" w:rsidP="006A250B">
            <w:pPr>
              <w:pStyle w:val="NormalWeb"/>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t>SSA</w:t>
            </w:r>
          </w:p>
        </w:tc>
        <w:tc>
          <w:tcPr>
            <w:tcW w:w="3866" w:type="dxa"/>
          </w:tcPr>
          <w:p w:rsidR="00E8012A" w:rsidRDefault="00E8012A" w:rsidP="006A250B">
            <w:pPr>
              <w:pStyle w:val="NormalWeb"/>
              <w:rPr>
                <w:rFonts w:asciiTheme="minorHAnsi" w:eastAsiaTheme="minorHAnsi" w:hAnsiTheme="minorHAnsi" w:cstheme="minorBidi"/>
                <w:sz w:val="22"/>
                <w:szCs w:val="22"/>
              </w:rPr>
            </w:pPr>
            <w:r>
              <w:rPr>
                <w:rFonts w:asciiTheme="minorHAnsi" w:eastAsiaTheme="minorHAnsi" w:hAnsiTheme="minorHAnsi" w:cstheme="minorBidi"/>
                <w:sz w:val="22"/>
                <w:szCs w:val="22"/>
              </w:rPr>
              <w:t>Social Security Administration (98)</w:t>
            </w:r>
          </w:p>
        </w:tc>
        <w:tc>
          <w:tcPr>
            <w:tcW w:w="4338" w:type="dxa"/>
          </w:tcPr>
          <w:p w:rsidR="00E8012A" w:rsidRDefault="00E8012A" w:rsidP="006A250B">
            <w:pPr>
              <w:pStyle w:val="NormalWeb"/>
              <w:rPr>
                <w:rFonts w:asciiTheme="minorHAnsi" w:eastAsiaTheme="minorHAnsi" w:hAnsiTheme="minorHAnsi" w:cstheme="minorBidi"/>
                <w:sz w:val="22"/>
                <w:szCs w:val="22"/>
              </w:rPr>
            </w:pPr>
            <w:r>
              <w:rPr>
                <w:rFonts w:asciiTheme="minorHAnsi" w:eastAsiaTheme="minorHAnsi" w:hAnsiTheme="minorHAnsi" w:cstheme="minorBidi"/>
                <w:sz w:val="22"/>
                <w:szCs w:val="22"/>
              </w:rPr>
              <w:t>Charles Allen (business; economics)</w:t>
            </w:r>
          </w:p>
        </w:tc>
      </w:tr>
      <w:tr w:rsidR="00E8012A" w:rsidTr="00773C54">
        <w:tc>
          <w:tcPr>
            <w:tcW w:w="1372" w:type="dxa"/>
          </w:tcPr>
          <w:p w:rsidR="00E8012A" w:rsidRDefault="00E8012A" w:rsidP="006A250B">
            <w:pPr>
              <w:pStyle w:val="NormalWeb"/>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t>S</w:t>
            </w:r>
          </w:p>
        </w:tc>
        <w:tc>
          <w:tcPr>
            <w:tcW w:w="3866" w:type="dxa"/>
          </w:tcPr>
          <w:p w:rsidR="00E8012A" w:rsidRDefault="00E8012A" w:rsidP="006A250B">
            <w:pPr>
              <w:pStyle w:val="NormalWeb"/>
              <w:rPr>
                <w:rFonts w:asciiTheme="minorHAnsi" w:eastAsiaTheme="minorHAnsi" w:hAnsiTheme="minorHAnsi" w:cstheme="minorBidi"/>
                <w:sz w:val="22"/>
                <w:szCs w:val="22"/>
              </w:rPr>
            </w:pPr>
            <w:r>
              <w:rPr>
                <w:rFonts w:asciiTheme="minorHAnsi" w:eastAsiaTheme="minorHAnsi" w:hAnsiTheme="minorHAnsi" w:cstheme="minorBidi"/>
                <w:sz w:val="22"/>
                <w:szCs w:val="22"/>
              </w:rPr>
              <w:t>State Department (94)</w:t>
            </w:r>
          </w:p>
        </w:tc>
        <w:tc>
          <w:tcPr>
            <w:tcW w:w="4338" w:type="dxa"/>
          </w:tcPr>
          <w:p w:rsidR="00E8012A" w:rsidRDefault="00E8012A" w:rsidP="006A250B">
            <w:pPr>
              <w:pStyle w:val="NormalWeb"/>
              <w:rPr>
                <w:rFonts w:asciiTheme="minorHAnsi" w:eastAsiaTheme="minorHAnsi" w:hAnsiTheme="minorHAnsi" w:cstheme="minorBidi"/>
                <w:sz w:val="22"/>
                <w:szCs w:val="22"/>
              </w:rPr>
            </w:pPr>
            <w:r>
              <w:rPr>
                <w:rFonts w:asciiTheme="minorHAnsi" w:eastAsiaTheme="minorHAnsi" w:hAnsiTheme="minorHAnsi" w:cstheme="minorBidi"/>
                <w:sz w:val="22"/>
                <w:szCs w:val="22"/>
              </w:rPr>
              <w:t>Margaret Vaverek (history; political science)</w:t>
            </w:r>
          </w:p>
        </w:tc>
      </w:tr>
      <w:tr w:rsidR="00E8012A" w:rsidTr="00773C54">
        <w:tc>
          <w:tcPr>
            <w:tcW w:w="1372" w:type="dxa"/>
          </w:tcPr>
          <w:p w:rsidR="00E8012A" w:rsidRDefault="00E8012A" w:rsidP="006A250B">
            <w:pPr>
              <w:pStyle w:val="NormalWeb"/>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t>TD</w:t>
            </w:r>
          </w:p>
        </w:tc>
        <w:tc>
          <w:tcPr>
            <w:tcW w:w="3866" w:type="dxa"/>
          </w:tcPr>
          <w:p w:rsidR="00E8012A" w:rsidRDefault="00E8012A" w:rsidP="006A250B">
            <w:pPr>
              <w:pStyle w:val="NormalWeb"/>
              <w:rPr>
                <w:rFonts w:asciiTheme="minorHAnsi" w:eastAsiaTheme="minorHAnsi" w:hAnsiTheme="minorHAnsi" w:cstheme="minorBidi"/>
                <w:sz w:val="22"/>
                <w:szCs w:val="22"/>
              </w:rPr>
            </w:pPr>
            <w:r>
              <w:rPr>
                <w:rFonts w:asciiTheme="minorHAnsi" w:eastAsiaTheme="minorHAnsi" w:hAnsiTheme="minorHAnsi" w:cstheme="minorBidi"/>
                <w:sz w:val="22"/>
                <w:szCs w:val="22"/>
              </w:rPr>
              <w:t>Transportation Department (378)</w:t>
            </w:r>
          </w:p>
        </w:tc>
        <w:tc>
          <w:tcPr>
            <w:tcW w:w="4338" w:type="dxa"/>
          </w:tcPr>
          <w:p w:rsidR="00E8012A" w:rsidRDefault="00E8012A" w:rsidP="006A250B">
            <w:pPr>
              <w:pStyle w:val="NormalWeb"/>
              <w:rPr>
                <w:rFonts w:asciiTheme="minorHAnsi" w:eastAsiaTheme="minorHAnsi" w:hAnsiTheme="minorHAnsi" w:cstheme="minorBidi"/>
                <w:sz w:val="22"/>
                <w:szCs w:val="22"/>
              </w:rPr>
            </w:pPr>
            <w:r>
              <w:rPr>
                <w:rFonts w:asciiTheme="minorHAnsi" w:eastAsiaTheme="minorHAnsi" w:hAnsiTheme="minorHAnsi" w:cstheme="minorBidi"/>
                <w:sz w:val="22"/>
                <w:szCs w:val="22"/>
              </w:rPr>
              <w:t>Charles Allen (business; economics)</w:t>
            </w:r>
          </w:p>
        </w:tc>
      </w:tr>
      <w:tr w:rsidR="00E8012A" w:rsidTr="00773C54">
        <w:tc>
          <w:tcPr>
            <w:tcW w:w="1372" w:type="dxa"/>
          </w:tcPr>
          <w:p w:rsidR="00E8012A" w:rsidRDefault="00E8012A" w:rsidP="006A250B">
            <w:pPr>
              <w:pStyle w:val="NormalWeb"/>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t>T</w:t>
            </w:r>
          </w:p>
        </w:tc>
        <w:tc>
          <w:tcPr>
            <w:tcW w:w="3866" w:type="dxa"/>
          </w:tcPr>
          <w:p w:rsidR="00E8012A" w:rsidRDefault="00E8012A" w:rsidP="006A250B">
            <w:pPr>
              <w:pStyle w:val="NormalWeb"/>
              <w:rPr>
                <w:rFonts w:asciiTheme="minorHAnsi" w:eastAsiaTheme="minorHAnsi" w:hAnsiTheme="minorHAnsi" w:cstheme="minorBidi"/>
                <w:sz w:val="22"/>
                <w:szCs w:val="22"/>
              </w:rPr>
            </w:pPr>
            <w:r>
              <w:rPr>
                <w:rFonts w:asciiTheme="minorHAnsi" w:eastAsiaTheme="minorHAnsi" w:hAnsiTheme="minorHAnsi" w:cstheme="minorBidi"/>
                <w:sz w:val="22"/>
                <w:szCs w:val="22"/>
              </w:rPr>
              <w:t>Treasury Department (160)</w:t>
            </w:r>
          </w:p>
        </w:tc>
        <w:tc>
          <w:tcPr>
            <w:tcW w:w="4338" w:type="dxa"/>
          </w:tcPr>
          <w:p w:rsidR="00E8012A" w:rsidRDefault="00E8012A" w:rsidP="006A250B">
            <w:pPr>
              <w:pStyle w:val="NormalWeb"/>
              <w:rPr>
                <w:rFonts w:asciiTheme="minorHAnsi" w:eastAsiaTheme="minorHAnsi" w:hAnsiTheme="minorHAnsi" w:cstheme="minorBidi"/>
                <w:sz w:val="22"/>
                <w:szCs w:val="22"/>
              </w:rPr>
            </w:pPr>
            <w:r>
              <w:rPr>
                <w:rFonts w:asciiTheme="minorHAnsi" w:eastAsiaTheme="minorHAnsi" w:hAnsiTheme="minorHAnsi" w:cstheme="minorBidi"/>
                <w:sz w:val="22"/>
                <w:szCs w:val="22"/>
              </w:rPr>
              <w:t>Charles Allen (business; economics)</w:t>
            </w:r>
          </w:p>
        </w:tc>
      </w:tr>
      <w:tr w:rsidR="00E8012A" w:rsidTr="00773C54">
        <w:tc>
          <w:tcPr>
            <w:tcW w:w="1372" w:type="dxa"/>
          </w:tcPr>
          <w:p w:rsidR="00E8012A" w:rsidRDefault="00E8012A" w:rsidP="006A250B">
            <w:pPr>
              <w:pStyle w:val="NormalWeb"/>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t>TDA</w:t>
            </w:r>
          </w:p>
        </w:tc>
        <w:tc>
          <w:tcPr>
            <w:tcW w:w="3866" w:type="dxa"/>
          </w:tcPr>
          <w:p w:rsidR="00E8012A" w:rsidRDefault="00E8012A" w:rsidP="006A250B">
            <w:pPr>
              <w:pStyle w:val="NormalWeb"/>
              <w:rPr>
                <w:rFonts w:asciiTheme="minorHAnsi" w:eastAsiaTheme="minorHAnsi" w:hAnsiTheme="minorHAnsi" w:cstheme="minorBidi"/>
                <w:sz w:val="22"/>
                <w:szCs w:val="22"/>
              </w:rPr>
            </w:pPr>
            <w:r>
              <w:rPr>
                <w:rFonts w:asciiTheme="minorHAnsi" w:eastAsiaTheme="minorHAnsi" w:hAnsiTheme="minorHAnsi" w:cstheme="minorBidi"/>
                <w:sz w:val="22"/>
                <w:szCs w:val="22"/>
              </w:rPr>
              <w:t>U.S. Trade and Development Agency (4)</w:t>
            </w:r>
          </w:p>
        </w:tc>
        <w:tc>
          <w:tcPr>
            <w:tcW w:w="4338" w:type="dxa"/>
          </w:tcPr>
          <w:p w:rsidR="00E8012A" w:rsidRDefault="00E8012A" w:rsidP="006A250B">
            <w:pPr>
              <w:pStyle w:val="NormalWeb"/>
              <w:rPr>
                <w:rFonts w:asciiTheme="minorHAnsi" w:eastAsiaTheme="minorHAnsi" w:hAnsiTheme="minorHAnsi" w:cstheme="minorBidi"/>
                <w:sz w:val="22"/>
                <w:szCs w:val="22"/>
              </w:rPr>
            </w:pPr>
            <w:r>
              <w:rPr>
                <w:rFonts w:asciiTheme="minorHAnsi" w:eastAsiaTheme="minorHAnsi" w:hAnsiTheme="minorHAnsi" w:cstheme="minorBidi"/>
                <w:sz w:val="22"/>
                <w:szCs w:val="22"/>
              </w:rPr>
              <w:t>Charles Allen (business; economics)</w:t>
            </w:r>
          </w:p>
        </w:tc>
      </w:tr>
      <w:tr w:rsidR="00E8012A" w:rsidTr="00773C54">
        <w:tc>
          <w:tcPr>
            <w:tcW w:w="1372" w:type="dxa"/>
          </w:tcPr>
          <w:p w:rsidR="00E8012A" w:rsidRDefault="00E8012A" w:rsidP="006A250B">
            <w:pPr>
              <w:pStyle w:val="NormalWeb"/>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t>P</w:t>
            </w:r>
          </w:p>
        </w:tc>
        <w:tc>
          <w:tcPr>
            <w:tcW w:w="3866" w:type="dxa"/>
          </w:tcPr>
          <w:p w:rsidR="00E8012A" w:rsidRDefault="00E8012A" w:rsidP="006A250B">
            <w:pPr>
              <w:pStyle w:val="NormalWeb"/>
              <w:rPr>
                <w:rFonts w:asciiTheme="minorHAnsi" w:eastAsiaTheme="minorHAnsi" w:hAnsiTheme="minorHAnsi" w:cstheme="minorBidi"/>
                <w:sz w:val="22"/>
                <w:szCs w:val="22"/>
              </w:rPr>
            </w:pPr>
            <w:r>
              <w:rPr>
                <w:rFonts w:asciiTheme="minorHAnsi" w:eastAsiaTheme="minorHAnsi" w:hAnsiTheme="minorHAnsi" w:cstheme="minorBidi"/>
                <w:sz w:val="22"/>
                <w:szCs w:val="22"/>
              </w:rPr>
              <w:t>U.S. Postal Service ( 26)</w:t>
            </w:r>
          </w:p>
        </w:tc>
        <w:tc>
          <w:tcPr>
            <w:tcW w:w="4338" w:type="dxa"/>
          </w:tcPr>
          <w:p w:rsidR="00E8012A" w:rsidRDefault="00E8012A" w:rsidP="006A250B">
            <w:pPr>
              <w:pStyle w:val="NormalWeb"/>
              <w:rPr>
                <w:rFonts w:asciiTheme="minorHAnsi" w:eastAsiaTheme="minorHAnsi" w:hAnsiTheme="minorHAnsi" w:cstheme="minorBidi"/>
                <w:sz w:val="22"/>
                <w:szCs w:val="22"/>
              </w:rPr>
            </w:pPr>
            <w:r>
              <w:rPr>
                <w:rFonts w:asciiTheme="minorHAnsi" w:eastAsiaTheme="minorHAnsi" w:hAnsiTheme="minorHAnsi" w:cstheme="minorBidi"/>
                <w:sz w:val="22"/>
                <w:szCs w:val="22"/>
              </w:rPr>
              <w:t>Charles Allen (business; economics)</w:t>
            </w:r>
          </w:p>
        </w:tc>
      </w:tr>
      <w:tr w:rsidR="00E8012A" w:rsidTr="00773C54">
        <w:tc>
          <w:tcPr>
            <w:tcW w:w="1372" w:type="dxa"/>
          </w:tcPr>
          <w:p w:rsidR="00E8012A" w:rsidRDefault="00E8012A" w:rsidP="006A250B">
            <w:pPr>
              <w:pStyle w:val="NormalWeb"/>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t>ID</w:t>
            </w:r>
          </w:p>
        </w:tc>
        <w:tc>
          <w:tcPr>
            <w:tcW w:w="3866" w:type="dxa"/>
          </w:tcPr>
          <w:p w:rsidR="00E8012A" w:rsidRDefault="00E8012A" w:rsidP="006A250B">
            <w:pPr>
              <w:pStyle w:val="NormalWeb"/>
              <w:rPr>
                <w:rFonts w:asciiTheme="minorHAnsi" w:eastAsiaTheme="minorHAnsi" w:hAnsiTheme="minorHAnsi" w:cstheme="minorBidi"/>
                <w:sz w:val="22"/>
                <w:szCs w:val="22"/>
              </w:rPr>
            </w:pPr>
            <w:r>
              <w:rPr>
                <w:rFonts w:asciiTheme="minorHAnsi" w:eastAsiaTheme="minorHAnsi" w:hAnsiTheme="minorHAnsi" w:cstheme="minorBidi"/>
                <w:sz w:val="22"/>
                <w:szCs w:val="22"/>
              </w:rPr>
              <w:t>U.S. Agency for International Development (28)</w:t>
            </w:r>
          </w:p>
        </w:tc>
        <w:tc>
          <w:tcPr>
            <w:tcW w:w="4338" w:type="dxa"/>
          </w:tcPr>
          <w:p w:rsidR="00E8012A" w:rsidRDefault="00E8012A" w:rsidP="006A250B">
            <w:pPr>
              <w:pStyle w:val="NormalWeb"/>
              <w:rPr>
                <w:rFonts w:asciiTheme="minorHAnsi" w:eastAsiaTheme="minorHAnsi" w:hAnsiTheme="minorHAnsi" w:cstheme="minorBidi"/>
                <w:sz w:val="22"/>
                <w:szCs w:val="22"/>
              </w:rPr>
            </w:pPr>
            <w:r>
              <w:rPr>
                <w:rFonts w:asciiTheme="minorHAnsi" w:eastAsiaTheme="minorHAnsi" w:hAnsiTheme="minorHAnsi" w:cstheme="minorBidi"/>
                <w:sz w:val="22"/>
                <w:szCs w:val="22"/>
              </w:rPr>
              <w:t>Charles Allen (business; economics)</w:t>
            </w:r>
          </w:p>
        </w:tc>
      </w:tr>
      <w:tr w:rsidR="00E8012A" w:rsidTr="00773C54">
        <w:trPr>
          <w:trHeight w:val="260"/>
        </w:trPr>
        <w:tc>
          <w:tcPr>
            <w:tcW w:w="1372" w:type="dxa"/>
          </w:tcPr>
          <w:p w:rsidR="00E8012A" w:rsidRDefault="00E8012A" w:rsidP="006A250B">
            <w:pPr>
              <w:pStyle w:val="NormalWeb"/>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t>VA</w:t>
            </w:r>
          </w:p>
        </w:tc>
        <w:tc>
          <w:tcPr>
            <w:tcW w:w="3866" w:type="dxa"/>
          </w:tcPr>
          <w:p w:rsidR="00E8012A" w:rsidRDefault="00E8012A" w:rsidP="006A250B">
            <w:pPr>
              <w:pStyle w:val="NormalWeb"/>
              <w:rPr>
                <w:rFonts w:asciiTheme="minorHAnsi" w:eastAsiaTheme="minorHAnsi" w:hAnsiTheme="minorHAnsi" w:cstheme="minorBidi"/>
                <w:sz w:val="22"/>
                <w:szCs w:val="22"/>
              </w:rPr>
            </w:pPr>
            <w:r>
              <w:rPr>
                <w:rFonts w:asciiTheme="minorHAnsi" w:eastAsiaTheme="minorHAnsi" w:hAnsiTheme="minorHAnsi" w:cstheme="minorBidi"/>
                <w:sz w:val="22"/>
                <w:szCs w:val="22"/>
              </w:rPr>
              <w:t>Veterans Affairs (50)</w:t>
            </w:r>
          </w:p>
        </w:tc>
        <w:tc>
          <w:tcPr>
            <w:tcW w:w="4338" w:type="dxa"/>
          </w:tcPr>
          <w:p w:rsidR="00E8012A" w:rsidRDefault="0071556D" w:rsidP="006A250B">
            <w:pPr>
              <w:pStyle w:val="NormalWeb"/>
              <w:rPr>
                <w:rFonts w:asciiTheme="minorHAnsi" w:eastAsiaTheme="minorHAnsi" w:hAnsiTheme="minorHAnsi" w:cstheme="minorBidi"/>
                <w:sz w:val="22"/>
                <w:szCs w:val="22"/>
              </w:rPr>
            </w:pPr>
            <w:r w:rsidRPr="00773C54">
              <w:rPr>
                <w:rFonts w:asciiTheme="minorHAnsi" w:eastAsiaTheme="minorHAnsi" w:hAnsiTheme="minorHAnsi" w:cstheme="minorBidi"/>
                <w:sz w:val="22"/>
                <w:szCs w:val="22"/>
              </w:rPr>
              <w:t>Jane Mills</w:t>
            </w:r>
            <w:r w:rsidR="00E8012A">
              <w:rPr>
                <w:rFonts w:asciiTheme="minorHAnsi" w:eastAsiaTheme="minorHAnsi" w:hAnsiTheme="minorHAnsi" w:cstheme="minorBidi"/>
                <w:sz w:val="22"/>
                <w:szCs w:val="22"/>
              </w:rPr>
              <w:t xml:space="preserve"> (military science)</w:t>
            </w:r>
          </w:p>
        </w:tc>
      </w:tr>
      <w:tr w:rsidR="00773C54" w:rsidTr="00773C54">
        <w:tc>
          <w:tcPr>
            <w:tcW w:w="1372" w:type="dxa"/>
          </w:tcPr>
          <w:p w:rsidR="00773C54" w:rsidRDefault="00773C54" w:rsidP="001E7D56">
            <w:pPr>
              <w:pStyle w:val="NormalWeb"/>
              <w:rPr>
                <w:rFonts w:asciiTheme="minorHAnsi" w:eastAsiaTheme="minorHAnsi" w:hAnsiTheme="minorHAnsi" w:cstheme="minorBidi"/>
                <w:sz w:val="22"/>
                <w:szCs w:val="22"/>
                <w:u w:val="single"/>
              </w:rPr>
            </w:pPr>
            <w:r>
              <w:rPr>
                <w:rFonts w:asciiTheme="minorHAnsi" w:eastAsiaTheme="minorHAnsi" w:hAnsiTheme="minorHAnsi" w:cstheme="minorBidi"/>
                <w:sz w:val="22"/>
                <w:szCs w:val="22"/>
                <w:u w:val="single"/>
              </w:rPr>
              <w:lastRenderedPageBreak/>
              <w:t>SuDoc Abbreviation</w:t>
            </w:r>
          </w:p>
        </w:tc>
        <w:tc>
          <w:tcPr>
            <w:tcW w:w="3866" w:type="dxa"/>
          </w:tcPr>
          <w:p w:rsidR="00773C54" w:rsidRDefault="00773C54" w:rsidP="001E7D56">
            <w:pPr>
              <w:pStyle w:val="NormalWeb"/>
              <w:rPr>
                <w:rFonts w:asciiTheme="minorHAnsi" w:eastAsiaTheme="minorHAnsi" w:hAnsiTheme="minorHAnsi" w:cstheme="minorBidi"/>
                <w:sz w:val="22"/>
                <w:szCs w:val="22"/>
                <w:u w:val="single"/>
              </w:rPr>
            </w:pPr>
            <w:r>
              <w:rPr>
                <w:rFonts w:asciiTheme="minorHAnsi" w:eastAsiaTheme="minorHAnsi" w:hAnsiTheme="minorHAnsi" w:cstheme="minorBidi"/>
                <w:sz w:val="22"/>
                <w:szCs w:val="22"/>
                <w:u w:val="single"/>
              </w:rPr>
              <w:t xml:space="preserve">Department </w:t>
            </w:r>
          </w:p>
        </w:tc>
        <w:tc>
          <w:tcPr>
            <w:tcW w:w="4338" w:type="dxa"/>
          </w:tcPr>
          <w:p w:rsidR="00773C54" w:rsidRDefault="00773C54" w:rsidP="001E7D56">
            <w:pPr>
              <w:pStyle w:val="NormalWeb"/>
              <w:rPr>
                <w:rFonts w:asciiTheme="minorHAnsi" w:eastAsiaTheme="minorHAnsi" w:hAnsiTheme="minorHAnsi" w:cstheme="minorBidi"/>
                <w:sz w:val="22"/>
                <w:szCs w:val="22"/>
                <w:u w:val="single"/>
              </w:rPr>
            </w:pPr>
            <w:r>
              <w:rPr>
                <w:rFonts w:asciiTheme="minorHAnsi" w:eastAsiaTheme="minorHAnsi" w:hAnsiTheme="minorHAnsi" w:cstheme="minorBidi"/>
                <w:sz w:val="22"/>
                <w:szCs w:val="22"/>
                <w:u w:val="single"/>
              </w:rPr>
              <w:t>Librarian Liaison (relevant discipline is in parentheses)</w:t>
            </w:r>
          </w:p>
        </w:tc>
      </w:tr>
      <w:tr w:rsidR="00E8012A" w:rsidTr="00773C54">
        <w:tc>
          <w:tcPr>
            <w:tcW w:w="1372" w:type="dxa"/>
          </w:tcPr>
          <w:p w:rsidR="00E8012A" w:rsidRDefault="00E8012A" w:rsidP="006A250B">
            <w:pPr>
              <w:pStyle w:val="NormalWeb"/>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t>PRVP</w:t>
            </w:r>
          </w:p>
        </w:tc>
        <w:tc>
          <w:tcPr>
            <w:tcW w:w="3866" w:type="dxa"/>
          </w:tcPr>
          <w:p w:rsidR="00E8012A" w:rsidRDefault="00E8012A" w:rsidP="006A250B">
            <w:pPr>
              <w:pStyle w:val="NormalWeb"/>
              <w:rPr>
                <w:rFonts w:asciiTheme="minorHAnsi" w:eastAsiaTheme="minorHAnsi" w:hAnsiTheme="minorHAnsi" w:cstheme="minorBidi"/>
                <w:sz w:val="22"/>
                <w:szCs w:val="22"/>
              </w:rPr>
            </w:pPr>
            <w:r>
              <w:rPr>
                <w:rFonts w:asciiTheme="minorHAnsi" w:eastAsiaTheme="minorHAnsi" w:hAnsiTheme="minorHAnsi" w:cstheme="minorBidi"/>
                <w:sz w:val="22"/>
                <w:szCs w:val="22"/>
              </w:rPr>
              <w:t>Vice President of the United States (4)</w:t>
            </w:r>
          </w:p>
        </w:tc>
        <w:tc>
          <w:tcPr>
            <w:tcW w:w="4338" w:type="dxa"/>
          </w:tcPr>
          <w:p w:rsidR="00E8012A" w:rsidRDefault="00E8012A" w:rsidP="006A250B">
            <w:pPr>
              <w:pStyle w:val="NormalWeb"/>
              <w:rPr>
                <w:rFonts w:asciiTheme="minorHAnsi" w:eastAsiaTheme="minorHAnsi" w:hAnsiTheme="minorHAnsi" w:cstheme="minorBidi"/>
                <w:sz w:val="22"/>
                <w:szCs w:val="22"/>
              </w:rPr>
            </w:pPr>
            <w:r>
              <w:rPr>
                <w:rFonts w:asciiTheme="minorHAnsi" w:eastAsiaTheme="minorHAnsi" w:hAnsiTheme="minorHAnsi" w:cstheme="minorBidi"/>
                <w:sz w:val="22"/>
                <w:szCs w:val="22"/>
              </w:rPr>
              <w:t>Margaret Vaverek (history; political science)</w:t>
            </w:r>
          </w:p>
        </w:tc>
      </w:tr>
    </w:tbl>
    <w:p w:rsidR="00E8012A" w:rsidRDefault="00E8012A" w:rsidP="00E8012A"/>
    <w:p w:rsidR="00E8012A" w:rsidRDefault="00E8012A" w:rsidP="00E8012A">
      <w:r>
        <w:t>Library liaisons will have one week to review materials and raise objection to deselection.  Library liaisons may request that materials be reviewed by faculty.  This request will result in an additional two week extension for review.</w:t>
      </w:r>
    </w:p>
    <w:p w:rsidR="00E8012A" w:rsidRDefault="00E8012A" w:rsidP="00E8012A">
      <w:r>
        <w:t xml:space="preserve">As per federal law (see </w:t>
      </w:r>
      <w:r w:rsidRPr="002451BD">
        <w:rPr>
          <w:i/>
        </w:rPr>
        <w:t>United States Code</w:t>
      </w:r>
      <w:r>
        <w:t>, Title 44, Chapter 19, Sections 1911 and 1912), after materials have been approved for deselection a list will be compiled of each title that is being deselected.  This list will be submitted to our regional library, the Texas State Library, in Austin.  If permission is given to discard materials, then the list of publications is shared with other Texas depositories and the national Needs and Offers List (</w:t>
      </w:r>
      <w:hyperlink r:id="rId17" w:history="1">
        <w:r w:rsidRPr="004E48F5">
          <w:rPr>
            <w:rStyle w:val="Hyperlink"/>
          </w:rPr>
          <w:t>http://www.fdlp.gov/collections/collection-maintenance/144-needs-and-offers-nao</w:t>
        </w:r>
      </w:hyperlink>
      <w:r>
        <w:t xml:space="preserve">).  Guidelines for the formatting the deselection list are available at </w:t>
      </w:r>
      <w:hyperlink r:id="rId18" w:anchor="format" w:history="1">
        <w:r w:rsidRPr="003D3B33">
          <w:rPr>
            <w:rStyle w:val="Hyperlink"/>
          </w:rPr>
          <w:t>http://www.tsl.state.tx.us/ref/fdlp/#format</w:t>
        </w:r>
      </w:hyperlink>
      <w:r>
        <w:t>.</w:t>
      </w:r>
    </w:p>
    <w:p w:rsidR="00E8012A" w:rsidRDefault="00E8012A" w:rsidP="00E8012A">
      <w:r>
        <w:t>If the Texas State Library requests that the document be retained or that we give the document to another library, we must follow their directive.  Otherwise, documents will be boxed for disposal as per Texas State University disposal procedures.</w:t>
      </w:r>
    </w:p>
    <w:p w:rsidR="00E8012A" w:rsidRDefault="00E8012A" w:rsidP="00E8012A">
      <w:r>
        <w:t>It is likely that most titles that will be disposed will not be in the Texas State University catalog; however, staff will check each title to ensure that it is not in the catalog.  If a title is in the catalog, the record will be deleted from the library catalog by the Government Information staff.  The title will also be removed from our shelf list.</w:t>
      </w:r>
    </w:p>
    <w:p w:rsidR="00B2447C" w:rsidRDefault="002451BD" w:rsidP="00B2447C">
      <w:pPr>
        <w:pStyle w:val="NormalWeb"/>
        <w:rPr>
          <w:rFonts w:asciiTheme="minorHAnsi" w:eastAsiaTheme="minorHAnsi" w:hAnsiTheme="minorHAnsi" w:cstheme="minorBidi"/>
          <w:sz w:val="22"/>
          <w:szCs w:val="22"/>
        </w:rPr>
      </w:pPr>
      <w:r>
        <w:rPr>
          <w:rFonts w:asciiTheme="minorHAnsi" w:eastAsiaTheme="minorHAnsi" w:hAnsiTheme="minorHAnsi" w:cstheme="minorBidi"/>
          <w:sz w:val="22"/>
          <w:szCs w:val="22"/>
          <w:u w:val="single"/>
        </w:rPr>
        <w:t>Replacement</w:t>
      </w:r>
      <w:r w:rsidRPr="002451BD">
        <w:rPr>
          <w:rFonts w:asciiTheme="minorHAnsi" w:eastAsiaTheme="minorHAnsi" w:hAnsiTheme="minorHAnsi" w:cstheme="minorBidi"/>
          <w:sz w:val="22"/>
          <w:szCs w:val="22"/>
        </w:rPr>
        <w:t>:</w:t>
      </w:r>
      <w:r>
        <w:rPr>
          <w:rFonts w:asciiTheme="minorHAnsi" w:eastAsiaTheme="minorHAnsi" w:hAnsiTheme="minorHAnsi" w:cstheme="minorBidi"/>
          <w:sz w:val="22"/>
          <w:szCs w:val="22"/>
        </w:rPr>
        <w:t xml:space="preserve">  </w:t>
      </w:r>
      <w:r w:rsidR="00B2447C">
        <w:rPr>
          <w:rFonts w:asciiTheme="minorHAnsi" w:eastAsiaTheme="minorHAnsi" w:hAnsiTheme="minorHAnsi" w:cstheme="minorBidi"/>
          <w:sz w:val="22"/>
          <w:szCs w:val="22"/>
        </w:rPr>
        <w:t>When a document is identified as missing, the item is given a “missing” status in the catalog and then searched for by Government Information staff.  Additionally, o</w:t>
      </w:r>
      <w:r w:rsidR="00B2447C" w:rsidRPr="00B2447C">
        <w:rPr>
          <w:rFonts w:asciiTheme="minorHAnsi" w:eastAsiaTheme="minorHAnsi" w:hAnsiTheme="minorHAnsi" w:cstheme="minorBidi"/>
          <w:sz w:val="22"/>
          <w:szCs w:val="22"/>
        </w:rPr>
        <w:t xml:space="preserve">nce a semester, an overdue list will be created by government documents staff.  The item code 2 for each missing item will be changed to a “2.”  Government documents staff will search for each missing item twice in a four week period.   After each search, if the item is not found, the item code 2 will be increased by one digit, until the item code 2 reaches 4.  If the missing item is found, the item code 2 will revert to its original status.  An item code 2 status of 4 will add the item to the candidates for </w:t>
      </w:r>
      <w:r w:rsidR="00B2447C">
        <w:rPr>
          <w:rFonts w:asciiTheme="minorHAnsi" w:eastAsiaTheme="minorHAnsi" w:hAnsiTheme="minorHAnsi" w:cstheme="minorBidi"/>
          <w:sz w:val="22"/>
          <w:szCs w:val="22"/>
        </w:rPr>
        <w:t xml:space="preserve">the </w:t>
      </w:r>
      <w:r w:rsidR="00B2447C" w:rsidRPr="00B2447C">
        <w:rPr>
          <w:rFonts w:asciiTheme="minorHAnsi" w:eastAsiaTheme="minorHAnsi" w:hAnsiTheme="minorHAnsi" w:cstheme="minorBidi"/>
          <w:sz w:val="22"/>
          <w:szCs w:val="22"/>
        </w:rPr>
        <w:t>replacement list.</w:t>
      </w:r>
      <w:r w:rsidR="00C57B32">
        <w:rPr>
          <w:rFonts w:asciiTheme="minorHAnsi" w:eastAsiaTheme="minorHAnsi" w:hAnsiTheme="minorHAnsi" w:cstheme="minorBidi"/>
          <w:sz w:val="22"/>
          <w:szCs w:val="22"/>
        </w:rPr>
        <w:t xml:space="preserve">  “Needs and Offers” lists will be reviewed for replacement copies.  In some cases, a replacement copy may be purchased from the Government Printing Office or from an out-of-print vendor.</w:t>
      </w:r>
    </w:p>
    <w:p w:rsidR="0096733C" w:rsidRDefault="0096733C" w:rsidP="0096733C">
      <w:pPr>
        <w:pStyle w:val="NormalWeb"/>
        <w:rPr>
          <w:rFonts w:asciiTheme="minorHAnsi" w:eastAsiaTheme="minorHAnsi" w:hAnsiTheme="minorHAnsi" w:cstheme="minorBidi"/>
          <w:sz w:val="22"/>
          <w:szCs w:val="22"/>
        </w:rPr>
      </w:pPr>
      <w:r w:rsidRPr="0096733C">
        <w:rPr>
          <w:rFonts w:asciiTheme="minorHAnsi" w:eastAsiaTheme="minorHAnsi" w:hAnsiTheme="minorHAnsi" w:cstheme="minorBidi"/>
          <w:sz w:val="22"/>
          <w:szCs w:val="22"/>
          <w:u w:val="single"/>
        </w:rPr>
        <w:t>Preservation</w:t>
      </w:r>
      <w:r w:rsidRPr="0096733C">
        <w:rPr>
          <w:rFonts w:asciiTheme="minorHAnsi" w:eastAsiaTheme="minorHAnsi" w:hAnsiTheme="minorHAnsi" w:cstheme="minorBidi"/>
          <w:sz w:val="22"/>
          <w:szCs w:val="22"/>
        </w:rPr>
        <w:t>:</w:t>
      </w:r>
      <w:r>
        <w:rPr>
          <w:rFonts w:asciiTheme="minorHAnsi" w:eastAsiaTheme="minorHAnsi" w:hAnsiTheme="minorHAnsi" w:cstheme="minorBidi"/>
          <w:sz w:val="22"/>
          <w:szCs w:val="22"/>
        </w:rPr>
        <w:t xml:space="preserve">  In accordance with the Preservation Policy of the American Library Association (</w:t>
      </w:r>
      <w:hyperlink r:id="rId19" w:history="1">
        <w:r w:rsidRPr="00A844A4">
          <w:rPr>
            <w:rStyle w:val="Hyperlink"/>
            <w:rFonts w:asciiTheme="minorHAnsi" w:eastAsiaTheme="minorHAnsi" w:hAnsiTheme="minorHAnsi" w:cstheme="minorBidi"/>
            <w:sz w:val="22"/>
            <w:szCs w:val="22"/>
          </w:rPr>
          <w:t>http://www.ala.org/ala/mgrps/divs/alcts/resources/preserv/08alaprespolicy.cfm</w:t>
        </w:r>
      </w:hyperlink>
      <w:r>
        <w:rPr>
          <w:rFonts w:asciiTheme="minorHAnsi" w:eastAsiaTheme="minorHAnsi" w:hAnsiTheme="minorHAnsi" w:cstheme="minorBidi"/>
          <w:sz w:val="22"/>
          <w:szCs w:val="22"/>
        </w:rPr>
        <w:t xml:space="preserve">), the Alkek Library is committed to “preserving their collections through appropriate and non-damaging storage, remedial treatment of damaged and fragile items, preservation of materials in their original format when possible, replacement or reformatting of deteriorated materials.”  Print materials that are heavily used or of long-term value </w:t>
      </w:r>
      <w:r w:rsidR="00F26A6A">
        <w:rPr>
          <w:rFonts w:asciiTheme="minorHAnsi" w:eastAsiaTheme="minorHAnsi" w:hAnsiTheme="minorHAnsi" w:cstheme="minorBidi"/>
          <w:sz w:val="22"/>
          <w:szCs w:val="22"/>
        </w:rPr>
        <w:t xml:space="preserve">may be </w:t>
      </w:r>
      <w:r>
        <w:rPr>
          <w:rFonts w:asciiTheme="minorHAnsi" w:eastAsiaTheme="minorHAnsi" w:hAnsiTheme="minorHAnsi" w:cstheme="minorBidi"/>
          <w:sz w:val="22"/>
          <w:szCs w:val="22"/>
        </w:rPr>
        <w:t>bound, when appropriate.  Items most likely to be bound are periodicals.</w:t>
      </w:r>
    </w:p>
    <w:p w:rsidR="00FF569F" w:rsidRDefault="00F26A6A" w:rsidP="00773C54">
      <w:pPr>
        <w:pStyle w:val="NormalWeb"/>
      </w:pPr>
      <w:r>
        <w:rPr>
          <w:rFonts w:asciiTheme="minorHAnsi" w:eastAsiaTheme="minorHAnsi" w:hAnsiTheme="minorHAnsi" w:cstheme="minorBidi"/>
          <w:sz w:val="22"/>
          <w:szCs w:val="22"/>
        </w:rPr>
        <w:t>Worn or damaged items are evaluated for retention or withdrawal.  Items to be retained are repaired if possible.  Those items that cannot be repaired are considered for replacement, photocopying or reformatting in digital format.</w:t>
      </w:r>
      <w:r w:rsidR="00FF569F">
        <w:br w:type="page"/>
      </w:r>
    </w:p>
    <w:p w:rsidR="00F26A6A" w:rsidRDefault="00FF569F" w:rsidP="00FF569F">
      <w:pPr>
        <w:pStyle w:val="NormalWeb"/>
        <w:jc w:val="center"/>
        <w:rPr>
          <w:rFonts w:asciiTheme="minorHAnsi" w:eastAsiaTheme="minorHAnsi" w:hAnsiTheme="minorHAnsi" w:cstheme="minorBidi"/>
          <w:b/>
          <w:sz w:val="22"/>
          <w:szCs w:val="22"/>
        </w:rPr>
      </w:pPr>
      <w:r w:rsidRPr="00FF569F">
        <w:rPr>
          <w:rFonts w:asciiTheme="minorHAnsi" w:eastAsiaTheme="minorHAnsi" w:hAnsiTheme="minorHAnsi" w:cstheme="minorBidi"/>
          <w:b/>
          <w:sz w:val="22"/>
          <w:szCs w:val="22"/>
        </w:rPr>
        <w:lastRenderedPageBreak/>
        <w:t>Resources</w:t>
      </w:r>
    </w:p>
    <w:p w:rsidR="00FF569F" w:rsidRDefault="00FF569F" w:rsidP="00FF569F">
      <w:pPr>
        <w:pStyle w:val="NormalWeb"/>
        <w:rPr>
          <w:rFonts w:asciiTheme="minorHAnsi" w:eastAsiaTheme="minorHAnsi" w:hAnsiTheme="minorHAnsi" w:cstheme="minorBidi"/>
          <w:sz w:val="22"/>
          <w:szCs w:val="22"/>
        </w:rPr>
      </w:pPr>
      <w:r>
        <w:rPr>
          <w:rFonts w:asciiTheme="minorHAnsi" w:eastAsiaTheme="minorHAnsi" w:hAnsiTheme="minorHAnsi" w:cstheme="minorBidi"/>
          <w:sz w:val="22"/>
          <w:szCs w:val="22"/>
        </w:rPr>
        <w:t>The following were consulted in the construction of th</w:t>
      </w:r>
      <w:r w:rsidR="00E604E5">
        <w:rPr>
          <w:rFonts w:asciiTheme="minorHAnsi" w:eastAsiaTheme="minorHAnsi" w:hAnsiTheme="minorHAnsi" w:cstheme="minorBidi"/>
          <w:sz w:val="22"/>
          <w:szCs w:val="22"/>
        </w:rPr>
        <w:t>is</w:t>
      </w:r>
      <w:r>
        <w:rPr>
          <w:rFonts w:asciiTheme="minorHAnsi" w:eastAsiaTheme="minorHAnsi" w:hAnsiTheme="minorHAnsi" w:cstheme="minorBidi"/>
          <w:sz w:val="22"/>
          <w:szCs w:val="22"/>
        </w:rPr>
        <w:t xml:space="preserve"> policy</w:t>
      </w:r>
      <w:r w:rsidR="00E604E5">
        <w:rPr>
          <w:rFonts w:asciiTheme="minorHAnsi" w:eastAsiaTheme="minorHAnsi" w:hAnsiTheme="minorHAnsi" w:cstheme="minorBidi"/>
          <w:sz w:val="22"/>
          <w:szCs w:val="22"/>
        </w:rPr>
        <w:t xml:space="preserve"> and procedures</w:t>
      </w:r>
      <w:r>
        <w:rPr>
          <w:rFonts w:asciiTheme="minorHAnsi" w:eastAsiaTheme="minorHAnsi" w:hAnsiTheme="minorHAnsi" w:cstheme="minorBidi"/>
          <w:sz w:val="22"/>
          <w:szCs w:val="22"/>
        </w:rPr>
        <w:t>.</w:t>
      </w:r>
    </w:p>
    <w:p w:rsidR="005C6F68" w:rsidRDefault="005C6F68" w:rsidP="00300B42">
      <w:pPr>
        <w:pStyle w:val="NormalWeb"/>
        <w:ind w:left="720" w:hanging="720"/>
        <w:rPr>
          <w:rFonts w:asciiTheme="minorHAnsi" w:eastAsiaTheme="minorHAnsi" w:hAnsiTheme="minorHAnsi" w:cstheme="minorBidi"/>
          <w:sz w:val="22"/>
          <w:szCs w:val="22"/>
        </w:rPr>
      </w:pPr>
      <w:r>
        <w:rPr>
          <w:rFonts w:asciiTheme="minorHAnsi" w:eastAsiaTheme="minorHAnsi" w:hAnsiTheme="minorHAnsi" w:cstheme="minorBidi"/>
          <w:i/>
          <w:sz w:val="22"/>
          <w:szCs w:val="22"/>
        </w:rPr>
        <w:t>Collection Development Policy – ECU</w:t>
      </w:r>
      <w:r>
        <w:rPr>
          <w:rFonts w:asciiTheme="minorHAnsi" w:eastAsiaTheme="minorHAnsi" w:hAnsiTheme="minorHAnsi" w:cstheme="minorBidi"/>
          <w:sz w:val="22"/>
          <w:szCs w:val="22"/>
        </w:rPr>
        <w:t xml:space="preserve">; </w:t>
      </w:r>
      <w:r w:rsidR="00C90C26">
        <w:rPr>
          <w:rFonts w:asciiTheme="minorHAnsi" w:eastAsiaTheme="minorHAnsi" w:hAnsiTheme="minorHAnsi" w:cstheme="minorBidi"/>
          <w:sz w:val="22"/>
          <w:szCs w:val="22"/>
        </w:rPr>
        <w:t xml:space="preserve"> </w:t>
      </w:r>
      <w:r>
        <w:rPr>
          <w:rFonts w:asciiTheme="minorHAnsi" w:eastAsiaTheme="minorHAnsi" w:hAnsiTheme="minorHAnsi" w:cstheme="minorBidi"/>
          <w:sz w:val="22"/>
          <w:szCs w:val="22"/>
        </w:rPr>
        <w:t xml:space="preserve">East Carolina University </w:t>
      </w:r>
      <w:r w:rsidRPr="005C6F68">
        <w:rPr>
          <w:rFonts w:asciiTheme="minorHAnsi" w:eastAsiaTheme="minorHAnsi" w:hAnsiTheme="minorHAnsi" w:cstheme="minorBidi"/>
          <w:sz w:val="22"/>
          <w:szCs w:val="22"/>
        </w:rPr>
        <w:t>(Michael Cotter, Walter Zoller, 2000);</w:t>
      </w:r>
      <w:r>
        <w:rPr>
          <w:rFonts w:asciiTheme="minorHAnsi" w:eastAsiaTheme="minorHAnsi" w:hAnsiTheme="minorHAnsi" w:cstheme="minorBidi"/>
          <w:sz w:val="22"/>
          <w:szCs w:val="22"/>
        </w:rPr>
        <w:t xml:space="preserve"> available online at </w:t>
      </w:r>
      <w:hyperlink r:id="rId20" w:history="1">
        <w:r w:rsidRPr="005C6F68">
          <w:rPr>
            <w:rStyle w:val="Hyperlink"/>
            <w:rFonts w:asciiTheme="minorHAnsi" w:eastAsiaTheme="minorHAnsi" w:hAnsiTheme="minorHAnsi" w:cstheme="minorBidi"/>
            <w:sz w:val="22"/>
            <w:szCs w:val="22"/>
          </w:rPr>
          <w:t>http://wikis.ala.org/godort/index.php/Collection_Development_Policy_-_ECU</w:t>
        </w:r>
      </w:hyperlink>
      <w:r>
        <w:rPr>
          <w:rFonts w:asciiTheme="minorHAnsi" w:eastAsiaTheme="minorHAnsi" w:hAnsiTheme="minorHAnsi" w:cstheme="minorBidi"/>
          <w:sz w:val="22"/>
          <w:szCs w:val="22"/>
        </w:rPr>
        <w:t>.</w:t>
      </w:r>
    </w:p>
    <w:p w:rsidR="00B8300B" w:rsidRDefault="00B8300B" w:rsidP="00300B42">
      <w:pPr>
        <w:pStyle w:val="NormalWeb"/>
        <w:ind w:left="720" w:hanging="720"/>
        <w:rPr>
          <w:rFonts w:asciiTheme="minorHAnsi" w:eastAsiaTheme="minorHAnsi" w:hAnsiTheme="minorHAnsi" w:cstheme="minorBidi"/>
          <w:sz w:val="22"/>
          <w:szCs w:val="22"/>
        </w:rPr>
      </w:pPr>
      <w:r>
        <w:rPr>
          <w:rFonts w:asciiTheme="minorHAnsi" w:eastAsiaTheme="minorHAnsi" w:hAnsiTheme="minorHAnsi" w:cstheme="minorBidi"/>
          <w:i/>
          <w:sz w:val="22"/>
          <w:szCs w:val="22"/>
        </w:rPr>
        <w:t xml:space="preserve">Collection Development Policy </w:t>
      </w:r>
      <w:r>
        <w:rPr>
          <w:rFonts w:asciiTheme="minorHAnsi" w:eastAsiaTheme="minorHAnsi" w:hAnsiTheme="minorHAnsi" w:cstheme="minorBidi"/>
          <w:sz w:val="22"/>
          <w:szCs w:val="22"/>
        </w:rPr>
        <w:t>–</w:t>
      </w:r>
      <w:r w:rsidRPr="00C90C26">
        <w:rPr>
          <w:rFonts w:asciiTheme="minorHAnsi" w:eastAsiaTheme="minorHAnsi" w:hAnsiTheme="minorHAnsi" w:cstheme="minorBidi"/>
          <w:i/>
          <w:sz w:val="22"/>
          <w:szCs w:val="22"/>
        </w:rPr>
        <w:t xml:space="preserve"> UNH</w:t>
      </w:r>
      <w:r>
        <w:rPr>
          <w:rFonts w:asciiTheme="minorHAnsi" w:eastAsiaTheme="minorHAnsi" w:hAnsiTheme="minorHAnsi" w:cstheme="minorBidi"/>
          <w:sz w:val="22"/>
          <w:szCs w:val="22"/>
        </w:rPr>
        <w:t xml:space="preserve">; University of New Hampshire (Linda Johnson, 2001); available online at </w:t>
      </w:r>
      <w:hyperlink r:id="rId21" w:history="1">
        <w:r w:rsidRPr="00EA42D2">
          <w:rPr>
            <w:rStyle w:val="Hyperlink"/>
            <w:rFonts w:asciiTheme="minorHAnsi" w:eastAsiaTheme="minorHAnsi" w:hAnsiTheme="minorHAnsi" w:cstheme="minorBidi"/>
            <w:sz w:val="22"/>
            <w:szCs w:val="22"/>
          </w:rPr>
          <w:t>http://wikis.ala.org/godort/index.php/Collection_Development_Policy_-_UNH</w:t>
        </w:r>
      </w:hyperlink>
      <w:r>
        <w:rPr>
          <w:rFonts w:asciiTheme="minorHAnsi" w:eastAsiaTheme="minorHAnsi" w:hAnsiTheme="minorHAnsi" w:cstheme="minorBidi"/>
          <w:sz w:val="22"/>
          <w:szCs w:val="22"/>
        </w:rPr>
        <w:t>.</w:t>
      </w:r>
    </w:p>
    <w:p w:rsidR="00C90C26" w:rsidRDefault="00C90C26" w:rsidP="00300B42">
      <w:pPr>
        <w:pStyle w:val="NormalWeb"/>
        <w:ind w:left="720" w:hanging="720"/>
        <w:rPr>
          <w:rFonts w:asciiTheme="minorHAnsi" w:eastAsiaTheme="minorHAnsi" w:hAnsiTheme="minorHAnsi" w:cstheme="minorBidi"/>
          <w:sz w:val="22"/>
          <w:szCs w:val="22"/>
        </w:rPr>
      </w:pPr>
      <w:r>
        <w:rPr>
          <w:rFonts w:asciiTheme="minorHAnsi" w:eastAsiaTheme="minorHAnsi" w:hAnsiTheme="minorHAnsi" w:cstheme="minorBidi"/>
          <w:i/>
          <w:sz w:val="22"/>
          <w:szCs w:val="22"/>
        </w:rPr>
        <w:t xml:space="preserve">Collection Policy, Federal and State </w:t>
      </w:r>
      <w:r>
        <w:rPr>
          <w:rFonts w:asciiTheme="minorHAnsi" w:eastAsiaTheme="minorHAnsi" w:hAnsiTheme="minorHAnsi" w:cstheme="minorBidi"/>
          <w:sz w:val="22"/>
          <w:szCs w:val="22"/>
        </w:rPr>
        <w:t xml:space="preserve">– </w:t>
      </w:r>
      <w:r w:rsidRPr="00C90C26">
        <w:rPr>
          <w:rFonts w:asciiTheme="minorHAnsi" w:eastAsiaTheme="minorHAnsi" w:hAnsiTheme="minorHAnsi" w:cstheme="minorBidi"/>
          <w:i/>
          <w:sz w:val="22"/>
          <w:szCs w:val="22"/>
        </w:rPr>
        <w:t>CSU Los Angele</w:t>
      </w:r>
      <w:r>
        <w:rPr>
          <w:rFonts w:asciiTheme="minorHAnsi" w:eastAsiaTheme="minorHAnsi" w:hAnsiTheme="minorHAnsi" w:cstheme="minorBidi"/>
          <w:i/>
          <w:sz w:val="22"/>
          <w:szCs w:val="22"/>
        </w:rPr>
        <w:t>s</w:t>
      </w:r>
      <w:r>
        <w:rPr>
          <w:rFonts w:asciiTheme="minorHAnsi" w:eastAsiaTheme="minorHAnsi" w:hAnsiTheme="minorHAnsi" w:cstheme="minorBidi"/>
          <w:sz w:val="22"/>
          <w:szCs w:val="22"/>
        </w:rPr>
        <w:t xml:space="preserve">; </w:t>
      </w:r>
      <w:r w:rsidR="000633D9">
        <w:rPr>
          <w:rFonts w:asciiTheme="minorHAnsi" w:eastAsiaTheme="minorHAnsi" w:hAnsiTheme="minorHAnsi" w:cstheme="minorBidi"/>
          <w:sz w:val="22"/>
          <w:szCs w:val="22"/>
        </w:rPr>
        <w:t xml:space="preserve">California State University, Los Angeles (M. Oppenheim, 1996); available online at </w:t>
      </w:r>
      <w:hyperlink r:id="rId22" w:history="1">
        <w:r w:rsidR="000633D9" w:rsidRPr="00EA42D2">
          <w:rPr>
            <w:rStyle w:val="Hyperlink"/>
            <w:rFonts w:asciiTheme="minorHAnsi" w:eastAsiaTheme="minorHAnsi" w:hAnsiTheme="minorHAnsi" w:cstheme="minorBidi"/>
            <w:sz w:val="22"/>
            <w:szCs w:val="22"/>
          </w:rPr>
          <w:t>http://wikis.ala.org/godort/index.php/Collection_Policy%2C_Federal_and_State_-_CSU_Los_Angeles</w:t>
        </w:r>
      </w:hyperlink>
      <w:r w:rsidR="0048132F">
        <w:rPr>
          <w:rFonts w:asciiTheme="minorHAnsi" w:eastAsiaTheme="minorHAnsi" w:hAnsiTheme="minorHAnsi" w:cstheme="minorBidi"/>
          <w:sz w:val="22"/>
          <w:szCs w:val="22"/>
        </w:rPr>
        <w:t>.</w:t>
      </w:r>
    </w:p>
    <w:p w:rsidR="0048132F" w:rsidRDefault="0048132F" w:rsidP="00300B42">
      <w:pPr>
        <w:pStyle w:val="NormalWeb"/>
        <w:ind w:left="720" w:hanging="720"/>
        <w:rPr>
          <w:rFonts w:asciiTheme="minorHAnsi" w:eastAsiaTheme="minorHAnsi" w:hAnsiTheme="minorHAnsi" w:cstheme="minorBidi"/>
          <w:sz w:val="22"/>
          <w:szCs w:val="22"/>
        </w:rPr>
      </w:pPr>
      <w:r>
        <w:rPr>
          <w:rFonts w:asciiTheme="minorHAnsi" w:eastAsiaTheme="minorHAnsi" w:hAnsiTheme="minorHAnsi" w:cstheme="minorBidi"/>
          <w:i/>
          <w:sz w:val="22"/>
          <w:szCs w:val="22"/>
        </w:rPr>
        <w:t>FDL Handbook</w:t>
      </w:r>
      <w:r>
        <w:rPr>
          <w:rFonts w:asciiTheme="minorHAnsi" w:eastAsiaTheme="minorHAnsi" w:hAnsiTheme="minorHAnsi" w:cstheme="minorBidi"/>
          <w:sz w:val="22"/>
          <w:szCs w:val="22"/>
        </w:rPr>
        <w:t xml:space="preserve">; Federal Depository Library Program; available online at </w:t>
      </w:r>
      <w:hyperlink r:id="rId23" w:history="1">
        <w:r w:rsidRPr="00EA42D2">
          <w:rPr>
            <w:rStyle w:val="Hyperlink"/>
            <w:rFonts w:asciiTheme="minorHAnsi" w:eastAsiaTheme="minorHAnsi" w:hAnsiTheme="minorHAnsi" w:cstheme="minorBidi"/>
            <w:sz w:val="22"/>
            <w:szCs w:val="22"/>
          </w:rPr>
          <w:t>http://www.fdlp.gov/administration/handbook</w:t>
        </w:r>
      </w:hyperlink>
      <w:r>
        <w:rPr>
          <w:rFonts w:asciiTheme="minorHAnsi" w:eastAsiaTheme="minorHAnsi" w:hAnsiTheme="minorHAnsi" w:cstheme="minorBidi"/>
          <w:sz w:val="22"/>
          <w:szCs w:val="22"/>
        </w:rPr>
        <w:t>.</w:t>
      </w:r>
    </w:p>
    <w:p w:rsidR="00300B42" w:rsidRDefault="00300B42" w:rsidP="00300B42">
      <w:pPr>
        <w:pStyle w:val="NormalWeb"/>
        <w:ind w:left="720" w:hanging="720"/>
        <w:rPr>
          <w:rFonts w:asciiTheme="minorHAnsi" w:eastAsiaTheme="minorHAnsi" w:hAnsiTheme="minorHAnsi" w:cstheme="minorBidi"/>
          <w:sz w:val="22"/>
          <w:szCs w:val="22"/>
        </w:rPr>
      </w:pPr>
      <w:r>
        <w:rPr>
          <w:rFonts w:asciiTheme="minorHAnsi" w:eastAsiaTheme="minorHAnsi" w:hAnsiTheme="minorHAnsi" w:cstheme="minorBidi"/>
          <w:i/>
          <w:sz w:val="22"/>
          <w:szCs w:val="22"/>
        </w:rPr>
        <w:t>Government Documents Collection Development Policy</w:t>
      </w:r>
      <w:r>
        <w:rPr>
          <w:rFonts w:asciiTheme="minorHAnsi" w:eastAsiaTheme="minorHAnsi" w:hAnsiTheme="minorHAnsi" w:cstheme="minorBidi"/>
          <w:sz w:val="22"/>
          <w:szCs w:val="22"/>
        </w:rPr>
        <w:t>; University of Nebraska Kearney:  Calvin T. Ryan Library</w:t>
      </w:r>
      <w:r w:rsidR="00B8300B">
        <w:rPr>
          <w:rFonts w:asciiTheme="minorHAnsi" w:eastAsiaTheme="minorHAnsi" w:hAnsiTheme="minorHAnsi" w:cstheme="minorBidi"/>
          <w:sz w:val="22"/>
          <w:szCs w:val="22"/>
        </w:rPr>
        <w:t xml:space="preserve"> (Diana Keith, 2001)</w:t>
      </w:r>
      <w:r>
        <w:rPr>
          <w:rFonts w:asciiTheme="minorHAnsi" w:eastAsiaTheme="minorHAnsi" w:hAnsiTheme="minorHAnsi" w:cstheme="minorBidi"/>
          <w:sz w:val="22"/>
          <w:szCs w:val="22"/>
        </w:rPr>
        <w:t xml:space="preserve">; available online at </w:t>
      </w:r>
      <w:hyperlink r:id="rId24" w:history="1">
        <w:r w:rsidR="00B8300B" w:rsidRPr="00EA42D2">
          <w:rPr>
            <w:rStyle w:val="Hyperlink"/>
            <w:rFonts w:asciiTheme="minorHAnsi" w:eastAsiaTheme="minorHAnsi" w:hAnsiTheme="minorHAnsi" w:cstheme="minorBidi"/>
            <w:sz w:val="22"/>
            <w:szCs w:val="22"/>
          </w:rPr>
          <w:t>http://www.unk.edu/academics/library.aspx?id=7836</w:t>
        </w:r>
      </w:hyperlink>
      <w:r w:rsidR="00B8300B">
        <w:rPr>
          <w:rFonts w:asciiTheme="minorHAnsi" w:eastAsiaTheme="minorHAnsi" w:hAnsiTheme="minorHAnsi" w:cstheme="minorBidi"/>
          <w:sz w:val="22"/>
          <w:szCs w:val="22"/>
        </w:rPr>
        <w:t>.</w:t>
      </w:r>
    </w:p>
    <w:p w:rsidR="00FF569F" w:rsidRDefault="00300B42" w:rsidP="00300B42">
      <w:pPr>
        <w:pStyle w:val="NormalWeb"/>
        <w:ind w:left="720" w:hanging="720"/>
        <w:rPr>
          <w:rFonts w:asciiTheme="minorHAnsi" w:eastAsiaTheme="minorHAnsi" w:hAnsiTheme="minorHAnsi" w:cstheme="minorBidi"/>
          <w:sz w:val="22"/>
          <w:szCs w:val="22"/>
        </w:rPr>
      </w:pPr>
      <w:r>
        <w:rPr>
          <w:rFonts w:asciiTheme="minorHAnsi" w:eastAsiaTheme="minorHAnsi" w:hAnsiTheme="minorHAnsi" w:cstheme="minorBidi"/>
          <w:i/>
          <w:sz w:val="22"/>
          <w:szCs w:val="22"/>
        </w:rPr>
        <w:t>Government Documents Collection Development Policy: Federal Depository #0633</w:t>
      </w:r>
      <w:r>
        <w:rPr>
          <w:rFonts w:asciiTheme="minorHAnsi" w:eastAsiaTheme="minorHAnsi" w:hAnsiTheme="minorHAnsi" w:cstheme="minorBidi"/>
          <w:sz w:val="22"/>
          <w:szCs w:val="22"/>
        </w:rPr>
        <w:t>; University of Mary Washington</w:t>
      </w:r>
      <w:r w:rsidR="00B8300B">
        <w:rPr>
          <w:rFonts w:asciiTheme="minorHAnsi" w:eastAsiaTheme="minorHAnsi" w:hAnsiTheme="minorHAnsi" w:cstheme="minorBidi"/>
          <w:sz w:val="22"/>
          <w:szCs w:val="22"/>
        </w:rPr>
        <w:t xml:space="preserve"> (Rebecca  Elswick, 2007)</w:t>
      </w:r>
      <w:r>
        <w:rPr>
          <w:rFonts w:asciiTheme="minorHAnsi" w:eastAsiaTheme="minorHAnsi" w:hAnsiTheme="minorHAnsi" w:cstheme="minorBidi"/>
          <w:sz w:val="22"/>
          <w:szCs w:val="22"/>
        </w:rPr>
        <w:t xml:space="preserve">; available online at </w:t>
      </w:r>
      <w:hyperlink r:id="rId25" w:history="1">
        <w:r w:rsidRPr="00EA42D2">
          <w:rPr>
            <w:rStyle w:val="Hyperlink"/>
            <w:rFonts w:asciiTheme="minorHAnsi" w:eastAsiaTheme="minorHAnsi" w:hAnsiTheme="minorHAnsi" w:cstheme="minorBidi"/>
            <w:sz w:val="22"/>
            <w:szCs w:val="22"/>
          </w:rPr>
          <w:t>http://www.umw.edu/library/research/government/collection_development_pol.php</w:t>
        </w:r>
      </w:hyperlink>
      <w:r>
        <w:rPr>
          <w:rFonts w:asciiTheme="minorHAnsi" w:eastAsiaTheme="minorHAnsi" w:hAnsiTheme="minorHAnsi" w:cstheme="minorBidi"/>
          <w:sz w:val="22"/>
          <w:szCs w:val="22"/>
        </w:rPr>
        <w:t>.</w:t>
      </w:r>
    </w:p>
    <w:p w:rsidR="000633D9" w:rsidRDefault="000633D9" w:rsidP="00300B42">
      <w:pPr>
        <w:pStyle w:val="NormalWeb"/>
        <w:ind w:left="720" w:hanging="720"/>
        <w:rPr>
          <w:rFonts w:asciiTheme="minorHAnsi" w:eastAsiaTheme="minorHAnsi" w:hAnsiTheme="minorHAnsi" w:cstheme="minorBidi"/>
          <w:sz w:val="22"/>
          <w:szCs w:val="22"/>
        </w:rPr>
      </w:pPr>
      <w:r>
        <w:rPr>
          <w:rFonts w:asciiTheme="minorHAnsi" w:eastAsiaTheme="minorHAnsi" w:hAnsiTheme="minorHAnsi" w:cstheme="minorBidi"/>
          <w:i/>
          <w:sz w:val="22"/>
          <w:szCs w:val="22"/>
        </w:rPr>
        <w:t>Government Documents Department Collection Development Policy</w:t>
      </w:r>
      <w:r>
        <w:rPr>
          <w:rFonts w:asciiTheme="minorHAnsi" w:eastAsiaTheme="minorHAnsi" w:hAnsiTheme="minorHAnsi" w:cstheme="minorBidi"/>
          <w:sz w:val="22"/>
          <w:szCs w:val="22"/>
        </w:rPr>
        <w:t xml:space="preserve">; Stonehill College:  MacPhaidin Library (Jane Swiszcz, 2002); available online at </w:t>
      </w:r>
      <w:hyperlink r:id="rId26" w:history="1">
        <w:r w:rsidR="0048132F" w:rsidRPr="00EA42D2">
          <w:rPr>
            <w:rStyle w:val="Hyperlink"/>
            <w:rFonts w:asciiTheme="minorHAnsi" w:eastAsiaTheme="minorHAnsi" w:hAnsiTheme="minorHAnsi" w:cstheme="minorBidi"/>
            <w:sz w:val="22"/>
            <w:szCs w:val="22"/>
          </w:rPr>
          <w:t>http://www.stonehill.edu/x15674.xml</w:t>
        </w:r>
      </w:hyperlink>
      <w:r w:rsidR="0048132F">
        <w:rPr>
          <w:rFonts w:asciiTheme="minorHAnsi" w:eastAsiaTheme="minorHAnsi" w:hAnsiTheme="minorHAnsi" w:cstheme="minorBidi"/>
          <w:sz w:val="22"/>
          <w:szCs w:val="22"/>
        </w:rPr>
        <w:t>.</w:t>
      </w:r>
    </w:p>
    <w:p w:rsidR="006932F8" w:rsidRDefault="006932F8" w:rsidP="00300B42">
      <w:pPr>
        <w:pStyle w:val="NormalWeb"/>
        <w:ind w:left="720" w:hanging="720"/>
        <w:rPr>
          <w:rFonts w:asciiTheme="minorHAnsi" w:eastAsiaTheme="minorHAnsi" w:hAnsiTheme="minorHAnsi" w:cstheme="minorBidi"/>
          <w:sz w:val="22"/>
          <w:szCs w:val="22"/>
        </w:rPr>
      </w:pPr>
      <w:r>
        <w:rPr>
          <w:rFonts w:asciiTheme="minorHAnsi" w:eastAsiaTheme="minorHAnsi" w:hAnsiTheme="minorHAnsi" w:cstheme="minorBidi"/>
          <w:i/>
          <w:sz w:val="22"/>
          <w:szCs w:val="22"/>
        </w:rPr>
        <w:t>Government Information at Golda Meir Libra</w:t>
      </w:r>
      <w:r w:rsidRPr="006932F8">
        <w:rPr>
          <w:rFonts w:asciiTheme="minorHAnsi" w:eastAsiaTheme="minorHAnsi" w:hAnsiTheme="minorHAnsi" w:cstheme="minorBidi"/>
          <w:i/>
          <w:sz w:val="22"/>
          <w:szCs w:val="22"/>
        </w:rPr>
        <w:t>ry:  Collection Development Policy</w:t>
      </w:r>
      <w:r>
        <w:rPr>
          <w:rFonts w:asciiTheme="minorHAnsi" w:eastAsiaTheme="minorHAnsi" w:hAnsiTheme="minorHAnsi" w:cstheme="minorBidi"/>
          <w:sz w:val="22"/>
          <w:szCs w:val="22"/>
        </w:rPr>
        <w:t>;  University of Wisconsin-Milwaukee:  Golda Meir Library</w:t>
      </w:r>
      <w:r w:rsidR="00C90C26">
        <w:rPr>
          <w:rFonts w:asciiTheme="minorHAnsi" w:eastAsiaTheme="minorHAnsi" w:hAnsiTheme="minorHAnsi" w:cstheme="minorBidi"/>
          <w:sz w:val="22"/>
          <w:szCs w:val="22"/>
        </w:rPr>
        <w:t xml:space="preserve"> (2006)</w:t>
      </w:r>
      <w:r>
        <w:rPr>
          <w:rFonts w:asciiTheme="minorHAnsi" w:eastAsiaTheme="minorHAnsi" w:hAnsiTheme="minorHAnsi" w:cstheme="minorBidi"/>
          <w:sz w:val="22"/>
          <w:szCs w:val="22"/>
        </w:rPr>
        <w:t xml:space="preserve">; available online at </w:t>
      </w:r>
      <w:hyperlink r:id="rId27" w:history="1">
        <w:r w:rsidRPr="00EA42D2">
          <w:rPr>
            <w:rStyle w:val="Hyperlink"/>
            <w:rFonts w:asciiTheme="minorHAnsi" w:eastAsiaTheme="minorHAnsi" w:hAnsiTheme="minorHAnsi" w:cstheme="minorBidi"/>
            <w:sz w:val="22"/>
            <w:szCs w:val="22"/>
          </w:rPr>
          <w:t>http://www4.uwm.edu/libraries/govinfo/collection.cfm</w:t>
        </w:r>
      </w:hyperlink>
      <w:r>
        <w:rPr>
          <w:rFonts w:asciiTheme="minorHAnsi" w:eastAsiaTheme="minorHAnsi" w:hAnsiTheme="minorHAnsi" w:cstheme="minorBidi"/>
          <w:sz w:val="22"/>
          <w:szCs w:val="22"/>
        </w:rPr>
        <w:t>.</w:t>
      </w:r>
    </w:p>
    <w:p w:rsidR="0048132F" w:rsidRDefault="0048132F" w:rsidP="00300B42">
      <w:pPr>
        <w:pStyle w:val="NormalWeb"/>
        <w:ind w:left="720" w:hanging="720"/>
        <w:rPr>
          <w:rFonts w:asciiTheme="minorHAnsi" w:eastAsiaTheme="minorHAnsi" w:hAnsiTheme="minorHAnsi" w:cstheme="minorBidi"/>
          <w:sz w:val="22"/>
          <w:szCs w:val="22"/>
        </w:rPr>
      </w:pPr>
      <w:r>
        <w:rPr>
          <w:rFonts w:asciiTheme="minorHAnsi" w:eastAsiaTheme="minorHAnsi" w:hAnsiTheme="minorHAnsi" w:cstheme="minorBidi"/>
          <w:i/>
          <w:sz w:val="22"/>
          <w:szCs w:val="22"/>
        </w:rPr>
        <w:t>Texas State Plan for Federal Depository Library Services</w:t>
      </w:r>
      <w:r>
        <w:rPr>
          <w:rFonts w:asciiTheme="minorHAnsi" w:eastAsiaTheme="minorHAnsi" w:hAnsiTheme="minorHAnsi" w:cstheme="minorBidi"/>
          <w:sz w:val="22"/>
          <w:szCs w:val="22"/>
        </w:rPr>
        <w:t xml:space="preserve">; </w:t>
      </w:r>
      <w:r w:rsidR="009F3356">
        <w:rPr>
          <w:rFonts w:asciiTheme="minorHAnsi" w:eastAsiaTheme="minorHAnsi" w:hAnsiTheme="minorHAnsi" w:cstheme="minorBidi"/>
          <w:sz w:val="22"/>
          <w:szCs w:val="22"/>
        </w:rPr>
        <w:t xml:space="preserve">available online at </w:t>
      </w:r>
      <w:hyperlink r:id="rId28" w:history="1">
        <w:r w:rsidR="009F3356" w:rsidRPr="00EA42D2">
          <w:rPr>
            <w:rStyle w:val="Hyperlink"/>
            <w:rFonts w:asciiTheme="minorHAnsi" w:eastAsiaTheme="minorHAnsi" w:hAnsiTheme="minorHAnsi" w:cstheme="minorBidi"/>
            <w:sz w:val="22"/>
            <w:szCs w:val="22"/>
          </w:rPr>
          <w:t>http://www.tsl.state.tx.us/ref/fedinfo/stateplan.html</w:t>
        </w:r>
      </w:hyperlink>
      <w:r w:rsidR="009F3356">
        <w:rPr>
          <w:rFonts w:asciiTheme="minorHAnsi" w:eastAsiaTheme="minorHAnsi" w:hAnsiTheme="minorHAnsi" w:cstheme="minorBidi"/>
          <w:sz w:val="22"/>
          <w:szCs w:val="22"/>
        </w:rPr>
        <w:t>.</w:t>
      </w:r>
    </w:p>
    <w:p w:rsidR="00300B42" w:rsidRPr="00300B42" w:rsidRDefault="0048132F" w:rsidP="009F3356">
      <w:pPr>
        <w:pStyle w:val="NormalWeb"/>
        <w:ind w:left="720" w:hanging="720"/>
        <w:rPr>
          <w:rFonts w:asciiTheme="minorHAnsi" w:eastAsiaTheme="minorHAnsi" w:hAnsiTheme="minorHAnsi" w:cstheme="minorBidi"/>
          <w:sz w:val="22"/>
          <w:szCs w:val="22"/>
        </w:rPr>
      </w:pPr>
      <w:r>
        <w:rPr>
          <w:rFonts w:asciiTheme="minorHAnsi" w:eastAsiaTheme="minorHAnsi" w:hAnsiTheme="minorHAnsi" w:cstheme="minorBidi"/>
          <w:i/>
          <w:sz w:val="22"/>
          <w:szCs w:val="22"/>
        </w:rPr>
        <w:t>University of Northern Colorado Libraries</w:t>
      </w:r>
      <w:r w:rsidRPr="0048132F">
        <w:rPr>
          <w:rFonts w:asciiTheme="minorHAnsi" w:eastAsiaTheme="minorHAnsi" w:hAnsiTheme="minorHAnsi" w:cstheme="minorBidi"/>
          <w:i/>
          <w:sz w:val="22"/>
          <w:szCs w:val="22"/>
        </w:rPr>
        <w:t>:  Government Publications Collection Development Policy</w:t>
      </w:r>
      <w:r>
        <w:rPr>
          <w:rFonts w:asciiTheme="minorHAnsi" w:eastAsiaTheme="minorHAnsi" w:hAnsiTheme="minorHAnsi" w:cstheme="minorBidi"/>
          <w:sz w:val="22"/>
          <w:szCs w:val="22"/>
        </w:rPr>
        <w:t xml:space="preserve">; Universtity of Northern Colorado (2009); available online at </w:t>
      </w:r>
      <w:hyperlink r:id="rId29" w:history="1">
        <w:r w:rsidRPr="00EA42D2">
          <w:rPr>
            <w:rStyle w:val="Hyperlink"/>
            <w:rFonts w:asciiTheme="minorHAnsi" w:eastAsiaTheme="minorHAnsi" w:hAnsiTheme="minorHAnsi" w:cstheme="minorBidi"/>
            <w:sz w:val="22"/>
            <w:szCs w:val="22"/>
          </w:rPr>
          <w:t>http://www.unco.edu/library/documents/GovDocCollectionDevelopment%20PolicyAndAppendixMay09.pdf</w:t>
        </w:r>
      </w:hyperlink>
      <w:r>
        <w:rPr>
          <w:rFonts w:asciiTheme="minorHAnsi" w:eastAsiaTheme="minorHAnsi" w:hAnsiTheme="minorHAnsi" w:cstheme="minorBidi"/>
          <w:sz w:val="22"/>
          <w:szCs w:val="22"/>
        </w:rPr>
        <w:t>.</w:t>
      </w:r>
    </w:p>
    <w:p w:rsidR="009560E3" w:rsidRDefault="009560E3" w:rsidP="009560E3">
      <w:pPr>
        <w:pStyle w:val="NormalWeb"/>
      </w:pPr>
    </w:p>
    <w:p w:rsidR="00214D39" w:rsidRPr="00214D39" w:rsidRDefault="00214D39" w:rsidP="004563E2">
      <w:pPr>
        <w:spacing w:after="0"/>
      </w:pPr>
    </w:p>
    <w:sectPr w:rsidR="00214D39" w:rsidRPr="00214D39" w:rsidSect="00FD56DA">
      <w:footerReference w:type="default" r:id="rId3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1D07" w:rsidRDefault="00391D07" w:rsidP="00933B6D">
      <w:pPr>
        <w:spacing w:after="0" w:line="240" w:lineRule="auto"/>
      </w:pPr>
      <w:r>
        <w:separator/>
      </w:r>
    </w:p>
  </w:endnote>
  <w:endnote w:type="continuationSeparator" w:id="0">
    <w:p w:rsidR="00391D07" w:rsidRDefault="00391D07" w:rsidP="00933B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250B" w:rsidRDefault="00D1548F">
    <w:pPr>
      <w:pStyle w:val="Footer"/>
    </w:pPr>
    <w:r>
      <w:rPr>
        <w:noProof/>
        <w:lang w:eastAsia="zh-TW"/>
      </w:rPr>
      <w:pict>
        <v:group id="_x0000_s4097" style="position:absolute;margin-left:0;margin-top:0;width:580.05pt;height:27.35pt;z-index:251660288;mso-position-horizontal:center;mso-position-horizontal-relative:page;mso-position-vertical:top;mso-position-vertical-relative:line" coordorigin="321,14850" coordsize="11601,547">
          <v:rect id="_x0000_s4098" style="position:absolute;left:374;top:14903;width:9346;height:432;mso-position-horizontal-relative:page;mso-position-vertical:center;mso-position-vertical-relative:bottom-margin-area" o:allowincell="f" fillcolor="#943634 [2405]" stroked="f" strokecolor="#943634 [2405]">
            <v:fill color2="#943634 [2405]"/>
            <v:textbox style="mso-next-textbox:#_x0000_s4098">
              <w:txbxContent>
                <w:p w:rsidR="006A250B" w:rsidRDefault="00D1548F">
                  <w:pPr>
                    <w:pStyle w:val="Footer"/>
                    <w:jc w:val="right"/>
                    <w:rPr>
                      <w:color w:val="FFFFFF" w:themeColor="background1"/>
                      <w:spacing w:val="60"/>
                    </w:rPr>
                  </w:pPr>
                  <w:r>
                    <w:rPr>
                      <w:color w:val="FFFFFF" w:themeColor="background1"/>
                      <w:spacing w:val="60"/>
                    </w:rPr>
                    <w:fldChar w:fldCharType="begin"/>
                  </w:r>
                  <w:r w:rsidR="006A250B">
                    <w:rPr>
                      <w:color w:val="FFFFFF" w:themeColor="background1"/>
                      <w:spacing w:val="60"/>
                    </w:rPr>
                    <w:instrText xml:space="preserve"> DATE \@ "M/d/yyyy" </w:instrText>
                  </w:r>
                  <w:r>
                    <w:rPr>
                      <w:color w:val="FFFFFF" w:themeColor="background1"/>
                      <w:spacing w:val="60"/>
                    </w:rPr>
                    <w:fldChar w:fldCharType="separate"/>
                  </w:r>
                  <w:r w:rsidR="00773C54">
                    <w:rPr>
                      <w:noProof/>
                      <w:color w:val="FFFFFF" w:themeColor="background1"/>
                      <w:spacing w:val="60"/>
                    </w:rPr>
                    <w:t>10/6/2010</w:t>
                  </w:r>
                  <w:r>
                    <w:rPr>
                      <w:color w:val="FFFFFF" w:themeColor="background1"/>
                      <w:spacing w:val="60"/>
                    </w:rPr>
                    <w:fldChar w:fldCharType="end"/>
                  </w:r>
                </w:p>
                <w:p w:rsidR="006A250B" w:rsidRDefault="006A250B">
                  <w:pPr>
                    <w:pStyle w:val="Header"/>
                    <w:rPr>
                      <w:color w:val="FFFFFF" w:themeColor="background1"/>
                    </w:rPr>
                  </w:pPr>
                </w:p>
              </w:txbxContent>
            </v:textbox>
          </v:rect>
          <v:rect id="_x0000_s4099" style="position:absolute;left:9763;top:14903;width:2102;height:432;mso-position-horizontal-relative:page;mso-position-vertical:center;mso-position-vertical-relative:bottom-margin-area" o:allowincell="f" fillcolor="#943634 [2405]" stroked="f">
            <v:fill color2="#943634 [2405]"/>
            <v:textbox style="mso-next-textbox:#_x0000_s4099">
              <w:txbxContent>
                <w:p w:rsidR="006A250B" w:rsidRDefault="006A250B">
                  <w:pPr>
                    <w:pStyle w:val="Footer"/>
                    <w:rPr>
                      <w:color w:val="FFFFFF" w:themeColor="background1"/>
                    </w:rPr>
                  </w:pPr>
                  <w:r>
                    <w:rPr>
                      <w:color w:val="FFFFFF" w:themeColor="background1"/>
                    </w:rPr>
                    <w:t xml:space="preserve">Page </w:t>
                  </w:r>
                  <w:fldSimple w:instr=" PAGE   \* MERGEFORMAT ">
                    <w:r w:rsidR="00773C54" w:rsidRPr="00773C54">
                      <w:rPr>
                        <w:noProof/>
                        <w:color w:val="FFFFFF" w:themeColor="background1"/>
                      </w:rPr>
                      <w:t>2</w:t>
                    </w:r>
                  </w:fldSimple>
                </w:p>
              </w:txbxContent>
            </v:textbox>
          </v:rect>
          <v:rect id="_x0000_s4100" style="position:absolute;left:321;top:14850;width:11601;height:547;mso-width-percent:950;mso-position-horizontal:center;mso-position-horizontal-relative:page;mso-position-vertical:center;mso-position-vertical-relative:bottom-margin-area;mso-width-percent:950" o:allowincell="f" filled="f"/>
          <w10:wrap type="topAndBottom" anchorx="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1D07" w:rsidRDefault="00391D07" w:rsidP="00933B6D">
      <w:pPr>
        <w:spacing w:after="0" w:line="240" w:lineRule="auto"/>
      </w:pPr>
      <w:r>
        <w:separator/>
      </w:r>
    </w:p>
  </w:footnote>
  <w:footnote w:type="continuationSeparator" w:id="0">
    <w:p w:rsidR="00391D07" w:rsidRDefault="00391D07" w:rsidP="00933B6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C38E0"/>
    <w:multiLevelType w:val="hybridMultilevel"/>
    <w:tmpl w:val="5A62D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7413423"/>
    <w:multiLevelType w:val="hybridMultilevel"/>
    <w:tmpl w:val="B87E4FDC"/>
    <w:lvl w:ilvl="0" w:tplc="22F0CE02">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70747279"/>
    <w:multiLevelType w:val="hybridMultilevel"/>
    <w:tmpl w:val="A022A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0242"/>
    <o:shapelayout v:ext="edit">
      <o:idmap v:ext="edit" data="4"/>
    </o:shapelayout>
  </w:hdrShapeDefaults>
  <w:footnotePr>
    <w:footnote w:id="-1"/>
    <w:footnote w:id="0"/>
  </w:footnotePr>
  <w:endnotePr>
    <w:endnote w:id="-1"/>
    <w:endnote w:id="0"/>
  </w:endnotePr>
  <w:compat/>
  <w:rsids>
    <w:rsidRoot w:val="004563E2"/>
    <w:rsid w:val="00013E37"/>
    <w:rsid w:val="000227FC"/>
    <w:rsid w:val="00042050"/>
    <w:rsid w:val="000447C2"/>
    <w:rsid w:val="00047999"/>
    <w:rsid w:val="00053800"/>
    <w:rsid w:val="000633D9"/>
    <w:rsid w:val="00076E33"/>
    <w:rsid w:val="000832C6"/>
    <w:rsid w:val="00092C79"/>
    <w:rsid w:val="000A6E45"/>
    <w:rsid w:val="000B0AD3"/>
    <w:rsid w:val="000E58F9"/>
    <w:rsid w:val="000F1323"/>
    <w:rsid w:val="000F56C9"/>
    <w:rsid w:val="00130351"/>
    <w:rsid w:val="00132968"/>
    <w:rsid w:val="00164FD9"/>
    <w:rsid w:val="00193E67"/>
    <w:rsid w:val="001B034C"/>
    <w:rsid w:val="001B558D"/>
    <w:rsid w:val="001C00A2"/>
    <w:rsid w:val="00214D39"/>
    <w:rsid w:val="002451BD"/>
    <w:rsid w:val="0024713D"/>
    <w:rsid w:val="002A2A2E"/>
    <w:rsid w:val="002D0689"/>
    <w:rsid w:val="002D3837"/>
    <w:rsid w:val="002D7980"/>
    <w:rsid w:val="002E4E5C"/>
    <w:rsid w:val="002F008F"/>
    <w:rsid w:val="002F30B5"/>
    <w:rsid w:val="002F4A40"/>
    <w:rsid w:val="00300B42"/>
    <w:rsid w:val="00311DFC"/>
    <w:rsid w:val="00326B10"/>
    <w:rsid w:val="003762BF"/>
    <w:rsid w:val="00391915"/>
    <w:rsid w:val="00391D07"/>
    <w:rsid w:val="003A50FB"/>
    <w:rsid w:val="003B2C61"/>
    <w:rsid w:val="003B2E4A"/>
    <w:rsid w:val="003D227B"/>
    <w:rsid w:val="003F6097"/>
    <w:rsid w:val="0043688B"/>
    <w:rsid w:val="004563E2"/>
    <w:rsid w:val="0048132F"/>
    <w:rsid w:val="004A792E"/>
    <w:rsid w:val="004B789B"/>
    <w:rsid w:val="004C0470"/>
    <w:rsid w:val="004E35B7"/>
    <w:rsid w:val="004E3AB2"/>
    <w:rsid w:val="004E5C4D"/>
    <w:rsid w:val="004F038E"/>
    <w:rsid w:val="00514E3F"/>
    <w:rsid w:val="0052137D"/>
    <w:rsid w:val="00532592"/>
    <w:rsid w:val="0056257F"/>
    <w:rsid w:val="00564D24"/>
    <w:rsid w:val="00566AF1"/>
    <w:rsid w:val="005700EA"/>
    <w:rsid w:val="005827A8"/>
    <w:rsid w:val="005A4085"/>
    <w:rsid w:val="005A51B9"/>
    <w:rsid w:val="005C6F68"/>
    <w:rsid w:val="005C7467"/>
    <w:rsid w:val="005E5B4A"/>
    <w:rsid w:val="005F1F90"/>
    <w:rsid w:val="006437B6"/>
    <w:rsid w:val="00692429"/>
    <w:rsid w:val="006932F8"/>
    <w:rsid w:val="006A250B"/>
    <w:rsid w:val="006B7154"/>
    <w:rsid w:val="006C4B71"/>
    <w:rsid w:val="006D33A9"/>
    <w:rsid w:val="006E253B"/>
    <w:rsid w:val="006E54CD"/>
    <w:rsid w:val="006E76D4"/>
    <w:rsid w:val="00707BDF"/>
    <w:rsid w:val="0071556D"/>
    <w:rsid w:val="007300F0"/>
    <w:rsid w:val="00737A12"/>
    <w:rsid w:val="0074536B"/>
    <w:rsid w:val="00755A90"/>
    <w:rsid w:val="00773C54"/>
    <w:rsid w:val="00777AA0"/>
    <w:rsid w:val="00781779"/>
    <w:rsid w:val="007A5352"/>
    <w:rsid w:val="007B0058"/>
    <w:rsid w:val="007B23A2"/>
    <w:rsid w:val="007B7A75"/>
    <w:rsid w:val="007C7CBF"/>
    <w:rsid w:val="007D2447"/>
    <w:rsid w:val="007E1F36"/>
    <w:rsid w:val="00803327"/>
    <w:rsid w:val="0082445B"/>
    <w:rsid w:val="00824F0D"/>
    <w:rsid w:val="00846BCA"/>
    <w:rsid w:val="008470AF"/>
    <w:rsid w:val="00854474"/>
    <w:rsid w:val="008B1A78"/>
    <w:rsid w:val="008D69CF"/>
    <w:rsid w:val="008E1655"/>
    <w:rsid w:val="00933B6D"/>
    <w:rsid w:val="0094692A"/>
    <w:rsid w:val="009560E3"/>
    <w:rsid w:val="00961B55"/>
    <w:rsid w:val="0096733C"/>
    <w:rsid w:val="00976A91"/>
    <w:rsid w:val="00982166"/>
    <w:rsid w:val="009959D5"/>
    <w:rsid w:val="009A4642"/>
    <w:rsid w:val="009C2866"/>
    <w:rsid w:val="009C331B"/>
    <w:rsid w:val="009C5B46"/>
    <w:rsid w:val="009E68EA"/>
    <w:rsid w:val="009F11E9"/>
    <w:rsid w:val="009F16ED"/>
    <w:rsid w:val="009F3356"/>
    <w:rsid w:val="00A50AA0"/>
    <w:rsid w:val="00A6106C"/>
    <w:rsid w:val="00A75CF6"/>
    <w:rsid w:val="00A84E39"/>
    <w:rsid w:val="00A95292"/>
    <w:rsid w:val="00AB3FD5"/>
    <w:rsid w:val="00AE0227"/>
    <w:rsid w:val="00B026F8"/>
    <w:rsid w:val="00B12FC3"/>
    <w:rsid w:val="00B22DA1"/>
    <w:rsid w:val="00B2447C"/>
    <w:rsid w:val="00B40F2D"/>
    <w:rsid w:val="00B67279"/>
    <w:rsid w:val="00B8300B"/>
    <w:rsid w:val="00BB5B5D"/>
    <w:rsid w:val="00BC6A6F"/>
    <w:rsid w:val="00BD1A1A"/>
    <w:rsid w:val="00C07BFC"/>
    <w:rsid w:val="00C12BF5"/>
    <w:rsid w:val="00C41BFE"/>
    <w:rsid w:val="00C53E3D"/>
    <w:rsid w:val="00C57B32"/>
    <w:rsid w:val="00C808F9"/>
    <w:rsid w:val="00C90C26"/>
    <w:rsid w:val="00C917B0"/>
    <w:rsid w:val="00CA1535"/>
    <w:rsid w:val="00CE0973"/>
    <w:rsid w:val="00CE42A1"/>
    <w:rsid w:val="00D04085"/>
    <w:rsid w:val="00D1548F"/>
    <w:rsid w:val="00D37DC1"/>
    <w:rsid w:val="00D40754"/>
    <w:rsid w:val="00D4739B"/>
    <w:rsid w:val="00D52D9B"/>
    <w:rsid w:val="00D8108E"/>
    <w:rsid w:val="00D92D07"/>
    <w:rsid w:val="00E02CF2"/>
    <w:rsid w:val="00E25574"/>
    <w:rsid w:val="00E45A7E"/>
    <w:rsid w:val="00E45B70"/>
    <w:rsid w:val="00E604E5"/>
    <w:rsid w:val="00E72CFA"/>
    <w:rsid w:val="00E8012A"/>
    <w:rsid w:val="00E80156"/>
    <w:rsid w:val="00EA606B"/>
    <w:rsid w:val="00EC497C"/>
    <w:rsid w:val="00F048D6"/>
    <w:rsid w:val="00F178CE"/>
    <w:rsid w:val="00F20B31"/>
    <w:rsid w:val="00F262A5"/>
    <w:rsid w:val="00F26A6A"/>
    <w:rsid w:val="00F31574"/>
    <w:rsid w:val="00F32F28"/>
    <w:rsid w:val="00F7055F"/>
    <w:rsid w:val="00F81A87"/>
    <w:rsid w:val="00FB1FAA"/>
    <w:rsid w:val="00FB2863"/>
    <w:rsid w:val="00FC528A"/>
    <w:rsid w:val="00FD56DA"/>
    <w:rsid w:val="00FE326C"/>
    <w:rsid w:val="00FE38BA"/>
    <w:rsid w:val="00FF56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56D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4E3F"/>
    <w:rPr>
      <w:color w:val="0000FF"/>
      <w:u w:val="single"/>
    </w:rPr>
  </w:style>
  <w:style w:type="paragraph" w:styleId="BalloonText">
    <w:name w:val="Balloon Text"/>
    <w:basedOn w:val="Normal"/>
    <w:link w:val="BalloonTextChar"/>
    <w:uiPriority w:val="99"/>
    <w:semiHidden/>
    <w:unhideWhenUsed/>
    <w:rsid w:val="00B026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26F8"/>
    <w:rPr>
      <w:rFonts w:ascii="Tahoma" w:hAnsi="Tahoma" w:cs="Tahoma"/>
      <w:sz w:val="16"/>
      <w:szCs w:val="16"/>
    </w:rPr>
  </w:style>
  <w:style w:type="paragraph" w:styleId="NormalWeb">
    <w:name w:val="Normal (Web)"/>
    <w:basedOn w:val="Normal"/>
    <w:uiPriority w:val="99"/>
    <w:unhideWhenUsed/>
    <w:rsid w:val="009560E3"/>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CE097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sid w:val="005C7467"/>
    <w:rPr>
      <w:b/>
      <w:bCs/>
    </w:rPr>
  </w:style>
  <w:style w:type="paragraph" w:styleId="Header">
    <w:name w:val="header"/>
    <w:basedOn w:val="Normal"/>
    <w:link w:val="HeaderChar"/>
    <w:uiPriority w:val="99"/>
    <w:unhideWhenUsed/>
    <w:rsid w:val="00933B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3B6D"/>
  </w:style>
  <w:style w:type="paragraph" w:styleId="Footer">
    <w:name w:val="footer"/>
    <w:basedOn w:val="Normal"/>
    <w:link w:val="FooterChar"/>
    <w:uiPriority w:val="99"/>
    <w:unhideWhenUsed/>
    <w:rsid w:val="00933B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3B6D"/>
  </w:style>
  <w:style w:type="paragraph" w:styleId="ListParagraph">
    <w:name w:val="List Paragraph"/>
    <w:basedOn w:val="Normal"/>
    <w:uiPriority w:val="34"/>
    <w:qFormat/>
    <w:rsid w:val="00D4739B"/>
    <w:pPr>
      <w:ind w:left="720"/>
      <w:contextualSpacing/>
    </w:pPr>
  </w:style>
</w:styles>
</file>

<file path=word/webSettings.xml><?xml version="1.0" encoding="utf-8"?>
<w:webSettings xmlns:r="http://schemas.openxmlformats.org/officeDocument/2006/relationships" xmlns:w="http://schemas.openxmlformats.org/wordprocessingml/2006/main">
  <w:divs>
    <w:div w:id="584459541">
      <w:bodyDiv w:val="1"/>
      <w:marLeft w:val="0"/>
      <w:marRight w:val="0"/>
      <w:marTop w:val="0"/>
      <w:marBottom w:val="0"/>
      <w:divBdr>
        <w:top w:val="none" w:sz="0" w:space="0" w:color="auto"/>
        <w:left w:val="none" w:sz="0" w:space="0" w:color="auto"/>
        <w:bottom w:val="none" w:sz="0" w:space="0" w:color="auto"/>
        <w:right w:val="none" w:sz="0" w:space="0" w:color="auto"/>
      </w:divBdr>
    </w:div>
    <w:div w:id="870269052">
      <w:bodyDiv w:val="1"/>
      <w:marLeft w:val="0"/>
      <w:marRight w:val="0"/>
      <w:marTop w:val="0"/>
      <w:marBottom w:val="0"/>
      <w:divBdr>
        <w:top w:val="none" w:sz="0" w:space="0" w:color="auto"/>
        <w:left w:val="none" w:sz="0" w:space="0" w:color="auto"/>
        <w:bottom w:val="none" w:sz="0" w:space="0" w:color="auto"/>
        <w:right w:val="none" w:sz="0" w:space="0" w:color="auto"/>
      </w:divBdr>
    </w:div>
    <w:div w:id="1531533024">
      <w:bodyDiv w:val="1"/>
      <w:marLeft w:val="0"/>
      <w:marRight w:val="0"/>
      <w:marTop w:val="0"/>
      <w:marBottom w:val="0"/>
      <w:divBdr>
        <w:top w:val="none" w:sz="0" w:space="0" w:color="auto"/>
        <w:left w:val="none" w:sz="0" w:space="0" w:color="auto"/>
        <w:bottom w:val="none" w:sz="0" w:space="0" w:color="auto"/>
        <w:right w:val="none" w:sz="0" w:space="0" w:color="auto"/>
      </w:divBdr>
    </w:div>
    <w:div w:id="1720520058">
      <w:bodyDiv w:val="1"/>
      <w:marLeft w:val="0"/>
      <w:marRight w:val="0"/>
      <w:marTop w:val="0"/>
      <w:marBottom w:val="0"/>
      <w:divBdr>
        <w:top w:val="none" w:sz="0" w:space="0" w:color="auto"/>
        <w:left w:val="none" w:sz="0" w:space="0" w:color="auto"/>
        <w:bottom w:val="none" w:sz="0" w:space="0" w:color="auto"/>
        <w:right w:val="none" w:sz="0" w:space="0" w:color="auto"/>
      </w:divBdr>
    </w:div>
    <w:div w:id="2126002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rhec.txstate.edu/" TargetMode="External"/><Relationship Id="rId13" Type="http://schemas.openxmlformats.org/officeDocument/2006/relationships/hyperlink" Target="http://www.fdlp.gov/collections/collection-tools/basicollection" TargetMode="External"/><Relationship Id="rId18" Type="http://schemas.openxmlformats.org/officeDocument/2006/relationships/hyperlink" Target="http://www.tsl.state.tx.us/ref/fdlp/" TargetMode="External"/><Relationship Id="rId26" Type="http://schemas.openxmlformats.org/officeDocument/2006/relationships/hyperlink" Target="http://www.stonehill.edu/x15674.xml" TargetMode="External"/><Relationship Id="rId3" Type="http://schemas.openxmlformats.org/officeDocument/2006/relationships/styles" Target="styles.xml"/><Relationship Id="rId21" Type="http://schemas.openxmlformats.org/officeDocument/2006/relationships/hyperlink" Target="http://wikis.ala.org/godort/index.php/Collection_Development_Policy_-_UNH" TargetMode="External"/><Relationship Id="rId7" Type="http://schemas.openxmlformats.org/officeDocument/2006/relationships/endnotes" Target="endnotes.xml"/><Relationship Id="rId12" Type="http://schemas.openxmlformats.org/officeDocument/2006/relationships/hyperlink" Target="http://www.library.txstate.edu/help/research-guides/gov-info.html" TargetMode="External"/><Relationship Id="rId17" Type="http://schemas.openxmlformats.org/officeDocument/2006/relationships/hyperlink" Target="http://www.fdlp.gov/collections/collection-maintenance/144-needs-and-offers-nao" TargetMode="External"/><Relationship Id="rId25" Type="http://schemas.openxmlformats.org/officeDocument/2006/relationships/hyperlink" Target="http://www.umw.edu/library/research/government/collection_development_pol.php" TargetMode="External"/><Relationship Id="rId2" Type="http://schemas.openxmlformats.org/officeDocument/2006/relationships/numbering" Target="numbering.xml"/><Relationship Id="rId16" Type="http://schemas.openxmlformats.org/officeDocument/2006/relationships/hyperlink" Target="http://www.fdlp.gov/administration/handbook/392-chapter5?start=14" TargetMode="External"/><Relationship Id="rId20" Type="http://schemas.openxmlformats.org/officeDocument/2006/relationships/hyperlink" Target="http://wikis.ala.org/godort/index.php/Collection_Development_Policy_-_ECU" TargetMode="External"/><Relationship Id="rId29" Type="http://schemas.openxmlformats.org/officeDocument/2006/relationships/hyperlink" Target="http://www.unco.edu/library/documents/GovDocCollectionDevelopment%20PolicyAndAppendixMay09.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atalog.library.txstate.edu/search/y" TargetMode="External"/><Relationship Id="rId24" Type="http://schemas.openxmlformats.org/officeDocument/2006/relationships/hyperlink" Target="http://www.unk.edu/academics/library.aspx?id=7836"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govdoc.wichita.edu/ddm2/gdocframes.asp" TargetMode="External"/><Relationship Id="rId23" Type="http://schemas.openxmlformats.org/officeDocument/2006/relationships/hyperlink" Target="http://www.fdlp.gov/administration/handbook" TargetMode="External"/><Relationship Id="rId28" Type="http://schemas.openxmlformats.org/officeDocument/2006/relationships/hyperlink" Target="http://www.tsl.state.tx.us/ref/fedinfo/stateplan.html" TargetMode="External"/><Relationship Id="rId10" Type="http://schemas.openxmlformats.org/officeDocument/2006/relationships/hyperlink" Target="http://www.library.txstate.edu/about/departments/gov-docs.html" TargetMode="External"/><Relationship Id="rId19" Type="http://schemas.openxmlformats.org/officeDocument/2006/relationships/hyperlink" Target="http://www.ala.org/ala/mgrps/divs/alcts/resources/preserv/08alaprespolicy.cfm"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fdlp.gov/corecollections?start=1" TargetMode="External"/><Relationship Id="rId22" Type="http://schemas.openxmlformats.org/officeDocument/2006/relationships/hyperlink" Target="http://wikis.ala.org/godort/index.php/Collection_Policy%2C_Federal_and_State_-_CSU_Los_Angeles" TargetMode="External"/><Relationship Id="rId27" Type="http://schemas.openxmlformats.org/officeDocument/2006/relationships/hyperlink" Target="http://www4.uwm.edu/libraries/govinfo/collection.cfm"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7CAAF4-9EE1-45B6-AB2D-C8D89584C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4517</Words>
  <Characters>25747</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Texas State University-San Marcos</Company>
  <LinksUpToDate>false</LinksUpToDate>
  <CharactersWithSpaces>30204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sn21</dc:creator>
  <cp:lastModifiedBy>sn21</cp:lastModifiedBy>
  <cp:revision>2</cp:revision>
  <cp:lastPrinted>2010-06-30T18:38:00Z</cp:lastPrinted>
  <dcterms:created xsi:type="dcterms:W3CDTF">2010-10-06T13:29:00Z</dcterms:created>
  <dcterms:modified xsi:type="dcterms:W3CDTF">2010-10-06T13:29:00Z</dcterms:modified>
</cp:coreProperties>
</file>