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B5E2" w14:textId="300155D0" w:rsidR="004A2C6F" w:rsidRPr="00981B14" w:rsidRDefault="00890975" w:rsidP="0089097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981B14">
        <w:rPr>
          <w:rFonts w:ascii="Times New Roman" w:hAnsi="Times New Roman" w:cs="Times New Roman"/>
          <w:b/>
          <w:bCs/>
        </w:rPr>
        <w:t xml:space="preserve">Best Practices for </w:t>
      </w:r>
      <w:r w:rsidR="00254D7D">
        <w:rPr>
          <w:rFonts w:ascii="Times New Roman" w:hAnsi="Times New Roman" w:cs="Times New Roman"/>
          <w:b/>
          <w:bCs/>
        </w:rPr>
        <w:t>Increasing Student Engagement</w:t>
      </w:r>
      <w:r w:rsidR="002E2F78">
        <w:rPr>
          <w:rFonts w:ascii="Times New Roman" w:hAnsi="Times New Roman" w:cs="Times New Roman"/>
          <w:b/>
          <w:bCs/>
        </w:rPr>
        <w:t xml:space="preserve"> -- </w:t>
      </w:r>
      <w:r w:rsidRPr="00981B14">
        <w:rPr>
          <w:rFonts w:ascii="Times New Roman" w:hAnsi="Times New Roman" w:cs="Times New Roman"/>
          <w:b/>
          <w:bCs/>
        </w:rPr>
        <w:t>Teaching First Year English</w:t>
      </w:r>
    </w:p>
    <w:p w14:paraId="48896BAB" w14:textId="55E11C92" w:rsidR="00890975" w:rsidRDefault="00890975" w:rsidP="00254D7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Written by: </w:t>
      </w:r>
      <w:r w:rsidR="002E2F78">
        <w:rPr>
          <w:rFonts w:ascii="Times New Roman" w:hAnsi="Times New Roman" w:cs="Times New Roman"/>
        </w:rPr>
        <w:t xml:space="preserve">Sandra Sidi (Welch) </w:t>
      </w:r>
    </w:p>
    <w:p w14:paraId="175A94FC" w14:textId="2A23A069" w:rsidR="00254D7D" w:rsidRDefault="00254D7D" w:rsidP="00254D7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for Classroom Management</w:t>
      </w:r>
    </w:p>
    <w:p w14:paraId="6D18AEFF" w14:textId="77777777" w:rsidR="00254D7D" w:rsidRPr="00D177BC" w:rsidRDefault="00254D7D" w:rsidP="00254D7D">
      <w:pPr>
        <w:spacing w:line="480" w:lineRule="auto"/>
        <w:rPr>
          <w:rFonts w:ascii="Times New Roman" w:hAnsi="Times New Roman" w:cs="Times New Roman"/>
          <w:b/>
          <w:bCs/>
        </w:rPr>
      </w:pPr>
      <w:r w:rsidRPr="00D177BC">
        <w:rPr>
          <w:rFonts w:ascii="Times New Roman" w:hAnsi="Times New Roman" w:cs="Times New Roman"/>
          <w:b/>
          <w:bCs/>
        </w:rPr>
        <w:t>Emphasize and Reward Attendance</w:t>
      </w:r>
      <w:r>
        <w:rPr>
          <w:rFonts w:ascii="Times New Roman" w:hAnsi="Times New Roman" w:cs="Times New Roman"/>
          <w:b/>
          <w:bCs/>
        </w:rPr>
        <w:t xml:space="preserve"> Early and Frequently</w:t>
      </w:r>
    </w:p>
    <w:p w14:paraId="28CF9A44" w14:textId="3385E94E" w:rsidR="00254D7D" w:rsidRDefault="00254D7D" w:rsidP="0043197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first year students struggle with the discipline and structure that a college schedule requires. Emphasize the critical importance of attendance early in your course, and have frequent and unannounced in-class grades, where students who come and participate in the group work or in-class exercises are given a 10/10. This serves two purposes: Students grow in skill and confidence from working together in groups; and frequent and unannounced in-class activity that is turned in for grades (present = 10/10, absent is 0/10) helps give many students the push to prioritize attendance. </w:t>
      </w:r>
    </w:p>
    <w:p w14:paraId="3DD6B7B6" w14:textId="77777777" w:rsidR="00431971" w:rsidRPr="00431971" w:rsidRDefault="00431971" w:rsidP="00431971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F2CC94D" w14:textId="13B9B1A7" w:rsidR="00890975" w:rsidRPr="00B44275" w:rsidRDefault="00981B14" w:rsidP="00890975">
      <w:pPr>
        <w:spacing w:line="480" w:lineRule="auto"/>
        <w:rPr>
          <w:rFonts w:ascii="Times New Roman" w:hAnsi="Times New Roman" w:cs="Times New Roman"/>
          <w:b/>
          <w:bCs/>
        </w:rPr>
      </w:pPr>
      <w:r w:rsidRPr="00981B14">
        <w:rPr>
          <w:rFonts w:ascii="Times New Roman" w:hAnsi="Times New Roman" w:cs="Times New Roman"/>
          <w:b/>
          <w:bCs/>
        </w:rPr>
        <w:t xml:space="preserve">Include Frequent </w:t>
      </w:r>
      <w:r w:rsidR="00890975" w:rsidRPr="00981B14">
        <w:rPr>
          <w:rFonts w:ascii="Times New Roman" w:hAnsi="Times New Roman" w:cs="Times New Roman"/>
          <w:b/>
          <w:bCs/>
        </w:rPr>
        <w:t>Group</w:t>
      </w:r>
      <w:r w:rsidR="00254D7D">
        <w:rPr>
          <w:rFonts w:ascii="Times New Roman" w:hAnsi="Times New Roman" w:cs="Times New Roman"/>
          <w:b/>
          <w:bCs/>
        </w:rPr>
        <w:t>-</w:t>
      </w:r>
      <w:r w:rsidR="00890975" w:rsidRPr="00981B14">
        <w:rPr>
          <w:rFonts w:ascii="Times New Roman" w:hAnsi="Times New Roman" w:cs="Times New Roman"/>
          <w:b/>
          <w:bCs/>
        </w:rPr>
        <w:t xml:space="preserve">Work </w:t>
      </w:r>
      <w:r w:rsidR="002E2F78">
        <w:rPr>
          <w:rFonts w:ascii="Times New Roman" w:hAnsi="Times New Roman" w:cs="Times New Roman"/>
          <w:b/>
          <w:bCs/>
        </w:rPr>
        <w:t>and In-Class Writing Exercises</w:t>
      </w:r>
    </w:p>
    <w:p w14:paraId="3574332F" w14:textId="012B6F14" w:rsidR="00B44275" w:rsidRDefault="00890975" w:rsidP="00B00849">
      <w:pPr>
        <w:spacing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</w:t>
      </w:r>
      <w:r w:rsidR="00A823A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must write frequently </w:t>
      </w:r>
      <w:r w:rsidR="002E2F78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write successfully. Working in groups </w:t>
      </w:r>
      <w:r w:rsidR="002E2F78">
        <w:rPr>
          <w:rFonts w:ascii="Times New Roman" w:hAnsi="Times New Roman" w:cs="Times New Roman"/>
        </w:rPr>
        <w:t>greatly decreases</w:t>
      </w:r>
      <w:r>
        <w:rPr>
          <w:rFonts w:ascii="Times New Roman" w:hAnsi="Times New Roman" w:cs="Times New Roman"/>
        </w:rPr>
        <w:t xml:space="preserve"> the anxiety that can </w:t>
      </w:r>
      <w:r w:rsidR="002E2F78">
        <w:rPr>
          <w:rFonts w:ascii="Times New Roman" w:hAnsi="Times New Roman" w:cs="Times New Roman"/>
        </w:rPr>
        <w:t>accompany</w:t>
      </w:r>
      <w:r>
        <w:rPr>
          <w:rFonts w:ascii="Times New Roman" w:hAnsi="Times New Roman" w:cs="Times New Roman"/>
        </w:rPr>
        <w:t xml:space="preserve"> writing. Group work allows beginning writers to learn from and emulate more experienced </w:t>
      </w:r>
      <w:r w:rsidR="005878E5">
        <w:rPr>
          <w:rFonts w:ascii="Times New Roman" w:hAnsi="Times New Roman" w:cs="Times New Roman"/>
        </w:rPr>
        <w:t>writers and</w:t>
      </w:r>
      <w:r>
        <w:rPr>
          <w:rFonts w:ascii="Times New Roman" w:hAnsi="Times New Roman" w:cs="Times New Roman"/>
        </w:rPr>
        <w:t xml:space="preserve"> allows the stronger writers the chance to mentor newer writers. </w:t>
      </w:r>
      <w:r w:rsidR="00B44275">
        <w:rPr>
          <w:rFonts w:ascii="Times New Roman" w:hAnsi="Times New Roman" w:cs="Times New Roman"/>
        </w:rPr>
        <w:t>Exercises:</w:t>
      </w:r>
    </w:p>
    <w:p w14:paraId="198744E2" w14:textId="55052B29" w:rsidR="00B44275" w:rsidRDefault="00B44275" w:rsidP="00B442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0975" w:rsidRPr="00B44275">
        <w:rPr>
          <w:rFonts w:ascii="Times New Roman" w:hAnsi="Times New Roman" w:cs="Times New Roman"/>
        </w:rPr>
        <w:t>rovid</w:t>
      </w:r>
      <w:r>
        <w:rPr>
          <w:rFonts w:ascii="Times New Roman" w:hAnsi="Times New Roman" w:cs="Times New Roman"/>
        </w:rPr>
        <w:t>e</w:t>
      </w:r>
      <w:r w:rsidR="00890975" w:rsidRPr="00B44275">
        <w:rPr>
          <w:rFonts w:ascii="Times New Roman" w:hAnsi="Times New Roman" w:cs="Times New Roman"/>
        </w:rPr>
        <w:t xml:space="preserve"> students a question and hav</w:t>
      </w:r>
      <w:r w:rsidR="002E2F78" w:rsidRPr="00B44275">
        <w:rPr>
          <w:rFonts w:ascii="Times New Roman" w:hAnsi="Times New Roman" w:cs="Times New Roman"/>
        </w:rPr>
        <w:t>e</w:t>
      </w:r>
      <w:r w:rsidR="00890975" w:rsidRPr="00B44275">
        <w:rPr>
          <w:rFonts w:ascii="Times New Roman" w:hAnsi="Times New Roman" w:cs="Times New Roman"/>
        </w:rPr>
        <w:t xml:space="preserve"> them write thesis statements together; have </w:t>
      </w:r>
      <w:r w:rsidR="002E2F78" w:rsidRPr="00B44275">
        <w:rPr>
          <w:rFonts w:ascii="Times New Roman" w:hAnsi="Times New Roman" w:cs="Times New Roman"/>
        </w:rPr>
        <w:t>students</w:t>
      </w:r>
      <w:r w:rsidR="00890975" w:rsidRPr="00B44275">
        <w:rPr>
          <w:rFonts w:ascii="Times New Roman" w:hAnsi="Times New Roman" w:cs="Times New Roman"/>
        </w:rPr>
        <w:t xml:space="preserve"> write intro paragraphs or body paragraphs together. Then, as time allows, take up thesis statements or body paragraphs from students and place them on the board. Analyze</w:t>
      </w:r>
      <w:r w:rsidR="002E2F78" w:rsidRPr="00B44275">
        <w:rPr>
          <w:rFonts w:ascii="Times New Roman" w:hAnsi="Times New Roman" w:cs="Times New Roman"/>
        </w:rPr>
        <w:t xml:space="preserve"> the work and </w:t>
      </w:r>
      <w:r>
        <w:rPr>
          <w:rFonts w:ascii="Times New Roman" w:hAnsi="Times New Roman" w:cs="Times New Roman"/>
        </w:rPr>
        <w:t>e</w:t>
      </w:r>
      <w:r w:rsidR="002E2F78" w:rsidRPr="00B44275">
        <w:rPr>
          <w:rFonts w:ascii="Times New Roman" w:hAnsi="Times New Roman" w:cs="Times New Roman"/>
        </w:rPr>
        <w:t xml:space="preserve">dit as an entire class to improve the work. </w:t>
      </w:r>
      <w:r w:rsidR="00890975" w:rsidRPr="00B44275">
        <w:rPr>
          <w:rFonts w:ascii="Times New Roman" w:hAnsi="Times New Roman" w:cs="Times New Roman"/>
        </w:rPr>
        <w:t xml:space="preserve"> </w:t>
      </w:r>
    </w:p>
    <w:p w14:paraId="68930EB2" w14:textId="2CAEBD66" w:rsidR="00890975" w:rsidRDefault="00B44275" w:rsidP="0089097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823A1">
        <w:rPr>
          <w:rFonts w:ascii="Times New Roman" w:hAnsi="Times New Roman" w:cs="Times New Roman"/>
        </w:rPr>
        <w:t xml:space="preserve">Fix-This Exercises: Students enjoy </w:t>
      </w:r>
      <w:r w:rsidR="00D86CD0" w:rsidRPr="00A823A1">
        <w:rPr>
          <w:rFonts w:ascii="Times New Roman" w:hAnsi="Times New Roman" w:cs="Times New Roman"/>
        </w:rPr>
        <w:t xml:space="preserve">and learn a great deal from </w:t>
      </w:r>
      <w:r w:rsidRPr="00A823A1">
        <w:rPr>
          <w:rFonts w:ascii="Times New Roman" w:hAnsi="Times New Roman" w:cs="Times New Roman"/>
        </w:rPr>
        <w:t>correcting sentences and paragraphs in groups. Make an Errors document</w:t>
      </w:r>
      <w:r w:rsidR="00A60F5C" w:rsidRPr="00A823A1">
        <w:rPr>
          <w:rFonts w:ascii="Times New Roman" w:hAnsi="Times New Roman" w:cs="Times New Roman"/>
        </w:rPr>
        <w:t xml:space="preserve"> </w:t>
      </w:r>
      <w:r w:rsidR="00A60F5C" w:rsidRPr="00A823A1">
        <w:rPr>
          <w:rFonts w:ascii="Times New Roman" w:hAnsi="Times New Roman" w:cs="Times New Roman"/>
        </w:rPr>
        <w:t>drawn from previous student essays</w:t>
      </w:r>
      <w:r w:rsidRPr="00A823A1">
        <w:rPr>
          <w:rFonts w:ascii="Times New Roman" w:hAnsi="Times New Roman" w:cs="Times New Roman"/>
        </w:rPr>
        <w:t xml:space="preserve"> of </w:t>
      </w:r>
      <w:r w:rsidRPr="00A823A1">
        <w:rPr>
          <w:rFonts w:ascii="Times New Roman" w:hAnsi="Times New Roman" w:cs="Times New Roman"/>
        </w:rPr>
        <w:lastRenderedPageBreak/>
        <w:t>paragraphs with common problems (run-on sentences, incomplete sentences, comma splicing) and place a paragraph on the board (either handwritten or with the projector).</w:t>
      </w:r>
      <w:r w:rsidR="00A60F5C" w:rsidRPr="00A823A1">
        <w:rPr>
          <w:rFonts w:ascii="Times New Roman" w:hAnsi="Times New Roman" w:cs="Times New Roman"/>
        </w:rPr>
        <w:t xml:space="preserve"> (</w:t>
      </w:r>
      <w:proofErr w:type="gramStart"/>
      <w:r w:rsidR="00A60F5C" w:rsidRPr="00A823A1">
        <w:rPr>
          <w:rFonts w:ascii="Times New Roman" w:hAnsi="Times New Roman" w:cs="Times New Roman"/>
        </w:rPr>
        <w:t>Alternatively</w:t>
      </w:r>
      <w:proofErr w:type="gramEnd"/>
      <w:r w:rsidR="00A60F5C" w:rsidRPr="00A823A1">
        <w:rPr>
          <w:rFonts w:ascii="Times New Roman" w:hAnsi="Times New Roman" w:cs="Times New Roman"/>
        </w:rPr>
        <w:t xml:space="preserve"> you can use a printed handout).</w:t>
      </w:r>
      <w:r w:rsidRPr="00A823A1">
        <w:rPr>
          <w:rFonts w:ascii="Times New Roman" w:hAnsi="Times New Roman" w:cs="Times New Roman"/>
        </w:rPr>
        <w:t xml:space="preserve"> Have the students correct the paragraphs </w:t>
      </w:r>
      <w:r w:rsidR="00A60F5C" w:rsidRPr="00A823A1">
        <w:rPr>
          <w:rFonts w:ascii="Times New Roman" w:hAnsi="Times New Roman" w:cs="Times New Roman"/>
        </w:rPr>
        <w:t xml:space="preserve">together </w:t>
      </w:r>
      <w:r w:rsidRPr="00A823A1">
        <w:rPr>
          <w:rFonts w:ascii="Times New Roman" w:hAnsi="Times New Roman" w:cs="Times New Roman"/>
        </w:rPr>
        <w:t xml:space="preserve">in </w:t>
      </w:r>
      <w:r w:rsidR="00A60F5C" w:rsidRPr="00A823A1">
        <w:rPr>
          <w:rFonts w:ascii="Times New Roman" w:hAnsi="Times New Roman" w:cs="Times New Roman"/>
        </w:rPr>
        <w:t xml:space="preserve">small </w:t>
      </w:r>
      <w:r w:rsidRPr="00A823A1">
        <w:rPr>
          <w:rFonts w:ascii="Times New Roman" w:hAnsi="Times New Roman" w:cs="Times New Roman"/>
        </w:rPr>
        <w:t>groups</w:t>
      </w:r>
      <w:r w:rsidR="00A60F5C" w:rsidRPr="00A823A1">
        <w:rPr>
          <w:rFonts w:ascii="Times New Roman" w:hAnsi="Times New Roman" w:cs="Times New Roman"/>
        </w:rPr>
        <w:t xml:space="preserve"> or 2 or 3</w:t>
      </w:r>
      <w:r w:rsidRPr="00A823A1">
        <w:rPr>
          <w:rFonts w:ascii="Times New Roman" w:hAnsi="Times New Roman" w:cs="Times New Roman"/>
        </w:rPr>
        <w:t>. Students will correct in different ways</w:t>
      </w:r>
      <w:r w:rsidR="00A60F5C" w:rsidRPr="00A823A1">
        <w:rPr>
          <w:rFonts w:ascii="Times New Roman" w:hAnsi="Times New Roman" w:cs="Times New Roman"/>
        </w:rPr>
        <w:t>.</w:t>
      </w:r>
      <w:r w:rsidRPr="00A823A1">
        <w:rPr>
          <w:rFonts w:ascii="Times New Roman" w:hAnsi="Times New Roman" w:cs="Times New Roman"/>
        </w:rPr>
        <w:t xml:space="preserve"> </w:t>
      </w:r>
      <w:r w:rsidR="00A60F5C" w:rsidRPr="00A823A1">
        <w:rPr>
          <w:rFonts w:ascii="Times New Roman" w:hAnsi="Times New Roman" w:cs="Times New Roman"/>
        </w:rPr>
        <w:t>A</w:t>
      </w:r>
      <w:r w:rsidRPr="00A823A1">
        <w:rPr>
          <w:rFonts w:ascii="Times New Roman" w:hAnsi="Times New Roman" w:cs="Times New Roman"/>
        </w:rPr>
        <w:t xml:space="preserve">fter </w:t>
      </w:r>
      <w:proofErr w:type="gramStart"/>
      <w:r w:rsidRPr="00A823A1">
        <w:rPr>
          <w:rFonts w:ascii="Times New Roman" w:hAnsi="Times New Roman" w:cs="Times New Roman"/>
        </w:rPr>
        <w:t>a period of time</w:t>
      </w:r>
      <w:proofErr w:type="gramEnd"/>
      <w:r w:rsidRPr="00A823A1">
        <w:rPr>
          <w:rFonts w:ascii="Times New Roman" w:hAnsi="Times New Roman" w:cs="Times New Roman"/>
        </w:rPr>
        <w:t xml:space="preserve">, ask students how they each corrected the sentences and write the corrected paragraphs on the board. </w:t>
      </w:r>
      <w:r w:rsidR="00A60F5C" w:rsidRPr="00A823A1">
        <w:rPr>
          <w:rFonts w:ascii="Times New Roman" w:hAnsi="Times New Roman" w:cs="Times New Roman"/>
        </w:rPr>
        <w:t xml:space="preserve">Work as an entire class to reach a polished and correct version. Discuss the benefits and drawbacks of changing the sentences in different ways and highlight how a problematic sentences or paragraphs is now a correct and polished paragraph with simply some time and attention to editing. </w:t>
      </w:r>
      <w:r w:rsidRPr="00A823A1">
        <w:rPr>
          <w:rFonts w:ascii="Times New Roman" w:hAnsi="Times New Roman" w:cs="Times New Roman"/>
        </w:rPr>
        <w:t xml:space="preserve">This is a great confidence-building activity </w:t>
      </w:r>
      <w:r w:rsidR="00A60F5C" w:rsidRPr="00A823A1">
        <w:rPr>
          <w:rFonts w:ascii="Times New Roman" w:hAnsi="Times New Roman" w:cs="Times New Roman"/>
        </w:rPr>
        <w:t>f</w:t>
      </w:r>
      <w:r w:rsidRPr="00A823A1">
        <w:rPr>
          <w:rFonts w:ascii="Times New Roman" w:hAnsi="Times New Roman" w:cs="Times New Roman"/>
        </w:rPr>
        <w:t>or new writers</w:t>
      </w:r>
      <w:r w:rsidR="00A823A1">
        <w:rPr>
          <w:rFonts w:ascii="Times New Roman" w:hAnsi="Times New Roman" w:cs="Times New Roman"/>
        </w:rPr>
        <w:t>.</w:t>
      </w:r>
    </w:p>
    <w:p w14:paraId="366938D4" w14:textId="77777777" w:rsidR="00A823A1" w:rsidRPr="00A823A1" w:rsidRDefault="00A823A1" w:rsidP="00734609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09EC9C9E" w14:textId="0DBF8277" w:rsidR="00890975" w:rsidRDefault="00890975" w:rsidP="00890975">
      <w:pPr>
        <w:spacing w:line="480" w:lineRule="auto"/>
        <w:rPr>
          <w:rFonts w:ascii="Times New Roman" w:hAnsi="Times New Roman" w:cs="Times New Roman"/>
        </w:rPr>
      </w:pPr>
      <w:r w:rsidRPr="00890975">
        <w:rPr>
          <w:rFonts w:ascii="Times New Roman" w:hAnsi="Times New Roman" w:cs="Times New Roman"/>
          <w:b/>
          <w:bCs/>
        </w:rPr>
        <w:t>Reinforce Fundamentals of Writing</w:t>
      </w:r>
      <w:r>
        <w:rPr>
          <w:rFonts w:ascii="Times New Roman" w:hAnsi="Times New Roman" w:cs="Times New Roman"/>
          <w:b/>
          <w:bCs/>
        </w:rPr>
        <w:t xml:space="preserve"> Early in the Course</w:t>
      </w:r>
      <w:r>
        <w:rPr>
          <w:rFonts w:ascii="Times New Roman" w:hAnsi="Times New Roman" w:cs="Times New Roman"/>
        </w:rPr>
        <w:t xml:space="preserve"> </w:t>
      </w:r>
    </w:p>
    <w:p w14:paraId="764E2578" w14:textId="038DD44B" w:rsidR="00890975" w:rsidRDefault="00D177BC" w:rsidP="00B0084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Reinforce fundamental topics, </w:t>
      </w:r>
      <w:r w:rsidR="00890975">
        <w:rPr>
          <w:rFonts w:ascii="Times New Roman" w:hAnsi="Times New Roman" w:cs="Times New Roman"/>
        </w:rPr>
        <w:t xml:space="preserve">such as the </w:t>
      </w:r>
      <w:r w:rsidR="00A823A1">
        <w:rPr>
          <w:rFonts w:ascii="Times New Roman" w:hAnsi="Times New Roman" w:cs="Times New Roman"/>
        </w:rPr>
        <w:t xml:space="preserve">introduction, the </w:t>
      </w:r>
      <w:r w:rsidR="00890975">
        <w:rPr>
          <w:rFonts w:ascii="Times New Roman" w:hAnsi="Times New Roman" w:cs="Times New Roman"/>
        </w:rPr>
        <w:t>thesis statement, topic sentence, refutation</w:t>
      </w:r>
      <w:r>
        <w:rPr>
          <w:rFonts w:ascii="Times New Roman" w:hAnsi="Times New Roman" w:cs="Times New Roman"/>
        </w:rPr>
        <w:t xml:space="preserve">. </w:t>
      </w:r>
      <w:r w:rsidR="00A823A1">
        <w:rPr>
          <w:rFonts w:ascii="Times New Roman" w:hAnsi="Times New Roman" w:cs="Times New Roman"/>
        </w:rPr>
        <w:t xml:space="preserve">What are the requirements of each? </w:t>
      </w:r>
      <w:r>
        <w:rPr>
          <w:rFonts w:ascii="Times New Roman" w:hAnsi="Times New Roman" w:cs="Times New Roman"/>
        </w:rPr>
        <w:t xml:space="preserve">Many students have come into 1310 and 1320 with incomplete understanding </w:t>
      </w:r>
      <w:r w:rsidR="00A823A1">
        <w:rPr>
          <w:rFonts w:ascii="Times New Roman" w:hAnsi="Times New Roman" w:cs="Times New Roman"/>
        </w:rPr>
        <w:t xml:space="preserve">of the purpose of the introduction, </w:t>
      </w:r>
      <w:r>
        <w:rPr>
          <w:rFonts w:ascii="Times New Roman" w:hAnsi="Times New Roman" w:cs="Times New Roman"/>
        </w:rPr>
        <w:t>on what makes a thesis statement successful</w:t>
      </w:r>
      <w:r w:rsidR="00A823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823A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ow topic sentences in the body paragraph need to be focused and clear, and most importantly, be</w:t>
      </w:r>
      <w:r w:rsidR="00A823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derived</w:t>
      </w:r>
      <w:r w:rsidR="00A823A1">
        <w:rPr>
          <w:rFonts w:ascii="Times New Roman" w:hAnsi="Times New Roman" w:cs="Times New Roman"/>
        </w:rPr>
        <w:t xml:space="preserve"> from</w:t>
      </w:r>
      <w:r>
        <w:rPr>
          <w:rFonts w:ascii="Times New Roman" w:hAnsi="Times New Roman" w:cs="Times New Roman"/>
        </w:rPr>
        <w:t xml:space="preserve"> and tie back to the original thesis statement</w:t>
      </w:r>
      <w:r w:rsidR="00A823A1">
        <w:rPr>
          <w:rFonts w:ascii="Times New Roman" w:hAnsi="Times New Roman" w:cs="Times New Roman"/>
        </w:rPr>
        <w:t>, as well as t</w:t>
      </w:r>
      <w:r>
        <w:rPr>
          <w:rFonts w:ascii="Times New Roman" w:hAnsi="Times New Roman" w:cs="Times New Roman"/>
        </w:rPr>
        <w:t>he fundamentals of a successful refutation.</w:t>
      </w:r>
      <w:r w:rsidR="00734609">
        <w:rPr>
          <w:rFonts w:ascii="Times New Roman" w:hAnsi="Times New Roman" w:cs="Times New Roman"/>
        </w:rPr>
        <w:t xml:space="preserve"> Spend a class period providing a handout on each, as well as student examples.</w:t>
      </w:r>
    </w:p>
    <w:p w14:paraId="11352EFA" w14:textId="77777777" w:rsidR="00890975" w:rsidRDefault="00890975" w:rsidP="00890975">
      <w:pPr>
        <w:spacing w:line="480" w:lineRule="auto"/>
        <w:rPr>
          <w:rFonts w:ascii="Times New Roman" w:hAnsi="Times New Roman" w:cs="Times New Roman"/>
        </w:rPr>
      </w:pPr>
    </w:p>
    <w:p w14:paraId="2AA66B2A" w14:textId="0608645D" w:rsidR="00890975" w:rsidRDefault="00890975" w:rsidP="00890975">
      <w:pPr>
        <w:spacing w:line="480" w:lineRule="auto"/>
        <w:rPr>
          <w:rFonts w:ascii="Times New Roman" w:hAnsi="Times New Roman" w:cs="Times New Roman"/>
        </w:rPr>
      </w:pPr>
      <w:r w:rsidRPr="00890975">
        <w:rPr>
          <w:rFonts w:ascii="Times New Roman" w:hAnsi="Times New Roman" w:cs="Times New Roman"/>
          <w:b/>
          <w:bCs/>
        </w:rPr>
        <w:t>Provide</w:t>
      </w:r>
      <w:r w:rsidR="0028523E">
        <w:rPr>
          <w:rFonts w:ascii="Times New Roman" w:hAnsi="Times New Roman" w:cs="Times New Roman"/>
          <w:b/>
          <w:bCs/>
        </w:rPr>
        <w:t xml:space="preserve"> Example </w:t>
      </w:r>
      <w:r w:rsidR="00D177BC">
        <w:rPr>
          <w:rFonts w:ascii="Times New Roman" w:hAnsi="Times New Roman" w:cs="Times New Roman"/>
          <w:b/>
          <w:bCs/>
        </w:rPr>
        <w:t xml:space="preserve">Successful </w:t>
      </w:r>
      <w:r w:rsidRPr="00890975">
        <w:rPr>
          <w:rFonts w:ascii="Times New Roman" w:hAnsi="Times New Roman" w:cs="Times New Roman"/>
          <w:b/>
          <w:bCs/>
        </w:rPr>
        <w:t>Student Essays</w:t>
      </w:r>
      <w:r>
        <w:rPr>
          <w:rFonts w:ascii="Times New Roman" w:hAnsi="Times New Roman" w:cs="Times New Roman"/>
        </w:rPr>
        <w:t xml:space="preserve"> </w:t>
      </w:r>
    </w:p>
    <w:p w14:paraId="1B19E7B1" w14:textId="0BEB19AE" w:rsidR="00FA4C31" w:rsidRDefault="00890975" w:rsidP="00FA4C3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greatly benefit by frequently seeing student essays that were successful. </w:t>
      </w:r>
      <w:r w:rsidR="00D018AB">
        <w:rPr>
          <w:rFonts w:ascii="Times New Roman" w:hAnsi="Times New Roman" w:cs="Times New Roman"/>
        </w:rPr>
        <w:t xml:space="preserve">Provide anonymous example essays from previous years. </w:t>
      </w:r>
      <w:r>
        <w:rPr>
          <w:rFonts w:ascii="Times New Roman" w:hAnsi="Times New Roman" w:cs="Times New Roman"/>
        </w:rPr>
        <w:t xml:space="preserve">Read over the essays together as a class and </w:t>
      </w:r>
      <w:r>
        <w:rPr>
          <w:rFonts w:ascii="Times New Roman" w:hAnsi="Times New Roman" w:cs="Times New Roman"/>
        </w:rPr>
        <w:lastRenderedPageBreak/>
        <w:t>frequently point out areas of success within the essay</w:t>
      </w:r>
      <w:r w:rsidR="00D018AB">
        <w:rPr>
          <w:rFonts w:ascii="Times New Roman" w:hAnsi="Times New Roman" w:cs="Times New Roman"/>
        </w:rPr>
        <w:t>, even going line by line to show was each line is accomplishing. Point out</w:t>
      </w:r>
      <w:r>
        <w:rPr>
          <w:rFonts w:ascii="Times New Roman" w:hAnsi="Times New Roman" w:cs="Times New Roman"/>
        </w:rPr>
        <w:t xml:space="preserve"> where a clear and specific thesis statement was followed by topic sentences that derived from the thesis statement.</w:t>
      </w:r>
      <w:r w:rsidR="00D018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Show students </w:t>
      </w:r>
      <w:r w:rsidR="00D018AB">
        <w:rPr>
          <w:rFonts w:ascii="Times New Roman" w:hAnsi="Times New Roman" w:cs="Times New Roman"/>
        </w:rPr>
        <w:t xml:space="preserve">where </w:t>
      </w:r>
      <w:r>
        <w:rPr>
          <w:rFonts w:ascii="Times New Roman" w:hAnsi="Times New Roman" w:cs="Times New Roman"/>
        </w:rPr>
        <w:t>a research study was sufficiently and successfully explained and cited</w:t>
      </w:r>
      <w:r w:rsidR="00D018AB">
        <w:rPr>
          <w:rFonts w:ascii="Times New Roman" w:hAnsi="Times New Roman" w:cs="Times New Roman"/>
        </w:rPr>
        <w:t xml:space="preserve"> correctly. </w:t>
      </w:r>
      <w:r w:rsidR="00BA1074">
        <w:rPr>
          <w:rFonts w:ascii="Times New Roman" w:hAnsi="Times New Roman" w:cs="Times New Roman"/>
        </w:rPr>
        <w:t xml:space="preserve">Point out how a refutation provided a counterargument as well as a successful rebuttal of that counterargument. </w:t>
      </w:r>
    </w:p>
    <w:p w14:paraId="4BB5B73E" w14:textId="77777777" w:rsidR="00FA4C31" w:rsidRDefault="00FA4C31" w:rsidP="00FA4C31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B499EF8" w14:textId="016EE642" w:rsidR="00D177BC" w:rsidRPr="00D177BC" w:rsidRDefault="00A01A4B" w:rsidP="00890975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Emphasize and Model Robust and Brave Discourse in Class Discussions</w:t>
      </w:r>
    </w:p>
    <w:p w14:paraId="4AB19B30" w14:textId="7179C57B" w:rsidR="00B00849" w:rsidRDefault="00D177BC" w:rsidP="00B0084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students lack the confidence and practice with speaking in class. Yet writing is discussion by other means</w:t>
      </w:r>
      <w:r w:rsidR="00B008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B00849">
        <w:rPr>
          <w:rFonts w:ascii="Times New Roman" w:hAnsi="Times New Roman" w:cs="Times New Roman"/>
        </w:rPr>
        <w:t>class</w:t>
      </w:r>
      <w:r w:rsidR="00C93819">
        <w:rPr>
          <w:rFonts w:ascii="Times New Roman" w:hAnsi="Times New Roman" w:cs="Times New Roman"/>
        </w:rPr>
        <w:t xml:space="preserve"> discussion </w:t>
      </w:r>
      <w:r>
        <w:rPr>
          <w:rFonts w:ascii="Times New Roman" w:hAnsi="Times New Roman" w:cs="Times New Roman"/>
        </w:rPr>
        <w:t xml:space="preserve">is a wonderful place to </w:t>
      </w:r>
      <w:r w:rsidR="00B00849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 xml:space="preserve"> the tenants of good </w:t>
      </w:r>
      <w:r w:rsidR="00B00849">
        <w:rPr>
          <w:rFonts w:ascii="Times New Roman" w:hAnsi="Times New Roman" w:cs="Times New Roman"/>
        </w:rPr>
        <w:t>rhetoric</w:t>
      </w:r>
      <w:r>
        <w:rPr>
          <w:rFonts w:ascii="Times New Roman" w:hAnsi="Times New Roman" w:cs="Times New Roman"/>
        </w:rPr>
        <w:t>.</w:t>
      </w:r>
      <w:r w:rsidR="00C93819">
        <w:rPr>
          <w:rFonts w:ascii="Times New Roman" w:hAnsi="Times New Roman" w:cs="Times New Roman"/>
        </w:rPr>
        <w:t xml:space="preserve"> </w:t>
      </w:r>
      <w:r w:rsidR="00B00849">
        <w:rPr>
          <w:rFonts w:ascii="Times New Roman" w:hAnsi="Times New Roman" w:cs="Times New Roman"/>
        </w:rPr>
        <w:t xml:space="preserve">Student engagement deceases when students fear the professor or other students will shame or ostracize any viewpoints different than theirs. Explain that </w:t>
      </w:r>
      <w:proofErr w:type="spellStart"/>
      <w:r w:rsidR="00B00849">
        <w:rPr>
          <w:rFonts w:ascii="Times New Roman" w:hAnsi="Times New Roman" w:cs="Times New Roman"/>
        </w:rPr>
        <w:t>x</w:t>
      </w:r>
      <w:r w:rsidR="00533509">
        <w:rPr>
          <w:rFonts w:ascii="Times New Roman" w:hAnsi="Times New Roman" w:cs="Times New Roman"/>
        </w:rPr>
        <w:t>ollege</w:t>
      </w:r>
      <w:proofErr w:type="spellEnd"/>
      <w:r w:rsidR="00533509">
        <w:rPr>
          <w:rFonts w:ascii="Times New Roman" w:hAnsi="Times New Roman" w:cs="Times New Roman"/>
        </w:rPr>
        <w:t xml:space="preserve"> education is not in the business of enforcing </w:t>
      </w:r>
      <w:r w:rsidR="009F408F">
        <w:rPr>
          <w:rFonts w:ascii="Times New Roman" w:hAnsi="Times New Roman" w:cs="Times New Roman"/>
        </w:rPr>
        <w:t>groupthink</w:t>
      </w:r>
      <w:r w:rsidR="00533509">
        <w:rPr>
          <w:rFonts w:ascii="Times New Roman" w:hAnsi="Times New Roman" w:cs="Times New Roman"/>
        </w:rPr>
        <w:t xml:space="preserve"> or punishing those who hold different opinions. Instead, e</w:t>
      </w:r>
      <w:r>
        <w:rPr>
          <w:rFonts w:ascii="Times New Roman" w:hAnsi="Times New Roman" w:cs="Times New Roman"/>
        </w:rPr>
        <w:t xml:space="preserve">mphasize how to argue fairly with oneself. </w:t>
      </w:r>
      <w:r w:rsidR="00533509">
        <w:rPr>
          <w:rFonts w:ascii="Times New Roman" w:hAnsi="Times New Roman" w:cs="Times New Roman"/>
        </w:rPr>
        <w:t xml:space="preserve">Include micro-lesson on “straw man vs strong man” arguments. A strong man argument requires fairly considering the pros of opposing views and the cons to one’s own position. </w:t>
      </w:r>
      <w:r w:rsidR="000B3452">
        <w:rPr>
          <w:rFonts w:ascii="Times New Roman" w:hAnsi="Times New Roman" w:cs="Times New Roman"/>
        </w:rPr>
        <w:t>Engaging intellectually and fairly with opposing position</w:t>
      </w:r>
      <w:r w:rsidR="00B00849">
        <w:rPr>
          <w:rFonts w:ascii="Times New Roman" w:hAnsi="Times New Roman" w:cs="Times New Roman"/>
        </w:rPr>
        <w:t>s</w:t>
      </w:r>
      <w:r w:rsidR="000B3452">
        <w:rPr>
          <w:rFonts w:ascii="Times New Roman" w:hAnsi="Times New Roman" w:cs="Times New Roman"/>
        </w:rPr>
        <w:t xml:space="preserve"> is a crucial part of education</w:t>
      </w:r>
      <w:r w:rsidR="00B00849">
        <w:rPr>
          <w:rFonts w:ascii="Times New Roman" w:hAnsi="Times New Roman" w:cs="Times New Roman"/>
        </w:rPr>
        <w:t>.</w:t>
      </w:r>
    </w:p>
    <w:p w14:paraId="380290DB" w14:textId="46D86248" w:rsidR="00533509" w:rsidRDefault="005878E5" w:rsidP="00B0084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33509">
        <w:rPr>
          <w:rFonts w:ascii="Times New Roman" w:hAnsi="Times New Roman" w:cs="Times New Roman"/>
        </w:rPr>
        <w:t>opics that directly relate to students lives today</w:t>
      </w:r>
      <w:r>
        <w:rPr>
          <w:rFonts w:ascii="Times New Roman" w:hAnsi="Times New Roman" w:cs="Times New Roman"/>
        </w:rPr>
        <w:t xml:space="preserve"> make excellent discussion lectures</w:t>
      </w:r>
      <w:r w:rsidR="00533509">
        <w:rPr>
          <w:rFonts w:ascii="Times New Roman" w:hAnsi="Times New Roman" w:cs="Times New Roman"/>
        </w:rPr>
        <w:t xml:space="preserve">. Some examples </w:t>
      </w:r>
      <w:proofErr w:type="gramStart"/>
      <w:r w:rsidR="00533509">
        <w:rPr>
          <w:rFonts w:ascii="Times New Roman" w:hAnsi="Times New Roman" w:cs="Times New Roman"/>
        </w:rPr>
        <w:t>include:</w:t>
      </w:r>
      <w:proofErr w:type="gramEnd"/>
      <w:r w:rsidR="00533509">
        <w:rPr>
          <w:rFonts w:ascii="Times New Roman" w:hAnsi="Times New Roman" w:cs="Times New Roman"/>
        </w:rPr>
        <w:t xml:space="preserve"> Cancel Culture, </w:t>
      </w:r>
      <w:proofErr w:type="gramStart"/>
      <w:r w:rsidR="00533509">
        <w:rPr>
          <w:rFonts w:ascii="Times New Roman" w:hAnsi="Times New Roman" w:cs="Times New Roman"/>
        </w:rPr>
        <w:t>Social Media</w:t>
      </w:r>
      <w:proofErr w:type="gramEnd"/>
      <w:r w:rsidR="00533509">
        <w:rPr>
          <w:rFonts w:ascii="Times New Roman" w:hAnsi="Times New Roman" w:cs="Times New Roman"/>
        </w:rPr>
        <w:t xml:space="preserve">, Screen-time and the smart phone in the modern world. Assign interesting articles on </w:t>
      </w:r>
      <w:r w:rsidR="00B00849">
        <w:rPr>
          <w:rFonts w:ascii="Times New Roman" w:hAnsi="Times New Roman" w:cs="Times New Roman"/>
        </w:rPr>
        <w:t>relevant</w:t>
      </w:r>
      <w:r w:rsidR="00533509">
        <w:rPr>
          <w:rFonts w:ascii="Times New Roman" w:hAnsi="Times New Roman" w:cs="Times New Roman"/>
        </w:rPr>
        <w:t xml:space="preserve"> topic</w:t>
      </w:r>
      <w:r w:rsidR="00B00849">
        <w:rPr>
          <w:rFonts w:ascii="Times New Roman" w:hAnsi="Times New Roman" w:cs="Times New Roman"/>
        </w:rPr>
        <w:t>s</w:t>
      </w:r>
      <w:r w:rsidR="00533509">
        <w:rPr>
          <w:rFonts w:ascii="Times New Roman" w:hAnsi="Times New Roman" w:cs="Times New Roman"/>
        </w:rPr>
        <w:t xml:space="preserve">. For homework, have students write </w:t>
      </w:r>
      <w:r>
        <w:rPr>
          <w:rFonts w:ascii="Times New Roman" w:hAnsi="Times New Roman" w:cs="Times New Roman"/>
        </w:rPr>
        <w:t xml:space="preserve">a brief reflection post (2 – 3 </w:t>
      </w:r>
      <w:r w:rsidR="00AC5598">
        <w:rPr>
          <w:rFonts w:ascii="Times New Roman" w:hAnsi="Times New Roman" w:cs="Times New Roman"/>
        </w:rPr>
        <w:t>paragraphs</w:t>
      </w:r>
      <w:r>
        <w:rPr>
          <w:rFonts w:ascii="Times New Roman" w:hAnsi="Times New Roman" w:cs="Times New Roman"/>
        </w:rPr>
        <w:t xml:space="preserve"> about the main argument of the essay and their feelings on the essay). Then, in class, simply open the class up to discussion. </w:t>
      </w:r>
      <w:r w:rsidR="009F408F">
        <w:rPr>
          <w:rFonts w:ascii="Times New Roman" w:hAnsi="Times New Roman" w:cs="Times New Roman"/>
        </w:rPr>
        <w:t xml:space="preserve">This aspect is especially powerful if the professor remains a beacon of engagement with ideas and new perspectives, even or especially if those ideas the professor herself may not hold. </w:t>
      </w:r>
    </w:p>
    <w:p w14:paraId="2C734A12" w14:textId="77777777" w:rsidR="00FA4C31" w:rsidRPr="00D177BC" w:rsidRDefault="00FA4C31" w:rsidP="00FA4C31">
      <w:pPr>
        <w:spacing w:line="480" w:lineRule="auto"/>
        <w:rPr>
          <w:rFonts w:ascii="Times New Roman" w:hAnsi="Times New Roman" w:cs="Times New Roman"/>
          <w:b/>
          <w:bCs/>
        </w:rPr>
      </w:pPr>
      <w:r w:rsidRPr="00D177BC">
        <w:rPr>
          <w:rFonts w:ascii="Times New Roman" w:hAnsi="Times New Roman" w:cs="Times New Roman"/>
          <w:b/>
          <w:bCs/>
        </w:rPr>
        <w:lastRenderedPageBreak/>
        <w:t xml:space="preserve">Reinforce Grammar Lessons </w:t>
      </w:r>
      <w:r>
        <w:rPr>
          <w:rFonts w:ascii="Times New Roman" w:hAnsi="Times New Roman" w:cs="Times New Roman"/>
          <w:b/>
          <w:bCs/>
        </w:rPr>
        <w:t>Frequently in the Semester</w:t>
      </w:r>
    </w:p>
    <w:p w14:paraId="5DED720C" w14:textId="77777777" w:rsidR="00FA4C31" w:rsidRDefault="00FA4C31" w:rsidP="00FA4C3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Grammar is undertaught in American high school education and many students arrive to college unable to write a complete sentence. Comma splices, run-on sentences, and incomplete sentences will prevent an essay from being successful in nearly every college course these students will take. Taking a day or two to teach what is a run-on sentence and what is an incomplete sentence can greatly benefit students. Sparkle English is a wonderful channel on YouTube that provides lessons on run-on sentences, incomplete sentences, comma usage, among other topics. Students can do the in-class practice quizzes Sparkle English </w:t>
      </w:r>
      <w:proofErr w:type="gramStart"/>
      <w:r>
        <w:rPr>
          <w:rFonts w:ascii="Times New Roman" w:hAnsi="Times New Roman" w:cs="Times New Roman"/>
        </w:rPr>
        <w:t>provides, and</w:t>
      </w:r>
      <w:proofErr w:type="gramEnd"/>
      <w:r>
        <w:rPr>
          <w:rFonts w:ascii="Times New Roman" w:hAnsi="Times New Roman" w:cs="Times New Roman"/>
        </w:rPr>
        <w:t xml:space="preserve"> then turn them in for in-class credit.</w:t>
      </w:r>
    </w:p>
    <w:p w14:paraId="793D2A92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Calibri"/>
          <w:color w:val="000000"/>
          <w:kern w:val="0"/>
          <w14:ligatures w14:val="none"/>
        </w:rPr>
      </w:pPr>
      <w:r w:rsidRPr="00AD54D5">
        <w:rPr>
          <w:rFonts w:ascii="Times New Roman" w:eastAsia="Times New Roman" w:hAnsi="Times New Roman" w:cs="Calibri"/>
          <w:color w:val="000000"/>
          <w:kern w:val="0"/>
          <w14:ligatures w14:val="none"/>
        </w:rPr>
        <w:t>Comma Practice and Rules</w:t>
      </w:r>
    </w:p>
    <w:p w14:paraId="3A9718AD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Calibri"/>
          <w:color w:val="1155CC"/>
          <w:kern w:val="0"/>
          <w14:ligatures w14:val="none"/>
        </w:rPr>
      </w:pPr>
      <w:hyperlink r:id="rId7" w:tgtFrame="_blank" w:tooltip="https://www.youtube.com/watch?v=tLlfuIAjaC0" w:history="1">
        <w:r w:rsidRPr="00AD54D5">
          <w:rPr>
            <w:rFonts w:ascii="Times New Roman" w:eastAsia="Times New Roman" w:hAnsi="Times New Roman" w:cs="Calibri"/>
            <w:color w:val="1155CC"/>
            <w:kern w:val="0"/>
            <w:u w:val="single"/>
            <w:bdr w:val="none" w:sz="0" w:space="0" w:color="auto" w:frame="1"/>
            <w14:ligatures w14:val="none"/>
          </w:rPr>
          <w:t>https://www.youtube.com/watch?v=tLlfuIAjaC0</w:t>
        </w:r>
      </w:hyperlink>
    </w:p>
    <w:p w14:paraId="519A8594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Calibri"/>
          <w:color w:val="000000"/>
          <w:kern w:val="0"/>
          <w14:ligatures w14:val="none"/>
        </w:rPr>
      </w:pPr>
    </w:p>
    <w:p w14:paraId="30036BB6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Calibri"/>
          <w:color w:val="1155CC"/>
          <w:kern w:val="0"/>
          <w14:ligatures w14:val="none"/>
        </w:rPr>
      </w:pPr>
      <w:hyperlink r:id="rId8" w:tgtFrame="_blank" w:tooltip="https://www.youtube.com/watch?v=ermReOvTELs" w:history="1">
        <w:r w:rsidRPr="00AD54D5">
          <w:rPr>
            <w:rFonts w:ascii="Times New Roman" w:eastAsia="Times New Roman" w:hAnsi="Times New Roman" w:cs="Calibri"/>
            <w:color w:val="1155CC"/>
            <w:kern w:val="0"/>
            <w:u w:val="single"/>
            <w:bdr w:val="none" w:sz="0" w:space="0" w:color="auto" w:frame="1"/>
            <w:shd w:val="clear" w:color="auto" w:fill="FFFFFF"/>
            <w14:ligatures w14:val="none"/>
          </w:rPr>
          <w:t>https://www.youtube.com/watch?v=ermReOvTELs</w:t>
        </w:r>
      </w:hyperlink>
    </w:p>
    <w:p w14:paraId="0E480301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Calibri"/>
          <w:color w:val="000000"/>
          <w:kern w:val="0"/>
          <w14:ligatures w14:val="none"/>
        </w:rPr>
      </w:pPr>
    </w:p>
    <w:p w14:paraId="7BA807B0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</w:pPr>
      <w:r w:rsidRPr="00AD54D5">
        <w:rPr>
          <w:rFonts w:ascii="Times New Roman" w:eastAsia="Times New Roman" w:hAnsi="Times New Roman" w:cs="Segoe UI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Run-on sentences</w:t>
      </w:r>
    </w:p>
    <w:p w14:paraId="783BF254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</w:pPr>
      <w:hyperlink r:id="rId9" w:tgtFrame="_blank" w:tooltip="Original URL: https://www.youtube.com/watch?v=nYc0rzqiQQE. Click or tap if you trust this link." w:history="1">
        <w:r w:rsidRPr="00AD54D5">
          <w:rPr>
            <w:rFonts w:ascii="Times New Roman" w:eastAsia="Times New Roman" w:hAnsi="Times New Roman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https://www.youtube.com/watch?v=nYc0rzqiQQE</w:t>
        </w:r>
      </w:hyperlink>
    </w:p>
    <w:p w14:paraId="2ECC8969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</w:pPr>
    </w:p>
    <w:p w14:paraId="77C05596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</w:pPr>
      <w:r w:rsidRPr="00AD54D5">
        <w:rPr>
          <w:rFonts w:ascii="Times New Roman" w:eastAsia="Times New Roman" w:hAnsi="Times New Roman" w:cs="Segoe UI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Sentence Fragments</w:t>
      </w:r>
    </w:p>
    <w:p w14:paraId="28A05088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000000"/>
          <w:kern w:val="0"/>
          <w:sz w:val="23"/>
          <w:szCs w:val="23"/>
          <w14:ligatures w14:val="none"/>
        </w:rPr>
      </w:pPr>
      <w:hyperlink r:id="rId10" w:tgtFrame="_blank" w:tooltip="Original URL: https://www.youtube.com/watch?v=hfXbyn8P0_k. Click or tap if you trust this link." w:history="1">
        <w:r w:rsidRPr="00AD54D5">
          <w:rPr>
            <w:rFonts w:ascii="Times New Roman" w:eastAsia="Times New Roman" w:hAnsi="Times New Roman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https://www.youtube.com/watch?v=hfXbyn8P0_k</w:t>
        </w:r>
      </w:hyperlink>
    </w:p>
    <w:p w14:paraId="293E40C2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</w:pPr>
    </w:p>
    <w:p w14:paraId="544713AA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</w:pPr>
      <w:r w:rsidRPr="00AD54D5"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  <w:t>Comma Splices</w:t>
      </w:r>
    </w:p>
    <w:p w14:paraId="45CA3BA5" w14:textId="77777777" w:rsidR="00FA4C31" w:rsidRPr="00AD54D5" w:rsidRDefault="00FA4C31" w:rsidP="00FA4C31">
      <w:pPr>
        <w:shd w:val="clear" w:color="auto" w:fill="FFFFFF"/>
        <w:textAlignment w:val="baseline"/>
        <w:rPr>
          <w:rFonts w:ascii="Times New Roman" w:eastAsia="Times New Roman" w:hAnsi="Times New Roman" w:cs="Segoe UI"/>
          <w:color w:val="242424"/>
          <w:kern w:val="0"/>
          <w:sz w:val="23"/>
          <w:szCs w:val="23"/>
          <w14:ligatures w14:val="none"/>
        </w:rPr>
      </w:pPr>
      <w:hyperlink r:id="rId11" w:tgtFrame="_blank" w:tooltip="Original URL: https://www.youtube.com/watch?v=XorH8g81PDM. Click or tap if you trust this link." w:history="1">
        <w:r w:rsidRPr="00AD54D5">
          <w:rPr>
            <w:rFonts w:ascii="Times New Roman" w:eastAsia="Times New Roman" w:hAnsi="Times New Roman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https://www.youtube.com/watch?v=XorH8g81PDM</w:t>
        </w:r>
      </w:hyperlink>
    </w:p>
    <w:p w14:paraId="34CE9325" w14:textId="77777777" w:rsidR="00386B93" w:rsidRDefault="00386B93" w:rsidP="00890975">
      <w:pPr>
        <w:spacing w:line="480" w:lineRule="auto"/>
        <w:rPr>
          <w:rFonts w:ascii="Times New Roman" w:hAnsi="Times New Roman" w:cs="Times New Roman"/>
        </w:rPr>
      </w:pPr>
    </w:p>
    <w:p w14:paraId="1D856ADA" w14:textId="77777777" w:rsidR="009F408F" w:rsidRDefault="00386B93" w:rsidP="00890975">
      <w:pPr>
        <w:spacing w:line="480" w:lineRule="auto"/>
        <w:rPr>
          <w:rFonts w:ascii="Times New Roman" w:hAnsi="Times New Roman" w:cs="Times New Roman"/>
          <w:b/>
          <w:bCs/>
        </w:rPr>
      </w:pPr>
      <w:r w:rsidRPr="00386B93">
        <w:rPr>
          <w:rFonts w:ascii="Times New Roman" w:hAnsi="Times New Roman" w:cs="Times New Roman"/>
          <w:b/>
          <w:bCs/>
        </w:rPr>
        <w:t xml:space="preserve">Infuse </w:t>
      </w:r>
      <w:r w:rsidR="009F408F">
        <w:rPr>
          <w:rFonts w:ascii="Times New Roman" w:hAnsi="Times New Roman" w:cs="Times New Roman"/>
          <w:b/>
          <w:bCs/>
        </w:rPr>
        <w:t>Y</w:t>
      </w:r>
      <w:r w:rsidRPr="00386B93">
        <w:rPr>
          <w:rFonts w:ascii="Times New Roman" w:hAnsi="Times New Roman" w:cs="Times New Roman"/>
          <w:b/>
          <w:bCs/>
        </w:rPr>
        <w:t xml:space="preserve">our </w:t>
      </w:r>
      <w:r w:rsidR="009F408F">
        <w:rPr>
          <w:rFonts w:ascii="Times New Roman" w:hAnsi="Times New Roman" w:cs="Times New Roman"/>
          <w:b/>
          <w:bCs/>
        </w:rPr>
        <w:t>C</w:t>
      </w:r>
      <w:r w:rsidRPr="00386B93">
        <w:rPr>
          <w:rFonts w:ascii="Times New Roman" w:hAnsi="Times New Roman" w:cs="Times New Roman"/>
          <w:b/>
          <w:bCs/>
        </w:rPr>
        <w:t xml:space="preserve">ourse with </w:t>
      </w:r>
      <w:r w:rsidR="009F408F">
        <w:rPr>
          <w:rFonts w:ascii="Times New Roman" w:hAnsi="Times New Roman" w:cs="Times New Roman"/>
          <w:b/>
          <w:bCs/>
        </w:rPr>
        <w:t>G</w:t>
      </w:r>
      <w:r w:rsidRPr="00386B93">
        <w:rPr>
          <w:rFonts w:ascii="Times New Roman" w:hAnsi="Times New Roman" w:cs="Times New Roman"/>
          <w:b/>
          <w:bCs/>
        </w:rPr>
        <w:t xml:space="preserve">eneral </w:t>
      </w:r>
      <w:r w:rsidR="009F408F">
        <w:rPr>
          <w:rFonts w:ascii="Times New Roman" w:hAnsi="Times New Roman" w:cs="Times New Roman"/>
          <w:b/>
          <w:bCs/>
        </w:rPr>
        <w:t>L</w:t>
      </w:r>
      <w:r w:rsidRPr="00386B93">
        <w:rPr>
          <w:rFonts w:ascii="Times New Roman" w:hAnsi="Times New Roman" w:cs="Times New Roman"/>
          <w:b/>
          <w:bCs/>
        </w:rPr>
        <w:t>ife-</w:t>
      </w:r>
      <w:r w:rsidR="009F408F">
        <w:rPr>
          <w:rFonts w:ascii="Times New Roman" w:hAnsi="Times New Roman" w:cs="Times New Roman"/>
          <w:b/>
          <w:bCs/>
        </w:rPr>
        <w:t>S</w:t>
      </w:r>
      <w:r w:rsidRPr="00386B93">
        <w:rPr>
          <w:rFonts w:ascii="Times New Roman" w:hAnsi="Times New Roman" w:cs="Times New Roman"/>
          <w:b/>
          <w:bCs/>
        </w:rPr>
        <w:t xml:space="preserve">kills </w:t>
      </w:r>
      <w:r w:rsidR="009F408F">
        <w:rPr>
          <w:rFonts w:ascii="Times New Roman" w:hAnsi="Times New Roman" w:cs="Times New Roman"/>
          <w:b/>
          <w:bCs/>
        </w:rPr>
        <w:t>A</w:t>
      </w:r>
      <w:r w:rsidRPr="00386B93">
        <w:rPr>
          <w:rFonts w:ascii="Times New Roman" w:hAnsi="Times New Roman" w:cs="Times New Roman"/>
          <w:b/>
          <w:bCs/>
        </w:rPr>
        <w:t xml:space="preserve">pplicable to </w:t>
      </w:r>
      <w:r w:rsidR="009F408F">
        <w:rPr>
          <w:rFonts w:ascii="Times New Roman" w:hAnsi="Times New Roman" w:cs="Times New Roman"/>
          <w:b/>
          <w:bCs/>
        </w:rPr>
        <w:t>C</w:t>
      </w:r>
      <w:r w:rsidRPr="00386B93">
        <w:rPr>
          <w:rFonts w:ascii="Times New Roman" w:hAnsi="Times New Roman" w:cs="Times New Roman"/>
          <w:b/>
          <w:bCs/>
        </w:rPr>
        <w:t xml:space="preserve">ollege </w:t>
      </w:r>
      <w:r w:rsidR="009F408F">
        <w:rPr>
          <w:rFonts w:ascii="Times New Roman" w:hAnsi="Times New Roman" w:cs="Times New Roman"/>
          <w:b/>
          <w:bCs/>
        </w:rPr>
        <w:t>S</w:t>
      </w:r>
      <w:r w:rsidRPr="00386B93">
        <w:rPr>
          <w:rFonts w:ascii="Times New Roman" w:hAnsi="Times New Roman" w:cs="Times New Roman"/>
          <w:b/>
          <w:bCs/>
        </w:rPr>
        <w:t>tudents</w:t>
      </w:r>
    </w:p>
    <w:p w14:paraId="04CEAB15" w14:textId="600CB6C9" w:rsidR="00386B93" w:rsidRPr="009F408F" w:rsidRDefault="00386B93" w:rsidP="009F408F">
      <w:pPr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Discipline, Time-Management, Screen-time management, philosophy on goals and the financial investment of college are all helpful topics to occasionally </w:t>
      </w:r>
      <w:r w:rsidR="00254D7D">
        <w:rPr>
          <w:rFonts w:ascii="Times New Roman" w:hAnsi="Times New Roman" w:cs="Times New Roman"/>
        </w:rPr>
        <w:t xml:space="preserve">weave into your lessons. </w:t>
      </w:r>
      <w:r>
        <w:rPr>
          <w:rFonts w:ascii="Times New Roman" w:hAnsi="Times New Roman" w:cs="Times New Roman"/>
        </w:rPr>
        <w:t xml:space="preserve">Emphasize the importance of </w:t>
      </w:r>
      <w:r w:rsidR="00254D7D">
        <w:rPr>
          <w:rFonts w:ascii="Times New Roman" w:hAnsi="Times New Roman" w:cs="Times New Roman"/>
        </w:rPr>
        <w:t>establishing</w:t>
      </w:r>
      <w:r>
        <w:rPr>
          <w:rFonts w:ascii="Times New Roman" w:hAnsi="Times New Roman" w:cs="Times New Roman"/>
        </w:rPr>
        <w:t xml:space="preserve"> healthy sleep habits, </w:t>
      </w:r>
      <w:r w:rsidR="00254D7D">
        <w:rPr>
          <w:rFonts w:ascii="Times New Roman" w:hAnsi="Times New Roman" w:cs="Times New Roman"/>
        </w:rPr>
        <w:t xml:space="preserve">creating </w:t>
      </w:r>
      <w:r>
        <w:rPr>
          <w:rFonts w:ascii="Times New Roman" w:hAnsi="Times New Roman" w:cs="Times New Roman"/>
        </w:rPr>
        <w:t xml:space="preserve">balance between fun and </w:t>
      </w:r>
      <w:proofErr w:type="gramStart"/>
      <w:r>
        <w:rPr>
          <w:rFonts w:ascii="Times New Roman" w:hAnsi="Times New Roman" w:cs="Times New Roman"/>
        </w:rPr>
        <w:t>school work</w:t>
      </w:r>
      <w:proofErr w:type="gramEnd"/>
      <w:r>
        <w:rPr>
          <w:rFonts w:ascii="Times New Roman" w:hAnsi="Times New Roman" w:cs="Times New Roman"/>
        </w:rPr>
        <w:t>, and coming up with a schedule that both gives them needed relaxation times and keeps success in school as a priority. Mental health and anxiety in the classroom also are topics students will benefit from hearing about.</w:t>
      </w:r>
    </w:p>
    <w:sectPr w:rsidR="00386B93" w:rsidRPr="009F408F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A3BC" w14:textId="77777777" w:rsidR="00EF3369" w:rsidRDefault="00EF3369" w:rsidP="00B00849">
      <w:r>
        <w:separator/>
      </w:r>
    </w:p>
  </w:endnote>
  <w:endnote w:type="continuationSeparator" w:id="0">
    <w:p w14:paraId="1B04B3B3" w14:textId="77777777" w:rsidR="00EF3369" w:rsidRDefault="00EF3369" w:rsidP="00B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55250209"/>
      <w:docPartObj>
        <w:docPartGallery w:val="Page Numbers (Bottom of Page)"/>
        <w:docPartUnique/>
      </w:docPartObj>
    </w:sdtPr>
    <w:sdtContent>
      <w:p w14:paraId="4521D6F4" w14:textId="3D949169" w:rsidR="00B00849" w:rsidRDefault="00B00849" w:rsidP="00E937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78FA2A" w14:textId="77777777" w:rsidR="00B00849" w:rsidRDefault="00B00849" w:rsidP="00B008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8012740"/>
      <w:docPartObj>
        <w:docPartGallery w:val="Page Numbers (Bottom of Page)"/>
        <w:docPartUnique/>
      </w:docPartObj>
    </w:sdtPr>
    <w:sdtContent>
      <w:p w14:paraId="45356172" w14:textId="2EFB5AA6" w:rsidR="00B00849" w:rsidRDefault="00B00849" w:rsidP="00E937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F1F776E" w14:textId="77777777" w:rsidR="00B00849" w:rsidRDefault="00B00849" w:rsidP="00B008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78FF" w14:textId="77777777" w:rsidR="00EF3369" w:rsidRDefault="00EF3369" w:rsidP="00B00849">
      <w:r>
        <w:separator/>
      </w:r>
    </w:p>
  </w:footnote>
  <w:footnote w:type="continuationSeparator" w:id="0">
    <w:p w14:paraId="7249167F" w14:textId="77777777" w:rsidR="00EF3369" w:rsidRDefault="00EF3369" w:rsidP="00B0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3801"/>
    <w:multiLevelType w:val="hybridMultilevel"/>
    <w:tmpl w:val="8B56F1C0"/>
    <w:lvl w:ilvl="0" w:tplc="823256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4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75"/>
    <w:rsid w:val="000B3452"/>
    <w:rsid w:val="000F225E"/>
    <w:rsid w:val="00254D7D"/>
    <w:rsid w:val="0028523E"/>
    <w:rsid w:val="002E2F78"/>
    <w:rsid w:val="00386B93"/>
    <w:rsid w:val="003B0B15"/>
    <w:rsid w:val="00431971"/>
    <w:rsid w:val="004A2C6F"/>
    <w:rsid w:val="00533509"/>
    <w:rsid w:val="005878E5"/>
    <w:rsid w:val="00734609"/>
    <w:rsid w:val="00890975"/>
    <w:rsid w:val="008C482D"/>
    <w:rsid w:val="00981B14"/>
    <w:rsid w:val="009973A7"/>
    <w:rsid w:val="009B4E0D"/>
    <w:rsid w:val="009F408F"/>
    <w:rsid w:val="00A01A4B"/>
    <w:rsid w:val="00A60F5C"/>
    <w:rsid w:val="00A823A1"/>
    <w:rsid w:val="00AC5598"/>
    <w:rsid w:val="00AD54D5"/>
    <w:rsid w:val="00B00849"/>
    <w:rsid w:val="00B01855"/>
    <w:rsid w:val="00B44275"/>
    <w:rsid w:val="00BA1074"/>
    <w:rsid w:val="00BF49AC"/>
    <w:rsid w:val="00C93819"/>
    <w:rsid w:val="00D018AB"/>
    <w:rsid w:val="00D177BC"/>
    <w:rsid w:val="00D74D97"/>
    <w:rsid w:val="00D74FF0"/>
    <w:rsid w:val="00D86CD0"/>
    <w:rsid w:val="00EF3369"/>
    <w:rsid w:val="00F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75EC3"/>
  <w15:chartTrackingRefBased/>
  <w15:docId w15:val="{37C7AEB6-3E19-B84B-B9BC-4908A10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9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9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9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9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9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9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D54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0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849"/>
  </w:style>
  <w:style w:type="character" w:styleId="PageNumber">
    <w:name w:val="page number"/>
    <w:basedOn w:val="DefaultParagraphFont"/>
    <w:uiPriority w:val="99"/>
    <w:semiHidden/>
    <w:unhideWhenUsed/>
    <w:rsid w:val="00B0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mReOvTEL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LlfuIAjaC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4.safelinks.protection.outlook.com/?url=https%3A%2F%2Fwww.youtube.com%2Fwatch%3Fv%3DXorH8g81PDM&amp;data=05%7C01%7Csjs190%40txstate.edu%7C97a9fdb18b314d3a531408db1f0f0d99%7Cb19c134a14c94d4caf65c420f94c8cbb%7C0%7C0%7C638137921734776233%7CUnknown%7CTWFpbGZsb3d8eyJWIjoiMC4wLjAwMDAiLCJQIjoiV2luMzIiLCJBTiI6Ik1haWwiLCJXVCI6Mn0%3D%7C3000%7C%7C%7C&amp;sdata=y0WGXg1ajKL3IJiPH9apck2r156ez2nSi6Ia%2FDVcXD4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www.youtube.com%2Fwatch%3Fv%3DhfXbyn8P0_k&amp;data=05%7C01%7Csjs190%40txstate.edu%7C97a9fdb18b314d3a531408db1f0f0d99%7Cb19c134a14c94d4caf65c420f94c8cbb%7C0%7C0%7C638137921734776233%7CUnknown%7CTWFpbGZsb3d8eyJWIjoiMC4wLjAwMDAiLCJQIjoiV2luMzIiLCJBTiI6Ik1haWwiLCJXVCI6Mn0%3D%7C3000%7C%7C%7C&amp;sdata=qpmkKnaOzKfNINKL1V9l3D5pa0QGsroBhdKtP9pWoOs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www.youtube.com%2Fwatch%3Fv%3DnYc0rzqiQQE&amp;data=05%7C01%7Csjs190%40txstate.edu%7C97a9fdb18b314d3a531408db1f0f0d99%7Cb19c134a14c94d4caf65c420f94c8cbb%7C0%7C0%7C638137921734776233%7CUnknown%7CTWFpbGZsb3d8eyJWIjoiMC4wLjAwMDAiLCJQIjoiV2luMzIiLCJBTiI6Ik1haWwiLCJXVCI6Mn0%3D%7C3000%7C%7C%7C&amp;sdata=H2jGNNQT%2BuVBFZTf5jgrRfu3QzncM2UX%2Fb%2FouLBEW1Y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Sandra J</dc:creator>
  <cp:keywords/>
  <dc:description/>
  <cp:lastModifiedBy>Welch, Sandra J</cp:lastModifiedBy>
  <cp:revision>29</cp:revision>
  <cp:lastPrinted>2025-05-08T01:59:00Z</cp:lastPrinted>
  <dcterms:created xsi:type="dcterms:W3CDTF">2024-11-03T14:02:00Z</dcterms:created>
  <dcterms:modified xsi:type="dcterms:W3CDTF">2025-05-08T16:50:00Z</dcterms:modified>
</cp:coreProperties>
</file>