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BCEF3" w14:textId="32E4B07D" w:rsidR="007A7B99" w:rsidRPr="00F35453" w:rsidRDefault="00F35453" w:rsidP="00DE3FCC">
      <w:pPr>
        <w:pStyle w:val="NoSpacing"/>
        <w:jc w:val="center"/>
        <w:rPr>
          <w:b/>
          <w:bCs/>
        </w:rPr>
      </w:pPr>
      <w:r w:rsidRPr="00F35453">
        <w:rPr>
          <w:b/>
          <w:bCs/>
        </w:rPr>
        <w:t>College of Health Professions</w:t>
      </w:r>
    </w:p>
    <w:p w14:paraId="3E99C1AB" w14:textId="45DA866E" w:rsidR="00F35453" w:rsidRPr="00F35453" w:rsidRDefault="00F35453" w:rsidP="00F35453">
      <w:pPr>
        <w:pStyle w:val="NoSpacing"/>
        <w:jc w:val="center"/>
        <w:rPr>
          <w:b/>
          <w:bCs/>
        </w:rPr>
      </w:pPr>
      <w:r w:rsidRPr="00F35453">
        <w:rPr>
          <w:b/>
          <w:bCs/>
        </w:rPr>
        <w:t xml:space="preserve">College Council </w:t>
      </w:r>
      <w:r w:rsidR="00575F7F">
        <w:rPr>
          <w:b/>
          <w:bCs/>
        </w:rPr>
        <w:t>Summary and Actions</w:t>
      </w:r>
    </w:p>
    <w:p w14:paraId="4654FC4F" w14:textId="10280652" w:rsidR="00F35453" w:rsidRPr="00F35453" w:rsidRDefault="00593EB1" w:rsidP="00F35453">
      <w:pPr>
        <w:pStyle w:val="NoSpacing"/>
        <w:jc w:val="center"/>
        <w:rPr>
          <w:b/>
          <w:bCs/>
        </w:rPr>
      </w:pPr>
      <w:r>
        <w:rPr>
          <w:b/>
          <w:bCs/>
        </w:rPr>
        <w:t>September 10</w:t>
      </w:r>
      <w:r w:rsidR="008F20B0">
        <w:rPr>
          <w:b/>
          <w:bCs/>
        </w:rPr>
        <w:t>, 202</w:t>
      </w:r>
      <w:r w:rsidR="000F4C48">
        <w:rPr>
          <w:b/>
          <w:bCs/>
        </w:rPr>
        <w:t>5</w:t>
      </w:r>
    </w:p>
    <w:p w14:paraId="0581EB73" w14:textId="77777777" w:rsidR="00D55298" w:rsidRDefault="00D55298" w:rsidP="00D55298">
      <w:pPr>
        <w:pStyle w:val="NoSpacing"/>
        <w:ind w:left="2160" w:firstLine="720"/>
        <w:rPr>
          <w:b/>
          <w:bCs/>
        </w:rPr>
      </w:pPr>
    </w:p>
    <w:p w14:paraId="78936E64" w14:textId="77777777" w:rsidR="00575F7F" w:rsidRDefault="00575F7F" w:rsidP="00D55298">
      <w:pPr>
        <w:pStyle w:val="NoSpacing"/>
        <w:ind w:left="2160" w:firstLine="720"/>
        <w:rPr>
          <w:b/>
          <w:bCs/>
        </w:rPr>
      </w:pPr>
    </w:p>
    <w:p w14:paraId="629284B4" w14:textId="77777777" w:rsidR="000B3B03" w:rsidRPr="000B3B03" w:rsidRDefault="00F35453" w:rsidP="00575F7F">
      <w:pPr>
        <w:pStyle w:val="NoSpacing"/>
      </w:pPr>
      <w:r>
        <w:rPr>
          <w:b/>
          <w:bCs/>
        </w:rPr>
        <w:t>Announcements/Informatio</w:t>
      </w:r>
      <w:r w:rsidR="000B3B03">
        <w:rPr>
          <w:b/>
          <w:bCs/>
        </w:rPr>
        <w:t>n</w:t>
      </w:r>
    </w:p>
    <w:p w14:paraId="585DF50E" w14:textId="1B0E7E0F" w:rsidR="00666D66" w:rsidRDefault="001C6029" w:rsidP="000B3B03">
      <w:pPr>
        <w:pStyle w:val="NoSpacing"/>
        <w:numPr>
          <w:ilvl w:val="0"/>
          <w:numId w:val="13"/>
        </w:numPr>
      </w:pPr>
      <w:r>
        <w:t>Faculty Awards Night – September 18</w:t>
      </w:r>
      <w:r w:rsidR="0050120D">
        <w:t>, 5:30 pm</w:t>
      </w:r>
      <w:r>
        <w:t xml:space="preserve"> </w:t>
      </w:r>
      <w:r w:rsidR="009A74A6">
        <w:t>(SMC)</w:t>
      </w:r>
    </w:p>
    <w:p w14:paraId="769318C3" w14:textId="3B898C35" w:rsidR="00E16935" w:rsidRDefault="00E16935" w:rsidP="000B3B03">
      <w:pPr>
        <w:pStyle w:val="NoSpacing"/>
        <w:numPr>
          <w:ilvl w:val="0"/>
          <w:numId w:val="13"/>
        </w:numPr>
      </w:pPr>
      <w:r>
        <w:t>TSAHP Annual Conference – September 18</w:t>
      </w:r>
      <w:r w:rsidR="006758F1">
        <w:t>-</w:t>
      </w:r>
      <w:r>
        <w:t>19</w:t>
      </w:r>
      <w:r w:rsidR="00104CD2">
        <w:t xml:space="preserve"> (Brownsville)</w:t>
      </w:r>
    </w:p>
    <w:p w14:paraId="7D62BEC3" w14:textId="4F621AA4" w:rsidR="001D0B5D" w:rsidRDefault="001D0B5D" w:rsidP="000B3B03">
      <w:pPr>
        <w:pStyle w:val="NoSpacing"/>
        <w:numPr>
          <w:ilvl w:val="0"/>
          <w:numId w:val="13"/>
        </w:numPr>
      </w:pPr>
      <w:r>
        <w:t>CHP Training Program</w:t>
      </w:r>
      <w:r w:rsidR="00712298">
        <w:t xml:space="preserve"> </w:t>
      </w:r>
      <w:r w:rsidR="00683D33">
        <w:t>–</w:t>
      </w:r>
      <w:r w:rsidR="00712298">
        <w:t xml:space="preserve"> </w:t>
      </w:r>
      <w:r w:rsidR="00683D33">
        <w:t>September 26, 8:00 am (RRC)</w:t>
      </w:r>
    </w:p>
    <w:p w14:paraId="56DDC226" w14:textId="75583555" w:rsidR="00D92C72" w:rsidRDefault="00D92C72" w:rsidP="00D92C72">
      <w:pPr>
        <w:pStyle w:val="NoSpacing"/>
        <w:numPr>
          <w:ilvl w:val="0"/>
          <w:numId w:val="13"/>
        </w:numPr>
      </w:pPr>
      <w:r>
        <w:t>ASAHP Annual Conference – October 14</w:t>
      </w:r>
      <w:r w:rsidR="006758F1">
        <w:t>-</w:t>
      </w:r>
      <w:r>
        <w:t>16 (Indianapolis)</w:t>
      </w:r>
    </w:p>
    <w:p w14:paraId="7AD5FD90" w14:textId="091C1FAB" w:rsidR="00E52CE6" w:rsidRDefault="00E52CE6" w:rsidP="00D92C72">
      <w:pPr>
        <w:pStyle w:val="NoSpacing"/>
        <w:numPr>
          <w:ilvl w:val="0"/>
          <w:numId w:val="13"/>
        </w:numPr>
      </w:pPr>
      <w:r>
        <w:t>RRC Annual Campus Cookout</w:t>
      </w:r>
      <w:r w:rsidR="00BC29EF">
        <w:t xml:space="preserve"> – October 21 (RRC)</w:t>
      </w:r>
    </w:p>
    <w:p w14:paraId="656507AB" w14:textId="1213BACB" w:rsidR="00D92C72" w:rsidRDefault="00D92C72" w:rsidP="00D92C72">
      <w:pPr>
        <w:pStyle w:val="NoSpacing"/>
        <w:numPr>
          <w:ilvl w:val="0"/>
          <w:numId w:val="13"/>
        </w:numPr>
      </w:pPr>
      <w:r>
        <w:t>Fall and Spring Bobcat Days</w:t>
      </w:r>
      <w:r w:rsidR="006758F1">
        <w:t xml:space="preserve"> </w:t>
      </w:r>
      <w:r>
        <w:t>–</w:t>
      </w:r>
      <w:r w:rsidR="006758F1">
        <w:t xml:space="preserve"> </w:t>
      </w:r>
      <w:r>
        <w:t>October 25, November 22, February 21, April 25 (SMC)</w:t>
      </w:r>
    </w:p>
    <w:p w14:paraId="6FE40662" w14:textId="77777777" w:rsidR="00D92C72" w:rsidRDefault="00D92C72" w:rsidP="00D92C72">
      <w:pPr>
        <w:pStyle w:val="NoSpacing"/>
        <w:numPr>
          <w:ilvl w:val="0"/>
          <w:numId w:val="13"/>
        </w:numPr>
      </w:pPr>
      <w:r>
        <w:t>Discover RRC Days – November 1, March 28 (RRC)</w:t>
      </w:r>
    </w:p>
    <w:p w14:paraId="5E405761" w14:textId="3773559F" w:rsidR="00D92C72" w:rsidRDefault="00D92C72" w:rsidP="00D92C72">
      <w:pPr>
        <w:pStyle w:val="NoSpacing"/>
        <w:numPr>
          <w:ilvl w:val="0"/>
          <w:numId w:val="13"/>
        </w:numPr>
      </w:pPr>
      <w:r>
        <w:t>Bobcat Admitted Student Experience Day – April 11 (</w:t>
      </w:r>
      <w:r w:rsidR="00996F6D">
        <w:t>SMC</w:t>
      </w:r>
      <w:r>
        <w:t>)</w:t>
      </w:r>
    </w:p>
    <w:p w14:paraId="32167D08" w14:textId="05D1DA2B" w:rsidR="00F35453" w:rsidRPr="00FD16B7" w:rsidRDefault="00F35453" w:rsidP="000B3B03">
      <w:pPr>
        <w:pStyle w:val="NoSpacing"/>
        <w:numPr>
          <w:ilvl w:val="0"/>
          <w:numId w:val="13"/>
        </w:numPr>
      </w:pPr>
      <w:r w:rsidRPr="00FD16B7">
        <w:t>Other</w:t>
      </w:r>
    </w:p>
    <w:p w14:paraId="29747A3C" w14:textId="77777777" w:rsidR="00F35453" w:rsidRDefault="00F35453" w:rsidP="000B3B03">
      <w:pPr>
        <w:pStyle w:val="NoSpacing"/>
        <w:rPr>
          <w:b/>
          <w:bCs/>
        </w:rPr>
      </w:pPr>
    </w:p>
    <w:p w14:paraId="051DC0B9" w14:textId="0CD5AEF0" w:rsidR="003049F1" w:rsidRDefault="00575F7F" w:rsidP="00575F7F">
      <w:pPr>
        <w:pStyle w:val="NoSpacing"/>
      </w:pPr>
      <w:r>
        <w:rPr>
          <w:b/>
          <w:bCs/>
        </w:rPr>
        <w:t xml:space="preserve">General Discussion </w:t>
      </w:r>
    </w:p>
    <w:p w14:paraId="609AE684" w14:textId="2788B4C5" w:rsidR="00665A98" w:rsidRDefault="00665A98" w:rsidP="00575F7F">
      <w:pPr>
        <w:pStyle w:val="NoSpacing"/>
        <w:numPr>
          <w:ilvl w:val="0"/>
          <w:numId w:val="1"/>
        </w:numPr>
        <w:ind w:left="360" w:hanging="360"/>
      </w:pPr>
      <w:r w:rsidRPr="00FF3070">
        <w:rPr>
          <w:u w:val="single"/>
        </w:rPr>
        <w:t>Feedback from Fall Gathering (</w:t>
      </w:r>
      <w:r w:rsidR="00861A32" w:rsidRPr="00FF3070">
        <w:rPr>
          <w:u w:val="single"/>
        </w:rPr>
        <w:t>Bezner</w:t>
      </w:r>
      <w:r w:rsidRPr="00FF3070">
        <w:rPr>
          <w:u w:val="single"/>
        </w:rPr>
        <w:t>)</w:t>
      </w:r>
      <w:r w:rsidR="00D41B77">
        <w:t xml:space="preserve">: Dr. Bezner </w:t>
      </w:r>
      <w:r w:rsidR="00C2019B">
        <w:t xml:space="preserve">presented a summary of the </w:t>
      </w:r>
      <w:r w:rsidR="009101FC">
        <w:t xml:space="preserve">feedback received for </w:t>
      </w:r>
      <w:r w:rsidR="00C2019B">
        <w:t>Fall Gathering</w:t>
      </w:r>
      <w:r w:rsidR="008617BE">
        <w:t xml:space="preserve"> held</w:t>
      </w:r>
      <w:r w:rsidR="00C2019B">
        <w:t xml:space="preserve"> </w:t>
      </w:r>
      <w:r w:rsidR="009101FC">
        <w:t>on August 20</w:t>
      </w:r>
      <w:r w:rsidR="00513965">
        <w:t xml:space="preserve">. </w:t>
      </w:r>
      <w:r w:rsidR="008617BE">
        <w:t xml:space="preserve">We received </w:t>
      </w:r>
      <w:r w:rsidR="00513965">
        <w:t>60 responses. Overall</w:t>
      </w:r>
      <w:r w:rsidR="005137E9">
        <w:t>,</w:t>
      </w:r>
      <w:r w:rsidR="00513965">
        <w:t xml:space="preserve"> </w:t>
      </w:r>
      <w:r w:rsidR="005137E9">
        <w:t xml:space="preserve">the event was successful. </w:t>
      </w:r>
      <w:r w:rsidR="005737E6">
        <w:t xml:space="preserve">The IPE breakout sessions were particularly well-received. </w:t>
      </w:r>
      <w:r w:rsidR="00646B36">
        <w:t xml:space="preserve">A few suggestions </w:t>
      </w:r>
      <w:r w:rsidR="002466A9">
        <w:t>included</w:t>
      </w:r>
      <w:r w:rsidR="00513965">
        <w:t xml:space="preserve"> </w:t>
      </w:r>
      <w:r w:rsidR="002466A9">
        <w:t xml:space="preserve">moving the event to </w:t>
      </w:r>
      <w:r w:rsidR="00E9005A">
        <w:t>Spring</w:t>
      </w:r>
      <w:r w:rsidR="00FF6CE1">
        <w:t xml:space="preserve">, </w:t>
      </w:r>
      <w:r w:rsidR="005B57B0">
        <w:t>offering better food options, a larger venue</w:t>
      </w:r>
      <w:r w:rsidR="00715D2C">
        <w:t>, and allowing attendees to participate virtually from both campuses, as the college is growing</w:t>
      </w:r>
      <w:r w:rsidR="00FC7570">
        <w:t xml:space="preserve">. </w:t>
      </w:r>
    </w:p>
    <w:p w14:paraId="37274772" w14:textId="5D12D118" w:rsidR="00D13277" w:rsidRDefault="00D13277" w:rsidP="00575F7F">
      <w:pPr>
        <w:pStyle w:val="NoSpacing"/>
        <w:numPr>
          <w:ilvl w:val="0"/>
          <w:numId w:val="1"/>
        </w:numPr>
        <w:ind w:left="360" w:hanging="360"/>
      </w:pPr>
      <w:r w:rsidRPr="00FF3070">
        <w:rPr>
          <w:u w:val="single"/>
        </w:rPr>
        <w:t>Student Learning Outcomes (Bezner)</w:t>
      </w:r>
      <w:r w:rsidR="00FC7570">
        <w:t xml:space="preserve">: </w:t>
      </w:r>
      <w:r w:rsidR="00162E0B">
        <w:t xml:space="preserve">Dr. Bezner </w:t>
      </w:r>
      <w:r w:rsidR="00A73261">
        <w:t>reminded</w:t>
      </w:r>
      <w:r w:rsidR="00162E0B">
        <w:t xml:space="preserve"> the </w:t>
      </w:r>
      <w:r w:rsidR="008F067C">
        <w:t>chairs/directors that the</w:t>
      </w:r>
      <w:r w:rsidR="00A73261">
        <w:t xml:space="preserve"> outcomes </w:t>
      </w:r>
      <w:r w:rsidR="008F067C">
        <w:t xml:space="preserve">must be approved </w:t>
      </w:r>
      <w:r w:rsidR="00A73261">
        <w:t>by September 30</w:t>
      </w:r>
      <w:r w:rsidR="00A90E26">
        <w:t xml:space="preserve">. </w:t>
      </w:r>
      <w:r w:rsidR="008F067C">
        <w:t xml:space="preserve">All programs require </w:t>
      </w:r>
      <w:r w:rsidR="00BE1D51">
        <w:t xml:space="preserve">a minimum of </w:t>
      </w:r>
      <w:r w:rsidR="006758F1">
        <w:t>three (</w:t>
      </w:r>
      <w:r w:rsidR="00BE1D51">
        <w:t>3</w:t>
      </w:r>
      <w:r w:rsidR="006758F1">
        <w:t>)</w:t>
      </w:r>
      <w:r w:rsidR="00BE1D51">
        <w:t xml:space="preserve"> student learning </w:t>
      </w:r>
      <w:r w:rsidR="00A62E30">
        <w:t>outcomes</w:t>
      </w:r>
      <w:r w:rsidR="00BE1D51">
        <w:t xml:space="preserve"> </w:t>
      </w:r>
      <w:r w:rsidR="00BE1D51" w:rsidRPr="00FD2704">
        <w:t xml:space="preserve">and </w:t>
      </w:r>
      <w:r w:rsidR="00AE38EC" w:rsidRPr="00FD2704">
        <w:t>two</w:t>
      </w:r>
      <w:r w:rsidR="006758F1" w:rsidRPr="00FD2704">
        <w:t xml:space="preserve"> (</w:t>
      </w:r>
      <w:r w:rsidR="00AE38EC" w:rsidRPr="00FD2704">
        <w:t>2</w:t>
      </w:r>
      <w:r w:rsidR="006758F1" w:rsidRPr="00FD2704">
        <w:t>)</w:t>
      </w:r>
      <w:r w:rsidR="00BE1D51">
        <w:t xml:space="preserve"> administrative </w:t>
      </w:r>
      <w:r w:rsidR="00770D50">
        <w:t>outcomes.</w:t>
      </w:r>
      <w:r w:rsidR="00262B1F">
        <w:t xml:space="preserve"> DEI-related outcomes must be removed from the administrative outcomes</w:t>
      </w:r>
      <w:r w:rsidR="00E3783C">
        <w:t xml:space="preserve"> to </w:t>
      </w:r>
      <w:r w:rsidR="00715D2C">
        <w:t>comply</w:t>
      </w:r>
      <w:r w:rsidR="00E3783C">
        <w:t xml:space="preserve"> with SB-17</w:t>
      </w:r>
      <w:r w:rsidR="00A90E26">
        <w:t xml:space="preserve">. </w:t>
      </w:r>
      <w:r w:rsidR="000553A0">
        <w:t xml:space="preserve">This is the </w:t>
      </w:r>
      <w:r w:rsidR="006758F1">
        <w:t xml:space="preserve">third </w:t>
      </w:r>
      <w:r w:rsidR="000553A0">
        <w:t>year of the mid-cycle review</w:t>
      </w:r>
      <w:r w:rsidR="00715C9B">
        <w:t xml:space="preserve"> for SACSCOC</w:t>
      </w:r>
      <w:r w:rsidR="000553A0">
        <w:t xml:space="preserve">. </w:t>
      </w:r>
      <w:r w:rsidR="00167915">
        <w:t xml:space="preserve">The outcomes will be finalized by October 15. </w:t>
      </w:r>
      <w:r w:rsidR="0022199A">
        <w:t xml:space="preserve">Dr. Bezner </w:t>
      </w:r>
      <w:r w:rsidR="000553A0">
        <w:t xml:space="preserve">also </w:t>
      </w:r>
      <w:r w:rsidR="00FF5A56">
        <w:t>informed the council of her discussion with Dr. Lon Olson</w:t>
      </w:r>
      <w:r w:rsidR="003D4948" w:rsidRPr="003D4948">
        <w:t>, AVP for Program Accreditation and Assessment</w:t>
      </w:r>
      <w:r w:rsidR="00A94B35">
        <w:t xml:space="preserve">. </w:t>
      </w:r>
      <w:r w:rsidR="007477D5">
        <w:t>Chairs/</w:t>
      </w:r>
      <w:r w:rsidR="008617BE">
        <w:t>d</w:t>
      </w:r>
      <w:r w:rsidR="007477D5">
        <w:t xml:space="preserve">irectors </w:t>
      </w:r>
      <w:r w:rsidR="00CD65D5">
        <w:t xml:space="preserve">can reach out to Dr. Bezner for guidance if their learning outcomes need to be revised. </w:t>
      </w:r>
    </w:p>
    <w:p w14:paraId="3D631771" w14:textId="44D59808" w:rsidR="00E733A4" w:rsidRDefault="00440AC3" w:rsidP="00575F7F">
      <w:pPr>
        <w:pStyle w:val="NoSpacing"/>
        <w:numPr>
          <w:ilvl w:val="0"/>
          <w:numId w:val="1"/>
        </w:numPr>
        <w:ind w:left="360" w:hanging="360"/>
      </w:pPr>
      <w:r w:rsidRPr="00FF3070">
        <w:rPr>
          <w:u w:val="single"/>
        </w:rPr>
        <w:t xml:space="preserve">Update on Pediatric </w:t>
      </w:r>
      <w:r w:rsidR="00352899" w:rsidRPr="00FF3070">
        <w:rPr>
          <w:u w:val="single"/>
        </w:rPr>
        <w:t>E</w:t>
      </w:r>
      <w:r w:rsidRPr="00FF3070">
        <w:rPr>
          <w:u w:val="single"/>
        </w:rPr>
        <w:t>nd-</w:t>
      </w:r>
      <w:r w:rsidR="00352899" w:rsidRPr="00FF3070">
        <w:rPr>
          <w:u w:val="single"/>
        </w:rPr>
        <w:t>O</w:t>
      </w:r>
      <w:r w:rsidRPr="00FF3070">
        <w:rPr>
          <w:u w:val="single"/>
        </w:rPr>
        <w:t>f-</w:t>
      </w:r>
      <w:r w:rsidR="00352899" w:rsidRPr="00FF3070">
        <w:rPr>
          <w:u w:val="single"/>
        </w:rPr>
        <w:t>L</w:t>
      </w:r>
      <w:r w:rsidRPr="00FF3070">
        <w:rPr>
          <w:u w:val="single"/>
        </w:rPr>
        <w:t xml:space="preserve">ife </w:t>
      </w:r>
      <w:r w:rsidR="00352899" w:rsidRPr="00FF3070">
        <w:rPr>
          <w:u w:val="single"/>
        </w:rPr>
        <w:t>D</w:t>
      </w:r>
      <w:r w:rsidRPr="00FF3070">
        <w:rPr>
          <w:u w:val="single"/>
        </w:rPr>
        <w:t>emonstration (Lieneck)</w:t>
      </w:r>
      <w:r w:rsidR="009D3687">
        <w:t xml:space="preserve">: Dr. Lieneck </w:t>
      </w:r>
      <w:r w:rsidR="00D81478">
        <w:t xml:space="preserve">reminded the council </w:t>
      </w:r>
      <w:r w:rsidR="00B93A7D">
        <w:t>of</w:t>
      </w:r>
      <w:r w:rsidR="00D81478">
        <w:t xml:space="preserve"> the</w:t>
      </w:r>
      <w:r w:rsidR="00B93A7D" w:rsidRPr="00B93A7D">
        <w:t xml:space="preserve"> pediatric end-of-life scenario/observations event being hosted in collaboration with SON/SOHA/EMS/RC/MLS programs</w:t>
      </w:r>
      <w:r w:rsidR="009D3687">
        <w:t xml:space="preserve"> in Round Rock on </w:t>
      </w:r>
      <w:r w:rsidR="00D81478">
        <w:t>Thursday, September 11</w:t>
      </w:r>
      <w:r w:rsidR="008A319D">
        <w:t>,</w:t>
      </w:r>
      <w:r w:rsidR="004E6482">
        <w:t xml:space="preserve"> in Nursing 114</w:t>
      </w:r>
      <w:r w:rsidR="00D81478">
        <w:t>. Dr. Lessiter</w:t>
      </w:r>
      <w:r w:rsidR="004E6482">
        <w:t>, VPRR</w:t>
      </w:r>
      <w:r w:rsidR="008A319D">
        <w:t>,</w:t>
      </w:r>
      <w:r w:rsidR="00D81478">
        <w:t xml:space="preserve"> has been made aware. </w:t>
      </w:r>
    </w:p>
    <w:p w14:paraId="05D42C21" w14:textId="77777777" w:rsidR="00575F7F" w:rsidRDefault="00F2759B" w:rsidP="00575F7F">
      <w:pPr>
        <w:pStyle w:val="NoSpacing"/>
        <w:numPr>
          <w:ilvl w:val="0"/>
          <w:numId w:val="1"/>
        </w:numPr>
        <w:tabs>
          <w:tab w:val="left" w:pos="630"/>
        </w:tabs>
        <w:ind w:left="360" w:hanging="360"/>
      </w:pPr>
      <w:r w:rsidRPr="00FF3070">
        <w:rPr>
          <w:u w:val="single"/>
        </w:rPr>
        <w:t>PT Chair Search</w:t>
      </w:r>
      <w:r w:rsidR="00D74A8A" w:rsidRPr="00FF3070">
        <w:rPr>
          <w:u w:val="single"/>
        </w:rPr>
        <w:t xml:space="preserve"> (Irani)</w:t>
      </w:r>
      <w:r w:rsidR="00073E27">
        <w:t>:</w:t>
      </w:r>
      <w:r w:rsidR="00C30E3C">
        <w:t xml:space="preserve"> Dr. Irani reported that</w:t>
      </w:r>
      <w:r w:rsidR="00073E27">
        <w:t xml:space="preserve"> </w:t>
      </w:r>
      <w:r w:rsidR="00C30E3C">
        <w:t>the committee received</w:t>
      </w:r>
      <w:r w:rsidR="00073E27">
        <w:t xml:space="preserve"> applications</w:t>
      </w:r>
      <w:r w:rsidR="00C30E3C">
        <w:t xml:space="preserve"> and </w:t>
      </w:r>
      <w:r w:rsidR="006D3855">
        <w:t xml:space="preserve">will be </w:t>
      </w:r>
      <w:r w:rsidR="00F47E21">
        <w:t xml:space="preserve">conducting virtual interviews before </w:t>
      </w:r>
      <w:r w:rsidR="00FA2AA1">
        <w:t xml:space="preserve">inviting candidates </w:t>
      </w:r>
      <w:r w:rsidR="00C30E3C">
        <w:t>for the final</w:t>
      </w:r>
      <w:r w:rsidR="000F2762">
        <w:t xml:space="preserve"> on-campus interviews. The </w:t>
      </w:r>
      <w:r w:rsidR="00C30E3C">
        <w:t>on-campus interview dates</w:t>
      </w:r>
      <w:r w:rsidR="00352899">
        <w:t xml:space="preserve"> </w:t>
      </w:r>
      <w:r w:rsidR="00F56096">
        <w:t>have</w:t>
      </w:r>
      <w:r w:rsidR="00C30E3C">
        <w:t xml:space="preserve"> been finalized for Oct 21-22, Nov 3-4,</w:t>
      </w:r>
      <w:r w:rsidR="000F2762" w:rsidRPr="000F2762">
        <w:t xml:space="preserve"> and 17-18</w:t>
      </w:r>
      <w:r w:rsidR="00352899">
        <w:t>.</w:t>
      </w:r>
      <w:r w:rsidR="000F2762">
        <w:t xml:space="preserve"> </w:t>
      </w:r>
    </w:p>
    <w:p w14:paraId="284287A6" w14:textId="77777777" w:rsidR="00575F7F" w:rsidRDefault="00D8606F" w:rsidP="00575F7F">
      <w:pPr>
        <w:pStyle w:val="NoSpacing"/>
        <w:numPr>
          <w:ilvl w:val="0"/>
          <w:numId w:val="1"/>
        </w:numPr>
        <w:tabs>
          <w:tab w:val="left" w:pos="630"/>
        </w:tabs>
        <w:ind w:left="360" w:hanging="360"/>
      </w:pPr>
      <w:r w:rsidRPr="00FF3070">
        <w:rPr>
          <w:u w:val="single"/>
        </w:rPr>
        <w:t>Guidelines for Research/Scholarship Waivers (Bezner)</w:t>
      </w:r>
      <w:r w:rsidR="00C83CA6">
        <w:t xml:space="preserve">: </w:t>
      </w:r>
      <w:r w:rsidR="005C23D4">
        <w:t xml:space="preserve">Dr. Bezner reported that tenure-track faculty automatically receive </w:t>
      </w:r>
      <w:r w:rsidR="00FA191C">
        <w:t>a 3-credit waiver</w:t>
      </w:r>
      <w:r w:rsidR="005C23D4">
        <w:t xml:space="preserve">. Tenured faculty will need justification. The departments were instructed to </w:t>
      </w:r>
      <w:r w:rsidR="00FA191C">
        <w:t>follow</w:t>
      </w:r>
      <w:r w:rsidR="00760186">
        <w:t xml:space="preserve"> department and college criteria for Tenure and Promotion</w:t>
      </w:r>
      <w:r w:rsidR="00FA191C">
        <w:t xml:space="preserve"> policies</w:t>
      </w:r>
      <w:r w:rsidR="004D088A">
        <w:t xml:space="preserve">. </w:t>
      </w:r>
      <w:r w:rsidR="00672513">
        <w:t xml:space="preserve">As the Associate Dean, </w:t>
      </w:r>
      <w:r w:rsidR="004D088A">
        <w:t>Dr. Bezner will be reviewing the workload report for the colleg</w:t>
      </w:r>
      <w:r w:rsidR="00672513">
        <w:t>e.</w:t>
      </w:r>
      <w:r w:rsidR="004D088A">
        <w:t xml:space="preserve"> </w:t>
      </w:r>
      <w:r w:rsidR="00B1676D">
        <w:t xml:space="preserve">Justifications for the research waiver must clearly state expected outcomes with timelines. Long-term research projects </w:t>
      </w:r>
      <w:r w:rsidR="00EA4FEF">
        <w:t>must demonstrate incremental progress each semester and outline h</w:t>
      </w:r>
      <w:r w:rsidR="0003409D">
        <w:t xml:space="preserve">ow the outcome will be measured. </w:t>
      </w:r>
    </w:p>
    <w:p w14:paraId="608E34E4" w14:textId="388D8560" w:rsidR="00D8606F" w:rsidRDefault="00043A59" w:rsidP="00575F7F">
      <w:pPr>
        <w:pStyle w:val="NoSpacing"/>
        <w:numPr>
          <w:ilvl w:val="0"/>
          <w:numId w:val="1"/>
        </w:numPr>
        <w:tabs>
          <w:tab w:val="left" w:pos="630"/>
        </w:tabs>
        <w:ind w:left="360" w:hanging="360"/>
      </w:pPr>
      <w:r w:rsidRPr="00FF3070">
        <w:rPr>
          <w:u w:val="single"/>
        </w:rPr>
        <w:t xml:space="preserve">Other </w:t>
      </w:r>
      <w:r w:rsidR="00F56096" w:rsidRPr="00FF3070">
        <w:rPr>
          <w:u w:val="single"/>
        </w:rPr>
        <w:t>I</w:t>
      </w:r>
      <w:r w:rsidRPr="00FF3070">
        <w:rPr>
          <w:u w:val="single"/>
        </w:rPr>
        <w:t>tems</w:t>
      </w:r>
      <w:r w:rsidR="00F56096" w:rsidRPr="00FF3070">
        <w:rPr>
          <w:u w:val="single"/>
        </w:rPr>
        <w:t xml:space="preserve"> </w:t>
      </w:r>
      <w:r w:rsidR="00F1258B" w:rsidRPr="00FF3070">
        <w:rPr>
          <w:u w:val="single"/>
        </w:rPr>
        <w:t>(</w:t>
      </w:r>
      <w:r w:rsidRPr="00FF3070">
        <w:rPr>
          <w:u w:val="single"/>
        </w:rPr>
        <w:t>Bezner</w:t>
      </w:r>
      <w:r w:rsidR="00F1258B" w:rsidRPr="00FF3070">
        <w:rPr>
          <w:u w:val="single"/>
        </w:rPr>
        <w:t>)</w:t>
      </w:r>
      <w:r w:rsidR="006D6BAE">
        <w:t>: Dr. Bezner shared the following updates from the Associate Deans meeting:</w:t>
      </w:r>
    </w:p>
    <w:p w14:paraId="38E84D67" w14:textId="71D2DC1A" w:rsidR="00C02CCB" w:rsidRPr="00F56096" w:rsidRDefault="00AF5E43" w:rsidP="00AF5E43">
      <w:pPr>
        <w:pStyle w:val="NoSpacing"/>
        <w:numPr>
          <w:ilvl w:val="0"/>
          <w:numId w:val="15"/>
        </w:numPr>
        <w:tabs>
          <w:tab w:val="left" w:pos="630"/>
        </w:tabs>
      </w:pPr>
      <w:r>
        <w:t xml:space="preserve">  </w:t>
      </w:r>
      <w:r w:rsidR="00C02CCB" w:rsidRPr="00F56096">
        <w:t>Required minors for BS and BA degrees</w:t>
      </w:r>
      <w:r w:rsidR="00F56096">
        <w:t>:</w:t>
      </w:r>
      <w:r w:rsidR="00144C00" w:rsidRPr="00F56096">
        <w:t xml:space="preserve"> </w:t>
      </w:r>
      <w:r w:rsidR="00CB0099" w:rsidRPr="00F56096">
        <w:t xml:space="preserve">The undergraduate </w:t>
      </w:r>
      <w:r w:rsidR="001A0EAB" w:rsidRPr="00F56096">
        <w:t>catalog states undergraduates must declare a minor,</w:t>
      </w:r>
      <w:r w:rsidR="00CB0099" w:rsidRPr="00F56096">
        <w:t xml:space="preserve"> but this is not in policy.</w:t>
      </w:r>
      <w:r w:rsidR="001A0EAB" w:rsidRPr="00F56096">
        <w:t xml:space="preserve"> The faculty advisory council will discuss the issue</w:t>
      </w:r>
      <w:r w:rsidR="00E7068C" w:rsidRPr="00F56096">
        <w:t xml:space="preserve">, and faculty are expected to provide input. </w:t>
      </w:r>
    </w:p>
    <w:p w14:paraId="42EE32F9" w14:textId="598B3555" w:rsidR="00C02CCB" w:rsidRPr="00F56096" w:rsidRDefault="00C02CCB" w:rsidP="00AF5E43">
      <w:pPr>
        <w:pStyle w:val="NoSpacing"/>
        <w:numPr>
          <w:ilvl w:val="0"/>
          <w:numId w:val="15"/>
        </w:numPr>
      </w:pPr>
      <w:r w:rsidRPr="00F56096">
        <w:lastRenderedPageBreak/>
        <w:t>New academic program workflow (handout attached)</w:t>
      </w:r>
      <w:r w:rsidR="00906EA3" w:rsidRPr="00F56096">
        <w:t xml:space="preserve">: Dr. Bezner shared </w:t>
      </w:r>
      <w:r w:rsidR="00457FF2" w:rsidRPr="00F56096">
        <w:t xml:space="preserve">the handout and </w:t>
      </w:r>
      <w:r w:rsidR="00A5124C" w:rsidRPr="00F56096">
        <w:t>discussed</w:t>
      </w:r>
      <w:r w:rsidR="00906EA3" w:rsidRPr="00F56096">
        <w:t xml:space="preserve"> </w:t>
      </w:r>
      <w:r w:rsidR="00457FF2" w:rsidRPr="00F56096">
        <w:t>changes to the process for proposing new academic programs</w:t>
      </w:r>
      <w:r w:rsidR="006E2DD5" w:rsidRPr="00F56096">
        <w:t xml:space="preserve">, micro credentials, </w:t>
      </w:r>
      <w:r w:rsidR="002E0D97" w:rsidRPr="00F56096">
        <w:t xml:space="preserve">certificates, </w:t>
      </w:r>
      <w:r w:rsidR="006E2DD5" w:rsidRPr="00F56096">
        <w:t xml:space="preserve">and concentrations. </w:t>
      </w:r>
    </w:p>
    <w:p w14:paraId="47264A08" w14:textId="76691D15" w:rsidR="00C02CCB" w:rsidRPr="00F56096" w:rsidRDefault="00C02CCB" w:rsidP="00AF5E43">
      <w:pPr>
        <w:pStyle w:val="NoSpacing"/>
        <w:numPr>
          <w:ilvl w:val="0"/>
          <w:numId w:val="15"/>
        </w:numPr>
      </w:pPr>
      <w:r w:rsidRPr="00F56096">
        <w:t>Coursera/</w:t>
      </w:r>
      <w:r w:rsidR="00F56096">
        <w:t>M</w:t>
      </w:r>
      <w:r w:rsidRPr="00F56096">
        <w:t>icrocredentials (handout)</w:t>
      </w:r>
      <w:r w:rsidR="00435A27" w:rsidRPr="00F56096">
        <w:t xml:space="preserve">: </w:t>
      </w:r>
      <w:r w:rsidR="0091792F" w:rsidRPr="00F56096">
        <w:t xml:space="preserve">The university purchased a license for Coursera. </w:t>
      </w:r>
      <w:r w:rsidR="00435A27" w:rsidRPr="00F56096">
        <w:t xml:space="preserve">Students and </w:t>
      </w:r>
      <w:r w:rsidR="00F56096">
        <w:t>f</w:t>
      </w:r>
      <w:r w:rsidR="00435A27" w:rsidRPr="00F56096">
        <w:t>aculty will be getting information for</w:t>
      </w:r>
      <w:r w:rsidR="00B11BDF" w:rsidRPr="00F56096">
        <w:t xml:space="preserve"> access to these</w:t>
      </w:r>
      <w:r w:rsidR="00435A27" w:rsidRPr="00F56096">
        <w:t xml:space="preserve"> microcredentials</w:t>
      </w:r>
      <w:r w:rsidR="00B11BDF" w:rsidRPr="00F56096">
        <w:t xml:space="preserve">, and faculty will be later encouraged to integrate these credentials into their courses. </w:t>
      </w:r>
    </w:p>
    <w:p w14:paraId="22F2EB00" w14:textId="48C89281" w:rsidR="00C02CCB" w:rsidRPr="00F56096" w:rsidRDefault="00C02CCB" w:rsidP="00AF5E43">
      <w:pPr>
        <w:pStyle w:val="NoSpacing"/>
        <w:numPr>
          <w:ilvl w:val="0"/>
          <w:numId w:val="15"/>
        </w:numPr>
      </w:pPr>
      <w:r w:rsidRPr="00F56096">
        <w:t>Curricular Analytics (same handout as Coursera)</w:t>
      </w:r>
      <w:r w:rsidR="00CB795C" w:rsidRPr="00F56096">
        <w:t>: Similar to Academic Analytics</w:t>
      </w:r>
      <w:r w:rsidR="008A319D" w:rsidRPr="00F56096">
        <w:t>,</w:t>
      </w:r>
      <w:r w:rsidR="00C231A9" w:rsidRPr="00F56096">
        <w:t xml:space="preserve"> but for curriculum to </w:t>
      </w:r>
      <w:r w:rsidR="00D95003" w:rsidRPr="00F56096">
        <w:t>identify issues with course organizations, assignments, and pedagogy. This is intended to provide</w:t>
      </w:r>
      <w:r w:rsidR="00CB795C" w:rsidRPr="00F56096">
        <w:t xml:space="preserve"> </w:t>
      </w:r>
      <w:r w:rsidR="00E42F9B" w:rsidRPr="00F56096">
        <w:t xml:space="preserve">instructors with assistance in </w:t>
      </w:r>
      <w:r w:rsidR="0040333C" w:rsidRPr="00F56096">
        <w:t>creating courses</w:t>
      </w:r>
      <w:r w:rsidR="00E42F9B" w:rsidRPr="00F56096">
        <w:t xml:space="preserve"> and may benefit faculty </w:t>
      </w:r>
      <w:r w:rsidR="00A060AD" w:rsidRPr="00F56096">
        <w:t xml:space="preserve">without pedagogy </w:t>
      </w:r>
      <w:r w:rsidR="0050777D" w:rsidRPr="00F56096">
        <w:t>backgrounds.</w:t>
      </w:r>
      <w:r w:rsidR="0040333C" w:rsidRPr="00F56096">
        <w:t xml:space="preserve"> </w:t>
      </w:r>
    </w:p>
    <w:p w14:paraId="5C2E2D86" w14:textId="095843E4" w:rsidR="00C02CCB" w:rsidRPr="00F56096" w:rsidRDefault="00C02CCB" w:rsidP="00AF5E43">
      <w:pPr>
        <w:pStyle w:val="NoSpacing"/>
        <w:numPr>
          <w:ilvl w:val="0"/>
          <w:numId w:val="15"/>
        </w:numPr>
      </w:pPr>
      <w:r w:rsidRPr="00F56096">
        <w:t>Early Academic Progress</w:t>
      </w:r>
      <w:r w:rsidR="00C44B98" w:rsidRPr="00F56096">
        <w:t>: Dr. Hamilton</w:t>
      </w:r>
      <w:r w:rsidR="00302BCA" w:rsidRPr="00F56096">
        <w:t xml:space="preserve"> </w:t>
      </w:r>
      <w:r w:rsidR="001B652C" w:rsidRPr="00F56096">
        <w:t xml:space="preserve">announced at the Council of Chairs </w:t>
      </w:r>
      <w:proofErr w:type="gramStart"/>
      <w:r w:rsidR="001B652C" w:rsidRPr="00F56096">
        <w:t xml:space="preserve">meeting </w:t>
      </w:r>
      <w:r w:rsidR="003D247A" w:rsidRPr="00F56096">
        <w:t>of</w:t>
      </w:r>
      <w:proofErr w:type="gramEnd"/>
      <w:r w:rsidR="003D247A" w:rsidRPr="00F56096">
        <w:t xml:space="preserve"> </w:t>
      </w:r>
      <w:r w:rsidR="001E4165" w:rsidRPr="00F56096">
        <w:t xml:space="preserve">a formal process </w:t>
      </w:r>
      <w:r w:rsidR="00C956FF" w:rsidRPr="00F56096">
        <w:t>to report and identify</w:t>
      </w:r>
      <w:r w:rsidR="001E4165" w:rsidRPr="00F56096">
        <w:t xml:space="preserve"> students </w:t>
      </w:r>
      <w:r w:rsidR="009277F6" w:rsidRPr="00F56096">
        <w:t xml:space="preserve">in undergraduate programs </w:t>
      </w:r>
      <w:r w:rsidR="00E345A4" w:rsidRPr="00F56096">
        <w:t>(</w:t>
      </w:r>
      <w:r w:rsidR="00730638">
        <w:t>y</w:t>
      </w:r>
      <w:r w:rsidR="00E345A4" w:rsidRPr="00F56096">
        <w:t xml:space="preserve">ears 1 and 2) </w:t>
      </w:r>
      <w:r w:rsidR="001E4165" w:rsidRPr="00F56096">
        <w:t>who are performing poorly</w:t>
      </w:r>
      <w:r w:rsidR="00C956FF" w:rsidRPr="00F56096">
        <w:t xml:space="preserve">. The goal is to </w:t>
      </w:r>
      <w:r w:rsidR="0050777D" w:rsidRPr="00F56096">
        <w:t xml:space="preserve">identify struggling students early and </w:t>
      </w:r>
      <w:r w:rsidR="008A319D" w:rsidRPr="00F56096">
        <w:t xml:space="preserve">provide them with </w:t>
      </w:r>
      <w:r w:rsidR="000E160B" w:rsidRPr="00F56096">
        <w:t xml:space="preserve">the </w:t>
      </w:r>
      <w:r w:rsidR="008A319D" w:rsidRPr="00F56096">
        <w:t xml:space="preserve">necessary </w:t>
      </w:r>
      <w:r w:rsidR="00450336" w:rsidRPr="00F56096">
        <w:t>resources</w:t>
      </w:r>
      <w:r w:rsidR="00712646" w:rsidRPr="00F56096">
        <w:t>.</w:t>
      </w:r>
      <w:r w:rsidR="003D247A" w:rsidRPr="00F56096">
        <w:t xml:space="preserve"> </w:t>
      </w:r>
      <w:r w:rsidR="00450336" w:rsidRPr="00F56096">
        <w:t xml:space="preserve">Faculty teaching undergraduate courses will have </w:t>
      </w:r>
      <w:r w:rsidR="008238D5" w:rsidRPr="00F56096">
        <w:t xml:space="preserve">to comply with the reporting requirements. </w:t>
      </w:r>
    </w:p>
    <w:p w14:paraId="7295554E" w14:textId="14702EF7" w:rsidR="00C02CCB" w:rsidRPr="00F56096" w:rsidRDefault="00C02CCB" w:rsidP="00AF5E43">
      <w:pPr>
        <w:pStyle w:val="NoSpacing"/>
        <w:numPr>
          <w:ilvl w:val="0"/>
          <w:numId w:val="15"/>
        </w:numPr>
      </w:pPr>
      <w:r w:rsidRPr="00F56096">
        <w:t xml:space="preserve">Changes to Evaluation and Reappointment </w:t>
      </w:r>
      <w:r w:rsidR="00F56096">
        <w:t>C</w:t>
      </w:r>
      <w:r w:rsidRPr="00F56096">
        <w:t>alendar</w:t>
      </w:r>
      <w:r w:rsidR="00BD4B4F" w:rsidRPr="00F56096">
        <w:t xml:space="preserve">: There is no longer a </w:t>
      </w:r>
      <w:r w:rsidR="00F56096">
        <w:t>second</w:t>
      </w:r>
      <w:r w:rsidR="00BD4B4F" w:rsidRPr="00F56096">
        <w:t xml:space="preserve"> </w:t>
      </w:r>
      <w:r w:rsidR="00CC1A16" w:rsidRPr="00F56096">
        <w:t xml:space="preserve">first-year </w:t>
      </w:r>
      <w:r w:rsidR="003D247A" w:rsidRPr="00F56096">
        <w:t xml:space="preserve">reappointment </w:t>
      </w:r>
      <w:r w:rsidR="00265335" w:rsidRPr="00F56096">
        <w:t xml:space="preserve">review in the Spring. </w:t>
      </w:r>
    </w:p>
    <w:p w14:paraId="0ABED11F" w14:textId="7EC6802B" w:rsidR="00553C57" w:rsidRPr="00F56096" w:rsidRDefault="00C02CCB" w:rsidP="00AF5E43">
      <w:pPr>
        <w:pStyle w:val="NoSpacing"/>
        <w:numPr>
          <w:ilvl w:val="0"/>
          <w:numId w:val="15"/>
        </w:numPr>
      </w:pPr>
      <w:r w:rsidRPr="00F56096">
        <w:t>Changes to Student Evaluation System</w:t>
      </w:r>
      <w:r w:rsidR="00265335" w:rsidRPr="00F56096">
        <w:t xml:space="preserve">: </w:t>
      </w:r>
      <w:r w:rsidR="00613407" w:rsidRPr="00F56096">
        <w:t xml:space="preserve">Effective </w:t>
      </w:r>
      <w:r w:rsidR="00265335" w:rsidRPr="00F56096">
        <w:t xml:space="preserve">Fall 2026, after </w:t>
      </w:r>
      <w:r w:rsidR="00BB05DF" w:rsidRPr="00F56096">
        <w:t xml:space="preserve">faculty </w:t>
      </w:r>
      <w:r w:rsidR="00613407" w:rsidRPr="00F56096">
        <w:t xml:space="preserve">course </w:t>
      </w:r>
      <w:r w:rsidR="00265335" w:rsidRPr="00F56096">
        <w:t xml:space="preserve">evaluations go out, students will get a pop-up </w:t>
      </w:r>
      <w:r w:rsidR="00613407" w:rsidRPr="00F56096">
        <w:t xml:space="preserve">notification </w:t>
      </w:r>
      <w:r w:rsidR="00265335" w:rsidRPr="00F56096">
        <w:t>on Canvas</w:t>
      </w:r>
      <w:r w:rsidR="0049238C" w:rsidRPr="00F56096">
        <w:t xml:space="preserve"> </w:t>
      </w:r>
      <w:r w:rsidR="00613407" w:rsidRPr="00F56096">
        <w:t xml:space="preserve">reminding them </w:t>
      </w:r>
      <w:r w:rsidR="0049238C" w:rsidRPr="00F56096">
        <w:t xml:space="preserve">to complete outstanding evaluations. </w:t>
      </w:r>
      <w:r w:rsidR="00132935" w:rsidRPr="00F56096">
        <w:t>The faculty</w:t>
      </w:r>
      <w:r w:rsidR="00AF4301" w:rsidRPr="00F56096">
        <w:t xml:space="preserve"> evaluation process will also be streamlined </w:t>
      </w:r>
      <w:r w:rsidR="007F0790" w:rsidRPr="00F56096">
        <w:t xml:space="preserve">and integrated into one survey </w:t>
      </w:r>
      <w:r w:rsidR="00132935" w:rsidRPr="00F56096">
        <w:t xml:space="preserve">to eliminate multiple evaluations. </w:t>
      </w:r>
    </w:p>
    <w:p w14:paraId="4B8A1DFD" w14:textId="77777777" w:rsidR="00575F7F" w:rsidRDefault="00F1258B" w:rsidP="00D33969">
      <w:pPr>
        <w:pStyle w:val="NoSpacing"/>
        <w:numPr>
          <w:ilvl w:val="0"/>
          <w:numId w:val="1"/>
        </w:numPr>
        <w:ind w:left="360" w:hanging="360"/>
      </w:pPr>
      <w:r w:rsidRPr="00820649">
        <w:rPr>
          <w:u w:val="single"/>
        </w:rPr>
        <w:t>College Review Group and PC Assignments (Bezner)</w:t>
      </w:r>
      <w:r w:rsidR="00BD7547">
        <w:t xml:space="preserve">: Dr. Bezner will </w:t>
      </w:r>
      <w:r w:rsidR="000C4C40">
        <w:t>reach out to the chairs</w:t>
      </w:r>
      <w:r w:rsidR="0037548C">
        <w:t>/directors to finalize their departmental Personnel Committee</w:t>
      </w:r>
      <w:r w:rsidR="00FA2CF1">
        <w:t xml:space="preserve"> (PC)</w:t>
      </w:r>
      <w:r w:rsidR="0037548C">
        <w:t xml:space="preserve"> List and then the College Review Group</w:t>
      </w:r>
      <w:r w:rsidR="00FA2CF1">
        <w:t xml:space="preserve"> (CRG)</w:t>
      </w:r>
      <w:r w:rsidR="000C4C40">
        <w:t xml:space="preserve">. </w:t>
      </w:r>
      <w:r w:rsidR="00F40ED0">
        <w:t xml:space="preserve">The Dean also announced his recommendations of individuals serving on the outside College Review Group for Fine Arts and Engineering. </w:t>
      </w:r>
    </w:p>
    <w:p w14:paraId="25636F3B" w14:textId="77777777" w:rsidR="00575F7F" w:rsidRDefault="0008738A" w:rsidP="00D33969">
      <w:pPr>
        <w:pStyle w:val="NoSpacing"/>
        <w:numPr>
          <w:ilvl w:val="0"/>
          <w:numId w:val="1"/>
        </w:numPr>
        <w:ind w:left="360" w:hanging="360"/>
      </w:pPr>
      <w:r w:rsidRPr="00820649">
        <w:rPr>
          <w:u w:val="single"/>
        </w:rPr>
        <w:t>FY 26 Bu</w:t>
      </w:r>
      <w:r w:rsidR="00594688" w:rsidRPr="00820649">
        <w:rPr>
          <w:u w:val="single"/>
        </w:rPr>
        <w:t xml:space="preserve">dget </w:t>
      </w:r>
      <w:r w:rsidR="00701115" w:rsidRPr="00820649">
        <w:rPr>
          <w:u w:val="single"/>
        </w:rPr>
        <w:t>Updates</w:t>
      </w:r>
      <w:r w:rsidR="00840614" w:rsidRPr="00820649">
        <w:rPr>
          <w:u w:val="single"/>
        </w:rPr>
        <w:t>/</w:t>
      </w:r>
      <w:r w:rsidR="00594688" w:rsidRPr="00820649">
        <w:rPr>
          <w:u w:val="single"/>
        </w:rPr>
        <w:t>Changes (</w:t>
      </w:r>
      <w:r w:rsidR="00427391" w:rsidRPr="00820649">
        <w:rPr>
          <w:u w:val="single"/>
        </w:rPr>
        <w:t>Marshall/</w:t>
      </w:r>
      <w:r w:rsidR="00594688" w:rsidRPr="00820649">
        <w:rPr>
          <w:u w:val="single"/>
        </w:rPr>
        <w:t>Sayed)</w:t>
      </w:r>
      <w:r w:rsidR="004C5ECD">
        <w:t xml:space="preserve">: </w:t>
      </w:r>
      <w:r w:rsidR="00477A9B">
        <w:t>The Dean discussed the budget memo for FY 26</w:t>
      </w:r>
      <w:r w:rsidR="00220A26">
        <w:t>,</w:t>
      </w:r>
      <w:r w:rsidR="00477A9B">
        <w:t xml:space="preserve"> </w:t>
      </w:r>
      <w:r w:rsidR="00220A26">
        <w:t xml:space="preserve">which included </w:t>
      </w:r>
      <w:r w:rsidR="00477A9B">
        <w:t>the approved positions</w:t>
      </w:r>
      <w:r w:rsidR="00B15578">
        <w:t xml:space="preserve"> </w:t>
      </w:r>
      <w:r w:rsidR="008B2A67">
        <w:t xml:space="preserve">that were permanently </w:t>
      </w:r>
      <w:r w:rsidR="00B15578">
        <w:t>funded</w:t>
      </w:r>
      <w:r w:rsidR="00220A26">
        <w:t xml:space="preserve">, </w:t>
      </w:r>
      <w:r w:rsidR="008B2A67">
        <w:t xml:space="preserve">new </w:t>
      </w:r>
      <w:r w:rsidR="00220A26">
        <w:t xml:space="preserve">faculty lines, </w:t>
      </w:r>
      <w:r w:rsidR="008B2A67">
        <w:t xml:space="preserve">an </w:t>
      </w:r>
      <w:r w:rsidR="00220A26">
        <w:t>increase in M&amp;O</w:t>
      </w:r>
      <w:r w:rsidR="00B80F76">
        <w:t>,</w:t>
      </w:r>
      <w:r w:rsidR="00B15578">
        <w:t xml:space="preserve"> and start-up funds</w:t>
      </w:r>
      <w:r w:rsidR="00477A9B">
        <w:t xml:space="preserve"> as part of next year’s hiring plans. </w:t>
      </w:r>
      <w:r w:rsidR="00855691">
        <w:t xml:space="preserve">The council expressed concerns </w:t>
      </w:r>
      <w:r w:rsidR="00971193">
        <w:t>about the recent communication</w:t>
      </w:r>
      <w:r w:rsidR="00F41239">
        <w:t xml:space="preserve"> from FSS</w:t>
      </w:r>
      <w:r w:rsidR="00971193">
        <w:t xml:space="preserve"> regarding the 10% recapture of the carry-forward</w:t>
      </w:r>
      <w:r w:rsidR="00855691">
        <w:t xml:space="preserve"> balance</w:t>
      </w:r>
      <w:r w:rsidR="00971193">
        <w:t xml:space="preserve"> that goes into effect in the current fiscal year. </w:t>
      </w:r>
      <w:r w:rsidR="00CF41DF">
        <w:t>The Dean will meet with the chairs/directors</w:t>
      </w:r>
      <w:r w:rsidR="00855691">
        <w:t xml:space="preserve"> individually</w:t>
      </w:r>
      <w:r w:rsidR="00522FCC">
        <w:t xml:space="preserve"> to discuss their M&amp;Os and </w:t>
      </w:r>
      <w:r w:rsidR="00971193">
        <w:t>how the college can support the programs</w:t>
      </w:r>
      <w:r w:rsidR="00522FCC">
        <w:t xml:space="preserve">. </w:t>
      </w:r>
      <w:r w:rsidR="005F1333">
        <w:t>The</w:t>
      </w:r>
      <w:r w:rsidR="008372D9">
        <w:t xml:space="preserve"> Dean acknowledged the</w:t>
      </w:r>
      <w:r w:rsidR="005F1333">
        <w:t xml:space="preserve"> </w:t>
      </w:r>
      <w:r w:rsidR="00A90E26">
        <w:t>provost’s</w:t>
      </w:r>
      <w:r w:rsidR="008372D9">
        <w:t xml:space="preserve"> support and</w:t>
      </w:r>
      <w:r w:rsidR="005F1333">
        <w:t xml:space="preserve"> </w:t>
      </w:r>
      <w:r w:rsidR="008372D9">
        <w:t xml:space="preserve">recognition of the growth of the CHP </w:t>
      </w:r>
      <w:r w:rsidR="00B23E07">
        <w:t xml:space="preserve">and </w:t>
      </w:r>
      <w:r w:rsidR="009C7D25">
        <w:t>for providing</w:t>
      </w:r>
      <w:r w:rsidR="008372D9">
        <w:t xml:space="preserve"> </w:t>
      </w:r>
      <w:r w:rsidR="00FB6B97">
        <w:t>additional tenure-track positio</w:t>
      </w:r>
      <w:r w:rsidR="00B80F76">
        <w:t>ns</w:t>
      </w:r>
      <w:r w:rsidR="00FB6B97">
        <w:t xml:space="preserve"> to support the CHP programs. </w:t>
      </w:r>
    </w:p>
    <w:p w14:paraId="6B3BA34B" w14:textId="77777777" w:rsidR="00575F7F" w:rsidRDefault="00F1258B" w:rsidP="00D33969">
      <w:pPr>
        <w:pStyle w:val="NoSpacing"/>
        <w:numPr>
          <w:ilvl w:val="0"/>
          <w:numId w:val="1"/>
        </w:numPr>
        <w:ind w:left="360" w:hanging="360"/>
      </w:pPr>
      <w:r w:rsidRPr="00820649">
        <w:rPr>
          <w:u w:val="single"/>
        </w:rPr>
        <w:t>FY 26 HEF Allocations (Sayed)</w:t>
      </w:r>
      <w:r w:rsidR="00522FCC">
        <w:t xml:space="preserve">: </w:t>
      </w:r>
      <w:r w:rsidR="002535BD">
        <w:t>Chairs/directors were asked to submit their HEF requests</w:t>
      </w:r>
      <w:r w:rsidR="003F54F3">
        <w:t xml:space="preserve"> (equipment, </w:t>
      </w:r>
      <w:r w:rsidR="002905DB">
        <w:t>capital, etc.)</w:t>
      </w:r>
      <w:r w:rsidR="002535BD">
        <w:t xml:space="preserve"> </w:t>
      </w:r>
      <w:r w:rsidR="003F54F3">
        <w:t xml:space="preserve">from the </w:t>
      </w:r>
      <w:r w:rsidR="00A90E26">
        <w:t>provost’s</w:t>
      </w:r>
      <w:r w:rsidR="003F54F3">
        <w:t xml:space="preserve"> annual HEF allocation </w:t>
      </w:r>
      <w:r w:rsidR="002535BD">
        <w:t xml:space="preserve">for FY 26. </w:t>
      </w:r>
    </w:p>
    <w:p w14:paraId="50701E69" w14:textId="77777777" w:rsidR="00575F7F" w:rsidRDefault="004F6A32" w:rsidP="00D33969">
      <w:pPr>
        <w:pStyle w:val="NoSpacing"/>
        <w:numPr>
          <w:ilvl w:val="0"/>
          <w:numId w:val="1"/>
        </w:numPr>
        <w:ind w:left="360" w:hanging="360"/>
      </w:pPr>
      <w:r w:rsidRPr="00820649">
        <w:rPr>
          <w:u w:val="single"/>
        </w:rPr>
        <w:t xml:space="preserve">Departmental </w:t>
      </w:r>
      <w:r w:rsidR="00AB403B" w:rsidRPr="00820649">
        <w:rPr>
          <w:u w:val="single"/>
        </w:rPr>
        <w:t>T</w:t>
      </w:r>
      <w:r w:rsidR="00261EB4" w:rsidRPr="00820649">
        <w:rPr>
          <w:u w:val="single"/>
        </w:rPr>
        <w:t xml:space="preserve">own </w:t>
      </w:r>
      <w:r w:rsidR="00AB403B" w:rsidRPr="00820649">
        <w:rPr>
          <w:u w:val="single"/>
        </w:rPr>
        <w:t>H</w:t>
      </w:r>
      <w:r w:rsidR="00261EB4" w:rsidRPr="00820649">
        <w:rPr>
          <w:u w:val="single"/>
        </w:rPr>
        <w:t>all</w:t>
      </w:r>
      <w:r w:rsidRPr="00820649">
        <w:rPr>
          <w:u w:val="single"/>
        </w:rPr>
        <w:t xml:space="preserve"> </w:t>
      </w:r>
      <w:r w:rsidR="00AB403B" w:rsidRPr="00820649">
        <w:rPr>
          <w:u w:val="single"/>
        </w:rPr>
        <w:t>M</w:t>
      </w:r>
      <w:r w:rsidRPr="00820649">
        <w:rPr>
          <w:u w:val="single"/>
        </w:rPr>
        <w:t>eetings (Sayed)</w:t>
      </w:r>
      <w:r w:rsidR="00BE32AE">
        <w:t>:</w:t>
      </w:r>
      <w:r w:rsidR="004233EE">
        <w:t xml:space="preserve"> </w:t>
      </w:r>
      <w:r w:rsidR="004D78C2" w:rsidRPr="00FD2704">
        <w:t>The Dean proposed that the departments invite him to their</w:t>
      </w:r>
      <w:r w:rsidR="004233EE" w:rsidRPr="00FD2704">
        <w:t xml:space="preserve"> </w:t>
      </w:r>
      <w:r w:rsidR="007709D6" w:rsidRPr="00FD2704">
        <w:t>faculty meetings</w:t>
      </w:r>
      <w:r w:rsidR="007709D6">
        <w:t xml:space="preserve"> to </w:t>
      </w:r>
      <w:r w:rsidR="00B01B51">
        <w:t>have</w:t>
      </w:r>
      <w:r w:rsidR="007709D6">
        <w:t xml:space="preserve"> Q&amp;A sessions</w:t>
      </w:r>
      <w:r w:rsidR="00DD2B24">
        <w:t xml:space="preserve"> and/or</w:t>
      </w:r>
      <w:r w:rsidR="007709D6">
        <w:t xml:space="preserve"> </w:t>
      </w:r>
      <w:r w:rsidR="00B61920">
        <w:t>town hall</w:t>
      </w:r>
      <w:r w:rsidR="00D813CA">
        <w:t xml:space="preserve"> meetings</w:t>
      </w:r>
      <w:r w:rsidR="004233EE">
        <w:t xml:space="preserve"> </w:t>
      </w:r>
      <w:r w:rsidR="003E1987">
        <w:t xml:space="preserve">in the Fall and Spring </w:t>
      </w:r>
      <w:r w:rsidR="004233EE">
        <w:t>to keep faculty/staff informed</w:t>
      </w:r>
      <w:r w:rsidR="00DD2B24">
        <w:t xml:space="preserve"> of important updates</w:t>
      </w:r>
      <w:r w:rsidR="004233EE">
        <w:t>.</w:t>
      </w:r>
      <w:r w:rsidR="00DD2B24">
        <w:t xml:space="preserve"> </w:t>
      </w:r>
      <w:r w:rsidR="003E1987">
        <w:t xml:space="preserve">The council was very appreciative of this opportunity. </w:t>
      </w:r>
    </w:p>
    <w:p w14:paraId="38E1DD6E" w14:textId="77777777" w:rsidR="00575F7F" w:rsidRDefault="00261EB4" w:rsidP="00D33969">
      <w:pPr>
        <w:pStyle w:val="NoSpacing"/>
        <w:numPr>
          <w:ilvl w:val="0"/>
          <w:numId w:val="1"/>
        </w:numPr>
        <w:ind w:left="360" w:hanging="360"/>
      </w:pPr>
      <w:r w:rsidRPr="00820649">
        <w:rPr>
          <w:u w:val="single"/>
        </w:rPr>
        <w:t>Student Travel Funds</w:t>
      </w:r>
      <w:r w:rsidR="00EE51B3" w:rsidRPr="00820649">
        <w:rPr>
          <w:u w:val="single"/>
        </w:rPr>
        <w:t xml:space="preserve"> (Sayed)</w:t>
      </w:r>
      <w:r w:rsidR="004233EE">
        <w:t xml:space="preserve">: </w:t>
      </w:r>
      <w:r w:rsidR="00B64AE5" w:rsidRPr="00B64AE5">
        <w:t xml:space="preserve">The college received $1,500 this fiscal year in student travel funds. </w:t>
      </w:r>
      <w:r w:rsidR="000E160B">
        <w:t>Dr. Ari will review travel applications</w:t>
      </w:r>
      <w:r w:rsidR="00B64AE5" w:rsidRPr="00B64AE5">
        <w:t xml:space="preserve"> before allocating funds. Julia and Raidah</w:t>
      </w:r>
      <w:r w:rsidR="00730638">
        <w:t xml:space="preserve"> will be included</w:t>
      </w:r>
      <w:r w:rsidR="00B64AE5" w:rsidRPr="00B64AE5">
        <w:t xml:space="preserve"> in </w:t>
      </w:r>
      <w:r w:rsidR="006B6C27">
        <w:t>all communications</w:t>
      </w:r>
      <w:r w:rsidR="00B64AE5" w:rsidRPr="00B64AE5">
        <w:t>.</w:t>
      </w:r>
      <w:r w:rsidR="00D76C2B">
        <w:t xml:space="preserve"> The Dean also </w:t>
      </w:r>
      <w:r w:rsidR="00C24057">
        <w:t xml:space="preserve">informed the council </w:t>
      </w:r>
      <w:r w:rsidR="00256F7E">
        <w:t>that the search for the tenure-track Research Faculty position is ongoing</w:t>
      </w:r>
      <w:r w:rsidR="006B6C27">
        <w:t>.</w:t>
      </w:r>
    </w:p>
    <w:p w14:paraId="7F41FB31" w14:textId="77777777" w:rsidR="00D33969" w:rsidRDefault="001B17F1" w:rsidP="00D33969">
      <w:pPr>
        <w:pStyle w:val="NoSpacing"/>
        <w:numPr>
          <w:ilvl w:val="0"/>
          <w:numId w:val="1"/>
        </w:numPr>
        <w:ind w:left="360" w:hanging="360"/>
      </w:pPr>
      <w:hyperlink r:id="rId8" w:history="1">
        <w:r w:rsidRPr="00820649">
          <w:rPr>
            <w:rStyle w:val="Hyperlink"/>
          </w:rPr>
          <w:t>Dr. Marco Brotto</w:t>
        </w:r>
      </w:hyperlink>
      <w:r w:rsidRPr="00820649">
        <w:rPr>
          <w:color w:val="0000FF"/>
          <w:u w:val="single"/>
        </w:rPr>
        <w:t xml:space="preserve"> </w:t>
      </w:r>
      <w:r w:rsidRPr="00820649">
        <w:rPr>
          <w:color w:val="000000"/>
          <w:u w:val="single"/>
        </w:rPr>
        <w:t>and</w:t>
      </w:r>
      <w:r w:rsidRPr="00820649">
        <w:rPr>
          <w:color w:val="0000FF"/>
          <w:u w:val="single"/>
        </w:rPr>
        <w:t xml:space="preserve"> </w:t>
      </w:r>
      <w:hyperlink r:id="rId9" w:history="1">
        <w:r w:rsidRPr="00820649">
          <w:rPr>
            <w:rStyle w:val="Hyperlink"/>
          </w:rPr>
          <w:t>Dr. Kamal Awad</w:t>
        </w:r>
      </w:hyperlink>
      <w:r w:rsidR="003366AA" w:rsidRPr="00820649">
        <w:rPr>
          <w:u w:val="single"/>
        </w:rPr>
        <w:t>, TXST Visit</w:t>
      </w:r>
      <w:r w:rsidR="006543F6" w:rsidRPr="00820649">
        <w:rPr>
          <w:u w:val="single"/>
        </w:rPr>
        <w:t>ors</w:t>
      </w:r>
      <w:r w:rsidR="00525C18" w:rsidRPr="00820649">
        <w:rPr>
          <w:u w:val="single"/>
        </w:rPr>
        <w:t xml:space="preserve"> – Oct 9</w:t>
      </w:r>
      <w:r w:rsidR="003366AA" w:rsidRPr="00820649">
        <w:rPr>
          <w:u w:val="single"/>
        </w:rPr>
        <w:t xml:space="preserve"> (RRC) and 10 (SMC) (Bezner)</w:t>
      </w:r>
      <w:r w:rsidR="003366AA">
        <w:t xml:space="preserve">: The Provost and the Dean </w:t>
      </w:r>
      <w:r w:rsidR="006B6C27">
        <w:t>are delighted to host</w:t>
      </w:r>
      <w:r w:rsidR="003366AA">
        <w:t xml:space="preserve"> two </w:t>
      </w:r>
      <w:r w:rsidR="00256F7E">
        <w:t>NIH-funded</w:t>
      </w:r>
      <w:r w:rsidR="0062042F">
        <w:t xml:space="preserve"> researchers</w:t>
      </w:r>
      <w:r w:rsidR="00256F7E">
        <w:t>,</w:t>
      </w:r>
      <w:r w:rsidR="0062042F">
        <w:t xml:space="preserve"> Dr. Marco Brotto and Dr. Kamal Awad</w:t>
      </w:r>
      <w:r w:rsidR="003366AA">
        <w:t xml:space="preserve"> from UT Arlington</w:t>
      </w:r>
      <w:r w:rsidR="00FF4C05">
        <w:t xml:space="preserve">, </w:t>
      </w:r>
      <w:r w:rsidR="003366AA">
        <w:t>for a two-day campus visit</w:t>
      </w:r>
      <w:r w:rsidR="00934CB7">
        <w:t xml:space="preserve"> at TXST</w:t>
      </w:r>
      <w:r w:rsidR="003366AA">
        <w:t xml:space="preserve">. </w:t>
      </w:r>
      <w:r w:rsidR="000D3241">
        <w:t xml:space="preserve">They will </w:t>
      </w:r>
      <w:r w:rsidR="007D237E">
        <w:t xml:space="preserve">be </w:t>
      </w:r>
      <w:r w:rsidR="000D3241">
        <w:t xml:space="preserve">meeting with the leadership teams on both </w:t>
      </w:r>
      <w:r w:rsidR="000D3241" w:rsidRPr="00FD2704">
        <w:t xml:space="preserve">campuses </w:t>
      </w:r>
      <w:r w:rsidR="00737270" w:rsidRPr="00FD2704">
        <w:t xml:space="preserve">on </w:t>
      </w:r>
      <w:r w:rsidR="000D3241" w:rsidRPr="00FD2704">
        <w:t>October 9 and 10</w:t>
      </w:r>
      <w:r w:rsidR="000D3241">
        <w:t xml:space="preserve">. The itinerary is being finalized. </w:t>
      </w:r>
      <w:r w:rsidR="00934CB7">
        <w:t xml:space="preserve">The chairs/directors are </w:t>
      </w:r>
      <w:r w:rsidR="00E71A82">
        <w:t xml:space="preserve">strongly encouraged to be available during their allocated time for the </w:t>
      </w:r>
      <w:r w:rsidR="00DA3298">
        <w:t>department</w:t>
      </w:r>
      <w:r w:rsidR="00E71A82">
        <w:t xml:space="preserve">/clinic tours on both dates. </w:t>
      </w:r>
      <w:r w:rsidR="00DD392D">
        <w:t>Raidah will coordinate with the chairs/directors.</w:t>
      </w:r>
    </w:p>
    <w:p w14:paraId="7B748D35" w14:textId="741C885B" w:rsidR="00964EF9" w:rsidRDefault="00964EF9" w:rsidP="00D33969">
      <w:pPr>
        <w:pStyle w:val="NoSpacing"/>
        <w:numPr>
          <w:ilvl w:val="0"/>
          <w:numId w:val="1"/>
        </w:numPr>
        <w:ind w:left="360" w:hanging="360"/>
      </w:pPr>
      <w:r w:rsidRPr="00820649">
        <w:rPr>
          <w:u w:val="single"/>
        </w:rPr>
        <w:t>Collegewide updates from chairs/directors, associate deans, and faculty senate (Sayed)</w:t>
      </w:r>
      <w:r>
        <w:t>:</w:t>
      </w:r>
    </w:p>
    <w:p w14:paraId="32439389" w14:textId="05A7F5AF" w:rsidR="00F35453" w:rsidRDefault="00D26EAD" w:rsidP="00546335">
      <w:pPr>
        <w:pStyle w:val="NoSpacing"/>
        <w:ind w:left="360"/>
      </w:pPr>
      <w:r>
        <w:t>Dr. Ari</w:t>
      </w:r>
      <w:r w:rsidR="00753E78">
        <w:t xml:space="preserve"> reported that </w:t>
      </w:r>
      <w:r>
        <w:t>Gabriela</w:t>
      </w:r>
      <w:r w:rsidR="00165D2F">
        <w:t>, CHP research coordinator,</w:t>
      </w:r>
      <w:r>
        <w:t xml:space="preserve"> </w:t>
      </w:r>
      <w:r w:rsidR="00165D2F">
        <w:t>transitioned</w:t>
      </w:r>
      <w:r>
        <w:t xml:space="preserve"> to </w:t>
      </w:r>
      <w:r w:rsidR="00165D2F">
        <w:t>the Division of Research (D</w:t>
      </w:r>
      <w:r>
        <w:t>OR</w:t>
      </w:r>
      <w:r w:rsidR="00165D2F">
        <w:t>)</w:t>
      </w:r>
      <w:r w:rsidR="00B27A0B">
        <w:t xml:space="preserve"> </w:t>
      </w:r>
      <w:r>
        <w:t>effective September 1</w:t>
      </w:r>
      <w:r w:rsidR="00950EAA">
        <w:t xml:space="preserve">, in an effort to establish a centralized reporting structure for all </w:t>
      </w:r>
      <w:r w:rsidR="00950EAA">
        <w:lastRenderedPageBreak/>
        <w:t>research coordinators</w:t>
      </w:r>
      <w:r>
        <w:t xml:space="preserve">. She is still supporting </w:t>
      </w:r>
      <w:r w:rsidR="00950EAA">
        <w:t xml:space="preserve">the college as </w:t>
      </w:r>
      <w:r w:rsidR="002D6A6D">
        <w:t>the post-award</w:t>
      </w:r>
      <w:r>
        <w:t xml:space="preserve"> research coordinator. </w:t>
      </w:r>
      <w:r w:rsidR="002D6A6D">
        <w:t xml:space="preserve">For external grant applications, please contact Dr. </w:t>
      </w:r>
      <w:r w:rsidR="00BB2EB9">
        <w:t xml:space="preserve">Arzu </w:t>
      </w:r>
      <w:r w:rsidR="002D6A6D">
        <w:t xml:space="preserve">Ari and Dr. </w:t>
      </w:r>
      <w:r w:rsidR="00BB2EB9">
        <w:t xml:space="preserve">Aimee </w:t>
      </w:r>
      <w:r w:rsidR="002D6A6D">
        <w:t xml:space="preserve">Roundtree for pre-award assistance. </w:t>
      </w:r>
      <w:r w:rsidR="0021775A">
        <w:t>DoR will hire additional administrators for pre-award</w:t>
      </w:r>
      <w:r w:rsidR="00BB2EB9">
        <w:t xml:space="preserve"> support</w:t>
      </w:r>
      <w:r w:rsidR="0021775A">
        <w:t xml:space="preserve">. </w:t>
      </w:r>
      <w:r w:rsidR="005D6595">
        <w:br/>
      </w:r>
      <w:r w:rsidR="0021775A" w:rsidRPr="005D6595">
        <w:t>REP Committee:</w:t>
      </w:r>
      <w:r w:rsidR="0021775A">
        <w:t xml:space="preserve"> </w:t>
      </w:r>
      <w:r w:rsidR="00B07C0B">
        <w:t xml:space="preserve">Dr. Ari reached out to all faculty to encourage them to apply for REP. The committee will review the applications. </w:t>
      </w:r>
      <w:r w:rsidR="00BB2EB9">
        <w:t xml:space="preserve">October 3 is the deadline for submitting the applications. </w:t>
      </w:r>
      <w:r w:rsidR="00B07C0B">
        <w:t xml:space="preserve">Dr. Ari </w:t>
      </w:r>
      <w:r w:rsidR="009575F5">
        <w:t xml:space="preserve">asked the council if there </w:t>
      </w:r>
      <w:r w:rsidR="00EC4D15">
        <w:t>were</w:t>
      </w:r>
      <w:r w:rsidR="009575F5">
        <w:t xml:space="preserve"> any changes to the committee members. </w:t>
      </w:r>
      <w:r w:rsidR="00FD2704">
        <w:br/>
      </w:r>
      <w:r w:rsidR="00F6454E">
        <w:t>Dr. Kim Lee reported that last</w:t>
      </w:r>
      <w:r w:rsidR="00256F7E">
        <w:t xml:space="preserve"> week</w:t>
      </w:r>
      <w:r w:rsidR="001A30B1">
        <w:t xml:space="preserve">, the first faculty advisory group </w:t>
      </w:r>
      <w:r w:rsidR="00BE6C05">
        <w:t>meeting took place, and the first item of business was to draft</w:t>
      </w:r>
      <w:r w:rsidR="001A30B1">
        <w:t xml:space="preserve"> the bylaws for the Faculty Advisory Group. </w:t>
      </w:r>
      <w:r w:rsidR="009A1E6A">
        <w:t>The committee is reviewing draft copies of the bylaws and standing rules</w:t>
      </w:r>
      <w:r w:rsidR="00861436">
        <w:t xml:space="preserve"> to </w:t>
      </w:r>
      <w:r w:rsidR="00630A29">
        <w:t>see</w:t>
      </w:r>
      <w:r w:rsidR="00861436">
        <w:t xml:space="preserve"> what needs to be integrated. The bylaws </w:t>
      </w:r>
      <w:r w:rsidR="00BE6C05">
        <w:t>must be completed by the end of September and approved by October 1,</w:t>
      </w:r>
      <w:r w:rsidR="00781075">
        <w:t xml:space="preserve"> so that</w:t>
      </w:r>
      <w:r w:rsidR="00861436">
        <w:t xml:space="preserve"> the Board of Regents </w:t>
      </w:r>
      <w:r w:rsidR="00781075">
        <w:t xml:space="preserve">can review them </w:t>
      </w:r>
      <w:r w:rsidR="00861436">
        <w:t xml:space="preserve">by November 21. </w:t>
      </w:r>
      <w:r w:rsidR="008C2809">
        <w:t xml:space="preserve">The committee </w:t>
      </w:r>
      <w:r w:rsidR="00CB4E97">
        <w:t>meets</w:t>
      </w:r>
      <w:r w:rsidR="008C2809">
        <w:t xml:space="preserve"> every week. </w:t>
      </w:r>
      <w:r w:rsidR="00CB4E97">
        <w:br/>
      </w:r>
      <w:r w:rsidR="00453A0A">
        <w:t xml:space="preserve">Dr. Irani informed the council that </w:t>
      </w:r>
      <w:r w:rsidR="007606A9">
        <w:t xml:space="preserve">CDIS celebrated </w:t>
      </w:r>
      <w:r w:rsidR="00596E8D">
        <w:t>its</w:t>
      </w:r>
      <w:r w:rsidR="007606A9">
        <w:t xml:space="preserve"> inaugural Scroll Ceremony</w:t>
      </w:r>
      <w:r w:rsidR="009179F2">
        <w:t xml:space="preserve"> on </w:t>
      </w:r>
      <w:r w:rsidR="00BE6C05">
        <w:t>September 5.</w:t>
      </w:r>
      <w:r w:rsidR="007606A9">
        <w:t xml:space="preserve"> The Dean attended the event and </w:t>
      </w:r>
      <w:r w:rsidR="00BE6C05">
        <w:t xml:space="preserve">gave </w:t>
      </w:r>
      <w:r w:rsidR="007606A9">
        <w:t xml:space="preserve">opening remarks. The students really enjoyed the event and overall received </w:t>
      </w:r>
      <w:r w:rsidR="00855992">
        <w:t xml:space="preserve">positive feedback. </w:t>
      </w:r>
      <w:r w:rsidR="00805A30">
        <w:br/>
      </w:r>
      <w:r w:rsidR="00A540C6">
        <w:t>Dean</w:t>
      </w:r>
      <w:r w:rsidR="00805A30">
        <w:t xml:space="preserve"> Sayed</w:t>
      </w:r>
      <w:r w:rsidR="00371C46">
        <w:t xml:space="preserve"> reminded the council about attending </w:t>
      </w:r>
      <w:r w:rsidR="00316E8F">
        <w:t xml:space="preserve">the </w:t>
      </w:r>
      <w:r w:rsidR="00371C46">
        <w:t>TSAHP</w:t>
      </w:r>
      <w:r w:rsidR="008C2809">
        <w:t xml:space="preserve"> </w:t>
      </w:r>
      <w:r w:rsidR="00316E8F">
        <w:t xml:space="preserve">conference </w:t>
      </w:r>
      <w:r w:rsidR="00737270">
        <w:t xml:space="preserve">on </w:t>
      </w:r>
      <w:r w:rsidR="006D2053">
        <w:t xml:space="preserve">September </w:t>
      </w:r>
      <w:r w:rsidR="008C2809">
        <w:t xml:space="preserve">17-19. </w:t>
      </w:r>
    </w:p>
    <w:p w14:paraId="7AEF2651" w14:textId="77777777" w:rsidR="00575F7F" w:rsidRPr="00575F7F" w:rsidRDefault="00575F7F" w:rsidP="00575F7F">
      <w:pPr>
        <w:pStyle w:val="NoSpacing"/>
      </w:pPr>
    </w:p>
    <w:p w14:paraId="3C5A8049" w14:textId="77777777" w:rsidR="00575F7F" w:rsidRDefault="00F35453" w:rsidP="00575F7F">
      <w:pPr>
        <w:pStyle w:val="NoSpacing"/>
        <w:rPr>
          <w:b/>
          <w:bCs/>
        </w:rPr>
      </w:pPr>
      <w:r>
        <w:rPr>
          <w:b/>
          <w:bCs/>
        </w:rPr>
        <w:t>Off Agenda</w:t>
      </w:r>
    </w:p>
    <w:p w14:paraId="77B53670" w14:textId="77777777" w:rsidR="00575F7F" w:rsidRDefault="002E120C" w:rsidP="00575F7F">
      <w:pPr>
        <w:pStyle w:val="NoSpacing"/>
        <w:numPr>
          <w:ilvl w:val="0"/>
          <w:numId w:val="14"/>
        </w:numPr>
        <w:rPr>
          <w:b/>
          <w:bCs/>
        </w:rPr>
      </w:pPr>
      <w:r w:rsidRPr="00FD2704">
        <w:t xml:space="preserve">The Dean welcomed Dr. Russian to the College Council </w:t>
      </w:r>
      <w:r w:rsidR="00FD151F">
        <w:t xml:space="preserve">and thanked him for his leadership in </w:t>
      </w:r>
      <w:r w:rsidRPr="00FD2704">
        <w:t xml:space="preserve">Respiratory Care as the interim chair. </w:t>
      </w:r>
    </w:p>
    <w:p w14:paraId="78F293BC" w14:textId="77777777" w:rsidR="00575F7F" w:rsidRDefault="00737270" w:rsidP="00575F7F">
      <w:pPr>
        <w:pStyle w:val="NoSpacing"/>
        <w:numPr>
          <w:ilvl w:val="0"/>
          <w:numId w:val="14"/>
        </w:numPr>
        <w:rPr>
          <w:b/>
          <w:bCs/>
        </w:rPr>
      </w:pPr>
      <w:r w:rsidRPr="00FD2704">
        <w:t>The President has appointed Dr. Barbara Hewitt</w:t>
      </w:r>
      <w:r w:rsidR="007B1537" w:rsidRPr="00FD2704">
        <w:t xml:space="preserve"> </w:t>
      </w:r>
      <w:r w:rsidR="00167A4E" w:rsidRPr="00FD2704">
        <w:t>to rep</w:t>
      </w:r>
      <w:r w:rsidR="00B20D01" w:rsidRPr="00FD2704">
        <w:t>resent the Senate Advisory Group</w:t>
      </w:r>
      <w:r w:rsidR="007B1537" w:rsidRPr="00FD2704">
        <w:t>. She will be invited to attend the college council meeting</w:t>
      </w:r>
      <w:r w:rsidR="00257A57" w:rsidRPr="00FD2704">
        <w:t xml:space="preserve"> along with</w:t>
      </w:r>
      <w:r w:rsidR="007B1537" w:rsidRPr="00FD2704">
        <w:t xml:space="preserve"> </w:t>
      </w:r>
      <w:r w:rsidR="000B7F56" w:rsidRPr="00FD2704">
        <w:t>Dr. Kim Lee</w:t>
      </w:r>
      <w:r w:rsidR="00257A57" w:rsidRPr="00FD2704">
        <w:t xml:space="preserve">, who was elected by the Faculty Senate. </w:t>
      </w:r>
    </w:p>
    <w:p w14:paraId="244665CF" w14:textId="77777777" w:rsidR="00575F7F" w:rsidRDefault="00432150" w:rsidP="00575F7F">
      <w:pPr>
        <w:pStyle w:val="NoSpacing"/>
        <w:numPr>
          <w:ilvl w:val="0"/>
          <w:numId w:val="14"/>
        </w:numPr>
        <w:rPr>
          <w:b/>
          <w:bCs/>
        </w:rPr>
      </w:pPr>
      <w:r w:rsidRPr="00FD2704">
        <w:t xml:space="preserve">The Dean plans to announce the interim director for Health Sciences soon and thanked Dr. Roesemann for serving as the Associate Dean and interim Director for Health Sciences. She is on </w:t>
      </w:r>
      <w:r w:rsidR="00E2298C" w:rsidRPr="00FD2704">
        <w:t xml:space="preserve">faculty </w:t>
      </w:r>
      <w:r w:rsidRPr="00FD2704">
        <w:t>developmental leave in Fall 2025.</w:t>
      </w:r>
    </w:p>
    <w:p w14:paraId="21E51C8F" w14:textId="52F1E0B5" w:rsidR="00694B9D" w:rsidRPr="00575F7F" w:rsidRDefault="00694B9D" w:rsidP="00575F7F">
      <w:pPr>
        <w:pStyle w:val="NoSpacing"/>
        <w:numPr>
          <w:ilvl w:val="0"/>
          <w:numId w:val="14"/>
        </w:numPr>
        <w:rPr>
          <w:b/>
          <w:bCs/>
        </w:rPr>
      </w:pPr>
      <w:r w:rsidRPr="005E034A">
        <w:t xml:space="preserve">The next college council meeting is scheduled </w:t>
      </w:r>
      <w:r w:rsidR="007D2B45" w:rsidRPr="005E034A">
        <w:t>for</w:t>
      </w:r>
      <w:r w:rsidRPr="005E034A">
        <w:t xml:space="preserve"> Wednesday, September 24</w:t>
      </w:r>
      <w:r w:rsidR="005E034A">
        <w:t>,</w:t>
      </w:r>
      <w:r w:rsidRPr="005E034A">
        <w:t xml:space="preserve"> at </w:t>
      </w:r>
      <w:r w:rsidR="005E034A" w:rsidRPr="005E034A">
        <w:t xml:space="preserve">1:30 pm. </w:t>
      </w:r>
    </w:p>
    <w:sectPr w:rsidR="00694B9D" w:rsidRPr="00575F7F" w:rsidSect="00CB4E97">
      <w:headerReference w:type="default" r:id="rId10"/>
      <w:headerReference w:type="first" r:id="rId11"/>
      <w:pgSz w:w="12240" w:h="15840"/>
      <w:pgMar w:top="1008" w:right="1440" w:bottom="864"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C4739" w14:textId="77777777" w:rsidR="008C61F3" w:rsidRDefault="008C61F3" w:rsidP="00CE06A4">
      <w:pPr>
        <w:spacing w:after="0" w:line="240" w:lineRule="auto"/>
      </w:pPr>
      <w:r>
        <w:separator/>
      </w:r>
    </w:p>
  </w:endnote>
  <w:endnote w:type="continuationSeparator" w:id="0">
    <w:p w14:paraId="7BC31CBD" w14:textId="77777777" w:rsidR="008C61F3" w:rsidRDefault="008C61F3" w:rsidP="00CE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0E8A3" w14:textId="77777777" w:rsidR="008C61F3" w:rsidRDefault="008C61F3" w:rsidP="00CE06A4">
      <w:pPr>
        <w:spacing w:after="0" w:line="240" w:lineRule="auto"/>
      </w:pPr>
      <w:r>
        <w:separator/>
      </w:r>
    </w:p>
  </w:footnote>
  <w:footnote w:type="continuationSeparator" w:id="0">
    <w:p w14:paraId="58FD6BE5" w14:textId="77777777" w:rsidR="008C61F3" w:rsidRDefault="008C61F3" w:rsidP="00CE0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49B0" w14:textId="6B288C38" w:rsidR="00CE06A4" w:rsidRDefault="00CE06A4" w:rsidP="00CE06A4">
    <w:pPr>
      <w:pStyle w:val="Header"/>
      <w:jc w:val="center"/>
    </w:pPr>
  </w:p>
  <w:p w14:paraId="46081861" w14:textId="77777777" w:rsidR="00CE06A4" w:rsidRDefault="00CE0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92F8" w14:textId="5C55B4F5" w:rsidR="00F70A11" w:rsidRDefault="00F70A11" w:rsidP="00F70A11">
    <w:pPr>
      <w:pStyle w:val="Header"/>
      <w:jc w:val="center"/>
    </w:pPr>
    <w:r>
      <w:rPr>
        <w:noProof/>
      </w:rPr>
      <w:drawing>
        <wp:inline distT="0" distB="0" distL="0" distR="0" wp14:anchorId="1656D487" wp14:editId="67BF9CF8">
          <wp:extent cx="4991100" cy="914400"/>
          <wp:effectExtent l="0" t="0" r="0" b="0"/>
          <wp:docPr id="168814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BCD"/>
    <w:multiLevelType w:val="hybridMultilevel"/>
    <w:tmpl w:val="E96EA442"/>
    <w:lvl w:ilvl="0" w:tplc="FFFFFFF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5156B9"/>
    <w:multiLevelType w:val="hybridMultilevel"/>
    <w:tmpl w:val="6C208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BC5126"/>
    <w:multiLevelType w:val="hybridMultilevel"/>
    <w:tmpl w:val="D1E8491E"/>
    <w:lvl w:ilvl="0" w:tplc="6F5C8912">
      <w:start w:val="1"/>
      <w:numFmt w:val="decimal"/>
      <w:lvlText w:val="%1."/>
      <w:lvlJc w:val="left"/>
      <w:pPr>
        <w:ind w:left="720" w:hanging="720"/>
      </w:pPr>
      <w:rPr>
        <w:rFonts w:asciiTheme="minorHAnsi" w:eastAsiaTheme="minorHAnsi" w:hAnsiTheme="minorHAnsi" w:cstheme="minorBidi"/>
      </w:rPr>
    </w:lvl>
    <w:lvl w:ilvl="1" w:tplc="E260281A">
      <w:start w:val="1"/>
      <w:numFmt w:val="decimal"/>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2343D0"/>
    <w:multiLevelType w:val="hybridMultilevel"/>
    <w:tmpl w:val="824AEE5C"/>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6702BD"/>
    <w:multiLevelType w:val="hybridMultilevel"/>
    <w:tmpl w:val="E96EA442"/>
    <w:lvl w:ilvl="0" w:tplc="FFFFFFF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AF253F5"/>
    <w:multiLevelType w:val="hybridMultilevel"/>
    <w:tmpl w:val="725A4EE4"/>
    <w:lvl w:ilvl="0" w:tplc="04090019">
      <w:start w:val="1"/>
      <w:numFmt w:val="lowerLetter"/>
      <w:lvlText w:val="%1."/>
      <w:lvlJc w:val="left"/>
      <w:pPr>
        <w:ind w:left="72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F290099"/>
    <w:multiLevelType w:val="hybridMultilevel"/>
    <w:tmpl w:val="4ACE25D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DC9559F"/>
    <w:multiLevelType w:val="hybridMultilevel"/>
    <w:tmpl w:val="C0CAAD0A"/>
    <w:lvl w:ilvl="0" w:tplc="D96EEDE6">
      <w:start w:val="1"/>
      <w:numFmt w:val="decimal"/>
      <w:lvlText w:val="%1."/>
      <w:lvlJc w:val="left"/>
      <w:pPr>
        <w:ind w:left="72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9F417D"/>
    <w:multiLevelType w:val="hybridMultilevel"/>
    <w:tmpl w:val="CA7C9D44"/>
    <w:lvl w:ilvl="0" w:tplc="A39C029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D43099"/>
    <w:multiLevelType w:val="hybridMultilevel"/>
    <w:tmpl w:val="23249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E658A0"/>
    <w:multiLevelType w:val="hybridMultilevel"/>
    <w:tmpl w:val="6186CBBA"/>
    <w:lvl w:ilvl="0" w:tplc="04090019">
      <w:start w:val="1"/>
      <w:numFmt w:val="lowerLetter"/>
      <w:lvlText w:val="%1."/>
      <w:lvlJc w:val="left"/>
      <w:pPr>
        <w:ind w:left="720" w:hanging="360"/>
      </w:pPr>
      <w:rPr>
        <w:rFonts w:hint="default"/>
      </w:rPr>
    </w:lvl>
    <w:lvl w:ilvl="1" w:tplc="FFFFFFFF">
      <w:start w:val="1"/>
      <w:numFmt w:val="lowerLetter"/>
      <w:lvlText w:val="%2."/>
      <w:lvlJc w:val="left"/>
      <w:pPr>
        <w:ind w:left="720" w:hanging="360"/>
      </w:pPr>
    </w:lvl>
    <w:lvl w:ilvl="2" w:tplc="FFFFFFFF">
      <w:start w:val="1"/>
      <w:numFmt w:val="lowerLetter"/>
      <w:lvlText w:val="%3."/>
      <w:lvlJc w:val="left"/>
      <w:pPr>
        <w:ind w:left="10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B228AE"/>
    <w:multiLevelType w:val="hybridMultilevel"/>
    <w:tmpl w:val="6EB211D8"/>
    <w:lvl w:ilvl="0" w:tplc="6A8E569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8BE1277"/>
    <w:multiLevelType w:val="hybridMultilevel"/>
    <w:tmpl w:val="80861434"/>
    <w:lvl w:ilvl="0" w:tplc="E3AE0B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C51C1C"/>
    <w:multiLevelType w:val="hybridMultilevel"/>
    <w:tmpl w:val="E96EA442"/>
    <w:lvl w:ilvl="0" w:tplc="E438BC2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D46BBE"/>
    <w:multiLevelType w:val="hybridMultilevel"/>
    <w:tmpl w:val="4E661D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2978563">
    <w:abstractNumId w:val="2"/>
  </w:num>
  <w:num w:numId="2" w16cid:durableId="134228103">
    <w:abstractNumId w:val="13"/>
  </w:num>
  <w:num w:numId="3" w16cid:durableId="1370297027">
    <w:abstractNumId w:val="12"/>
  </w:num>
  <w:num w:numId="4" w16cid:durableId="1732801251">
    <w:abstractNumId w:val="11"/>
  </w:num>
  <w:num w:numId="5" w16cid:durableId="602956812">
    <w:abstractNumId w:val="14"/>
  </w:num>
  <w:num w:numId="6" w16cid:durableId="1213343844">
    <w:abstractNumId w:val="10"/>
  </w:num>
  <w:num w:numId="7" w16cid:durableId="914390447">
    <w:abstractNumId w:val="4"/>
  </w:num>
  <w:num w:numId="8" w16cid:durableId="110636409">
    <w:abstractNumId w:val="6"/>
  </w:num>
  <w:num w:numId="9" w16cid:durableId="1391076526">
    <w:abstractNumId w:val="9"/>
  </w:num>
  <w:num w:numId="10" w16cid:durableId="1192458456">
    <w:abstractNumId w:val="7"/>
  </w:num>
  <w:num w:numId="11" w16cid:durableId="1322655896">
    <w:abstractNumId w:val="0"/>
  </w:num>
  <w:num w:numId="12" w16cid:durableId="703750567">
    <w:abstractNumId w:val="3"/>
  </w:num>
  <w:num w:numId="13" w16cid:durableId="1362705188">
    <w:abstractNumId w:val="1"/>
  </w:num>
  <w:num w:numId="14" w16cid:durableId="487788866">
    <w:abstractNumId w:val="8"/>
  </w:num>
  <w:num w:numId="15" w16cid:durableId="500194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53"/>
    <w:rsid w:val="00003EDE"/>
    <w:rsid w:val="00004505"/>
    <w:rsid w:val="0001322A"/>
    <w:rsid w:val="00016937"/>
    <w:rsid w:val="00023E92"/>
    <w:rsid w:val="000259B0"/>
    <w:rsid w:val="00031481"/>
    <w:rsid w:val="0003409D"/>
    <w:rsid w:val="00036DD5"/>
    <w:rsid w:val="0004030B"/>
    <w:rsid w:val="00043A59"/>
    <w:rsid w:val="00043F1D"/>
    <w:rsid w:val="00044C56"/>
    <w:rsid w:val="00045395"/>
    <w:rsid w:val="00050D59"/>
    <w:rsid w:val="000553A0"/>
    <w:rsid w:val="00057BDB"/>
    <w:rsid w:val="000639C6"/>
    <w:rsid w:val="00064B92"/>
    <w:rsid w:val="000651F1"/>
    <w:rsid w:val="0006675F"/>
    <w:rsid w:val="00073E27"/>
    <w:rsid w:val="00080831"/>
    <w:rsid w:val="0008119A"/>
    <w:rsid w:val="000818AA"/>
    <w:rsid w:val="0008722F"/>
    <w:rsid w:val="0008738A"/>
    <w:rsid w:val="00090D52"/>
    <w:rsid w:val="000936B3"/>
    <w:rsid w:val="00093761"/>
    <w:rsid w:val="00094F14"/>
    <w:rsid w:val="0009554E"/>
    <w:rsid w:val="00097377"/>
    <w:rsid w:val="000A67B5"/>
    <w:rsid w:val="000B2086"/>
    <w:rsid w:val="000B258F"/>
    <w:rsid w:val="000B3B03"/>
    <w:rsid w:val="000B63FF"/>
    <w:rsid w:val="000B7F56"/>
    <w:rsid w:val="000C169F"/>
    <w:rsid w:val="000C2C22"/>
    <w:rsid w:val="000C4C40"/>
    <w:rsid w:val="000C6596"/>
    <w:rsid w:val="000D3241"/>
    <w:rsid w:val="000D344A"/>
    <w:rsid w:val="000D6823"/>
    <w:rsid w:val="000E160B"/>
    <w:rsid w:val="000E3367"/>
    <w:rsid w:val="000E5AE4"/>
    <w:rsid w:val="000E6225"/>
    <w:rsid w:val="000F1D30"/>
    <w:rsid w:val="000F2762"/>
    <w:rsid w:val="000F3CD5"/>
    <w:rsid w:val="000F4C48"/>
    <w:rsid w:val="000F576B"/>
    <w:rsid w:val="001019C0"/>
    <w:rsid w:val="00104CD2"/>
    <w:rsid w:val="00112920"/>
    <w:rsid w:val="00116026"/>
    <w:rsid w:val="00116ADA"/>
    <w:rsid w:val="00117AD1"/>
    <w:rsid w:val="0012677A"/>
    <w:rsid w:val="001275BF"/>
    <w:rsid w:val="00131BAB"/>
    <w:rsid w:val="001321E1"/>
    <w:rsid w:val="00132935"/>
    <w:rsid w:val="00135AA2"/>
    <w:rsid w:val="00136E79"/>
    <w:rsid w:val="001379F6"/>
    <w:rsid w:val="001435BC"/>
    <w:rsid w:val="00144C00"/>
    <w:rsid w:val="001506B0"/>
    <w:rsid w:val="001512FB"/>
    <w:rsid w:val="00154F23"/>
    <w:rsid w:val="001615A1"/>
    <w:rsid w:val="00162E0B"/>
    <w:rsid w:val="00165D2F"/>
    <w:rsid w:val="00167915"/>
    <w:rsid w:val="00167A4E"/>
    <w:rsid w:val="001730C1"/>
    <w:rsid w:val="0017777C"/>
    <w:rsid w:val="00177DF7"/>
    <w:rsid w:val="0018605E"/>
    <w:rsid w:val="001911D9"/>
    <w:rsid w:val="001929C8"/>
    <w:rsid w:val="00193C4D"/>
    <w:rsid w:val="00195C3B"/>
    <w:rsid w:val="00196470"/>
    <w:rsid w:val="001966E4"/>
    <w:rsid w:val="00197049"/>
    <w:rsid w:val="001971F8"/>
    <w:rsid w:val="00197FC4"/>
    <w:rsid w:val="001A0EAB"/>
    <w:rsid w:val="001A2919"/>
    <w:rsid w:val="001A30B1"/>
    <w:rsid w:val="001B17F1"/>
    <w:rsid w:val="001B316A"/>
    <w:rsid w:val="001B3F86"/>
    <w:rsid w:val="001B46EE"/>
    <w:rsid w:val="001B61A8"/>
    <w:rsid w:val="001B652C"/>
    <w:rsid w:val="001C3150"/>
    <w:rsid w:val="001C6029"/>
    <w:rsid w:val="001C775F"/>
    <w:rsid w:val="001D0B5D"/>
    <w:rsid w:val="001D4CAB"/>
    <w:rsid w:val="001E14D2"/>
    <w:rsid w:val="001E4165"/>
    <w:rsid w:val="001E46E2"/>
    <w:rsid w:val="001F2555"/>
    <w:rsid w:val="00202E47"/>
    <w:rsid w:val="00204F73"/>
    <w:rsid w:val="00206AA8"/>
    <w:rsid w:val="00206D34"/>
    <w:rsid w:val="002120AA"/>
    <w:rsid w:val="0021672C"/>
    <w:rsid w:val="002171E2"/>
    <w:rsid w:val="00217347"/>
    <w:rsid w:val="0021775A"/>
    <w:rsid w:val="00220368"/>
    <w:rsid w:val="00220A26"/>
    <w:rsid w:val="0022199A"/>
    <w:rsid w:val="002241F2"/>
    <w:rsid w:val="00224C36"/>
    <w:rsid w:val="00226FC1"/>
    <w:rsid w:val="0023457C"/>
    <w:rsid w:val="00234AC6"/>
    <w:rsid w:val="00236071"/>
    <w:rsid w:val="0023755F"/>
    <w:rsid w:val="002402B6"/>
    <w:rsid w:val="002466A9"/>
    <w:rsid w:val="00247B0D"/>
    <w:rsid w:val="00251490"/>
    <w:rsid w:val="002535BD"/>
    <w:rsid w:val="00253966"/>
    <w:rsid w:val="00254F25"/>
    <w:rsid w:val="00256F7E"/>
    <w:rsid w:val="00257662"/>
    <w:rsid w:val="00257A57"/>
    <w:rsid w:val="00261094"/>
    <w:rsid w:val="00261EB4"/>
    <w:rsid w:val="0026244F"/>
    <w:rsid w:val="00262B1F"/>
    <w:rsid w:val="002634A1"/>
    <w:rsid w:val="00265335"/>
    <w:rsid w:val="002656F0"/>
    <w:rsid w:val="00272693"/>
    <w:rsid w:val="002740DC"/>
    <w:rsid w:val="00274215"/>
    <w:rsid w:val="002817F1"/>
    <w:rsid w:val="002905DB"/>
    <w:rsid w:val="00293981"/>
    <w:rsid w:val="00297916"/>
    <w:rsid w:val="002A05DB"/>
    <w:rsid w:val="002A150E"/>
    <w:rsid w:val="002A15B0"/>
    <w:rsid w:val="002B6A80"/>
    <w:rsid w:val="002C076C"/>
    <w:rsid w:val="002C24C1"/>
    <w:rsid w:val="002D3E0D"/>
    <w:rsid w:val="002D4124"/>
    <w:rsid w:val="002D64BE"/>
    <w:rsid w:val="002D664D"/>
    <w:rsid w:val="002D670B"/>
    <w:rsid w:val="002D6A6D"/>
    <w:rsid w:val="002E0D97"/>
    <w:rsid w:val="002E0E32"/>
    <w:rsid w:val="002E120C"/>
    <w:rsid w:val="002E1714"/>
    <w:rsid w:val="002E3D51"/>
    <w:rsid w:val="002F0D1A"/>
    <w:rsid w:val="002F550B"/>
    <w:rsid w:val="00300CB1"/>
    <w:rsid w:val="00302BCA"/>
    <w:rsid w:val="003049F1"/>
    <w:rsid w:val="00310D2C"/>
    <w:rsid w:val="00314039"/>
    <w:rsid w:val="00315A7D"/>
    <w:rsid w:val="00316355"/>
    <w:rsid w:val="003164B4"/>
    <w:rsid w:val="00316E8F"/>
    <w:rsid w:val="00321077"/>
    <w:rsid w:val="00330587"/>
    <w:rsid w:val="00336354"/>
    <w:rsid w:val="003366AA"/>
    <w:rsid w:val="00342393"/>
    <w:rsid w:val="00352899"/>
    <w:rsid w:val="0035429E"/>
    <w:rsid w:val="003606F5"/>
    <w:rsid w:val="003625CC"/>
    <w:rsid w:val="00363D4F"/>
    <w:rsid w:val="00371C46"/>
    <w:rsid w:val="003734C6"/>
    <w:rsid w:val="0037548C"/>
    <w:rsid w:val="00386F28"/>
    <w:rsid w:val="00392BFB"/>
    <w:rsid w:val="00393CFD"/>
    <w:rsid w:val="00394C6E"/>
    <w:rsid w:val="003A2750"/>
    <w:rsid w:val="003A292E"/>
    <w:rsid w:val="003A6B74"/>
    <w:rsid w:val="003B1115"/>
    <w:rsid w:val="003B2265"/>
    <w:rsid w:val="003B35B2"/>
    <w:rsid w:val="003B48C4"/>
    <w:rsid w:val="003C0B65"/>
    <w:rsid w:val="003C2C39"/>
    <w:rsid w:val="003C3D34"/>
    <w:rsid w:val="003C6BFB"/>
    <w:rsid w:val="003D1DE7"/>
    <w:rsid w:val="003D247A"/>
    <w:rsid w:val="003D4948"/>
    <w:rsid w:val="003E1987"/>
    <w:rsid w:val="003E6595"/>
    <w:rsid w:val="003F54F3"/>
    <w:rsid w:val="003F7A36"/>
    <w:rsid w:val="003F7CA0"/>
    <w:rsid w:val="004017AA"/>
    <w:rsid w:val="0040231D"/>
    <w:rsid w:val="00403106"/>
    <w:rsid w:val="0040333C"/>
    <w:rsid w:val="00403F50"/>
    <w:rsid w:val="00414D41"/>
    <w:rsid w:val="00420A9D"/>
    <w:rsid w:val="00420DC4"/>
    <w:rsid w:val="004233EE"/>
    <w:rsid w:val="00427391"/>
    <w:rsid w:val="00431B4D"/>
    <w:rsid w:val="00432150"/>
    <w:rsid w:val="00435976"/>
    <w:rsid w:val="00435A27"/>
    <w:rsid w:val="00436425"/>
    <w:rsid w:val="0043760B"/>
    <w:rsid w:val="004404F8"/>
    <w:rsid w:val="00440AC3"/>
    <w:rsid w:val="0044501C"/>
    <w:rsid w:val="00445F91"/>
    <w:rsid w:val="00450336"/>
    <w:rsid w:val="00450947"/>
    <w:rsid w:val="0045292F"/>
    <w:rsid w:val="00453A0A"/>
    <w:rsid w:val="00457FF2"/>
    <w:rsid w:val="0046332D"/>
    <w:rsid w:val="0046341C"/>
    <w:rsid w:val="00465BA4"/>
    <w:rsid w:val="004672D3"/>
    <w:rsid w:val="00472112"/>
    <w:rsid w:val="00473903"/>
    <w:rsid w:val="00473967"/>
    <w:rsid w:val="004750FD"/>
    <w:rsid w:val="00477A9B"/>
    <w:rsid w:val="00485BA7"/>
    <w:rsid w:val="0049238C"/>
    <w:rsid w:val="004A09B6"/>
    <w:rsid w:val="004A55C4"/>
    <w:rsid w:val="004A59F2"/>
    <w:rsid w:val="004B2725"/>
    <w:rsid w:val="004B3722"/>
    <w:rsid w:val="004B7B45"/>
    <w:rsid w:val="004C5ECD"/>
    <w:rsid w:val="004C6BE5"/>
    <w:rsid w:val="004C7783"/>
    <w:rsid w:val="004D088A"/>
    <w:rsid w:val="004D32BA"/>
    <w:rsid w:val="004D3E98"/>
    <w:rsid w:val="004D53A6"/>
    <w:rsid w:val="004D681E"/>
    <w:rsid w:val="004D6988"/>
    <w:rsid w:val="004D78C2"/>
    <w:rsid w:val="004E6482"/>
    <w:rsid w:val="004F23FC"/>
    <w:rsid w:val="004F251C"/>
    <w:rsid w:val="004F2DB5"/>
    <w:rsid w:val="004F4174"/>
    <w:rsid w:val="004F6823"/>
    <w:rsid w:val="004F6A32"/>
    <w:rsid w:val="00500828"/>
    <w:rsid w:val="0050120D"/>
    <w:rsid w:val="0050777D"/>
    <w:rsid w:val="005137E9"/>
    <w:rsid w:val="00513965"/>
    <w:rsid w:val="005209F3"/>
    <w:rsid w:val="00522FCC"/>
    <w:rsid w:val="00525C18"/>
    <w:rsid w:val="00527C27"/>
    <w:rsid w:val="00533B4C"/>
    <w:rsid w:val="0053426D"/>
    <w:rsid w:val="00535ED3"/>
    <w:rsid w:val="005373A9"/>
    <w:rsid w:val="00540AD0"/>
    <w:rsid w:val="0054125F"/>
    <w:rsid w:val="005427AA"/>
    <w:rsid w:val="005454E8"/>
    <w:rsid w:val="00546335"/>
    <w:rsid w:val="00551541"/>
    <w:rsid w:val="00552753"/>
    <w:rsid w:val="00553419"/>
    <w:rsid w:val="00553C57"/>
    <w:rsid w:val="005542C2"/>
    <w:rsid w:val="00557744"/>
    <w:rsid w:val="0056182D"/>
    <w:rsid w:val="00561C47"/>
    <w:rsid w:val="00562C82"/>
    <w:rsid w:val="00567BBB"/>
    <w:rsid w:val="005737E6"/>
    <w:rsid w:val="00575F7F"/>
    <w:rsid w:val="0057647E"/>
    <w:rsid w:val="00583661"/>
    <w:rsid w:val="0058421C"/>
    <w:rsid w:val="005913D1"/>
    <w:rsid w:val="00593EB1"/>
    <w:rsid w:val="00594688"/>
    <w:rsid w:val="00596E8D"/>
    <w:rsid w:val="005A040A"/>
    <w:rsid w:val="005A2DF3"/>
    <w:rsid w:val="005A4C44"/>
    <w:rsid w:val="005B0770"/>
    <w:rsid w:val="005B1E36"/>
    <w:rsid w:val="005B2114"/>
    <w:rsid w:val="005B476C"/>
    <w:rsid w:val="005B57B0"/>
    <w:rsid w:val="005B65BB"/>
    <w:rsid w:val="005B6AC7"/>
    <w:rsid w:val="005C015E"/>
    <w:rsid w:val="005C23D4"/>
    <w:rsid w:val="005C3817"/>
    <w:rsid w:val="005C3B5C"/>
    <w:rsid w:val="005C4D60"/>
    <w:rsid w:val="005D6595"/>
    <w:rsid w:val="005E034A"/>
    <w:rsid w:val="005E2CA1"/>
    <w:rsid w:val="005E41FA"/>
    <w:rsid w:val="005E50DC"/>
    <w:rsid w:val="005E5103"/>
    <w:rsid w:val="005E5B1F"/>
    <w:rsid w:val="005F1333"/>
    <w:rsid w:val="005F155B"/>
    <w:rsid w:val="005F3A12"/>
    <w:rsid w:val="00601132"/>
    <w:rsid w:val="00601F58"/>
    <w:rsid w:val="00603AEA"/>
    <w:rsid w:val="00603CDC"/>
    <w:rsid w:val="00604968"/>
    <w:rsid w:val="00607083"/>
    <w:rsid w:val="00611A6E"/>
    <w:rsid w:val="00611A6F"/>
    <w:rsid w:val="00613407"/>
    <w:rsid w:val="00613C1A"/>
    <w:rsid w:val="00616701"/>
    <w:rsid w:val="00616B82"/>
    <w:rsid w:val="0062042F"/>
    <w:rsid w:val="00622C40"/>
    <w:rsid w:val="006244D8"/>
    <w:rsid w:val="00630A29"/>
    <w:rsid w:val="00637A22"/>
    <w:rsid w:val="00645481"/>
    <w:rsid w:val="00646B36"/>
    <w:rsid w:val="00650B38"/>
    <w:rsid w:val="00653A16"/>
    <w:rsid w:val="006543F6"/>
    <w:rsid w:val="00656101"/>
    <w:rsid w:val="00657C03"/>
    <w:rsid w:val="006642A2"/>
    <w:rsid w:val="0066455C"/>
    <w:rsid w:val="006648F7"/>
    <w:rsid w:val="00665A98"/>
    <w:rsid w:val="00666BAC"/>
    <w:rsid w:val="00666D66"/>
    <w:rsid w:val="00667C31"/>
    <w:rsid w:val="00672513"/>
    <w:rsid w:val="00674D94"/>
    <w:rsid w:val="006758F1"/>
    <w:rsid w:val="00676C0A"/>
    <w:rsid w:val="00681CF4"/>
    <w:rsid w:val="00682D98"/>
    <w:rsid w:val="00683D33"/>
    <w:rsid w:val="00684338"/>
    <w:rsid w:val="00684B35"/>
    <w:rsid w:val="00687E08"/>
    <w:rsid w:val="00692A4F"/>
    <w:rsid w:val="00693AF6"/>
    <w:rsid w:val="006946F4"/>
    <w:rsid w:val="00694B9D"/>
    <w:rsid w:val="006A044A"/>
    <w:rsid w:val="006A4DA1"/>
    <w:rsid w:val="006A535B"/>
    <w:rsid w:val="006A6F56"/>
    <w:rsid w:val="006A7ADF"/>
    <w:rsid w:val="006B6093"/>
    <w:rsid w:val="006B658E"/>
    <w:rsid w:val="006B6C27"/>
    <w:rsid w:val="006B7E63"/>
    <w:rsid w:val="006C3AEC"/>
    <w:rsid w:val="006C7172"/>
    <w:rsid w:val="006D166A"/>
    <w:rsid w:val="006D2053"/>
    <w:rsid w:val="006D3855"/>
    <w:rsid w:val="006D6BAE"/>
    <w:rsid w:val="006E2DD5"/>
    <w:rsid w:val="006E7118"/>
    <w:rsid w:val="006E73FC"/>
    <w:rsid w:val="007003BC"/>
    <w:rsid w:val="00701115"/>
    <w:rsid w:val="007064E8"/>
    <w:rsid w:val="00710420"/>
    <w:rsid w:val="007116C0"/>
    <w:rsid w:val="00711892"/>
    <w:rsid w:val="00712298"/>
    <w:rsid w:val="00712646"/>
    <w:rsid w:val="00715C9B"/>
    <w:rsid w:val="00715D2C"/>
    <w:rsid w:val="00720361"/>
    <w:rsid w:val="007262FC"/>
    <w:rsid w:val="00726F70"/>
    <w:rsid w:val="007276F3"/>
    <w:rsid w:val="00727C9C"/>
    <w:rsid w:val="00730638"/>
    <w:rsid w:val="007309B1"/>
    <w:rsid w:val="00731E6A"/>
    <w:rsid w:val="007325E9"/>
    <w:rsid w:val="00733CB3"/>
    <w:rsid w:val="00735EB4"/>
    <w:rsid w:val="00737270"/>
    <w:rsid w:val="00740421"/>
    <w:rsid w:val="0074081B"/>
    <w:rsid w:val="00743425"/>
    <w:rsid w:val="00743922"/>
    <w:rsid w:val="00743EE6"/>
    <w:rsid w:val="00744714"/>
    <w:rsid w:val="0074542E"/>
    <w:rsid w:val="00745687"/>
    <w:rsid w:val="00745BD5"/>
    <w:rsid w:val="007477D5"/>
    <w:rsid w:val="007509EE"/>
    <w:rsid w:val="007511B7"/>
    <w:rsid w:val="00753B77"/>
    <w:rsid w:val="00753E78"/>
    <w:rsid w:val="007548D7"/>
    <w:rsid w:val="00760186"/>
    <w:rsid w:val="00760420"/>
    <w:rsid w:val="007606A9"/>
    <w:rsid w:val="007628A4"/>
    <w:rsid w:val="00763563"/>
    <w:rsid w:val="00767F28"/>
    <w:rsid w:val="007709D6"/>
    <w:rsid w:val="00770D50"/>
    <w:rsid w:val="007738A3"/>
    <w:rsid w:val="00777847"/>
    <w:rsid w:val="00777948"/>
    <w:rsid w:val="00781075"/>
    <w:rsid w:val="00785009"/>
    <w:rsid w:val="007853AF"/>
    <w:rsid w:val="00785E24"/>
    <w:rsid w:val="007933F6"/>
    <w:rsid w:val="0079471E"/>
    <w:rsid w:val="0079795F"/>
    <w:rsid w:val="007A0948"/>
    <w:rsid w:val="007A41B3"/>
    <w:rsid w:val="007A537E"/>
    <w:rsid w:val="007A5B6E"/>
    <w:rsid w:val="007A7B99"/>
    <w:rsid w:val="007B0271"/>
    <w:rsid w:val="007B1537"/>
    <w:rsid w:val="007C0606"/>
    <w:rsid w:val="007C1951"/>
    <w:rsid w:val="007C3024"/>
    <w:rsid w:val="007C4909"/>
    <w:rsid w:val="007D237E"/>
    <w:rsid w:val="007D2B45"/>
    <w:rsid w:val="007D6090"/>
    <w:rsid w:val="007D7624"/>
    <w:rsid w:val="007E4E51"/>
    <w:rsid w:val="007E570C"/>
    <w:rsid w:val="007E5B81"/>
    <w:rsid w:val="007E5E67"/>
    <w:rsid w:val="007E6FF7"/>
    <w:rsid w:val="007F0790"/>
    <w:rsid w:val="007F667B"/>
    <w:rsid w:val="007F6ABB"/>
    <w:rsid w:val="00800F55"/>
    <w:rsid w:val="008041E3"/>
    <w:rsid w:val="00804D6C"/>
    <w:rsid w:val="00805A30"/>
    <w:rsid w:val="0081697F"/>
    <w:rsid w:val="00817401"/>
    <w:rsid w:val="00817848"/>
    <w:rsid w:val="00817F88"/>
    <w:rsid w:val="00820649"/>
    <w:rsid w:val="008211EA"/>
    <w:rsid w:val="008238D5"/>
    <w:rsid w:val="00825449"/>
    <w:rsid w:val="00826C24"/>
    <w:rsid w:val="008306D4"/>
    <w:rsid w:val="00831330"/>
    <w:rsid w:val="00833D72"/>
    <w:rsid w:val="008372D9"/>
    <w:rsid w:val="00840614"/>
    <w:rsid w:val="00841151"/>
    <w:rsid w:val="00841993"/>
    <w:rsid w:val="00842269"/>
    <w:rsid w:val="008452DE"/>
    <w:rsid w:val="008469BC"/>
    <w:rsid w:val="008543D3"/>
    <w:rsid w:val="00855285"/>
    <w:rsid w:val="00855691"/>
    <w:rsid w:val="00855992"/>
    <w:rsid w:val="00855B36"/>
    <w:rsid w:val="00861436"/>
    <w:rsid w:val="008617BE"/>
    <w:rsid w:val="00861A32"/>
    <w:rsid w:val="00862CE3"/>
    <w:rsid w:val="00864AC5"/>
    <w:rsid w:val="00865B1B"/>
    <w:rsid w:val="0088239F"/>
    <w:rsid w:val="00887FC7"/>
    <w:rsid w:val="00895817"/>
    <w:rsid w:val="008A319D"/>
    <w:rsid w:val="008A3316"/>
    <w:rsid w:val="008A6F3A"/>
    <w:rsid w:val="008B2A67"/>
    <w:rsid w:val="008B415D"/>
    <w:rsid w:val="008B546F"/>
    <w:rsid w:val="008B6C9B"/>
    <w:rsid w:val="008B7C11"/>
    <w:rsid w:val="008C2809"/>
    <w:rsid w:val="008C4D93"/>
    <w:rsid w:val="008C61F3"/>
    <w:rsid w:val="008D2187"/>
    <w:rsid w:val="008D691C"/>
    <w:rsid w:val="008D7F7B"/>
    <w:rsid w:val="008E122D"/>
    <w:rsid w:val="008E6E90"/>
    <w:rsid w:val="008F067C"/>
    <w:rsid w:val="008F06E1"/>
    <w:rsid w:val="008F11A3"/>
    <w:rsid w:val="008F20B0"/>
    <w:rsid w:val="008F42E3"/>
    <w:rsid w:val="008F62E8"/>
    <w:rsid w:val="009003A3"/>
    <w:rsid w:val="009017A5"/>
    <w:rsid w:val="00906EA3"/>
    <w:rsid w:val="009101FC"/>
    <w:rsid w:val="0091026E"/>
    <w:rsid w:val="0091699B"/>
    <w:rsid w:val="0091792F"/>
    <w:rsid w:val="009179F2"/>
    <w:rsid w:val="00920986"/>
    <w:rsid w:val="009216BA"/>
    <w:rsid w:val="009277F6"/>
    <w:rsid w:val="00931508"/>
    <w:rsid w:val="00934CB7"/>
    <w:rsid w:val="0093542B"/>
    <w:rsid w:val="00943ED3"/>
    <w:rsid w:val="00950EAA"/>
    <w:rsid w:val="00952D7B"/>
    <w:rsid w:val="0095749F"/>
    <w:rsid w:val="009575F5"/>
    <w:rsid w:val="00964EF9"/>
    <w:rsid w:val="0096647E"/>
    <w:rsid w:val="009702A5"/>
    <w:rsid w:val="00970F50"/>
    <w:rsid w:val="00971193"/>
    <w:rsid w:val="009823B0"/>
    <w:rsid w:val="00990B12"/>
    <w:rsid w:val="0099380C"/>
    <w:rsid w:val="00996F6D"/>
    <w:rsid w:val="00997E00"/>
    <w:rsid w:val="009A1E6A"/>
    <w:rsid w:val="009A5167"/>
    <w:rsid w:val="009A74A6"/>
    <w:rsid w:val="009A7ED7"/>
    <w:rsid w:val="009B1B52"/>
    <w:rsid w:val="009B4129"/>
    <w:rsid w:val="009B54AB"/>
    <w:rsid w:val="009B5D25"/>
    <w:rsid w:val="009C1A9A"/>
    <w:rsid w:val="009C4F94"/>
    <w:rsid w:val="009C5D3A"/>
    <w:rsid w:val="009C7D25"/>
    <w:rsid w:val="009D3687"/>
    <w:rsid w:val="009D39E8"/>
    <w:rsid w:val="009D3ACC"/>
    <w:rsid w:val="009E009A"/>
    <w:rsid w:val="009E1E94"/>
    <w:rsid w:val="009E5054"/>
    <w:rsid w:val="009E517E"/>
    <w:rsid w:val="009E5B06"/>
    <w:rsid w:val="009F0C85"/>
    <w:rsid w:val="00A0310D"/>
    <w:rsid w:val="00A060AD"/>
    <w:rsid w:val="00A12E30"/>
    <w:rsid w:val="00A17D42"/>
    <w:rsid w:val="00A21C08"/>
    <w:rsid w:val="00A24F46"/>
    <w:rsid w:val="00A27AE7"/>
    <w:rsid w:val="00A27CE8"/>
    <w:rsid w:val="00A37597"/>
    <w:rsid w:val="00A42E77"/>
    <w:rsid w:val="00A43499"/>
    <w:rsid w:val="00A446C0"/>
    <w:rsid w:val="00A462C1"/>
    <w:rsid w:val="00A47F2B"/>
    <w:rsid w:val="00A5124C"/>
    <w:rsid w:val="00A51327"/>
    <w:rsid w:val="00A51D7A"/>
    <w:rsid w:val="00A51EF3"/>
    <w:rsid w:val="00A540C6"/>
    <w:rsid w:val="00A62E30"/>
    <w:rsid w:val="00A63774"/>
    <w:rsid w:val="00A654C1"/>
    <w:rsid w:val="00A67967"/>
    <w:rsid w:val="00A70435"/>
    <w:rsid w:val="00A70548"/>
    <w:rsid w:val="00A71CAF"/>
    <w:rsid w:val="00A7215E"/>
    <w:rsid w:val="00A73261"/>
    <w:rsid w:val="00A73CB1"/>
    <w:rsid w:val="00A81003"/>
    <w:rsid w:val="00A90E26"/>
    <w:rsid w:val="00A944AC"/>
    <w:rsid w:val="00A94B35"/>
    <w:rsid w:val="00A964EB"/>
    <w:rsid w:val="00A9746D"/>
    <w:rsid w:val="00A979D4"/>
    <w:rsid w:val="00AA3067"/>
    <w:rsid w:val="00AA453D"/>
    <w:rsid w:val="00AA52A3"/>
    <w:rsid w:val="00AA669D"/>
    <w:rsid w:val="00AA6F6A"/>
    <w:rsid w:val="00AB19BF"/>
    <w:rsid w:val="00AB36C2"/>
    <w:rsid w:val="00AB37FE"/>
    <w:rsid w:val="00AB403B"/>
    <w:rsid w:val="00AC79FF"/>
    <w:rsid w:val="00AD0B58"/>
    <w:rsid w:val="00AD3DEE"/>
    <w:rsid w:val="00AD42E8"/>
    <w:rsid w:val="00AD518A"/>
    <w:rsid w:val="00AD5D0F"/>
    <w:rsid w:val="00AE2666"/>
    <w:rsid w:val="00AE3681"/>
    <w:rsid w:val="00AE38EC"/>
    <w:rsid w:val="00AE4358"/>
    <w:rsid w:val="00AF4301"/>
    <w:rsid w:val="00AF4A67"/>
    <w:rsid w:val="00AF4D19"/>
    <w:rsid w:val="00AF50A2"/>
    <w:rsid w:val="00AF5E43"/>
    <w:rsid w:val="00B01B51"/>
    <w:rsid w:val="00B07C0B"/>
    <w:rsid w:val="00B10427"/>
    <w:rsid w:val="00B11BDF"/>
    <w:rsid w:val="00B12201"/>
    <w:rsid w:val="00B12511"/>
    <w:rsid w:val="00B13C86"/>
    <w:rsid w:val="00B13F2F"/>
    <w:rsid w:val="00B15578"/>
    <w:rsid w:val="00B1676D"/>
    <w:rsid w:val="00B200E1"/>
    <w:rsid w:val="00B20390"/>
    <w:rsid w:val="00B20599"/>
    <w:rsid w:val="00B20D01"/>
    <w:rsid w:val="00B230C2"/>
    <w:rsid w:val="00B23E07"/>
    <w:rsid w:val="00B24280"/>
    <w:rsid w:val="00B2450A"/>
    <w:rsid w:val="00B2593A"/>
    <w:rsid w:val="00B26624"/>
    <w:rsid w:val="00B27A0B"/>
    <w:rsid w:val="00B27DEC"/>
    <w:rsid w:val="00B31211"/>
    <w:rsid w:val="00B31E07"/>
    <w:rsid w:val="00B37298"/>
    <w:rsid w:val="00B410F5"/>
    <w:rsid w:val="00B43DBF"/>
    <w:rsid w:val="00B45131"/>
    <w:rsid w:val="00B5213A"/>
    <w:rsid w:val="00B52937"/>
    <w:rsid w:val="00B566C2"/>
    <w:rsid w:val="00B56838"/>
    <w:rsid w:val="00B60AAC"/>
    <w:rsid w:val="00B61920"/>
    <w:rsid w:val="00B62891"/>
    <w:rsid w:val="00B6356F"/>
    <w:rsid w:val="00B6428F"/>
    <w:rsid w:val="00B64AE5"/>
    <w:rsid w:val="00B64D82"/>
    <w:rsid w:val="00B65B58"/>
    <w:rsid w:val="00B67D38"/>
    <w:rsid w:val="00B72301"/>
    <w:rsid w:val="00B73D78"/>
    <w:rsid w:val="00B73D7B"/>
    <w:rsid w:val="00B74410"/>
    <w:rsid w:val="00B80F76"/>
    <w:rsid w:val="00B81AE5"/>
    <w:rsid w:val="00B85CCD"/>
    <w:rsid w:val="00B9347C"/>
    <w:rsid w:val="00B93A7D"/>
    <w:rsid w:val="00B94E58"/>
    <w:rsid w:val="00B96E44"/>
    <w:rsid w:val="00B97F36"/>
    <w:rsid w:val="00BA0626"/>
    <w:rsid w:val="00BA4988"/>
    <w:rsid w:val="00BA753F"/>
    <w:rsid w:val="00BA7726"/>
    <w:rsid w:val="00BB05DF"/>
    <w:rsid w:val="00BB0AF8"/>
    <w:rsid w:val="00BB0C7F"/>
    <w:rsid w:val="00BB2EB9"/>
    <w:rsid w:val="00BB302F"/>
    <w:rsid w:val="00BB44D2"/>
    <w:rsid w:val="00BB5447"/>
    <w:rsid w:val="00BB76A1"/>
    <w:rsid w:val="00BC29EF"/>
    <w:rsid w:val="00BC2BC6"/>
    <w:rsid w:val="00BC41BA"/>
    <w:rsid w:val="00BC61C2"/>
    <w:rsid w:val="00BD42DA"/>
    <w:rsid w:val="00BD4B4F"/>
    <w:rsid w:val="00BD5BD2"/>
    <w:rsid w:val="00BD63B1"/>
    <w:rsid w:val="00BD66B1"/>
    <w:rsid w:val="00BD7547"/>
    <w:rsid w:val="00BE1D51"/>
    <w:rsid w:val="00BE2AC1"/>
    <w:rsid w:val="00BE32AE"/>
    <w:rsid w:val="00BE391B"/>
    <w:rsid w:val="00BE6C05"/>
    <w:rsid w:val="00BE6D4F"/>
    <w:rsid w:val="00BF621A"/>
    <w:rsid w:val="00BF7CE7"/>
    <w:rsid w:val="00C02CCB"/>
    <w:rsid w:val="00C0362B"/>
    <w:rsid w:val="00C05D02"/>
    <w:rsid w:val="00C06E54"/>
    <w:rsid w:val="00C12032"/>
    <w:rsid w:val="00C2019B"/>
    <w:rsid w:val="00C201C4"/>
    <w:rsid w:val="00C21BCD"/>
    <w:rsid w:val="00C231A9"/>
    <w:rsid w:val="00C24057"/>
    <w:rsid w:val="00C30E3C"/>
    <w:rsid w:val="00C32316"/>
    <w:rsid w:val="00C353EA"/>
    <w:rsid w:val="00C35932"/>
    <w:rsid w:val="00C40F67"/>
    <w:rsid w:val="00C40F78"/>
    <w:rsid w:val="00C4445F"/>
    <w:rsid w:val="00C44B98"/>
    <w:rsid w:val="00C45555"/>
    <w:rsid w:val="00C65E81"/>
    <w:rsid w:val="00C66786"/>
    <w:rsid w:val="00C72185"/>
    <w:rsid w:val="00C76128"/>
    <w:rsid w:val="00C76A9F"/>
    <w:rsid w:val="00C83AD6"/>
    <w:rsid w:val="00C83CA6"/>
    <w:rsid w:val="00C91A58"/>
    <w:rsid w:val="00C956FF"/>
    <w:rsid w:val="00C964DB"/>
    <w:rsid w:val="00C97590"/>
    <w:rsid w:val="00C97E28"/>
    <w:rsid w:val="00CA0EF1"/>
    <w:rsid w:val="00CB0099"/>
    <w:rsid w:val="00CB0D06"/>
    <w:rsid w:val="00CB4865"/>
    <w:rsid w:val="00CB4E97"/>
    <w:rsid w:val="00CB6852"/>
    <w:rsid w:val="00CB6E80"/>
    <w:rsid w:val="00CB795C"/>
    <w:rsid w:val="00CC1A16"/>
    <w:rsid w:val="00CD26A7"/>
    <w:rsid w:val="00CD57B6"/>
    <w:rsid w:val="00CD65D5"/>
    <w:rsid w:val="00CE06A4"/>
    <w:rsid w:val="00CE13E5"/>
    <w:rsid w:val="00CE24E3"/>
    <w:rsid w:val="00CE4388"/>
    <w:rsid w:val="00CF12EF"/>
    <w:rsid w:val="00CF1DFB"/>
    <w:rsid w:val="00CF300D"/>
    <w:rsid w:val="00CF41DF"/>
    <w:rsid w:val="00CF6F69"/>
    <w:rsid w:val="00D003FB"/>
    <w:rsid w:val="00D02CA7"/>
    <w:rsid w:val="00D05130"/>
    <w:rsid w:val="00D07701"/>
    <w:rsid w:val="00D10317"/>
    <w:rsid w:val="00D10F6D"/>
    <w:rsid w:val="00D13277"/>
    <w:rsid w:val="00D142D4"/>
    <w:rsid w:val="00D21780"/>
    <w:rsid w:val="00D21963"/>
    <w:rsid w:val="00D26EAD"/>
    <w:rsid w:val="00D33935"/>
    <w:rsid w:val="00D33969"/>
    <w:rsid w:val="00D34896"/>
    <w:rsid w:val="00D34C0C"/>
    <w:rsid w:val="00D3622D"/>
    <w:rsid w:val="00D37A0C"/>
    <w:rsid w:val="00D40F42"/>
    <w:rsid w:val="00D41B77"/>
    <w:rsid w:val="00D45277"/>
    <w:rsid w:val="00D472C1"/>
    <w:rsid w:val="00D5203C"/>
    <w:rsid w:val="00D540EE"/>
    <w:rsid w:val="00D55298"/>
    <w:rsid w:val="00D6047A"/>
    <w:rsid w:val="00D64935"/>
    <w:rsid w:val="00D65EE3"/>
    <w:rsid w:val="00D71707"/>
    <w:rsid w:val="00D73C0B"/>
    <w:rsid w:val="00D74A8A"/>
    <w:rsid w:val="00D7682D"/>
    <w:rsid w:val="00D76C2B"/>
    <w:rsid w:val="00D8095B"/>
    <w:rsid w:val="00D813CA"/>
    <w:rsid w:val="00D81478"/>
    <w:rsid w:val="00D83CF2"/>
    <w:rsid w:val="00D83D51"/>
    <w:rsid w:val="00D8606F"/>
    <w:rsid w:val="00D90FD8"/>
    <w:rsid w:val="00D92C72"/>
    <w:rsid w:val="00D95003"/>
    <w:rsid w:val="00D96C1A"/>
    <w:rsid w:val="00DA21E6"/>
    <w:rsid w:val="00DA3298"/>
    <w:rsid w:val="00DA4837"/>
    <w:rsid w:val="00DA7972"/>
    <w:rsid w:val="00DB14A3"/>
    <w:rsid w:val="00DB19BA"/>
    <w:rsid w:val="00DC39ED"/>
    <w:rsid w:val="00DD0B4E"/>
    <w:rsid w:val="00DD159F"/>
    <w:rsid w:val="00DD2B24"/>
    <w:rsid w:val="00DD3727"/>
    <w:rsid w:val="00DD392D"/>
    <w:rsid w:val="00DD4DB8"/>
    <w:rsid w:val="00DD59C4"/>
    <w:rsid w:val="00DD6D0E"/>
    <w:rsid w:val="00DD7C1D"/>
    <w:rsid w:val="00DE3817"/>
    <w:rsid w:val="00DE3FCC"/>
    <w:rsid w:val="00DF059E"/>
    <w:rsid w:val="00DF7120"/>
    <w:rsid w:val="00DF77C4"/>
    <w:rsid w:val="00DF788B"/>
    <w:rsid w:val="00DF7DBC"/>
    <w:rsid w:val="00E01360"/>
    <w:rsid w:val="00E01B55"/>
    <w:rsid w:val="00E01C08"/>
    <w:rsid w:val="00E06069"/>
    <w:rsid w:val="00E07E64"/>
    <w:rsid w:val="00E10530"/>
    <w:rsid w:val="00E123AA"/>
    <w:rsid w:val="00E142DB"/>
    <w:rsid w:val="00E168C7"/>
    <w:rsid w:val="00E16935"/>
    <w:rsid w:val="00E20437"/>
    <w:rsid w:val="00E20D4E"/>
    <w:rsid w:val="00E21FE9"/>
    <w:rsid w:val="00E2298C"/>
    <w:rsid w:val="00E345A4"/>
    <w:rsid w:val="00E34F78"/>
    <w:rsid w:val="00E375AE"/>
    <w:rsid w:val="00E3783C"/>
    <w:rsid w:val="00E41381"/>
    <w:rsid w:val="00E42F9B"/>
    <w:rsid w:val="00E44A9B"/>
    <w:rsid w:val="00E52CE6"/>
    <w:rsid w:val="00E549D8"/>
    <w:rsid w:val="00E61918"/>
    <w:rsid w:val="00E67C60"/>
    <w:rsid w:val="00E7068C"/>
    <w:rsid w:val="00E71A82"/>
    <w:rsid w:val="00E72E34"/>
    <w:rsid w:val="00E733A4"/>
    <w:rsid w:val="00E741A3"/>
    <w:rsid w:val="00E77DC7"/>
    <w:rsid w:val="00E837F2"/>
    <w:rsid w:val="00E8707F"/>
    <w:rsid w:val="00E873DB"/>
    <w:rsid w:val="00E9005A"/>
    <w:rsid w:val="00E93766"/>
    <w:rsid w:val="00E9400C"/>
    <w:rsid w:val="00EA3262"/>
    <w:rsid w:val="00EA3DAE"/>
    <w:rsid w:val="00EA4FEF"/>
    <w:rsid w:val="00EB084B"/>
    <w:rsid w:val="00EB232A"/>
    <w:rsid w:val="00EB4BC6"/>
    <w:rsid w:val="00EB69FF"/>
    <w:rsid w:val="00EC13BB"/>
    <w:rsid w:val="00EC1453"/>
    <w:rsid w:val="00EC33CE"/>
    <w:rsid w:val="00EC4D15"/>
    <w:rsid w:val="00ED00DB"/>
    <w:rsid w:val="00ED2609"/>
    <w:rsid w:val="00ED4438"/>
    <w:rsid w:val="00ED76B4"/>
    <w:rsid w:val="00ED7B69"/>
    <w:rsid w:val="00EE19ED"/>
    <w:rsid w:val="00EE1EED"/>
    <w:rsid w:val="00EE51B3"/>
    <w:rsid w:val="00EF0297"/>
    <w:rsid w:val="00EF19F7"/>
    <w:rsid w:val="00EF4E46"/>
    <w:rsid w:val="00EF52E0"/>
    <w:rsid w:val="00EF6A37"/>
    <w:rsid w:val="00F00440"/>
    <w:rsid w:val="00F0392D"/>
    <w:rsid w:val="00F053D7"/>
    <w:rsid w:val="00F108D5"/>
    <w:rsid w:val="00F10DF5"/>
    <w:rsid w:val="00F11C67"/>
    <w:rsid w:val="00F1258B"/>
    <w:rsid w:val="00F134D0"/>
    <w:rsid w:val="00F1503F"/>
    <w:rsid w:val="00F171CB"/>
    <w:rsid w:val="00F20185"/>
    <w:rsid w:val="00F2759B"/>
    <w:rsid w:val="00F35453"/>
    <w:rsid w:val="00F368B9"/>
    <w:rsid w:val="00F40ED0"/>
    <w:rsid w:val="00F41239"/>
    <w:rsid w:val="00F47E21"/>
    <w:rsid w:val="00F56096"/>
    <w:rsid w:val="00F5610B"/>
    <w:rsid w:val="00F574EA"/>
    <w:rsid w:val="00F61667"/>
    <w:rsid w:val="00F6387D"/>
    <w:rsid w:val="00F6454E"/>
    <w:rsid w:val="00F64790"/>
    <w:rsid w:val="00F6592E"/>
    <w:rsid w:val="00F70A11"/>
    <w:rsid w:val="00F7124B"/>
    <w:rsid w:val="00F71655"/>
    <w:rsid w:val="00F7273E"/>
    <w:rsid w:val="00F742B5"/>
    <w:rsid w:val="00F74D7B"/>
    <w:rsid w:val="00F7663C"/>
    <w:rsid w:val="00F802B1"/>
    <w:rsid w:val="00F81276"/>
    <w:rsid w:val="00F835F4"/>
    <w:rsid w:val="00F83725"/>
    <w:rsid w:val="00F90E6A"/>
    <w:rsid w:val="00F92039"/>
    <w:rsid w:val="00F92D56"/>
    <w:rsid w:val="00F940F1"/>
    <w:rsid w:val="00F95A49"/>
    <w:rsid w:val="00F977ED"/>
    <w:rsid w:val="00FA0A0C"/>
    <w:rsid w:val="00FA191C"/>
    <w:rsid w:val="00FA27D2"/>
    <w:rsid w:val="00FA2AA1"/>
    <w:rsid w:val="00FA2CF1"/>
    <w:rsid w:val="00FA2F7A"/>
    <w:rsid w:val="00FA354E"/>
    <w:rsid w:val="00FA52C2"/>
    <w:rsid w:val="00FB59FD"/>
    <w:rsid w:val="00FB6B97"/>
    <w:rsid w:val="00FB6C66"/>
    <w:rsid w:val="00FB7A50"/>
    <w:rsid w:val="00FC13CD"/>
    <w:rsid w:val="00FC3CA4"/>
    <w:rsid w:val="00FC41FC"/>
    <w:rsid w:val="00FC4D88"/>
    <w:rsid w:val="00FC72DB"/>
    <w:rsid w:val="00FC7570"/>
    <w:rsid w:val="00FD151F"/>
    <w:rsid w:val="00FD16B7"/>
    <w:rsid w:val="00FD25B4"/>
    <w:rsid w:val="00FD2704"/>
    <w:rsid w:val="00FD3F28"/>
    <w:rsid w:val="00FE467E"/>
    <w:rsid w:val="00FE5A3E"/>
    <w:rsid w:val="00FF2E03"/>
    <w:rsid w:val="00FF3070"/>
    <w:rsid w:val="00FF4412"/>
    <w:rsid w:val="00FF4C05"/>
    <w:rsid w:val="00FF57D7"/>
    <w:rsid w:val="00FF5A56"/>
    <w:rsid w:val="00FF6CE1"/>
    <w:rsid w:val="00FF6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594D3"/>
  <w15:chartTrackingRefBased/>
  <w15:docId w15:val="{6FFE768B-1336-41A5-88C5-26B0804F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453"/>
    <w:pPr>
      <w:spacing w:after="0" w:line="240" w:lineRule="auto"/>
    </w:pPr>
  </w:style>
  <w:style w:type="character" w:styleId="Hyperlink">
    <w:name w:val="Hyperlink"/>
    <w:basedOn w:val="DefaultParagraphFont"/>
    <w:uiPriority w:val="99"/>
    <w:unhideWhenUsed/>
    <w:rsid w:val="00777847"/>
    <w:rPr>
      <w:color w:val="0563C1"/>
      <w:u w:val="single"/>
    </w:rPr>
  </w:style>
  <w:style w:type="paragraph" w:styleId="ListParagraph">
    <w:name w:val="List Paragraph"/>
    <w:basedOn w:val="Normal"/>
    <w:uiPriority w:val="34"/>
    <w:qFormat/>
    <w:rsid w:val="0096647E"/>
    <w:pPr>
      <w:ind w:left="720"/>
      <w:contextualSpacing/>
    </w:pPr>
  </w:style>
  <w:style w:type="character" w:styleId="UnresolvedMention">
    <w:name w:val="Unresolved Mention"/>
    <w:basedOn w:val="DefaultParagraphFont"/>
    <w:uiPriority w:val="99"/>
    <w:semiHidden/>
    <w:unhideWhenUsed/>
    <w:rsid w:val="00116026"/>
    <w:rPr>
      <w:color w:val="605E5C"/>
      <w:shd w:val="clear" w:color="auto" w:fill="E1DFDD"/>
    </w:rPr>
  </w:style>
  <w:style w:type="character" w:styleId="SmartLink">
    <w:name w:val="Smart Link"/>
    <w:basedOn w:val="DefaultParagraphFont"/>
    <w:uiPriority w:val="99"/>
    <w:semiHidden/>
    <w:unhideWhenUsed/>
    <w:rsid w:val="00473967"/>
    <w:rPr>
      <w:color w:val="0000FF"/>
      <w:u w:val="single"/>
      <w:shd w:val="clear" w:color="auto" w:fill="F3F2F1"/>
    </w:rPr>
  </w:style>
  <w:style w:type="character" w:styleId="FollowedHyperlink">
    <w:name w:val="FollowedHyperlink"/>
    <w:basedOn w:val="DefaultParagraphFont"/>
    <w:uiPriority w:val="99"/>
    <w:semiHidden/>
    <w:unhideWhenUsed/>
    <w:rsid w:val="00667C31"/>
    <w:rPr>
      <w:color w:val="954F72" w:themeColor="followedHyperlink"/>
      <w:u w:val="single"/>
    </w:rPr>
  </w:style>
  <w:style w:type="paragraph" w:styleId="Header">
    <w:name w:val="header"/>
    <w:basedOn w:val="Normal"/>
    <w:link w:val="HeaderChar"/>
    <w:uiPriority w:val="99"/>
    <w:unhideWhenUsed/>
    <w:rsid w:val="00CE0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A4"/>
  </w:style>
  <w:style w:type="paragraph" w:styleId="Footer">
    <w:name w:val="footer"/>
    <w:basedOn w:val="Normal"/>
    <w:link w:val="FooterChar"/>
    <w:uiPriority w:val="99"/>
    <w:unhideWhenUsed/>
    <w:rsid w:val="00CE0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5522">
      <w:bodyDiv w:val="1"/>
      <w:marLeft w:val="0"/>
      <w:marRight w:val="0"/>
      <w:marTop w:val="0"/>
      <w:marBottom w:val="0"/>
      <w:divBdr>
        <w:top w:val="none" w:sz="0" w:space="0" w:color="auto"/>
        <w:left w:val="none" w:sz="0" w:space="0" w:color="auto"/>
        <w:bottom w:val="none" w:sz="0" w:space="0" w:color="auto"/>
        <w:right w:val="none" w:sz="0" w:space="0" w:color="auto"/>
      </w:divBdr>
    </w:div>
    <w:div w:id="590238411">
      <w:bodyDiv w:val="1"/>
      <w:marLeft w:val="0"/>
      <w:marRight w:val="0"/>
      <w:marTop w:val="0"/>
      <w:marBottom w:val="0"/>
      <w:divBdr>
        <w:top w:val="none" w:sz="0" w:space="0" w:color="auto"/>
        <w:left w:val="none" w:sz="0" w:space="0" w:color="auto"/>
        <w:bottom w:val="none" w:sz="0" w:space="0" w:color="auto"/>
        <w:right w:val="none" w:sz="0" w:space="0" w:color="auto"/>
      </w:divBdr>
    </w:div>
    <w:div w:id="1085300679">
      <w:bodyDiv w:val="1"/>
      <w:marLeft w:val="0"/>
      <w:marRight w:val="0"/>
      <w:marTop w:val="0"/>
      <w:marBottom w:val="0"/>
      <w:divBdr>
        <w:top w:val="none" w:sz="0" w:space="0" w:color="auto"/>
        <w:left w:val="none" w:sz="0" w:space="0" w:color="auto"/>
        <w:bottom w:val="none" w:sz="0" w:space="0" w:color="auto"/>
        <w:right w:val="none" w:sz="0" w:space="0" w:color="auto"/>
      </w:divBdr>
    </w:div>
    <w:div w:id="1412699129">
      <w:bodyDiv w:val="1"/>
      <w:marLeft w:val="0"/>
      <w:marRight w:val="0"/>
      <w:marTop w:val="0"/>
      <w:marBottom w:val="0"/>
      <w:divBdr>
        <w:top w:val="none" w:sz="0" w:space="0" w:color="auto"/>
        <w:left w:val="none" w:sz="0" w:space="0" w:color="auto"/>
        <w:bottom w:val="none" w:sz="0" w:space="0" w:color="auto"/>
        <w:right w:val="none" w:sz="0" w:space="0" w:color="auto"/>
      </w:divBdr>
    </w:div>
    <w:div w:id="194688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uta.edu%2Facademics%2Ffaculty%2Fprofile%3Fuser%3Dmarco.brotto%23About%2520Me&amp;data=05%7C02%7Craidah.murshed%40txstate.edu%7Ca3bd93b5456a4490eca408ddec944dce%7Cb19c134a14c94d4caf65c420f94c8cbb%7C0%7C0%7C638926843889243856%7CUnknown%7CTWFpbGZsb3d8eyJFbXB0eU1hcGkiOnRydWUsIlYiOiIwLjAuMDAwMCIsIlAiOiJXaW4zMiIsIkFOIjoiTWFpbCIsIldUIjoyfQ%3D%3D%7C0%7C%7C%7C&amp;sdata=f7yu1WESNbsxPZcpsMZg%2FuJJZbKuOEjw%2B%2Fak%2FM2ehr0%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m04.safelinks.protection.outlook.com/?url=https%3A%2F%2Fwww.uta.edu%2Facademics%2Ffaculty%2Fprofile%3Fuser%3Dkamal.awad&amp;data=05%7C02%7Craidah.murshed%40txstate.edu%7Ca3bd93b5456a4490eca408ddec944dce%7Cb19c134a14c94d4caf65c420f94c8cbb%7C0%7C0%7C638926843889266213%7CUnknown%7CTWFpbGZsb3d8eyJFbXB0eU1hcGkiOnRydWUsIlYiOiIwLjAuMDAwMCIsIlAiOiJXaW4zMiIsIkFOIjoiTWFpbCIsIldUIjoyfQ%3D%3D%7C0%7C%7C%7C&amp;sdata=w%2B6IoBR%2FdHniCI0SGqQBwUaVChsEsNG2IJZa21Ux7XQ%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01F76-BF70-4E89-B2BA-3E657711EE2E}">
  <ds:schemaRefs>
    <ds:schemaRef ds:uri="http://schemas.openxmlformats.org/officeDocument/2006/bibliography"/>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21</TotalTime>
  <Pages>3</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Murshed, Raidah</dc:creator>
  <cp:keywords/>
  <dc:description/>
  <cp:lastModifiedBy>Johnson, Janet L</cp:lastModifiedBy>
  <cp:revision>6</cp:revision>
  <cp:lastPrinted>2025-09-12T15:23:00Z</cp:lastPrinted>
  <dcterms:created xsi:type="dcterms:W3CDTF">2025-09-12T15:16:00Z</dcterms:created>
  <dcterms:modified xsi:type="dcterms:W3CDTF">2025-09-12T15:32:00Z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1c52a1b6ccacc9f366c79dba0e2d2f625919aae1ae8d8bc80ac9569658a2bf95</vt:lpwstr>
  </property>
</Properties>
</file>