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5805C" w14:textId="704180EB" w:rsidR="00E85942" w:rsidRPr="00D86636" w:rsidRDefault="00D86636" w:rsidP="00D86636">
      <w:pPr>
        <w:pStyle w:val="BodyText"/>
        <w:ind w:left="0"/>
        <w:jc w:val="center"/>
      </w:pPr>
      <w:r w:rsidRPr="00D86636">
        <w:rPr>
          <w:noProof/>
        </w:rPr>
        <w:drawing>
          <wp:inline distT="0" distB="0" distL="0" distR="0" wp14:anchorId="1BFBBAA6" wp14:editId="638C743E">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6B0E8818" w14:textId="60A36972" w:rsidR="009F6C19" w:rsidRPr="00D86636" w:rsidRDefault="002C65B5" w:rsidP="00D86636">
      <w:pPr>
        <w:pStyle w:val="Title"/>
        <w:spacing w:before="0"/>
        <w:ind w:right="0"/>
        <w:rPr>
          <w:color w:val="231F20"/>
        </w:rPr>
      </w:pPr>
      <w:r w:rsidRPr="00D86636">
        <w:rPr>
          <w:color w:val="231F20"/>
        </w:rPr>
        <w:t>Transfer</w:t>
      </w:r>
      <w:r w:rsidRPr="00D86636">
        <w:rPr>
          <w:color w:val="231F20"/>
          <w:spacing w:val="-13"/>
        </w:rPr>
        <w:t xml:space="preserve"> </w:t>
      </w:r>
      <w:r w:rsidRPr="00D86636">
        <w:rPr>
          <w:color w:val="231F20"/>
        </w:rPr>
        <w:t>Planning</w:t>
      </w:r>
      <w:r w:rsidRPr="00D86636">
        <w:rPr>
          <w:color w:val="231F20"/>
          <w:spacing w:val="-13"/>
        </w:rPr>
        <w:t xml:space="preserve"> </w:t>
      </w:r>
      <w:r w:rsidRPr="00D86636">
        <w:rPr>
          <w:color w:val="231F20"/>
        </w:rPr>
        <w:t>Guide</w:t>
      </w:r>
      <w:r w:rsidRPr="00D86636">
        <w:rPr>
          <w:color w:val="231F20"/>
          <w:spacing w:val="-13"/>
        </w:rPr>
        <w:t xml:space="preserve"> </w:t>
      </w:r>
      <w:r w:rsidRPr="00D86636">
        <w:rPr>
          <w:color w:val="231F20"/>
        </w:rPr>
        <w:t>202</w:t>
      </w:r>
      <w:r w:rsidR="6FCB73D4" w:rsidRPr="00D86636">
        <w:rPr>
          <w:color w:val="231F20"/>
        </w:rPr>
        <w:t>5</w:t>
      </w:r>
      <w:r w:rsidRPr="00D86636">
        <w:rPr>
          <w:color w:val="231F20"/>
        </w:rPr>
        <w:t>-202</w:t>
      </w:r>
      <w:r w:rsidR="0FA40FF3" w:rsidRPr="00D86636">
        <w:rPr>
          <w:color w:val="231F20"/>
        </w:rPr>
        <w:t>6</w:t>
      </w:r>
      <w:r w:rsidRPr="00D86636">
        <w:rPr>
          <w:color w:val="231F20"/>
        </w:rPr>
        <w:t xml:space="preserve"> </w:t>
      </w:r>
    </w:p>
    <w:p w14:paraId="446A10FA" w14:textId="27853A2D" w:rsidR="00E85942" w:rsidRPr="00D86636" w:rsidRDefault="002C65B5" w:rsidP="00D86636">
      <w:pPr>
        <w:pStyle w:val="Title"/>
        <w:spacing w:before="0"/>
        <w:ind w:right="0"/>
      </w:pPr>
      <w:r w:rsidRPr="00D86636">
        <w:rPr>
          <w:color w:val="231F20"/>
        </w:rPr>
        <w:t xml:space="preserve">Major in Applied Arts and </w:t>
      </w:r>
      <w:r w:rsidRPr="00D86636">
        <w:rPr>
          <w:color w:val="231F20"/>
          <w:spacing w:val="-2"/>
        </w:rPr>
        <w:t>Sciences</w:t>
      </w:r>
      <w:r w:rsidR="002C38D9" w:rsidRPr="00D86636">
        <w:rPr>
          <w:color w:val="231F20"/>
          <w:spacing w:val="-2"/>
        </w:rPr>
        <w:t xml:space="preserve"> (Aviation Science Concentration)</w:t>
      </w:r>
    </w:p>
    <w:p w14:paraId="341A3291" w14:textId="77777777" w:rsidR="00E85942" w:rsidRPr="00D86636" w:rsidRDefault="002C65B5" w:rsidP="00D86636">
      <w:pPr>
        <w:pStyle w:val="Title"/>
        <w:spacing w:before="0"/>
        <w:ind w:right="0"/>
      </w:pPr>
      <w:r w:rsidRPr="00D86636">
        <w:rPr>
          <w:color w:val="231F20"/>
        </w:rPr>
        <w:t xml:space="preserve">Bachelor of Applied Arts and Sciences </w:t>
      </w:r>
      <w:r w:rsidRPr="00D86636">
        <w:rPr>
          <w:color w:val="231F20"/>
          <w:spacing w:val="-2"/>
        </w:rPr>
        <w:t>(B.A.A.S.)</w:t>
      </w:r>
    </w:p>
    <w:p w14:paraId="53F7D443" w14:textId="77777777" w:rsidR="009F6C19" w:rsidRPr="00D86636" w:rsidRDefault="009F6C19" w:rsidP="00D86636">
      <w:pPr>
        <w:pStyle w:val="BodyText"/>
        <w:ind w:left="0" w:right="161"/>
        <w:rPr>
          <w:color w:val="231F20"/>
        </w:rPr>
      </w:pPr>
    </w:p>
    <w:p w14:paraId="6C12C628" w14:textId="526DA8F6" w:rsidR="00E85942" w:rsidRPr="00D86636" w:rsidRDefault="002C65B5" w:rsidP="00D86636">
      <w:pPr>
        <w:pStyle w:val="BodyText"/>
        <w:ind w:left="0" w:right="161"/>
      </w:pPr>
      <w:r w:rsidRPr="00D86636">
        <w:rPr>
          <w:color w:val="231F20"/>
        </w:rPr>
        <w:t>Texas</w:t>
      </w:r>
      <w:r w:rsidRPr="00D86636">
        <w:rPr>
          <w:color w:val="231F20"/>
          <w:spacing w:val="-3"/>
        </w:rPr>
        <w:t xml:space="preserve"> </w:t>
      </w:r>
      <w:r w:rsidRPr="00D86636">
        <w:rPr>
          <w:color w:val="231F20"/>
        </w:rPr>
        <w:t>Education</w:t>
      </w:r>
      <w:r w:rsidRPr="00D86636">
        <w:rPr>
          <w:color w:val="231F20"/>
          <w:spacing w:val="-3"/>
        </w:rPr>
        <w:t xml:space="preserve"> </w:t>
      </w:r>
      <w:r w:rsidRPr="00D86636">
        <w:rPr>
          <w:color w:val="231F20"/>
        </w:rPr>
        <w:t>Code</w:t>
      </w:r>
      <w:r w:rsidRPr="00D86636">
        <w:rPr>
          <w:color w:val="231F20"/>
          <w:spacing w:val="-3"/>
        </w:rPr>
        <w:t xml:space="preserve"> </w:t>
      </w:r>
      <w:r w:rsidRPr="00D86636">
        <w:rPr>
          <w:color w:val="231F20"/>
        </w:rPr>
        <w:t>Section</w:t>
      </w:r>
      <w:r w:rsidRPr="00D86636">
        <w:rPr>
          <w:color w:val="231F20"/>
          <w:spacing w:val="-3"/>
        </w:rPr>
        <w:t xml:space="preserve"> </w:t>
      </w:r>
      <w:r w:rsidRPr="00D86636">
        <w:rPr>
          <w:color w:val="231F20"/>
        </w:rPr>
        <w:t>61.822</w:t>
      </w:r>
      <w:r w:rsidRPr="00D86636">
        <w:rPr>
          <w:color w:val="231F20"/>
          <w:spacing w:val="-3"/>
        </w:rPr>
        <w:t xml:space="preserve"> </w:t>
      </w:r>
      <w:r w:rsidRPr="00D86636">
        <w:rPr>
          <w:color w:val="231F20"/>
        </w:rPr>
        <w:t>requires</w:t>
      </w:r>
      <w:r w:rsidRPr="00D86636">
        <w:rPr>
          <w:color w:val="231F20"/>
          <w:spacing w:val="-3"/>
        </w:rPr>
        <w:t xml:space="preserve"> </w:t>
      </w:r>
      <w:r w:rsidRPr="00D86636">
        <w:rPr>
          <w:color w:val="231F20"/>
        </w:rPr>
        <w:t>that</w:t>
      </w:r>
      <w:r w:rsidRPr="00D86636">
        <w:rPr>
          <w:color w:val="231F20"/>
          <w:spacing w:val="-3"/>
        </w:rPr>
        <w:t xml:space="preserve"> </w:t>
      </w:r>
      <w:r w:rsidRPr="00D86636">
        <w:rPr>
          <w:color w:val="231F20"/>
        </w:rPr>
        <w:t>Texas</w:t>
      </w:r>
      <w:r w:rsidRPr="00D86636">
        <w:rPr>
          <w:color w:val="231F20"/>
          <w:spacing w:val="-3"/>
        </w:rPr>
        <w:t xml:space="preserve"> </w:t>
      </w:r>
      <w:r w:rsidRPr="00D86636">
        <w:rPr>
          <w:color w:val="231F20"/>
        </w:rPr>
        <w:t>public</w:t>
      </w:r>
      <w:r w:rsidRPr="00D86636">
        <w:rPr>
          <w:color w:val="231F20"/>
          <w:spacing w:val="-3"/>
        </w:rPr>
        <w:t xml:space="preserve"> </w:t>
      </w:r>
      <w:r w:rsidRPr="00D86636">
        <w:rPr>
          <w:color w:val="231F20"/>
        </w:rPr>
        <w:t>institutions</w:t>
      </w:r>
      <w:r w:rsidRPr="00D86636">
        <w:rPr>
          <w:color w:val="231F20"/>
          <w:spacing w:val="-3"/>
        </w:rPr>
        <w:t xml:space="preserve"> </w:t>
      </w:r>
      <w:r w:rsidRPr="00D86636">
        <w:rPr>
          <w:color w:val="231F20"/>
        </w:rPr>
        <w:t>facilitate</w:t>
      </w:r>
      <w:r w:rsidRPr="00D86636">
        <w:rPr>
          <w:color w:val="231F20"/>
          <w:spacing w:val="-3"/>
        </w:rPr>
        <w:t xml:space="preserve"> </w:t>
      </w:r>
      <w:r w:rsidRPr="00D86636">
        <w:rPr>
          <w:color w:val="231F20"/>
        </w:rPr>
        <w:t>the</w:t>
      </w:r>
      <w:r w:rsidRPr="00D86636">
        <w:rPr>
          <w:color w:val="231F20"/>
          <w:spacing w:val="-3"/>
        </w:rPr>
        <w:t xml:space="preserve"> </w:t>
      </w:r>
      <w:r w:rsidRPr="00D86636">
        <w:rPr>
          <w:color w:val="231F20"/>
        </w:rPr>
        <w:t>transferability</w:t>
      </w:r>
      <w:r w:rsidRPr="00D86636">
        <w:rPr>
          <w:color w:val="231F20"/>
          <w:spacing w:val="-3"/>
        </w:rPr>
        <w:t xml:space="preserve"> </w:t>
      </w:r>
      <w:r w:rsidRPr="00D86636">
        <w:rPr>
          <w:color w:val="231F20"/>
        </w:rPr>
        <w:t>of</w:t>
      </w:r>
      <w:r w:rsidRPr="00D86636">
        <w:rPr>
          <w:color w:val="231F20"/>
          <w:spacing w:val="-3"/>
        </w:rPr>
        <w:t xml:space="preserve"> </w:t>
      </w:r>
      <w:r w:rsidRPr="00D86636">
        <w:rPr>
          <w:color w:val="231F20"/>
        </w:rPr>
        <w:t>lower-division</w:t>
      </w:r>
      <w:r w:rsidRPr="00D86636">
        <w:rPr>
          <w:color w:val="231F20"/>
          <w:spacing w:val="-3"/>
        </w:rPr>
        <w:t xml:space="preserve"> </w:t>
      </w:r>
      <w:r w:rsidRPr="00D86636">
        <w:rPr>
          <w:color w:val="231F20"/>
        </w:rPr>
        <w:t>course</w:t>
      </w:r>
      <w:r w:rsidRPr="00D86636">
        <w:rPr>
          <w:color w:val="231F20"/>
          <w:spacing w:val="-3"/>
        </w:rPr>
        <w:t xml:space="preserve"> </w:t>
      </w:r>
      <w:r w:rsidRPr="00D86636">
        <w:rPr>
          <w:color w:val="231F20"/>
        </w:rPr>
        <w:t xml:space="preserve">credit through the </w:t>
      </w:r>
      <w:hyperlink r:id="rId8">
        <w:r w:rsidR="00E85942" w:rsidRPr="00D86636">
          <w:rPr>
            <w:color w:val="0066CC"/>
          </w:rPr>
          <w:t>Core Curriculum</w:t>
        </w:r>
      </w:hyperlink>
      <w:r w:rsidRPr="00D86636">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24BE1055" w14:textId="77777777" w:rsidR="009F6C19" w:rsidRPr="00D86636" w:rsidRDefault="009F6C19" w:rsidP="00D86636">
      <w:pPr>
        <w:pStyle w:val="BodyText"/>
        <w:ind w:left="0" w:right="161"/>
        <w:rPr>
          <w:color w:val="231F20"/>
        </w:rPr>
      </w:pPr>
    </w:p>
    <w:p w14:paraId="6DB9A351" w14:textId="77777777" w:rsidR="00F55EE3" w:rsidRPr="00D86636" w:rsidRDefault="00F55EE3" w:rsidP="00D86636">
      <w:pPr>
        <w:widowControl/>
        <w:adjustRightInd w:val="0"/>
        <w:rPr>
          <w:rFonts w:eastAsiaTheme="minorHAnsi"/>
          <w:sz w:val="20"/>
          <w:szCs w:val="20"/>
        </w:rPr>
      </w:pPr>
      <w:r w:rsidRPr="00D86636">
        <w:rPr>
          <w:rFonts w:eastAsiaTheme="minorHAnsi"/>
          <w:b/>
          <w:bCs/>
          <w:color w:val="1A1718"/>
          <w:sz w:val="20"/>
          <w:szCs w:val="20"/>
        </w:rPr>
        <w:t>RECOMMENDED CORE CURRICULUM CHOICES</w:t>
      </w:r>
    </w:p>
    <w:p w14:paraId="7D9AE3E0" w14:textId="05BB5EF1" w:rsidR="009F6C19" w:rsidRPr="00D86636" w:rsidRDefault="00F55EE3" w:rsidP="00D86636">
      <w:pPr>
        <w:rPr>
          <w:rFonts w:eastAsiaTheme="minorHAnsi"/>
          <w:color w:val="1A1718"/>
          <w:sz w:val="20"/>
          <w:szCs w:val="20"/>
        </w:rPr>
      </w:pPr>
      <w:r w:rsidRPr="00D86636">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sidRPr="00D86636">
          <w:rPr>
            <w:rFonts w:eastAsiaTheme="minorHAnsi"/>
            <w:color w:val="0000E9"/>
            <w:sz w:val="20"/>
            <w:szCs w:val="20"/>
            <w:u w:val="single" w:color="0000E9"/>
          </w:rPr>
          <w:t>TCCNS</w:t>
        </w:r>
      </w:hyperlink>
      <w:r w:rsidRPr="00D86636">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7E1E195D" w14:textId="77777777" w:rsidR="00F55EE3" w:rsidRPr="00D86636" w:rsidRDefault="00F55EE3" w:rsidP="00D86636">
      <w:pPr>
        <w:rPr>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3597"/>
        <w:gridCol w:w="3597"/>
      </w:tblGrid>
      <w:tr w:rsidR="00E85942" w:rsidRPr="00D86636" w14:paraId="294B72E4" w14:textId="77777777" w:rsidTr="00B82AF9">
        <w:trPr>
          <w:trHeight w:val="350"/>
        </w:trPr>
        <w:tc>
          <w:tcPr>
            <w:tcW w:w="3596" w:type="dxa"/>
          </w:tcPr>
          <w:p w14:paraId="1E9608DD" w14:textId="77777777" w:rsidR="00E85942" w:rsidRPr="00D86636" w:rsidRDefault="002C65B5" w:rsidP="00D86636">
            <w:pPr>
              <w:pStyle w:val="TableParagraph"/>
              <w:spacing w:before="0"/>
              <w:ind w:left="65"/>
              <w:rPr>
                <w:b/>
                <w:sz w:val="20"/>
              </w:rPr>
            </w:pPr>
            <w:r w:rsidRPr="00D86636">
              <w:rPr>
                <w:b/>
                <w:color w:val="231F20"/>
                <w:sz w:val="20"/>
              </w:rPr>
              <w:t xml:space="preserve">Core Curriculum </w:t>
            </w:r>
            <w:r w:rsidRPr="00D86636">
              <w:rPr>
                <w:b/>
                <w:color w:val="231F20"/>
                <w:spacing w:val="-2"/>
                <w:sz w:val="20"/>
              </w:rPr>
              <w:t>Component</w:t>
            </w:r>
          </w:p>
        </w:tc>
        <w:tc>
          <w:tcPr>
            <w:tcW w:w="3597" w:type="dxa"/>
          </w:tcPr>
          <w:p w14:paraId="7CDEC419" w14:textId="77777777" w:rsidR="00E85942" w:rsidRPr="00D86636" w:rsidRDefault="002C65B5" w:rsidP="00D86636">
            <w:pPr>
              <w:pStyle w:val="TableParagraph"/>
              <w:spacing w:before="0"/>
              <w:rPr>
                <w:b/>
                <w:sz w:val="20"/>
              </w:rPr>
            </w:pPr>
            <w:r w:rsidRPr="00D86636">
              <w:rPr>
                <w:b/>
                <w:color w:val="231F20"/>
                <w:spacing w:val="-4"/>
                <w:sz w:val="20"/>
              </w:rPr>
              <w:t>TCCN</w:t>
            </w:r>
          </w:p>
        </w:tc>
        <w:tc>
          <w:tcPr>
            <w:tcW w:w="3597" w:type="dxa"/>
          </w:tcPr>
          <w:p w14:paraId="0915EDAB" w14:textId="77777777" w:rsidR="00E85942" w:rsidRPr="00D86636" w:rsidRDefault="002C65B5" w:rsidP="00D86636">
            <w:pPr>
              <w:pStyle w:val="TableParagraph"/>
              <w:spacing w:before="0"/>
              <w:rPr>
                <w:b/>
                <w:sz w:val="20"/>
              </w:rPr>
            </w:pPr>
            <w:r w:rsidRPr="00D86636">
              <w:rPr>
                <w:b/>
                <w:color w:val="231F20"/>
                <w:sz w:val="20"/>
              </w:rPr>
              <w:t xml:space="preserve">TEXAS </w:t>
            </w:r>
            <w:r w:rsidRPr="00D86636">
              <w:rPr>
                <w:b/>
                <w:color w:val="231F20"/>
                <w:spacing w:val="-2"/>
                <w:sz w:val="20"/>
              </w:rPr>
              <w:t>STATE</w:t>
            </w:r>
          </w:p>
        </w:tc>
      </w:tr>
      <w:tr w:rsidR="00E85942" w:rsidRPr="00D86636" w14:paraId="1400319B" w14:textId="77777777" w:rsidTr="00B82AF9">
        <w:trPr>
          <w:trHeight w:val="350"/>
        </w:trPr>
        <w:tc>
          <w:tcPr>
            <w:tcW w:w="3596" w:type="dxa"/>
          </w:tcPr>
          <w:p w14:paraId="4E837064" w14:textId="77777777" w:rsidR="00E85942" w:rsidRPr="00D86636" w:rsidRDefault="002C65B5" w:rsidP="00D86636">
            <w:pPr>
              <w:pStyle w:val="TableParagraph"/>
              <w:spacing w:before="0"/>
              <w:ind w:left="65"/>
              <w:rPr>
                <w:sz w:val="20"/>
              </w:rPr>
            </w:pPr>
            <w:r w:rsidRPr="00D86636">
              <w:rPr>
                <w:color w:val="231F20"/>
                <w:sz w:val="20"/>
              </w:rPr>
              <w:t xml:space="preserve">010 - </w:t>
            </w:r>
            <w:r w:rsidRPr="00D86636">
              <w:rPr>
                <w:color w:val="231F20"/>
                <w:spacing w:val="-2"/>
                <w:sz w:val="20"/>
              </w:rPr>
              <w:t>Communication</w:t>
            </w:r>
          </w:p>
        </w:tc>
        <w:tc>
          <w:tcPr>
            <w:tcW w:w="3597" w:type="dxa"/>
          </w:tcPr>
          <w:p w14:paraId="237B84D2" w14:textId="77777777" w:rsidR="00E85942" w:rsidRPr="00D86636" w:rsidRDefault="002C65B5" w:rsidP="00D86636">
            <w:pPr>
              <w:pStyle w:val="TableParagraph"/>
              <w:spacing w:before="0"/>
              <w:rPr>
                <w:sz w:val="20"/>
              </w:rPr>
            </w:pPr>
            <w:r w:rsidRPr="00D86636">
              <w:rPr>
                <w:color w:val="231F20"/>
                <w:sz w:val="20"/>
              </w:rPr>
              <w:t xml:space="preserve">Any two 010 </w:t>
            </w:r>
            <w:r w:rsidRPr="00D86636">
              <w:rPr>
                <w:color w:val="231F20"/>
                <w:spacing w:val="-2"/>
                <w:sz w:val="20"/>
              </w:rPr>
              <w:t>courses</w:t>
            </w:r>
          </w:p>
        </w:tc>
        <w:tc>
          <w:tcPr>
            <w:tcW w:w="3597" w:type="dxa"/>
          </w:tcPr>
          <w:p w14:paraId="54A3339F" w14:textId="77777777" w:rsidR="00E85942" w:rsidRPr="00D86636" w:rsidRDefault="002C65B5" w:rsidP="00D86636">
            <w:pPr>
              <w:pStyle w:val="TableParagraph"/>
              <w:spacing w:before="0"/>
              <w:rPr>
                <w:sz w:val="20"/>
              </w:rPr>
            </w:pPr>
            <w:r w:rsidRPr="00D86636">
              <w:rPr>
                <w:color w:val="231F20"/>
                <w:sz w:val="20"/>
              </w:rPr>
              <w:t xml:space="preserve">Any two 010 </w:t>
            </w:r>
            <w:r w:rsidRPr="00D86636">
              <w:rPr>
                <w:color w:val="231F20"/>
                <w:spacing w:val="-2"/>
                <w:sz w:val="20"/>
              </w:rPr>
              <w:t>courses</w:t>
            </w:r>
          </w:p>
        </w:tc>
      </w:tr>
      <w:tr w:rsidR="00E85942" w:rsidRPr="00D86636" w14:paraId="50C78FAA" w14:textId="77777777" w:rsidTr="00B82AF9">
        <w:trPr>
          <w:trHeight w:val="350"/>
        </w:trPr>
        <w:tc>
          <w:tcPr>
            <w:tcW w:w="3596" w:type="dxa"/>
          </w:tcPr>
          <w:p w14:paraId="667BCECA" w14:textId="77777777" w:rsidR="00E85942" w:rsidRPr="00D86636" w:rsidRDefault="002C65B5" w:rsidP="00D86636">
            <w:pPr>
              <w:pStyle w:val="TableParagraph"/>
              <w:spacing w:before="0"/>
              <w:ind w:left="65"/>
              <w:rPr>
                <w:sz w:val="20"/>
              </w:rPr>
            </w:pPr>
            <w:r w:rsidRPr="00D86636">
              <w:rPr>
                <w:color w:val="231F20"/>
                <w:sz w:val="20"/>
              </w:rPr>
              <w:t xml:space="preserve">020 - </w:t>
            </w:r>
            <w:r w:rsidRPr="00D86636">
              <w:rPr>
                <w:color w:val="231F20"/>
                <w:spacing w:val="-2"/>
                <w:sz w:val="20"/>
              </w:rPr>
              <w:t>Mathematics</w:t>
            </w:r>
          </w:p>
        </w:tc>
        <w:tc>
          <w:tcPr>
            <w:tcW w:w="3597" w:type="dxa"/>
          </w:tcPr>
          <w:p w14:paraId="36B9002A" w14:textId="77777777" w:rsidR="00E85942" w:rsidRPr="00D86636" w:rsidRDefault="002C65B5" w:rsidP="00D86636">
            <w:pPr>
              <w:pStyle w:val="TableParagraph"/>
              <w:spacing w:before="0"/>
              <w:rPr>
                <w:sz w:val="20"/>
              </w:rPr>
            </w:pPr>
            <w:r w:rsidRPr="00D86636">
              <w:rPr>
                <w:color w:val="231F20"/>
                <w:sz w:val="20"/>
              </w:rPr>
              <w:t xml:space="preserve">Any 020 </w:t>
            </w:r>
            <w:r w:rsidRPr="00D86636">
              <w:rPr>
                <w:color w:val="231F20"/>
                <w:spacing w:val="-2"/>
                <w:sz w:val="20"/>
              </w:rPr>
              <w:t>course</w:t>
            </w:r>
          </w:p>
        </w:tc>
        <w:tc>
          <w:tcPr>
            <w:tcW w:w="3597" w:type="dxa"/>
          </w:tcPr>
          <w:p w14:paraId="72480A7F" w14:textId="77777777" w:rsidR="00E85942" w:rsidRPr="00D86636" w:rsidRDefault="002C65B5" w:rsidP="00D86636">
            <w:pPr>
              <w:pStyle w:val="TableParagraph"/>
              <w:spacing w:before="0"/>
              <w:rPr>
                <w:sz w:val="20"/>
              </w:rPr>
            </w:pPr>
            <w:r w:rsidRPr="00D86636">
              <w:rPr>
                <w:color w:val="231F20"/>
                <w:sz w:val="20"/>
              </w:rPr>
              <w:t xml:space="preserve">Any 020 </w:t>
            </w:r>
            <w:r w:rsidRPr="00D86636">
              <w:rPr>
                <w:color w:val="231F20"/>
                <w:spacing w:val="-2"/>
                <w:sz w:val="20"/>
              </w:rPr>
              <w:t>course</w:t>
            </w:r>
          </w:p>
        </w:tc>
      </w:tr>
      <w:tr w:rsidR="00E85942" w:rsidRPr="00D86636" w14:paraId="52E03191" w14:textId="77777777" w:rsidTr="00B82AF9">
        <w:trPr>
          <w:trHeight w:val="350"/>
        </w:trPr>
        <w:tc>
          <w:tcPr>
            <w:tcW w:w="3596" w:type="dxa"/>
          </w:tcPr>
          <w:p w14:paraId="12DF4B65" w14:textId="77777777" w:rsidR="00E85942" w:rsidRPr="00D86636" w:rsidRDefault="002C65B5" w:rsidP="00D86636">
            <w:pPr>
              <w:pStyle w:val="TableParagraph"/>
              <w:spacing w:before="0"/>
              <w:ind w:left="65"/>
              <w:rPr>
                <w:sz w:val="20"/>
              </w:rPr>
            </w:pPr>
            <w:r w:rsidRPr="00D86636">
              <w:rPr>
                <w:color w:val="231F20"/>
                <w:sz w:val="20"/>
              </w:rPr>
              <w:t xml:space="preserve">030 - Life and Physical </w:t>
            </w:r>
            <w:r w:rsidRPr="00D86636">
              <w:rPr>
                <w:color w:val="231F20"/>
                <w:spacing w:val="-2"/>
                <w:sz w:val="20"/>
              </w:rPr>
              <w:t>Sciences</w:t>
            </w:r>
          </w:p>
        </w:tc>
        <w:tc>
          <w:tcPr>
            <w:tcW w:w="3597" w:type="dxa"/>
          </w:tcPr>
          <w:p w14:paraId="1B5C24FB" w14:textId="77777777" w:rsidR="00E85942" w:rsidRPr="00D86636" w:rsidRDefault="002C65B5" w:rsidP="00D86636">
            <w:pPr>
              <w:pStyle w:val="TableParagraph"/>
              <w:spacing w:before="0"/>
              <w:rPr>
                <w:sz w:val="20"/>
              </w:rPr>
            </w:pPr>
            <w:r w:rsidRPr="00D86636">
              <w:rPr>
                <w:color w:val="231F20"/>
                <w:sz w:val="20"/>
              </w:rPr>
              <w:t xml:space="preserve">Any two 030 </w:t>
            </w:r>
            <w:r w:rsidRPr="00D86636">
              <w:rPr>
                <w:color w:val="231F20"/>
                <w:spacing w:val="-2"/>
                <w:sz w:val="20"/>
              </w:rPr>
              <w:t>courses</w:t>
            </w:r>
          </w:p>
        </w:tc>
        <w:tc>
          <w:tcPr>
            <w:tcW w:w="3597" w:type="dxa"/>
          </w:tcPr>
          <w:p w14:paraId="39036902" w14:textId="77777777" w:rsidR="00E85942" w:rsidRPr="00D86636" w:rsidRDefault="002C65B5" w:rsidP="00D86636">
            <w:pPr>
              <w:pStyle w:val="TableParagraph"/>
              <w:spacing w:before="0"/>
              <w:rPr>
                <w:sz w:val="20"/>
              </w:rPr>
            </w:pPr>
            <w:r w:rsidRPr="00D86636">
              <w:rPr>
                <w:color w:val="231F20"/>
                <w:sz w:val="20"/>
              </w:rPr>
              <w:t xml:space="preserve">Any two 030 </w:t>
            </w:r>
            <w:r w:rsidRPr="00D86636">
              <w:rPr>
                <w:color w:val="231F20"/>
                <w:spacing w:val="-2"/>
                <w:sz w:val="20"/>
              </w:rPr>
              <w:t>courses</w:t>
            </w:r>
          </w:p>
        </w:tc>
      </w:tr>
      <w:tr w:rsidR="00E85942" w:rsidRPr="00D86636" w14:paraId="5E756A09" w14:textId="77777777" w:rsidTr="00B82AF9">
        <w:trPr>
          <w:trHeight w:val="350"/>
        </w:trPr>
        <w:tc>
          <w:tcPr>
            <w:tcW w:w="3596" w:type="dxa"/>
          </w:tcPr>
          <w:p w14:paraId="7DDA5838" w14:textId="77777777" w:rsidR="00E85942" w:rsidRPr="00D86636" w:rsidRDefault="002C65B5" w:rsidP="00D86636">
            <w:pPr>
              <w:pStyle w:val="TableParagraph"/>
              <w:spacing w:before="0"/>
              <w:ind w:left="65"/>
              <w:rPr>
                <w:sz w:val="20"/>
              </w:rPr>
            </w:pPr>
            <w:r w:rsidRPr="00D86636">
              <w:rPr>
                <w:color w:val="231F20"/>
                <w:sz w:val="20"/>
              </w:rPr>
              <w:t xml:space="preserve">040 - Language, Philosophy &amp; </w:t>
            </w:r>
            <w:r w:rsidRPr="00D86636">
              <w:rPr>
                <w:color w:val="231F20"/>
                <w:spacing w:val="-2"/>
                <w:sz w:val="20"/>
              </w:rPr>
              <w:t>Culture</w:t>
            </w:r>
          </w:p>
        </w:tc>
        <w:tc>
          <w:tcPr>
            <w:tcW w:w="3597" w:type="dxa"/>
          </w:tcPr>
          <w:p w14:paraId="3C7766A9" w14:textId="77777777" w:rsidR="00E85942" w:rsidRPr="00D86636" w:rsidRDefault="002C65B5" w:rsidP="00D86636">
            <w:pPr>
              <w:pStyle w:val="TableParagraph"/>
              <w:spacing w:before="0"/>
              <w:rPr>
                <w:sz w:val="20"/>
              </w:rPr>
            </w:pPr>
            <w:r w:rsidRPr="00D86636">
              <w:rPr>
                <w:color w:val="231F20"/>
                <w:sz w:val="20"/>
              </w:rPr>
              <w:t xml:space="preserve">Any 040 </w:t>
            </w:r>
            <w:r w:rsidRPr="00D86636">
              <w:rPr>
                <w:color w:val="231F20"/>
                <w:spacing w:val="-2"/>
                <w:sz w:val="20"/>
              </w:rPr>
              <w:t>course</w:t>
            </w:r>
          </w:p>
        </w:tc>
        <w:tc>
          <w:tcPr>
            <w:tcW w:w="3597" w:type="dxa"/>
          </w:tcPr>
          <w:p w14:paraId="4BAA4712" w14:textId="77777777" w:rsidR="00E85942" w:rsidRPr="00D86636" w:rsidRDefault="002C65B5" w:rsidP="00D86636">
            <w:pPr>
              <w:pStyle w:val="TableParagraph"/>
              <w:spacing w:before="0"/>
              <w:rPr>
                <w:sz w:val="20"/>
              </w:rPr>
            </w:pPr>
            <w:r w:rsidRPr="00D86636">
              <w:rPr>
                <w:color w:val="231F20"/>
                <w:sz w:val="20"/>
              </w:rPr>
              <w:t xml:space="preserve">Any 040 </w:t>
            </w:r>
            <w:r w:rsidRPr="00D86636">
              <w:rPr>
                <w:color w:val="231F20"/>
                <w:spacing w:val="-2"/>
                <w:sz w:val="20"/>
              </w:rPr>
              <w:t>course</w:t>
            </w:r>
          </w:p>
        </w:tc>
      </w:tr>
      <w:tr w:rsidR="00E85942" w:rsidRPr="00D86636" w14:paraId="1B5A26D9" w14:textId="77777777" w:rsidTr="00B82AF9">
        <w:trPr>
          <w:trHeight w:val="350"/>
        </w:trPr>
        <w:tc>
          <w:tcPr>
            <w:tcW w:w="3596" w:type="dxa"/>
          </w:tcPr>
          <w:p w14:paraId="5971B5B5" w14:textId="77777777" w:rsidR="00E85942" w:rsidRPr="00D86636" w:rsidRDefault="002C65B5" w:rsidP="00D86636">
            <w:pPr>
              <w:pStyle w:val="TableParagraph"/>
              <w:spacing w:before="0"/>
              <w:ind w:left="65"/>
              <w:rPr>
                <w:sz w:val="20"/>
              </w:rPr>
            </w:pPr>
            <w:r w:rsidRPr="00D86636">
              <w:rPr>
                <w:color w:val="231F20"/>
                <w:sz w:val="20"/>
              </w:rPr>
              <w:t xml:space="preserve">050 - Creative </w:t>
            </w:r>
            <w:r w:rsidRPr="00D86636">
              <w:rPr>
                <w:color w:val="231F20"/>
                <w:spacing w:val="-4"/>
                <w:sz w:val="20"/>
              </w:rPr>
              <w:t>Arts</w:t>
            </w:r>
          </w:p>
        </w:tc>
        <w:tc>
          <w:tcPr>
            <w:tcW w:w="3597" w:type="dxa"/>
          </w:tcPr>
          <w:p w14:paraId="7A54C3CE" w14:textId="77777777" w:rsidR="00E85942" w:rsidRPr="00D86636" w:rsidRDefault="002C65B5" w:rsidP="00D86636">
            <w:pPr>
              <w:pStyle w:val="TableParagraph"/>
              <w:spacing w:before="0"/>
              <w:rPr>
                <w:sz w:val="20"/>
              </w:rPr>
            </w:pPr>
            <w:r w:rsidRPr="00D86636">
              <w:rPr>
                <w:color w:val="231F20"/>
                <w:sz w:val="20"/>
              </w:rPr>
              <w:t xml:space="preserve">Any 050 </w:t>
            </w:r>
            <w:r w:rsidRPr="00D86636">
              <w:rPr>
                <w:color w:val="231F20"/>
                <w:spacing w:val="-2"/>
                <w:sz w:val="20"/>
              </w:rPr>
              <w:t>course</w:t>
            </w:r>
          </w:p>
        </w:tc>
        <w:tc>
          <w:tcPr>
            <w:tcW w:w="3597" w:type="dxa"/>
          </w:tcPr>
          <w:p w14:paraId="20E8BAFC" w14:textId="77777777" w:rsidR="00E85942" w:rsidRPr="00D86636" w:rsidRDefault="002C65B5" w:rsidP="00D86636">
            <w:pPr>
              <w:pStyle w:val="TableParagraph"/>
              <w:spacing w:before="0"/>
              <w:rPr>
                <w:sz w:val="20"/>
              </w:rPr>
            </w:pPr>
            <w:r w:rsidRPr="00D86636">
              <w:rPr>
                <w:color w:val="231F20"/>
                <w:sz w:val="20"/>
              </w:rPr>
              <w:t xml:space="preserve">Any 050 </w:t>
            </w:r>
            <w:r w:rsidRPr="00D86636">
              <w:rPr>
                <w:color w:val="231F20"/>
                <w:spacing w:val="-2"/>
                <w:sz w:val="20"/>
              </w:rPr>
              <w:t>course</w:t>
            </w:r>
          </w:p>
        </w:tc>
      </w:tr>
      <w:tr w:rsidR="00E85942" w:rsidRPr="00D86636" w14:paraId="3048CB54" w14:textId="77777777" w:rsidTr="00B82AF9">
        <w:trPr>
          <w:trHeight w:val="350"/>
        </w:trPr>
        <w:tc>
          <w:tcPr>
            <w:tcW w:w="3596" w:type="dxa"/>
          </w:tcPr>
          <w:p w14:paraId="6C910961" w14:textId="77777777" w:rsidR="00E85942" w:rsidRPr="00D86636" w:rsidRDefault="002C65B5" w:rsidP="00D86636">
            <w:pPr>
              <w:pStyle w:val="TableParagraph"/>
              <w:spacing w:before="0"/>
              <w:ind w:left="65"/>
              <w:rPr>
                <w:sz w:val="20"/>
              </w:rPr>
            </w:pPr>
            <w:r w:rsidRPr="00D86636">
              <w:rPr>
                <w:color w:val="231F20"/>
                <w:sz w:val="20"/>
              </w:rPr>
              <w:t xml:space="preserve">060 - American </w:t>
            </w:r>
            <w:r w:rsidRPr="00D86636">
              <w:rPr>
                <w:color w:val="231F20"/>
                <w:spacing w:val="-2"/>
                <w:sz w:val="20"/>
              </w:rPr>
              <w:t>History</w:t>
            </w:r>
          </w:p>
        </w:tc>
        <w:tc>
          <w:tcPr>
            <w:tcW w:w="3597" w:type="dxa"/>
          </w:tcPr>
          <w:p w14:paraId="1321B112" w14:textId="77777777" w:rsidR="00E85942" w:rsidRPr="00D86636" w:rsidRDefault="002C65B5" w:rsidP="00D86636">
            <w:pPr>
              <w:pStyle w:val="TableParagraph"/>
              <w:spacing w:before="0"/>
              <w:rPr>
                <w:sz w:val="20"/>
              </w:rPr>
            </w:pPr>
            <w:r w:rsidRPr="00D86636">
              <w:rPr>
                <w:color w:val="231F20"/>
                <w:sz w:val="20"/>
              </w:rPr>
              <w:t xml:space="preserve">Any two 060 </w:t>
            </w:r>
            <w:r w:rsidRPr="00D86636">
              <w:rPr>
                <w:color w:val="231F20"/>
                <w:spacing w:val="-2"/>
                <w:sz w:val="20"/>
              </w:rPr>
              <w:t>courses</w:t>
            </w:r>
          </w:p>
        </w:tc>
        <w:tc>
          <w:tcPr>
            <w:tcW w:w="3597" w:type="dxa"/>
          </w:tcPr>
          <w:p w14:paraId="0E92C97F" w14:textId="77777777" w:rsidR="00E85942" w:rsidRPr="00D86636" w:rsidRDefault="002C65B5" w:rsidP="00D86636">
            <w:pPr>
              <w:pStyle w:val="TableParagraph"/>
              <w:spacing w:before="0"/>
              <w:rPr>
                <w:sz w:val="20"/>
              </w:rPr>
            </w:pPr>
            <w:r w:rsidRPr="00D86636">
              <w:rPr>
                <w:color w:val="231F20"/>
                <w:sz w:val="20"/>
              </w:rPr>
              <w:t xml:space="preserve">Any two 060 </w:t>
            </w:r>
            <w:r w:rsidRPr="00D86636">
              <w:rPr>
                <w:color w:val="231F20"/>
                <w:spacing w:val="-2"/>
                <w:sz w:val="20"/>
              </w:rPr>
              <w:t>courses</w:t>
            </w:r>
          </w:p>
        </w:tc>
      </w:tr>
      <w:tr w:rsidR="00E85942" w:rsidRPr="00D86636" w14:paraId="1F3107A4" w14:textId="77777777" w:rsidTr="00B82AF9">
        <w:trPr>
          <w:trHeight w:val="350"/>
        </w:trPr>
        <w:tc>
          <w:tcPr>
            <w:tcW w:w="3596" w:type="dxa"/>
          </w:tcPr>
          <w:p w14:paraId="73AD2636" w14:textId="77777777" w:rsidR="00E85942" w:rsidRPr="00D86636" w:rsidRDefault="002C65B5" w:rsidP="00D86636">
            <w:pPr>
              <w:pStyle w:val="TableParagraph"/>
              <w:spacing w:before="0"/>
              <w:ind w:left="65"/>
              <w:rPr>
                <w:sz w:val="20"/>
              </w:rPr>
            </w:pPr>
            <w:r w:rsidRPr="00D86636">
              <w:rPr>
                <w:color w:val="231F20"/>
                <w:sz w:val="20"/>
              </w:rPr>
              <w:t xml:space="preserve">070 - Government/Political </w:t>
            </w:r>
            <w:r w:rsidRPr="00D86636">
              <w:rPr>
                <w:color w:val="231F20"/>
                <w:spacing w:val="-2"/>
                <w:sz w:val="20"/>
              </w:rPr>
              <w:t>Science</w:t>
            </w:r>
          </w:p>
        </w:tc>
        <w:tc>
          <w:tcPr>
            <w:tcW w:w="3597" w:type="dxa"/>
          </w:tcPr>
          <w:p w14:paraId="549FD782" w14:textId="77777777" w:rsidR="00E85942" w:rsidRPr="00D86636" w:rsidRDefault="002C65B5" w:rsidP="00D86636">
            <w:pPr>
              <w:pStyle w:val="TableParagraph"/>
              <w:spacing w:before="0"/>
              <w:rPr>
                <w:sz w:val="20"/>
              </w:rPr>
            </w:pPr>
            <w:r w:rsidRPr="00D86636">
              <w:rPr>
                <w:color w:val="231F20"/>
                <w:sz w:val="20"/>
              </w:rPr>
              <w:t xml:space="preserve">GOVT 2306 and GOVT </w:t>
            </w:r>
            <w:r w:rsidRPr="00D86636">
              <w:rPr>
                <w:color w:val="231F20"/>
                <w:spacing w:val="-4"/>
                <w:sz w:val="20"/>
              </w:rPr>
              <w:t>2305</w:t>
            </w:r>
          </w:p>
        </w:tc>
        <w:tc>
          <w:tcPr>
            <w:tcW w:w="3597" w:type="dxa"/>
          </w:tcPr>
          <w:p w14:paraId="131B73AA" w14:textId="77777777" w:rsidR="00E85942" w:rsidRPr="00D86636" w:rsidRDefault="002C65B5" w:rsidP="00D86636">
            <w:pPr>
              <w:pStyle w:val="TableParagraph"/>
              <w:spacing w:before="0"/>
              <w:rPr>
                <w:sz w:val="20"/>
              </w:rPr>
            </w:pPr>
            <w:r w:rsidRPr="00D86636">
              <w:rPr>
                <w:color w:val="231F20"/>
                <w:sz w:val="20"/>
              </w:rPr>
              <w:t xml:space="preserve">POSI 2310 and POSI </w:t>
            </w:r>
            <w:r w:rsidRPr="00D86636">
              <w:rPr>
                <w:color w:val="231F20"/>
                <w:spacing w:val="-4"/>
                <w:sz w:val="20"/>
              </w:rPr>
              <w:t>2320</w:t>
            </w:r>
          </w:p>
        </w:tc>
      </w:tr>
      <w:tr w:rsidR="00E85942" w:rsidRPr="00D86636" w14:paraId="43C9BC54" w14:textId="77777777" w:rsidTr="00B82AF9">
        <w:trPr>
          <w:trHeight w:val="350"/>
        </w:trPr>
        <w:tc>
          <w:tcPr>
            <w:tcW w:w="3596" w:type="dxa"/>
          </w:tcPr>
          <w:p w14:paraId="36FEF1F9" w14:textId="77777777" w:rsidR="00E85942" w:rsidRPr="00D86636" w:rsidRDefault="002C65B5" w:rsidP="00D86636">
            <w:pPr>
              <w:pStyle w:val="TableParagraph"/>
              <w:spacing w:before="0"/>
              <w:ind w:left="65"/>
              <w:rPr>
                <w:sz w:val="20"/>
              </w:rPr>
            </w:pPr>
            <w:r w:rsidRPr="00D86636">
              <w:rPr>
                <w:color w:val="231F20"/>
                <w:sz w:val="20"/>
              </w:rPr>
              <w:t xml:space="preserve">080 - Social and Behavioral </w:t>
            </w:r>
            <w:r w:rsidRPr="00D86636">
              <w:rPr>
                <w:color w:val="231F20"/>
                <w:spacing w:val="-2"/>
                <w:sz w:val="20"/>
              </w:rPr>
              <w:t>Sciences</w:t>
            </w:r>
          </w:p>
        </w:tc>
        <w:tc>
          <w:tcPr>
            <w:tcW w:w="3597" w:type="dxa"/>
          </w:tcPr>
          <w:p w14:paraId="6D95BDAA" w14:textId="77777777" w:rsidR="00E85942" w:rsidRPr="00D86636" w:rsidRDefault="002C65B5" w:rsidP="00D86636">
            <w:pPr>
              <w:pStyle w:val="TableParagraph"/>
              <w:spacing w:before="0"/>
              <w:rPr>
                <w:sz w:val="20"/>
              </w:rPr>
            </w:pPr>
            <w:r w:rsidRPr="00D86636">
              <w:rPr>
                <w:color w:val="231F20"/>
                <w:sz w:val="20"/>
              </w:rPr>
              <w:t xml:space="preserve">Any 080 </w:t>
            </w:r>
            <w:r w:rsidRPr="00D86636">
              <w:rPr>
                <w:color w:val="231F20"/>
                <w:spacing w:val="-2"/>
                <w:sz w:val="20"/>
              </w:rPr>
              <w:t>course</w:t>
            </w:r>
          </w:p>
        </w:tc>
        <w:tc>
          <w:tcPr>
            <w:tcW w:w="3597" w:type="dxa"/>
          </w:tcPr>
          <w:p w14:paraId="249A054A" w14:textId="77777777" w:rsidR="00E85942" w:rsidRPr="00D86636" w:rsidRDefault="002C65B5" w:rsidP="00D86636">
            <w:pPr>
              <w:pStyle w:val="TableParagraph"/>
              <w:spacing w:before="0"/>
              <w:rPr>
                <w:sz w:val="20"/>
              </w:rPr>
            </w:pPr>
            <w:r w:rsidRPr="00D86636">
              <w:rPr>
                <w:color w:val="231F20"/>
                <w:sz w:val="20"/>
              </w:rPr>
              <w:t xml:space="preserve">Any 080 </w:t>
            </w:r>
            <w:r w:rsidRPr="00D86636">
              <w:rPr>
                <w:color w:val="231F20"/>
                <w:spacing w:val="-2"/>
                <w:sz w:val="20"/>
              </w:rPr>
              <w:t>course</w:t>
            </w:r>
          </w:p>
        </w:tc>
      </w:tr>
      <w:tr w:rsidR="00E85942" w:rsidRPr="00D86636" w14:paraId="3360532B" w14:textId="77777777" w:rsidTr="00B82AF9">
        <w:trPr>
          <w:trHeight w:val="350"/>
        </w:trPr>
        <w:tc>
          <w:tcPr>
            <w:tcW w:w="3596" w:type="dxa"/>
          </w:tcPr>
          <w:p w14:paraId="2D4AB131" w14:textId="77777777" w:rsidR="00E85942" w:rsidRPr="00D86636" w:rsidRDefault="002C65B5" w:rsidP="00D86636">
            <w:pPr>
              <w:pStyle w:val="TableParagraph"/>
              <w:spacing w:before="0"/>
              <w:ind w:left="65"/>
              <w:rPr>
                <w:sz w:val="20"/>
              </w:rPr>
            </w:pPr>
            <w:r w:rsidRPr="00D86636">
              <w:rPr>
                <w:color w:val="231F20"/>
                <w:sz w:val="20"/>
              </w:rPr>
              <w:t xml:space="preserve">090 - Component Area </w:t>
            </w:r>
            <w:r w:rsidRPr="00D86636">
              <w:rPr>
                <w:color w:val="231F20"/>
                <w:spacing w:val="-2"/>
                <w:sz w:val="20"/>
              </w:rPr>
              <w:t>Option</w:t>
            </w:r>
          </w:p>
        </w:tc>
        <w:tc>
          <w:tcPr>
            <w:tcW w:w="3597" w:type="dxa"/>
          </w:tcPr>
          <w:p w14:paraId="257C7400" w14:textId="77777777" w:rsidR="00E85942" w:rsidRPr="00D86636" w:rsidRDefault="002C65B5" w:rsidP="00D86636">
            <w:pPr>
              <w:pStyle w:val="TableParagraph"/>
              <w:spacing w:before="0"/>
              <w:rPr>
                <w:sz w:val="20"/>
              </w:rPr>
            </w:pPr>
            <w:r w:rsidRPr="00D86636">
              <w:rPr>
                <w:color w:val="231F20"/>
                <w:sz w:val="20"/>
              </w:rPr>
              <w:t xml:space="preserve">Any two 090 </w:t>
            </w:r>
            <w:r w:rsidRPr="00D86636">
              <w:rPr>
                <w:color w:val="231F20"/>
                <w:spacing w:val="-2"/>
                <w:sz w:val="20"/>
              </w:rPr>
              <w:t>courses</w:t>
            </w:r>
          </w:p>
        </w:tc>
        <w:tc>
          <w:tcPr>
            <w:tcW w:w="3597" w:type="dxa"/>
          </w:tcPr>
          <w:p w14:paraId="327AFD9E" w14:textId="77777777" w:rsidR="00E85942" w:rsidRPr="00D86636" w:rsidRDefault="002C65B5" w:rsidP="00D86636">
            <w:pPr>
              <w:pStyle w:val="TableParagraph"/>
              <w:spacing w:before="0"/>
              <w:rPr>
                <w:sz w:val="20"/>
              </w:rPr>
            </w:pPr>
            <w:r w:rsidRPr="00D86636">
              <w:rPr>
                <w:color w:val="231F20"/>
                <w:sz w:val="20"/>
              </w:rPr>
              <w:t xml:space="preserve">Any two 090 </w:t>
            </w:r>
            <w:r w:rsidRPr="00D86636">
              <w:rPr>
                <w:color w:val="231F20"/>
                <w:spacing w:val="-2"/>
                <w:sz w:val="20"/>
              </w:rPr>
              <w:t>courses</w:t>
            </w:r>
          </w:p>
        </w:tc>
      </w:tr>
    </w:tbl>
    <w:p w14:paraId="13A3A44D" w14:textId="77777777" w:rsidR="009F6C19" w:rsidRPr="00D86636" w:rsidRDefault="009F6C19" w:rsidP="00D86636">
      <w:pPr>
        <w:rPr>
          <w:b/>
          <w:color w:val="231F20"/>
          <w:sz w:val="20"/>
        </w:rPr>
      </w:pPr>
    </w:p>
    <w:p w14:paraId="707D4BF7" w14:textId="2326514D" w:rsidR="009F6C19" w:rsidRPr="00C40527" w:rsidRDefault="009F6C19" w:rsidP="00D86636">
      <w:pPr>
        <w:rPr>
          <w:color w:val="231F20"/>
          <w:sz w:val="20"/>
          <w:szCs w:val="20"/>
          <w:lang w:bidi="en-US"/>
        </w:rPr>
      </w:pPr>
      <w:r w:rsidRPr="0E785065">
        <w:rPr>
          <w:color w:val="231F20"/>
          <w:sz w:val="20"/>
          <w:szCs w:val="20"/>
          <w:lang w:bidi="en-US"/>
        </w:rPr>
        <w:t>OCCUPATIONAL EMPHASIS MODULE (</w:t>
      </w:r>
      <w:r w:rsidR="11A63282" w:rsidRPr="0E785065">
        <w:rPr>
          <w:color w:val="231F20"/>
          <w:sz w:val="20"/>
          <w:szCs w:val="20"/>
          <w:lang w:bidi="en-US"/>
        </w:rPr>
        <w:t>32</w:t>
      </w:r>
      <w:r w:rsidRPr="0E785065">
        <w:rPr>
          <w:color w:val="231F20"/>
          <w:sz w:val="20"/>
          <w:szCs w:val="20"/>
          <w:lang w:bidi="en-US"/>
        </w:rPr>
        <w:t xml:space="preserve"> Hours)</w:t>
      </w:r>
    </w:p>
    <w:p w14:paraId="2F05AE29" w14:textId="75358631" w:rsidR="009F6C19" w:rsidRPr="00C40527" w:rsidRDefault="009F6C19" w:rsidP="00D86636">
      <w:pPr>
        <w:rPr>
          <w:color w:val="231F20"/>
          <w:sz w:val="20"/>
          <w:szCs w:val="20"/>
          <w:lang w:bidi="en-US"/>
        </w:rPr>
      </w:pPr>
      <w:r w:rsidRPr="0E785065">
        <w:rPr>
          <w:color w:val="231F20"/>
          <w:sz w:val="20"/>
          <w:szCs w:val="20"/>
          <w:lang w:bidi="en-US"/>
        </w:rPr>
        <w:t xml:space="preserve">This module may be satisfied by credits earned from prior learning assessment (work/life experience, non- collegiate sponsored instruction, credit by examination), transfer work from other accredited institutions of higher learning or technical &amp; vocational college credit. </w:t>
      </w:r>
      <w:r w:rsidR="21871C89" w:rsidRPr="0E785065">
        <w:rPr>
          <w:color w:val="231F20"/>
          <w:sz w:val="20"/>
          <w:szCs w:val="20"/>
          <w:lang w:bidi="en-US"/>
        </w:rPr>
        <w:t xml:space="preserve">Thirty-two </w:t>
      </w:r>
      <w:r w:rsidR="6A673330" w:rsidRPr="0E785065">
        <w:rPr>
          <w:color w:val="231F20"/>
          <w:sz w:val="20"/>
          <w:szCs w:val="20"/>
          <w:lang w:bidi="en-US"/>
        </w:rPr>
        <w:t>hours are</w:t>
      </w:r>
      <w:r w:rsidRPr="0E785065">
        <w:rPr>
          <w:color w:val="231F20"/>
          <w:sz w:val="20"/>
          <w:szCs w:val="20"/>
          <w:lang w:bidi="en-US"/>
        </w:rPr>
        <w:t xml:space="preserve"> required, to include</w:t>
      </w:r>
      <w:r w:rsidR="00C906FA" w:rsidRPr="0E785065">
        <w:rPr>
          <w:color w:val="231F20"/>
          <w:sz w:val="20"/>
          <w:szCs w:val="20"/>
          <w:lang w:bidi="en-US"/>
        </w:rPr>
        <w:t xml:space="preserve"> the</w:t>
      </w:r>
      <w:r w:rsidRPr="0E785065">
        <w:rPr>
          <w:color w:val="231F20"/>
          <w:sz w:val="20"/>
          <w:szCs w:val="20"/>
          <w:lang w:bidi="en-US"/>
        </w:rPr>
        <w:t xml:space="preserve"> </w:t>
      </w:r>
      <w:r w:rsidR="00C906FA" w:rsidRPr="0E785065">
        <w:rPr>
          <w:color w:val="231F20"/>
          <w:sz w:val="20"/>
          <w:szCs w:val="20"/>
          <w:lang w:bidi="en-US"/>
        </w:rPr>
        <w:t>CTE 3370, OCED 3310</w:t>
      </w:r>
      <w:r w:rsidR="622C1A16" w:rsidRPr="0E785065">
        <w:rPr>
          <w:color w:val="231F20"/>
          <w:sz w:val="20"/>
          <w:szCs w:val="20"/>
          <w:lang w:bidi="en-US"/>
        </w:rPr>
        <w:t>.</w:t>
      </w:r>
    </w:p>
    <w:p w14:paraId="07F72C45" w14:textId="4E7632CA" w:rsidR="009F6C19" w:rsidRPr="00C40527" w:rsidRDefault="009F6C19" w:rsidP="00D86636">
      <w:pPr>
        <w:rPr>
          <w:color w:val="231F20"/>
          <w:sz w:val="20"/>
          <w:szCs w:val="20"/>
          <w:lang w:bidi="en-US"/>
        </w:rPr>
      </w:pPr>
      <w:r w:rsidRPr="0E785065">
        <w:rPr>
          <w:color w:val="231F20"/>
          <w:sz w:val="20"/>
          <w:szCs w:val="20"/>
          <w:lang w:bidi="en-US"/>
        </w:rPr>
        <w:t>PROFESSIONAL DEVELOPMENT MODULE (</w:t>
      </w:r>
      <w:r w:rsidR="1F779556" w:rsidRPr="0E785065">
        <w:rPr>
          <w:color w:val="231F20"/>
          <w:sz w:val="20"/>
          <w:szCs w:val="20"/>
          <w:lang w:bidi="en-US"/>
        </w:rPr>
        <w:t>39</w:t>
      </w:r>
      <w:r w:rsidRPr="0E785065">
        <w:rPr>
          <w:color w:val="231F20"/>
          <w:sz w:val="20"/>
          <w:szCs w:val="20"/>
          <w:lang w:bidi="en-US"/>
        </w:rPr>
        <w:t xml:space="preserve"> Hours)</w:t>
      </w:r>
    </w:p>
    <w:p w14:paraId="66006410" w14:textId="23E043DA" w:rsidR="009F6C19" w:rsidRPr="00C40527" w:rsidRDefault="5B828E2A" w:rsidP="00D86636">
      <w:pPr>
        <w:rPr>
          <w:rFonts w:eastAsia="Aptos"/>
          <w:sz w:val="20"/>
          <w:szCs w:val="20"/>
        </w:rPr>
      </w:pPr>
      <w:r w:rsidRPr="0E785065">
        <w:rPr>
          <w:rFonts w:eastAsia="Aptos"/>
          <w:sz w:val="20"/>
          <w:szCs w:val="20"/>
        </w:rPr>
        <w:t>Major courses in Aviation Science.  This module of 39 advanced semester credit hours constitutes the major for GPA calculation purposes.</w:t>
      </w:r>
    </w:p>
    <w:p w14:paraId="700B02D6" w14:textId="77777777" w:rsidR="009F6C19" w:rsidRPr="00C40527" w:rsidRDefault="009F6C19" w:rsidP="00D86636">
      <w:pPr>
        <w:rPr>
          <w:color w:val="231F20"/>
          <w:sz w:val="20"/>
          <w:szCs w:val="20"/>
          <w:lang w:bidi="en-US"/>
        </w:rPr>
      </w:pPr>
    </w:p>
    <w:p w14:paraId="7178BC5B" w14:textId="77777777" w:rsidR="009F6C19" w:rsidRPr="00C40527" w:rsidRDefault="009F6C19" w:rsidP="00D86636">
      <w:pPr>
        <w:rPr>
          <w:color w:val="231F20"/>
          <w:sz w:val="20"/>
          <w:szCs w:val="20"/>
          <w:lang w:bidi="en-US"/>
        </w:rPr>
      </w:pPr>
      <w:r w:rsidRPr="00C40527">
        <w:rPr>
          <w:color w:val="231F20"/>
          <w:sz w:val="20"/>
          <w:szCs w:val="20"/>
          <w:lang w:bidi="en-US"/>
        </w:rPr>
        <w:t>CAPSTONE MODULE (6 Hours)</w:t>
      </w:r>
    </w:p>
    <w:p w14:paraId="3FDEEF90" w14:textId="77777777" w:rsidR="009F6C19" w:rsidRPr="00C40527" w:rsidRDefault="009F6C19" w:rsidP="00D86636">
      <w:pPr>
        <w:rPr>
          <w:color w:val="231F20"/>
          <w:sz w:val="20"/>
          <w:szCs w:val="20"/>
          <w:lang w:bidi="en-US"/>
        </w:rPr>
      </w:pPr>
      <w:r w:rsidRPr="00C40527">
        <w:rPr>
          <w:color w:val="231F20"/>
          <w:sz w:val="20"/>
          <w:szCs w:val="20"/>
          <w:lang w:bidi="en-US"/>
        </w:rPr>
        <w:t>The BAAS Capstone is a two-sequence course that students take in their final semester of the BAAS degree. The two courses are taken in the same semester. OCED 4360 is taken in the first 8-week session, OCED 4361 is taken in the second 8-week session.</w:t>
      </w:r>
    </w:p>
    <w:p w14:paraId="66992E91" w14:textId="77777777" w:rsidR="009F6C19" w:rsidRPr="00C40527" w:rsidRDefault="009F6C19" w:rsidP="00D86636">
      <w:pPr>
        <w:rPr>
          <w:color w:val="231F20"/>
          <w:sz w:val="20"/>
          <w:szCs w:val="20"/>
          <w:lang w:bidi="en-US"/>
        </w:rPr>
      </w:pPr>
    </w:p>
    <w:p w14:paraId="1D9C66EA" w14:textId="77777777" w:rsidR="009F6C19" w:rsidRPr="00C40527" w:rsidRDefault="009F6C19" w:rsidP="00D86636">
      <w:pPr>
        <w:rPr>
          <w:color w:val="231F20"/>
          <w:sz w:val="20"/>
          <w:szCs w:val="20"/>
          <w:lang w:bidi="en-US"/>
        </w:rPr>
      </w:pPr>
      <w:r w:rsidRPr="00C40527">
        <w:rPr>
          <w:color w:val="231F20"/>
          <w:sz w:val="20"/>
          <w:szCs w:val="20"/>
          <w:lang w:bidi="en-US"/>
        </w:rPr>
        <w:t>ELECTIVE MODULE (1 Hour)</w:t>
      </w:r>
    </w:p>
    <w:p w14:paraId="1424EA9D" w14:textId="77777777" w:rsidR="009F6C19" w:rsidRPr="00C40527" w:rsidRDefault="009F6C19" w:rsidP="00D86636">
      <w:pPr>
        <w:rPr>
          <w:color w:val="231F20"/>
          <w:sz w:val="20"/>
          <w:szCs w:val="20"/>
          <w:lang w:bidi="en-US"/>
        </w:rPr>
      </w:pPr>
      <w:r w:rsidRPr="00C40527">
        <w:rPr>
          <w:color w:val="231F20"/>
          <w:sz w:val="20"/>
          <w:szCs w:val="20"/>
          <w:lang w:bidi="en-US"/>
        </w:rPr>
        <w:t xml:space="preserve">A minimum of 120 hours toward the degree, including 36 advanced hours. All additional hours should be chosen in consultation with the Texas State academic advisor. </w:t>
      </w:r>
    </w:p>
    <w:p w14:paraId="67494713" w14:textId="77777777" w:rsidR="009F6C19" w:rsidRPr="00C40527" w:rsidRDefault="009F6C19" w:rsidP="00D86636">
      <w:pPr>
        <w:rPr>
          <w:color w:val="231F20"/>
          <w:sz w:val="20"/>
          <w:szCs w:val="20"/>
          <w:lang w:bidi="en-US"/>
        </w:rPr>
      </w:pPr>
    </w:p>
    <w:p w14:paraId="5DF93244" w14:textId="77777777" w:rsidR="002C38D9" w:rsidRPr="00C40527" w:rsidRDefault="009F6C19" w:rsidP="00D86636">
      <w:pPr>
        <w:rPr>
          <w:color w:val="231F20"/>
          <w:sz w:val="20"/>
          <w:szCs w:val="20"/>
          <w:lang w:bidi="en-US"/>
        </w:rPr>
      </w:pPr>
      <w:r w:rsidRPr="00C40527">
        <w:rPr>
          <w:color w:val="231F20"/>
          <w:sz w:val="20"/>
          <w:szCs w:val="20"/>
          <w:lang w:bidi="en-US"/>
        </w:rPr>
        <w:t xml:space="preserve">NOTE: </w:t>
      </w:r>
      <w:r w:rsidRPr="00C40527">
        <w:rPr>
          <w:b/>
          <w:bCs/>
          <w:color w:val="231F20"/>
          <w:sz w:val="20"/>
          <w:szCs w:val="20"/>
          <w:lang w:bidi="en-US"/>
        </w:rPr>
        <w:t>Courses evaluated as Vocational Education (VOCED) are not computed in the transfer grade point average (GPA). VOCED courses will not be used for admission purposes.</w:t>
      </w:r>
      <w:r w:rsidRPr="00C40527">
        <w:rPr>
          <w:color w:val="231F20"/>
          <w:sz w:val="20"/>
          <w:szCs w:val="20"/>
          <w:lang w:bidi="en-US"/>
        </w:rPr>
        <w:t xml:space="preserve"> Students may apply for prior learning assessment college credit in OCED </w:t>
      </w:r>
      <w:r w:rsidRPr="00C40527">
        <w:rPr>
          <w:color w:val="231F20"/>
          <w:sz w:val="20"/>
          <w:szCs w:val="20"/>
          <w:lang w:bidi="en-US"/>
        </w:rPr>
        <w:lastRenderedPageBreak/>
        <w:t xml:space="preserve">4111. Credit earned in OCED 4111 can only apply to the Occupational Emphasis Module. Visit </w:t>
      </w:r>
      <w:hyperlink r:id="rId10" w:history="1">
        <w:r w:rsidRPr="00C40527">
          <w:rPr>
            <w:rStyle w:val="Hyperlink"/>
            <w:sz w:val="20"/>
            <w:szCs w:val="20"/>
            <w:lang w:bidi="en-US"/>
          </w:rPr>
          <w:t>the Department of Organization, Workforce, and Leadership Studies</w:t>
        </w:r>
      </w:hyperlink>
      <w:r w:rsidRPr="00C40527">
        <w:rPr>
          <w:color w:val="231F20"/>
          <w:sz w:val="20"/>
          <w:szCs w:val="20"/>
          <w:lang w:bidi="en-US"/>
        </w:rPr>
        <w:t xml:space="preserve"> for more information.</w:t>
      </w:r>
    </w:p>
    <w:p w14:paraId="704EF5FE" w14:textId="77777777" w:rsidR="002C38D9" w:rsidRPr="00C40527" w:rsidRDefault="002C38D9" w:rsidP="00D86636">
      <w:pPr>
        <w:rPr>
          <w:color w:val="231F20"/>
          <w:sz w:val="20"/>
          <w:szCs w:val="20"/>
          <w:lang w:bidi="en-US"/>
        </w:rPr>
      </w:pPr>
    </w:p>
    <w:p w14:paraId="203FF3F5" w14:textId="05B790FC" w:rsidR="002C38D9" w:rsidRPr="00C40527" w:rsidRDefault="002C38D9" w:rsidP="00D86636">
      <w:pPr>
        <w:rPr>
          <w:b/>
          <w:bCs/>
          <w:noProof/>
          <w:sz w:val="20"/>
          <w:szCs w:val="20"/>
          <w:lang w:bidi="en-US"/>
        </w:rPr>
      </w:pPr>
      <w:r w:rsidRPr="00C40527">
        <w:rPr>
          <w:noProof/>
          <w:sz w:val="20"/>
          <w:szCs w:val="20"/>
          <w:lang w:bidi="en-US"/>
        </w:rPr>
        <w:t xml:space="preserve">It is strongly suggested that students consider transferring into the program prior to meeting all general education core curriculum requirements. </w:t>
      </w:r>
      <w:r w:rsidRPr="00C40527">
        <w:rPr>
          <w:b/>
          <w:bCs/>
          <w:noProof/>
          <w:sz w:val="20"/>
          <w:szCs w:val="20"/>
          <w:lang w:bidi="en-US"/>
        </w:rPr>
        <w:t>The completion of the Applied Arts and Sciences major with the concentration in Aviation Science course sequence requires a minimum of seven long semesters (fall and spring) due to strict sequencing, regardless of other credit hours accumulated.</w:t>
      </w:r>
    </w:p>
    <w:p w14:paraId="507EBA05" w14:textId="77777777" w:rsidR="002C38D9" w:rsidRPr="00C40527" w:rsidRDefault="002C38D9" w:rsidP="00D86636">
      <w:pPr>
        <w:rPr>
          <w:i/>
          <w:iCs/>
          <w:noProof/>
          <w:sz w:val="20"/>
          <w:szCs w:val="20"/>
          <w:lang w:bidi="en-US"/>
        </w:rPr>
      </w:pPr>
    </w:p>
    <w:p w14:paraId="72FA209A" w14:textId="036223C0" w:rsidR="00DC6F9C" w:rsidRPr="00C40527" w:rsidRDefault="002C38D9" w:rsidP="00D86636">
      <w:pPr>
        <w:rPr>
          <w:b/>
          <w:bCs/>
          <w:noProof/>
          <w:sz w:val="20"/>
          <w:szCs w:val="20"/>
          <w:lang w:bidi="en-US"/>
        </w:rPr>
      </w:pPr>
      <w:r w:rsidRPr="00C40527">
        <w:rPr>
          <w:b/>
          <w:bCs/>
          <w:noProof/>
          <w:sz w:val="20"/>
          <w:szCs w:val="20"/>
          <w:lang w:bidi="en-US"/>
        </w:rPr>
        <w:t>Additional Requirements</w:t>
      </w:r>
      <w:r w:rsidR="00DC6F9C" w:rsidRPr="00C40527">
        <w:rPr>
          <w:b/>
          <w:bCs/>
          <w:noProof/>
          <w:sz w:val="20"/>
          <w:szCs w:val="20"/>
          <w:lang w:bidi="en-US"/>
        </w:rPr>
        <w:t>:</w:t>
      </w:r>
    </w:p>
    <w:p w14:paraId="733EDCF1" w14:textId="77777777" w:rsidR="002C38D9" w:rsidRPr="00C40527" w:rsidRDefault="002C38D9" w:rsidP="00D86636">
      <w:pPr>
        <w:rPr>
          <w:noProof/>
          <w:sz w:val="20"/>
          <w:szCs w:val="20"/>
          <w:lang w:bidi="en-US"/>
        </w:rPr>
      </w:pPr>
      <w:r w:rsidRPr="00C40527">
        <w:rPr>
          <w:noProof/>
          <w:sz w:val="20"/>
          <w:szCs w:val="20"/>
          <w:lang w:bidi="en-US"/>
        </w:rPr>
        <w:t>Prior to beginning flight school, students are required to obtain the items below.</w:t>
      </w:r>
    </w:p>
    <w:p w14:paraId="4DAF0389" w14:textId="77777777" w:rsidR="002C38D9" w:rsidRPr="00C40527" w:rsidRDefault="002C38D9" w:rsidP="00D86636">
      <w:pPr>
        <w:rPr>
          <w:noProof/>
          <w:sz w:val="20"/>
          <w:szCs w:val="20"/>
          <w:lang w:bidi="en-US"/>
        </w:rPr>
      </w:pPr>
      <w:r w:rsidRPr="00C40527">
        <w:rPr>
          <w:noProof/>
          <w:sz w:val="20"/>
          <w:szCs w:val="20"/>
          <w:lang w:bidi="en-US"/>
        </w:rPr>
        <w:t>Documentation</w:t>
      </w:r>
    </w:p>
    <w:p w14:paraId="4E276D85" w14:textId="77777777" w:rsidR="002C38D9" w:rsidRPr="00C40527" w:rsidRDefault="002C38D9" w:rsidP="00D86636">
      <w:pPr>
        <w:numPr>
          <w:ilvl w:val="0"/>
          <w:numId w:val="5"/>
        </w:numPr>
        <w:rPr>
          <w:noProof/>
          <w:sz w:val="20"/>
          <w:szCs w:val="20"/>
          <w:lang w:bidi="en-US"/>
        </w:rPr>
      </w:pPr>
      <w:r w:rsidRPr="00C40527">
        <w:rPr>
          <w:noProof/>
          <w:sz w:val="20"/>
          <w:szCs w:val="20"/>
          <w:lang w:bidi="en-US"/>
        </w:rPr>
        <w:t>U.S. drivers license or other government issued photo ID</w:t>
      </w:r>
    </w:p>
    <w:p w14:paraId="59A15D7C" w14:textId="77777777" w:rsidR="002C38D9" w:rsidRPr="00C40527" w:rsidRDefault="002C38D9" w:rsidP="00D86636">
      <w:pPr>
        <w:numPr>
          <w:ilvl w:val="0"/>
          <w:numId w:val="5"/>
        </w:numPr>
        <w:rPr>
          <w:noProof/>
          <w:sz w:val="20"/>
          <w:szCs w:val="20"/>
          <w:lang w:bidi="en-US"/>
        </w:rPr>
      </w:pPr>
      <w:r w:rsidRPr="00C40527">
        <w:rPr>
          <w:noProof/>
          <w:sz w:val="20"/>
          <w:szCs w:val="20"/>
          <w:lang w:bidi="en-US"/>
        </w:rPr>
        <w:t>U.S. passport, U.S. birth certificate, or U.S. legal resident card</w:t>
      </w:r>
    </w:p>
    <w:p w14:paraId="1E8C338B" w14:textId="77777777" w:rsidR="002C38D9" w:rsidRPr="00C40527" w:rsidRDefault="002C38D9" w:rsidP="00D86636">
      <w:pPr>
        <w:numPr>
          <w:ilvl w:val="0"/>
          <w:numId w:val="5"/>
        </w:numPr>
        <w:rPr>
          <w:noProof/>
          <w:sz w:val="20"/>
          <w:szCs w:val="20"/>
          <w:lang w:bidi="en-US"/>
        </w:rPr>
      </w:pPr>
      <w:r w:rsidRPr="00C40527">
        <w:rPr>
          <w:noProof/>
          <w:sz w:val="20"/>
          <w:szCs w:val="20"/>
          <w:lang w:bidi="en-US"/>
        </w:rPr>
        <w:t>First class medical certificate </w:t>
      </w:r>
    </w:p>
    <w:p w14:paraId="03A218A4" w14:textId="77777777" w:rsidR="002C38D9" w:rsidRPr="00C40527" w:rsidRDefault="002C38D9" w:rsidP="00D86636">
      <w:pPr>
        <w:numPr>
          <w:ilvl w:val="0"/>
          <w:numId w:val="5"/>
        </w:numPr>
        <w:rPr>
          <w:noProof/>
          <w:sz w:val="20"/>
          <w:szCs w:val="20"/>
          <w:lang w:bidi="en-US"/>
        </w:rPr>
      </w:pPr>
      <w:r w:rsidRPr="00C40527">
        <w:rPr>
          <w:noProof/>
          <w:sz w:val="20"/>
          <w:szCs w:val="20"/>
          <w:lang w:bidi="en-US"/>
        </w:rPr>
        <w:t>Pilot's license, front and back (if applicable)</w:t>
      </w:r>
    </w:p>
    <w:p w14:paraId="7C980771" w14:textId="77777777" w:rsidR="002C38D9" w:rsidRPr="00C40527" w:rsidRDefault="002C38D9" w:rsidP="00D86636">
      <w:pPr>
        <w:rPr>
          <w:noProof/>
          <w:sz w:val="20"/>
          <w:szCs w:val="20"/>
          <w:lang w:bidi="en-US"/>
        </w:rPr>
      </w:pPr>
      <w:r w:rsidRPr="00C40527">
        <w:rPr>
          <w:noProof/>
          <w:sz w:val="20"/>
          <w:szCs w:val="20"/>
          <w:lang w:bidi="en-US"/>
        </w:rPr>
        <w:t>Supplies</w:t>
      </w:r>
    </w:p>
    <w:p w14:paraId="6F627F45" w14:textId="77777777" w:rsidR="002C38D9" w:rsidRPr="00C40527" w:rsidRDefault="002C38D9" w:rsidP="00D86636">
      <w:pPr>
        <w:numPr>
          <w:ilvl w:val="0"/>
          <w:numId w:val="6"/>
        </w:numPr>
        <w:rPr>
          <w:noProof/>
          <w:sz w:val="20"/>
          <w:szCs w:val="20"/>
          <w:lang w:bidi="en-US"/>
        </w:rPr>
      </w:pPr>
      <w:r w:rsidRPr="00C40527">
        <w:rPr>
          <w:noProof/>
          <w:sz w:val="20"/>
          <w:szCs w:val="20"/>
          <w:lang w:bidi="en-US"/>
        </w:rPr>
        <w:t>iPad: Wi-Fi + Cellular and 256GB model of either the 11-inch iPad Pro, iPad Air 5th generation, or the iPad mini 6th generation (2021).</w:t>
      </w:r>
    </w:p>
    <w:p w14:paraId="30B978C5" w14:textId="77777777" w:rsidR="002C38D9" w:rsidRPr="00C40527" w:rsidRDefault="002C38D9" w:rsidP="0E785065">
      <w:pPr>
        <w:numPr>
          <w:ilvl w:val="0"/>
          <w:numId w:val="6"/>
        </w:numPr>
        <w:rPr>
          <w:i/>
          <w:iCs/>
          <w:noProof/>
          <w:sz w:val="20"/>
          <w:szCs w:val="20"/>
          <w:lang w:bidi="en-US"/>
        </w:rPr>
      </w:pPr>
      <w:r w:rsidRPr="0E785065">
        <w:rPr>
          <w:noProof/>
          <w:sz w:val="20"/>
          <w:szCs w:val="20"/>
          <w:lang w:bidi="en-US"/>
        </w:rPr>
        <w:t>Headset: Any fixed wing, dual plug headset is fine, but the David Clark H10-13s is recommended as a basic training headset</w:t>
      </w:r>
      <w:r w:rsidRPr="0E785065">
        <w:rPr>
          <w:i/>
          <w:iCs/>
          <w:noProof/>
          <w:sz w:val="20"/>
          <w:szCs w:val="20"/>
          <w:lang w:bidi="en-US"/>
        </w:rPr>
        <w:t>.</w:t>
      </w:r>
    </w:p>
    <w:p w14:paraId="1D0CBBC3" w14:textId="067478DD" w:rsidR="4DE7EDD6" w:rsidRPr="00C40527" w:rsidRDefault="4DE7EDD6" w:rsidP="0E785065">
      <w:pPr>
        <w:rPr>
          <w:i/>
          <w:iCs/>
          <w:noProof/>
          <w:sz w:val="20"/>
          <w:szCs w:val="20"/>
          <w:lang w:bidi="en-US"/>
        </w:rPr>
      </w:pPr>
    </w:p>
    <w:p w14:paraId="400A9356" w14:textId="1E7353DD" w:rsidR="4DE7EDD6" w:rsidRPr="00C40527" w:rsidRDefault="09EE2EE6" w:rsidP="00D86636">
      <w:pPr>
        <w:rPr>
          <w:b/>
          <w:bCs/>
          <w:noProof/>
          <w:sz w:val="20"/>
          <w:szCs w:val="20"/>
          <w:lang w:bidi="en-US"/>
        </w:rPr>
      </w:pPr>
      <w:r w:rsidRPr="0E785065">
        <w:rPr>
          <w:b/>
          <w:bCs/>
          <w:noProof/>
          <w:sz w:val="20"/>
          <w:szCs w:val="20"/>
          <w:lang w:bidi="en-US"/>
        </w:rPr>
        <w:t>Additional Costs</w:t>
      </w:r>
    </w:p>
    <w:p w14:paraId="1EF81031" w14:textId="4372B9CF" w:rsidR="09EE2EE6" w:rsidRPr="00C40527" w:rsidRDefault="09EE2EE6" w:rsidP="00D86636">
      <w:pPr>
        <w:pStyle w:val="ListParagraph"/>
        <w:numPr>
          <w:ilvl w:val="0"/>
          <w:numId w:val="1"/>
        </w:numPr>
        <w:spacing w:before="0"/>
        <w:rPr>
          <w:noProof/>
          <w:sz w:val="20"/>
          <w:szCs w:val="20"/>
          <w:lang w:bidi="en-US"/>
        </w:rPr>
      </w:pPr>
      <w:hyperlink r:id="rId11" w:history="1">
        <w:r w:rsidRPr="00C40527">
          <w:rPr>
            <w:rStyle w:val="Hyperlink"/>
            <w:noProof/>
            <w:sz w:val="20"/>
            <w:szCs w:val="20"/>
            <w:lang w:bidi="en-US"/>
          </w:rPr>
          <w:t>Flight Course Fees</w:t>
        </w:r>
      </w:hyperlink>
    </w:p>
    <w:p w14:paraId="25AF01C0" w14:textId="045FA45F" w:rsidR="009F6C19" w:rsidRPr="00C40527" w:rsidRDefault="009F6C19" w:rsidP="00D86636">
      <w:pPr>
        <w:rPr>
          <w:b/>
          <w:color w:val="231F20"/>
          <w:sz w:val="20"/>
          <w:szCs w:val="20"/>
        </w:rPr>
      </w:pPr>
    </w:p>
    <w:p w14:paraId="6688C3EA" w14:textId="77777777" w:rsidR="001604BA" w:rsidRPr="00C40527" w:rsidRDefault="001604BA" w:rsidP="00D86636">
      <w:pPr>
        <w:rPr>
          <w:b/>
          <w:sz w:val="20"/>
          <w:szCs w:val="20"/>
        </w:rPr>
      </w:pPr>
      <w:r w:rsidRPr="00C40527">
        <w:rPr>
          <w:b/>
          <w:color w:val="231F20"/>
          <w:sz w:val="20"/>
          <w:szCs w:val="20"/>
        </w:rPr>
        <w:t xml:space="preserve">UNIVERSITY </w:t>
      </w:r>
      <w:r w:rsidRPr="00C40527">
        <w:rPr>
          <w:b/>
          <w:color w:val="231F20"/>
          <w:spacing w:val="-2"/>
          <w:sz w:val="20"/>
          <w:szCs w:val="20"/>
        </w:rPr>
        <w:t>ADMISSION:</w:t>
      </w:r>
    </w:p>
    <w:p w14:paraId="27D0CA17" w14:textId="77777777" w:rsidR="001604BA" w:rsidRPr="00C40527" w:rsidRDefault="001604BA" w:rsidP="00D86636">
      <w:pPr>
        <w:pStyle w:val="ListParagraph"/>
        <w:numPr>
          <w:ilvl w:val="0"/>
          <w:numId w:val="7"/>
        </w:numPr>
        <w:spacing w:before="0"/>
        <w:ind w:right="0"/>
        <w:rPr>
          <w:sz w:val="20"/>
          <w:szCs w:val="20"/>
        </w:rPr>
      </w:pPr>
      <w:r w:rsidRPr="00C40527">
        <w:rPr>
          <w:color w:val="231F20"/>
          <w:sz w:val="20"/>
          <w:szCs w:val="20"/>
        </w:rPr>
        <w:t>Submit</w:t>
      </w:r>
      <w:r w:rsidRPr="00C40527">
        <w:rPr>
          <w:color w:val="231F20"/>
          <w:spacing w:val="-3"/>
          <w:sz w:val="20"/>
          <w:szCs w:val="20"/>
        </w:rPr>
        <w:t xml:space="preserve"> </w:t>
      </w:r>
      <w:r w:rsidRPr="00C40527">
        <w:rPr>
          <w:color w:val="231F20"/>
          <w:sz w:val="20"/>
          <w:szCs w:val="20"/>
        </w:rPr>
        <w:t>a</w:t>
      </w:r>
      <w:r w:rsidRPr="00C40527">
        <w:rPr>
          <w:color w:val="231F20"/>
          <w:spacing w:val="-3"/>
          <w:sz w:val="20"/>
          <w:szCs w:val="20"/>
        </w:rPr>
        <w:t xml:space="preserve"> </w:t>
      </w:r>
      <w:r w:rsidRPr="00C40527">
        <w:rPr>
          <w:color w:val="231F20"/>
          <w:sz w:val="20"/>
          <w:szCs w:val="20"/>
        </w:rPr>
        <w:t>completed</w:t>
      </w:r>
      <w:r w:rsidRPr="00C40527">
        <w:rPr>
          <w:color w:val="231F20"/>
          <w:spacing w:val="-3"/>
          <w:sz w:val="20"/>
          <w:szCs w:val="20"/>
        </w:rPr>
        <w:t xml:space="preserve"> </w:t>
      </w:r>
      <w:hyperlink r:id="rId12">
        <w:r w:rsidRPr="00C40527">
          <w:rPr>
            <w:color w:val="0066CC"/>
            <w:sz w:val="20"/>
            <w:szCs w:val="20"/>
          </w:rPr>
          <w:t>application</w:t>
        </w:r>
      </w:hyperlink>
      <w:r w:rsidRPr="00C40527">
        <w:rPr>
          <w:color w:val="231F20"/>
          <w:sz w:val="20"/>
          <w:szCs w:val="20"/>
        </w:rPr>
        <w:t>,</w:t>
      </w:r>
      <w:r w:rsidRPr="00C40527">
        <w:rPr>
          <w:color w:val="231F20"/>
          <w:spacing w:val="-3"/>
          <w:sz w:val="20"/>
          <w:szCs w:val="20"/>
        </w:rPr>
        <w:t xml:space="preserve"> </w:t>
      </w:r>
      <w:r w:rsidRPr="00C40527">
        <w:rPr>
          <w:color w:val="231F20"/>
          <w:sz w:val="20"/>
          <w:szCs w:val="20"/>
        </w:rPr>
        <w:t>all</w:t>
      </w:r>
      <w:r w:rsidRPr="00C40527">
        <w:rPr>
          <w:color w:val="231F20"/>
          <w:spacing w:val="-3"/>
          <w:sz w:val="20"/>
          <w:szCs w:val="20"/>
        </w:rPr>
        <w:t xml:space="preserve"> </w:t>
      </w:r>
      <w:r w:rsidRPr="00C40527">
        <w:rPr>
          <w:color w:val="231F20"/>
          <w:sz w:val="20"/>
          <w:szCs w:val="20"/>
        </w:rPr>
        <w:t>supporting</w:t>
      </w:r>
      <w:r w:rsidRPr="00C40527">
        <w:rPr>
          <w:color w:val="231F20"/>
          <w:spacing w:val="-3"/>
          <w:sz w:val="20"/>
          <w:szCs w:val="20"/>
        </w:rPr>
        <w:t xml:space="preserve"> </w:t>
      </w:r>
      <w:r w:rsidRPr="00C40527">
        <w:rPr>
          <w:color w:val="231F20"/>
          <w:sz w:val="20"/>
          <w:szCs w:val="20"/>
        </w:rPr>
        <w:t>documents,</w:t>
      </w:r>
      <w:r w:rsidRPr="00C40527">
        <w:rPr>
          <w:color w:val="231F20"/>
          <w:spacing w:val="-3"/>
          <w:sz w:val="20"/>
          <w:szCs w:val="20"/>
        </w:rPr>
        <w:t xml:space="preserve"> </w:t>
      </w:r>
      <w:r w:rsidRPr="00C40527">
        <w:rPr>
          <w:color w:val="231F20"/>
          <w:sz w:val="20"/>
          <w:szCs w:val="20"/>
        </w:rPr>
        <w:t>including</w:t>
      </w:r>
      <w:r w:rsidRPr="00C40527">
        <w:rPr>
          <w:color w:val="231F20"/>
          <w:spacing w:val="-3"/>
          <w:sz w:val="20"/>
          <w:szCs w:val="20"/>
        </w:rPr>
        <w:t xml:space="preserve"> </w:t>
      </w:r>
      <w:r w:rsidRPr="00C40527">
        <w:rPr>
          <w:color w:val="231F20"/>
          <w:sz w:val="20"/>
          <w:szCs w:val="20"/>
        </w:rPr>
        <w:t>an</w:t>
      </w:r>
      <w:r w:rsidRPr="00C40527">
        <w:rPr>
          <w:color w:val="231F20"/>
          <w:spacing w:val="-3"/>
          <w:sz w:val="20"/>
          <w:szCs w:val="20"/>
        </w:rPr>
        <w:t xml:space="preserve"> </w:t>
      </w:r>
      <w:r w:rsidRPr="00C40527">
        <w:rPr>
          <w:color w:val="231F20"/>
          <w:sz w:val="20"/>
          <w:szCs w:val="20"/>
        </w:rPr>
        <w:t>official</w:t>
      </w:r>
      <w:r w:rsidRPr="00C40527">
        <w:rPr>
          <w:color w:val="231F20"/>
          <w:spacing w:val="-3"/>
          <w:sz w:val="20"/>
          <w:szCs w:val="20"/>
        </w:rPr>
        <w:t xml:space="preserve"> </w:t>
      </w:r>
      <w:r w:rsidRPr="00C40527">
        <w:rPr>
          <w:color w:val="231F20"/>
          <w:sz w:val="20"/>
          <w:szCs w:val="20"/>
        </w:rPr>
        <w:t>high</w:t>
      </w:r>
      <w:r w:rsidRPr="00C40527">
        <w:rPr>
          <w:color w:val="231F20"/>
          <w:spacing w:val="-3"/>
          <w:sz w:val="20"/>
          <w:szCs w:val="20"/>
        </w:rPr>
        <w:t xml:space="preserve"> </w:t>
      </w:r>
      <w:r w:rsidRPr="00C40527">
        <w:rPr>
          <w:color w:val="231F20"/>
          <w:sz w:val="20"/>
          <w:szCs w:val="20"/>
        </w:rPr>
        <w:t>school</w:t>
      </w:r>
      <w:r w:rsidRPr="00C40527">
        <w:rPr>
          <w:color w:val="231F20"/>
          <w:spacing w:val="-3"/>
          <w:sz w:val="20"/>
          <w:szCs w:val="20"/>
        </w:rPr>
        <w:t xml:space="preserve"> </w:t>
      </w:r>
      <w:r w:rsidRPr="00C40527">
        <w:rPr>
          <w:color w:val="231F20"/>
          <w:sz w:val="20"/>
          <w:szCs w:val="20"/>
        </w:rPr>
        <w:t>transcript</w:t>
      </w:r>
      <w:r w:rsidRPr="00C40527">
        <w:rPr>
          <w:color w:val="231F20"/>
          <w:spacing w:val="-3"/>
          <w:sz w:val="20"/>
          <w:szCs w:val="20"/>
        </w:rPr>
        <w:t xml:space="preserve"> </w:t>
      </w:r>
      <w:r w:rsidRPr="00C40527">
        <w:rPr>
          <w:color w:val="231F20"/>
          <w:sz w:val="20"/>
          <w:szCs w:val="20"/>
        </w:rPr>
        <w:t>and</w:t>
      </w:r>
      <w:r w:rsidRPr="00C40527">
        <w:rPr>
          <w:color w:val="231F20"/>
          <w:spacing w:val="-3"/>
          <w:sz w:val="20"/>
          <w:szCs w:val="20"/>
        </w:rPr>
        <w:t xml:space="preserve"> </w:t>
      </w:r>
      <w:r w:rsidRPr="00C40527">
        <w:rPr>
          <w:color w:val="231F20"/>
          <w:sz w:val="20"/>
          <w:szCs w:val="20"/>
        </w:rPr>
        <w:t>transcript(s)</w:t>
      </w:r>
      <w:r w:rsidRPr="00C40527">
        <w:rPr>
          <w:color w:val="231F20"/>
          <w:spacing w:val="-3"/>
          <w:sz w:val="20"/>
          <w:szCs w:val="20"/>
        </w:rPr>
        <w:t xml:space="preserve"> </w:t>
      </w:r>
      <w:r w:rsidRPr="00C40527">
        <w:rPr>
          <w:color w:val="231F20"/>
          <w:sz w:val="20"/>
          <w:szCs w:val="20"/>
        </w:rPr>
        <w:t>from</w:t>
      </w:r>
      <w:r w:rsidRPr="00C40527">
        <w:rPr>
          <w:color w:val="231F20"/>
          <w:spacing w:val="-3"/>
          <w:sz w:val="20"/>
          <w:szCs w:val="20"/>
        </w:rPr>
        <w:t xml:space="preserve"> </w:t>
      </w:r>
      <w:r w:rsidRPr="00C40527">
        <w:rPr>
          <w:color w:val="231F20"/>
          <w:sz w:val="20"/>
          <w:szCs w:val="20"/>
        </w:rPr>
        <w:t xml:space="preserve">every institution attended and application fee, to Undergraduate Admissions by the stated </w:t>
      </w:r>
      <w:hyperlink r:id="rId13">
        <w:r w:rsidRPr="00C40527">
          <w:rPr>
            <w:color w:val="0066CC"/>
            <w:sz w:val="20"/>
            <w:szCs w:val="20"/>
          </w:rPr>
          <w:t>priority date</w:t>
        </w:r>
      </w:hyperlink>
      <w:r w:rsidRPr="00C40527">
        <w:rPr>
          <w:color w:val="231F20"/>
          <w:sz w:val="20"/>
          <w:szCs w:val="20"/>
        </w:rPr>
        <w:t>.</w:t>
      </w:r>
    </w:p>
    <w:p w14:paraId="0FE5A548" w14:textId="77777777" w:rsidR="001604BA" w:rsidRPr="00C40527" w:rsidRDefault="001604BA" w:rsidP="00D86636">
      <w:pPr>
        <w:pStyle w:val="ListParagraph"/>
        <w:numPr>
          <w:ilvl w:val="0"/>
          <w:numId w:val="7"/>
        </w:numPr>
        <w:spacing w:before="0"/>
        <w:ind w:right="0"/>
        <w:rPr>
          <w:sz w:val="20"/>
          <w:szCs w:val="20"/>
        </w:rPr>
      </w:pPr>
      <w:r w:rsidRPr="00C40527">
        <w:rPr>
          <w:color w:val="231F20"/>
          <w:sz w:val="20"/>
          <w:szCs w:val="20"/>
        </w:rPr>
        <w:t xml:space="preserve">Students with </w:t>
      </w:r>
      <w:r w:rsidRPr="00C40527">
        <w:rPr>
          <w:b/>
          <w:color w:val="231F20"/>
          <w:sz w:val="20"/>
          <w:szCs w:val="20"/>
        </w:rPr>
        <w:t xml:space="preserve">1-14 transferable hours </w:t>
      </w:r>
      <w:r w:rsidRPr="00C40527">
        <w:rPr>
          <w:color w:val="231F20"/>
          <w:sz w:val="20"/>
          <w:szCs w:val="20"/>
        </w:rPr>
        <w:t xml:space="preserve">must have a minimum 2.0 GPA in all transferable course work and meet </w:t>
      </w:r>
      <w:hyperlink r:id="rId14">
        <w:r w:rsidRPr="00C40527">
          <w:rPr>
            <w:color w:val="0066CC"/>
            <w:sz w:val="20"/>
            <w:szCs w:val="20"/>
          </w:rPr>
          <w:t>freshman admission</w:t>
        </w:r>
      </w:hyperlink>
      <w:r w:rsidRPr="00C40527">
        <w:rPr>
          <w:color w:val="0066CC"/>
          <w:sz w:val="20"/>
          <w:szCs w:val="20"/>
        </w:rPr>
        <w:t xml:space="preserve"> </w:t>
      </w:r>
      <w:hyperlink r:id="rId15">
        <w:r w:rsidRPr="00C40527">
          <w:rPr>
            <w:color w:val="0066CC"/>
            <w:sz w:val="20"/>
            <w:szCs w:val="20"/>
          </w:rPr>
          <w:t>standards</w:t>
        </w:r>
      </w:hyperlink>
      <w:r w:rsidRPr="00C40527">
        <w:rPr>
          <w:color w:val="231F20"/>
          <w:sz w:val="20"/>
          <w:szCs w:val="20"/>
        </w:rPr>
        <w:t>.</w:t>
      </w:r>
      <w:r w:rsidRPr="00C40527">
        <w:rPr>
          <w:color w:val="231F20"/>
          <w:spacing w:val="-2"/>
          <w:sz w:val="20"/>
          <w:szCs w:val="20"/>
        </w:rPr>
        <w:t xml:space="preserve"> </w:t>
      </w:r>
      <w:r w:rsidRPr="00C40527">
        <w:rPr>
          <w:color w:val="231F20"/>
          <w:sz w:val="20"/>
          <w:szCs w:val="20"/>
        </w:rPr>
        <w:t>Students</w:t>
      </w:r>
      <w:r w:rsidRPr="00C40527">
        <w:rPr>
          <w:color w:val="231F20"/>
          <w:spacing w:val="-2"/>
          <w:sz w:val="20"/>
          <w:szCs w:val="20"/>
        </w:rPr>
        <w:t xml:space="preserve"> </w:t>
      </w:r>
      <w:r w:rsidRPr="00C40527">
        <w:rPr>
          <w:color w:val="231F20"/>
          <w:sz w:val="20"/>
          <w:szCs w:val="20"/>
        </w:rPr>
        <w:t>with</w:t>
      </w:r>
      <w:r w:rsidRPr="00C40527">
        <w:rPr>
          <w:color w:val="231F20"/>
          <w:spacing w:val="-2"/>
          <w:sz w:val="20"/>
          <w:szCs w:val="20"/>
        </w:rPr>
        <w:t xml:space="preserve"> </w:t>
      </w:r>
      <w:r w:rsidRPr="00C40527">
        <w:rPr>
          <w:b/>
          <w:color w:val="231F20"/>
          <w:sz w:val="20"/>
          <w:szCs w:val="20"/>
        </w:rPr>
        <w:t>15-29</w:t>
      </w:r>
      <w:r w:rsidRPr="00C40527">
        <w:rPr>
          <w:b/>
          <w:color w:val="231F20"/>
          <w:spacing w:val="-2"/>
          <w:sz w:val="20"/>
          <w:szCs w:val="20"/>
        </w:rPr>
        <w:t xml:space="preserve"> </w:t>
      </w:r>
      <w:r w:rsidRPr="00C40527">
        <w:rPr>
          <w:b/>
          <w:color w:val="231F20"/>
          <w:sz w:val="20"/>
          <w:szCs w:val="20"/>
        </w:rPr>
        <w:t>transferable</w:t>
      </w:r>
      <w:r w:rsidRPr="00C40527">
        <w:rPr>
          <w:b/>
          <w:color w:val="231F20"/>
          <w:spacing w:val="-2"/>
          <w:sz w:val="20"/>
          <w:szCs w:val="20"/>
        </w:rPr>
        <w:t xml:space="preserve"> </w:t>
      </w:r>
      <w:r w:rsidRPr="00C40527">
        <w:rPr>
          <w:b/>
          <w:color w:val="231F20"/>
          <w:sz w:val="20"/>
          <w:szCs w:val="20"/>
        </w:rPr>
        <w:t>hours</w:t>
      </w:r>
      <w:r w:rsidRPr="00C40527">
        <w:rPr>
          <w:b/>
          <w:color w:val="231F20"/>
          <w:spacing w:val="-2"/>
          <w:sz w:val="20"/>
          <w:szCs w:val="20"/>
        </w:rPr>
        <w:t xml:space="preserve"> </w:t>
      </w:r>
      <w:r w:rsidRPr="00C40527">
        <w:rPr>
          <w:color w:val="231F20"/>
          <w:sz w:val="20"/>
          <w:szCs w:val="20"/>
        </w:rPr>
        <w:t>must</w:t>
      </w:r>
      <w:r w:rsidRPr="00C40527">
        <w:rPr>
          <w:color w:val="231F20"/>
          <w:spacing w:val="-2"/>
          <w:sz w:val="20"/>
          <w:szCs w:val="20"/>
        </w:rPr>
        <w:t xml:space="preserve"> </w:t>
      </w:r>
      <w:r w:rsidRPr="00C40527">
        <w:rPr>
          <w:color w:val="231F20"/>
          <w:sz w:val="20"/>
          <w:szCs w:val="20"/>
        </w:rPr>
        <w:t>have</w:t>
      </w:r>
      <w:r w:rsidRPr="00C40527">
        <w:rPr>
          <w:color w:val="231F20"/>
          <w:spacing w:val="-2"/>
          <w:sz w:val="20"/>
          <w:szCs w:val="20"/>
        </w:rPr>
        <w:t xml:space="preserve"> </w:t>
      </w:r>
      <w:r w:rsidRPr="00C40527">
        <w:rPr>
          <w:color w:val="231F20"/>
          <w:sz w:val="20"/>
          <w:szCs w:val="20"/>
        </w:rPr>
        <w:t>a</w:t>
      </w:r>
      <w:r w:rsidRPr="00C40527">
        <w:rPr>
          <w:color w:val="231F20"/>
          <w:spacing w:val="-2"/>
          <w:sz w:val="20"/>
          <w:szCs w:val="20"/>
        </w:rPr>
        <w:t xml:space="preserve"> </w:t>
      </w:r>
      <w:r w:rsidRPr="00C40527">
        <w:rPr>
          <w:color w:val="231F20"/>
          <w:sz w:val="20"/>
          <w:szCs w:val="20"/>
        </w:rPr>
        <w:t>minimum</w:t>
      </w:r>
      <w:r w:rsidRPr="00C40527">
        <w:rPr>
          <w:color w:val="231F20"/>
          <w:spacing w:val="-2"/>
          <w:sz w:val="20"/>
          <w:szCs w:val="20"/>
        </w:rPr>
        <w:t xml:space="preserve"> </w:t>
      </w:r>
      <w:r w:rsidRPr="00C40527">
        <w:rPr>
          <w:color w:val="231F20"/>
          <w:sz w:val="20"/>
          <w:szCs w:val="20"/>
        </w:rPr>
        <w:t>2.5</w:t>
      </w:r>
      <w:r w:rsidRPr="00C40527">
        <w:rPr>
          <w:color w:val="231F20"/>
          <w:spacing w:val="-2"/>
          <w:sz w:val="20"/>
          <w:szCs w:val="20"/>
        </w:rPr>
        <w:t xml:space="preserve"> </w:t>
      </w:r>
      <w:r w:rsidRPr="00C40527">
        <w:rPr>
          <w:color w:val="231F20"/>
          <w:sz w:val="20"/>
          <w:szCs w:val="20"/>
        </w:rPr>
        <w:t>GPA</w:t>
      </w:r>
      <w:r w:rsidRPr="00C40527">
        <w:rPr>
          <w:color w:val="231F20"/>
          <w:spacing w:val="-2"/>
          <w:sz w:val="20"/>
          <w:szCs w:val="20"/>
        </w:rPr>
        <w:t xml:space="preserve"> </w:t>
      </w:r>
      <w:r w:rsidRPr="00C40527">
        <w:rPr>
          <w:color w:val="231F20"/>
          <w:sz w:val="20"/>
          <w:szCs w:val="20"/>
        </w:rPr>
        <w:t>in</w:t>
      </w:r>
      <w:r w:rsidRPr="00C40527">
        <w:rPr>
          <w:color w:val="231F20"/>
          <w:spacing w:val="-2"/>
          <w:sz w:val="20"/>
          <w:szCs w:val="20"/>
        </w:rPr>
        <w:t xml:space="preserve"> </w:t>
      </w:r>
      <w:r w:rsidRPr="00C40527">
        <w:rPr>
          <w:color w:val="231F20"/>
          <w:sz w:val="20"/>
          <w:szCs w:val="20"/>
        </w:rPr>
        <w:t>all</w:t>
      </w:r>
      <w:r w:rsidRPr="00C40527">
        <w:rPr>
          <w:color w:val="231F20"/>
          <w:spacing w:val="-2"/>
          <w:sz w:val="20"/>
          <w:szCs w:val="20"/>
        </w:rPr>
        <w:t xml:space="preserve"> </w:t>
      </w:r>
      <w:r w:rsidRPr="00C40527">
        <w:rPr>
          <w:color w:val="231F20"/>
          <w:sz w:val="20"/>
          <w:szCs w:val="20"/>
        </w:rPr>
        <w:t>transferable</w:t>
      </w:r>
      <w:r w:rsidRPr="00C40527">
        <w:rPr>
          <w:color w:val="231F20"/>
          <w:spacing w:val="-2"/>
          <w:sz w:val="20"/>
          <w:szCs w:val="20"/>
        </w:rPr>
        <w:t xml:space="preserve"> </w:t>
      </w:r>
      <w:r w:rsidRPr="00C40527">
        <w:rPr>
          <w:color w:val="231F20"/>
          <w:sz w:val="20"/>
          <w:szCs w:val="20"/>
        </w:rPr>
        <w:t>course</w:t>
      </w:r>
      <w:r w:rsidRPr="00C40527">
        <w:rPr>
          <w:color w:val="231F20"/>
          <w:spacing w:val="-2"/>
          <w:sz w:val="20"/>
          <w:szCs w:val="20"/>
        </w:rPr>
        <w:t xml:space="preserve"> </w:t>
      </w:r>
      <w:r w:rsidRPr="00C40527">
        <w:rPr>
          <w:color w:val="231F20"/>
          <w:sz w:val="20"/>
          <w:szCs w:val="20"/>
        </w:rPr>
        <w:t>work.</w:t>
      </w:r>
      <w:r w:rsidRPr="00C40527">
        <w:rPr>
          <w:color w:val="231F20"/>
          <w:spacing w:val="-2"/>
          <w:sz w:val="20"/>
          <w:szCs w:val="20"/>
        </w:rPr>
        <w:t xml:space="preserve"> </w:t>
      </w:r>
      <w:r w:rsidRPr="00C40527">
        <w:rPr>
          <w:color w:val="231F20"/>
          <w:sz w:val="20"/>
          <w:szCs w:val="20"/>
        </w:rPr>
        <w:t>Students</w:t>
      </w:r>
      <w:r w:rsidRPr="00C40527">
        <w:rPr>
          <w:color w:val="231F20"/>
          <w:spacing w:val="-2"/>
          <w:sz w:val="20"/>
          <w:szCs w:val="20"/>
        </w:rPr>
        <w:t xml:space="preserve"> </w:t>
      </w:r>
      <w:r w:rsidRPr="00C40527">
        <w:rPr>
          <w:color w:val="231F20"/>
          <w:sz w:val="20"/>
          <w:szCs w:val="20"/>
        </w:rPr>
        <w:t>with</w:t>
      </w:r>
      <w:r w:rsidRPr="00C40527">
        <w:rPr>
          <w:color w:val="231F20"/>
          <w:spacing w:val="-2"/>
          <w:sz w:val="20"/>
          <w:szCs w:val="20"/>
        </w:rPr>
        <w:t xml:space="preserve"> </w:t>
      </w:r>
      <w:r w:rsidRPr="00C40527">
        <w:rPr>
          <w:b/>
          <w:color w:val="231F20"/>
          <w:sz w:val="20"/>
          <w:szCs w:val="20"/>
        </w:rPr>
        <w:t>30</w:t>
      </w:r>
      <w:r w:rsidRPr="00C40527">
        <w:rPr>
          <w:b/>
          <w:color w:val="231F20"/>
          <w:spacing w:val="-2"/>
          <w:sz w:val="20"/>
          <w:szCs w:val="20"/>
        </w:rPr>
        <w:t xml:space="preserve"> </w:t>
      </w:r>
      <w:r w:rsidRPr="00C40527">
        <w:rPr>
          <w:b/>
          <w:color w:val="231F20"/>
          <w:sz w:val="20"/>
          <w:szCs w:val="20"/>
        </w:rPr>
        <w:t>or more</w:t>
      </w:r>
      <w:r w:rsidRPr="00C40527">
        <w:rPr>
          <w:b/>
          <w:color w:val="231F20"/>
          <w:spacing w:val="-1"/>
          <w:sz w:val="20"/>
          <w:szCs w:val="20"/>
        </w:rPr>
        <w:t xml:space="preserve"> </w:t>
      </w:r>
      <w:r w:rsidRPr="00C40527">
        <w:rPr>
          <w:b/>
          <w:color w:val="231F20"/>
          <w:sz w:val="20"/>
          <w:szCs w:val="20"/>
        </w:rPr>
        <w:t>transferable</w:t>
      </w:r>
      <w:r w:rsidRPr="00C40527">
        <w:rPr>
          <w:b/>
          <w:color w:val="231F20"/>
          <w:spacing w:val="-1"/>
          <w:sz w:val="20"/>
          <w:szCs w:val="20"/>
        </w:rPr>
        <w:t xml:space="preserve"> </w:t>
      </w:r>
      <w:r w:rsidRPr="00C40527">
        <w:rPr>
          <w:b/>
          <w:color w:val="231F20"/>
          <w:sz w:val="20"/>
          <w:szCs w:val="20"/>
        </w:rPr>
        <w:t>hours</w:t>
      </w:r>
      <w:r w:rsidRPr="00C40527">
        <w:rPr>
          <w:b/>
          <w:color w:val="231F20"/>
          <w:spacing w:val="-1"/>
          <w:sz w:val="20"/>
          <w:szCs w:val="20"/>
        </w:rPr>
        <w:t xml:space="preserve"> </w:t>
      </w:r>
      <w:r w:rsidRPr="00C40527">
        <w:rPr>
          <w:color w:val="231F20"/>
          <w:sz w:val="20"/>
          <w:szCs w:val="20"/>
        </w:rPr>
        <w:t>must</w:t>
      </w:r>
      <w:r w:rsidRPr="00C40527">
        <w:rPr>
          <w:color w:val="231F20"/>
          <w:spacing w:val="-1"/>
          <w:sz w:val="20"/>
          <w:szCs w:val="20"/>
        </w:rPr>
        <w:t xml:space="preserve"> </w:t>
      </w:r>
      <w:r w:rsidRPr="00C40527">
        <w:rPr>
          <w:color w:val="231F20"/>
          <w:sz w:val="20"/>
          <w:szCs w:val="20"/>
        </w:rPr>
        <w:t>have</w:t>
      </w:r>
      <w:r w:rsidRPr="00C40527">
        <w:rPr>
          <w:color w:val="231F20"/>
          <w:spacing w:val="-1"/>
          <w:sz w:val="20"/>
          <w:szCs w:val="20"/>
        </w:rPr>
        <w:t xml:space="preserve"> </w:t>
      </w:r>
      <w:r w:rsidRPr="00C40527">
        <w:rPr>
          <w:color w:val="231F20"/>
          <w:sz w:val="20"/>
          <w:szCs w:val="20"/>
        </w:rPr>
        <w:t>a</w:t>
      </w:r>
      <w:r w:rsidRPr="00C40527">
        <w:rPr>
          <w:color w:val="231F20"/>
          <w:spacing w:val="-1"/>
          <w:sz w:val="20"/>
          <w:szCs w:val="20"/>
        </w:rPr>
        <w:t xml:space="preserve"> </w:t>
      </w:r>
      <w:r w:rsidRPr="00C40527">
        <w:rPr>
          <w:color w:val="231F20"/>
          <w:sz w:val="20"/>
          <w:szCs w:val="20"/>
        </w:rPr>
        <w:t>minimum</w:t>
      </w:r>
      <w:r w:rsidRPr="00C40527">
        <w:rPr>
          <w:color w:val="231F20"/>
          <w:spacing w:val="-1"/>
          <w:sz w:val="20"/>
          <w:szCs w:val="20"/>
        </w:rPr>
        <w:t xml:space="preserve"> </w:t>
      </w:r>
      <w:r w:rsidRPr="00C40527">
        <w:rPr>
          <w:color w:val="231F20"/>
          <w:sz w:val="20"/>
          <w:szCs w:val="20"/>
        </w:rPr>
        <w:t>2.25</w:t>
      </w:r>
      <w:r w:rsidRPr="00C40527">
        <w:rPr>
          <w:color w:val="231F20"/>
          <w:spacing w:val="-1"/>
          <w:sz w:val="20"/>
          <w:szCs w:val="20"/>
        </w:rPr>
        <w:t xml:space="preserve"> </w:t>
      </w:r>
      <w:r w:rsidRPr="00C40527">
        <w:rPr>
          <w:color w:val="231F20"/>
          <w:sz w:val="20"/>
          <w:szCs w:val="20"/>
        </w:rPr>
        <w:t>GPA</w:t>
      </w:r>
      <w:r w:rsidRPr="00C40527">
        <w:rPr>
          <w:color w:val="231F20"/>
          <w:spacing w:val="-1"/>
          <w:sz w:val="20"/>
          <w:szCs w:val="20"/>
        </w:rPr>
        <w:t xml:space="preserve"> </w:t>
      </w:r>
      <w:r w:rsidRPr="00C40527">
        <w:rPr>
          <w:color w:val="231F20"/>
          <w:sz w:val="20"/>
          <w:szCs w:val="20"/>
        </w:rPr>
        <w:t>in</w:t>
      </w:r>
      <w:r w:rsidRPr="00C40527">
        <w:rPr>
          <w:color w:val="231F20"/>
          <w:spacing w:val="-1"/>
          <w:sz w:val="20"/>
          <w:szCs w:val="20"/>
        </w:rPr>
        <w:t xml:space="preserve"> </w:t>
      </w:r>
      <w:r w:rsidRPr="00C40527">
        <w:rPr>
          <w:color w:val="231F20"/>
          <w:sz w:val="20"/>
          <w:szCs w:val="20"/>
        </w:rPr>
        <w:t>all</w:t>
      </w:r>
      <w:r w:rsidRPr="00C40527">
        <w:rPr>
          <w:color w:val="231F20"/>
          <w:spacing w:val="-1"/>
          <w:sz w:val="20"/>
          <w:szCs w:val="20"/>
        </w:rPr>
        <w:t xml:space="preserve"> </w:t>
      </w:r>
      <w:r w:rsidRPr="00C40527">
        <w:rPr>
          <w:color w:val="231F20"/>
          <w:sz w:val="20"/>
          <w:szCs w:val="20"/>
        </w:rPr>
        <w:t>transferable</w:t>
      </w:r>
      <w:r w:rsidRPr="00C40527">
        <w:rPr>
          <w:color w:val="231F20"/>
          <w:spacing w:val="-1"/>
          <w:sz w:val="20"/>
          <w:szCs w:val="20"/>
        </w:rPr>
        <w:t xml:space="preserve"> </w:t>
      </w:r>
      <w:r w:rsidRPr="00C40527">
        <w:rPr>
          <w:color w:val="231F20"/>
          <w:sz w:val="20"/>
          <w:szCs w:val="20"/>
        </w:rPr>
        <w:t>course</w:t>
      </w:r>
      <w:r w:rsidRPr="00C40527">
        <w:rPr>
          <w:color w:val="231F20"/>
          <w:spacing w:val="-1"/>
          <w:sz w:val="20"/>
          <w:szCs w:val="20"/>
        </w:rPr>
        <w:t xml:space="preserve"> </w:t>
      </w:r>
      <w:r w:rsidRPr="00C40527">
        <w:rPr>
          <w:color w:val="231F20"/>
          <w:sz w:val="20"/>
          <w:szCs w:val="20"/>
        </w:rPr>
        <w:t>work.</w:t>
      </w:r>
      <w:r w:rsidRPr="00C40527">
        <w:rPr>
          <w:color w:val="231F20"/>
          <w:spacing w:val="-1"/>
          <w:sz w:val="20"/>
          <w:szCs w:val="20"/>
        </w:rPr>
        <w:t xml:space="preserve"> </w:t>
      </w:r>
      <w:r w:rsidRPr="00C40527">
        <w:rPr>
          <w:color w:val="231F20"/>
          <w:sz w:val="20"/>
          <w:szCs w:val="20"/>
        </w:rPr>
        <w:t>All</w:t>
      </w:r>
      <w:r w:rsidRPr="00C40527">
        <w:rPr>
          <w:color w:val="231F20"/>
          <w:spacing w:val="-1"/>
          <w:sz w:val="20"/>
          <w:szCs w:val="20"/>
        </w:rPr>
        <w:t xml:space="preserve"> </w:t>
      </w:r>
      <w:r w:rsidRPr="00C40527">
        <w:rPr>
          <w:color w:val="231F20"/>
          <w:sz w:val="20"/>
          <w:szCs w:val="20"/>
        </w:rPr>
        <w:t>students</w:t>
      </w:r>
      <w:r w:rsidRPr="00C40527">
        <w:rPr>
          <w:color w:val="231F20"/>
          <w:spacing w:val="-1"/>
          <w:sz w:val="20"/>
          <w:szCs w:val="20"/>
        </w:rPr>
        <w:t xml:space="preserve"> </w:t>
      </w:r>
      <w:r w:rsidRPr="00C40527">
        <w:rPr>
          <w:color w:val="231F20"/>
          <w:sz w:val="20"/>
          <w:szCs w:val="20"/>
        </w:rPr>
        <w:t>must</w:t>
      </w:r>
      <w:r w:rsidRPr="00C40527">
        <w:rPr>
          <w:color w:val="231F20"/>
          <w:spacing w:val="-1"/>
          <w:sz w:val="20"/>
          <w:szCs w:val="20"/>
        </w:rPr>
        <w:t xml:space="preserve"> </w:t>
      </w:r>
      <w:r w:rsidRPr="00C40527">
        <w:rPr>
          <w:color w:val="231F20"/>
          <w:sz w:val="20"/>
          <w:szCs w:val="20"/>
        </w:rPr>
        <w:t>be</w:t>
      </w:r>
      <w:r w:rsidRPr="00C40527">
        <w:rPr>
          <w:color w:val="231F20"/>
          <w:spacing w:val="-1"/>
          <w:sz w:val="20"/>
          <w:szCs w:val="20"/>
        </w:rPr>
        <w:t xml:space="preserve"> </w:t>
      </w:r>
      <w:r w:rsidRPr="00C40527">
        <w:rPr>
          <w:color w:val="231F20"/>
          <w:sz w:val="20"/>
          <w:szCs w:val="20"/>
        </w:rPr>
        <w:t>eligible</w:t>
      </w:r>
      <w:r w:rsidRPr="00C40527">
        <w:rPr>
          <w:color w:val="231F20"/>
          <w:spacing w:val="-1"/>
          <w:sz w:val="20"/>
          <w:szCs w:val="20"/>
        </w:rPr>
        <w:t xml:space="preserve"> </w:t>
      </w:r>
      <w:r w:rsidRPr="00C40527">
        <w:rPr>
          <w:color w:val="231F20"/>
          <w:sz w:val="20"/>
          <w:szCs w:val="20"/>
        </w:rPr>
        <w:t>to</w:t>
      </w:r>
      <w:r w:rsidRPr="00C40527">
        <w:rPr>
          <w:color w:val="231F20"/>
          <w:spacing w:val="-1"/>
          <w:sz w:val="20"/>
          <w:szCs w:val="20"/>
        </w:rPr>
        <w:t xml:space="preserve"> </w:t>
      </w:r>
      <w:r w:rsidRPr="00C40527">
        <w:rPr>
          <w:color w:val="231F20"/>
          <w:sz w:val="20"/>
          <w:szCs w:val="20"/>
        </w:rPr>
        <w:t>return</w:t>
      </w:r>
      <w:r w:rsidRPr="00C40527">
        <w:rPr>
          <w:color w:val="231F20"/>
          <w:spacing w:val="-1"/>
          <w:sz w:val="20"/>
          <w:szCs w:val="20"/>
        </w:rPr>
        <w:t xml:space="preserve"> </w:t>
      </w:r>
      <w:r w:rsidRPr="00C40527">
        <w:rPr>
          <w:color w:val="231F20"/>
          <w:sz w:val="20"/>
          <w:szCs w:val="20"/>
        </w:rPr>
        <w:t>to</w:t>
      </w:r>
      <w:r w:rsidRPr="00C40527">
        <w:rPr>
          <w:color w:val="231F20"/>
          <w:spacing w:val="-1"/>
          <w:sz w:val="20"/>
          <w:szCs w:val="20"/>
        </w:rPr>
        <w:t xml:space="preserve"> </w:t>
      </w:r>
      <w:r w:rsidRPr="00C40527">
        <w:rPr>
          <w:color w:val="231F20"/>
          <w:sz w:val="20"/>
          <w:szCs w:val="20"/>
        </w:rPr>
        <w:t>all previous institutions and be at least one full semester out of high school.</w:t>
      </w:r>
    </w:p>
    <w:p w14:paraId="78027539" w14:textId="77777777" w:rsidR="001604BA" w:rsidRPr="00C40527" w:rsidRDefault="001604BA" w:rsidP="00D86636">
      <w:pPr>
        <w:pStyle w:val="BodyText"/>
        <w:ind w:left="0"/>
        <w:rPr>
          <w:color w:val="231F20"/>
        </w:rPr>
      </w:pPr>
    </w:p>
    <w:p w14:paraId="11580325" w14:textId="77777777" w:rsidR="001604BA" w:rsidRPr="00C40527" w:rsidRDefault="001604BA" w:rsidP="00D86636">
      <w:pPr>
        <w:pStyle w:val="BodyText"/>
        <w:ind w:left="0"/>
      </w:pPr>
      <w:r w:rsidRPr="00C40527">
        <w:rPr>
          <w:color w:val="231F20"/>
        </w:rPr>
        <w:t xml:space="preserve">Students transferring to Texas State from a community college may elect to follow the </w:t>
      </w:r>
      <w:hyperlink r:id="rId16">
        <w:r w:rsidRPr="00C40527">
          <w:rPr>
            <w:color w:val="0066CC"/>
          </w:rPr>
          <w:t>Texas State Undergraduate Catalog</w:t>
        </w:r>
      </w:hyperlink>
      <w:r w:rsidRPr="00C40527">
        <w:rPr>
          <w:color w:val="0066CC"/>
        </w:rPr>
        <w:t xml:space="preserve"> </w:t>
      </w:r>
      <w:r w:rsidRPr="00C40527">
        <w:rPr>
          <w:color w:val="231F20"/>
        </w:rPr>
        <w:t>that was in effect at</w:t>
      </w:r>
      <w:r w:rsidRPr="00C40527">
        <w:rPr>
          <w:color w:val="231F20"/>
          <w:spacing w:val="-2"/>
        </w:rPr>
        <w:t xml:space="preserve"> </w:t>
      </w:r>
      <w:r w:rsidRPr="00C40527">
        <w:rPr>
          <w:color w:val="231F20"/>
        </w:rPr>
        <w:t>the</w:t>
      </w:r>
      <w:r w:rsidRPr="00C40527">
        <w:rPr>
          <w:color w:val="231F20"/>
          <w:spacing w:val="-2"/>
        </w:rPr>
        <w:t xml:space="preserve"> </w:t>
      </w:r>
      <w:r w:rsidRPr="00C40527">
        <w:rPr>
          <w:color w:val="231F20"/>
        </w:rPr>
        <w:t>time</w:t>
      </w:r>
      <w:r w:rsidRPr="00C40527">
        <w:rPr>
          <w:color w:val="231F20"/>
          <w:spacing w:val="-2"/>
        </w:rPr>
        <w:t xml:space="preserve"> </w:t>
      </w:r>
      <w:r w:rsidRPr="00C40527">
        <w:rPr>
          <w:color w:val="231F20"/>
        </w:rPr>
        <w:t>they</w:t>
      </w:r>
      <w:r w:rsidRPr="00C40527">
        <w:rPr>
          <w:color w:val="231F20"/>
          <w:spacing w:val="-2"/>
        </w:rPr>
        <w:t xml:space="preserve"> </w:t>
      </w:r>
      <w:r w:rsidRPr="00C40527">
        <w:rPr>
          <w:color w:val="231F20"/>
        </w:rPr>
        <w:t>enrolled</w:t>
      </w:r>
      <w:r w:rsidRPr="00C40527">
        <w:rPr>
          <w:color w:val="231F20"/>
          <w:spacing w:val="-2"/>
        </w:rPr>
        <w:t xml:space="preserve"> </w:t>
      </w:r>
      <w:r w:rsidRPr="00C40527">
        <w:rPr>
          <w:color w:val="231F20"/>
        </w:rPr>
        <w:t>at</w:t>
      </w:r>
      <w:r w:rsidRPr="00C40527">
        <w:rPr>
          <w:color w:val="231F20"/>
          <w:spacing w:val="-2"/>
        </w:rPr>
        <w:t xml:space="preserve"> </w:t>
      </w:r>
      <w:r w:rsidRPr="00C40527">
        <w:rPr>
          <w:color w:val="231F20"/>
        </w:rPr>
        <w:t>their</w:t>
      </w:r>
      <w:r w:rsidRPr="00C40527">
        <w:rPr>
          <w:color w:val="231F20"/>
          <w:spacing w:val="-2"/>
        </w:rPr>
        <w:t xml:space="preserve"> </w:t>
      </w:r>
      <w:r w:rsidRPr="00C40527">
        <w:rPr>
          <w:color w:val="231F20"/>
        </w:rPr>
        <w:t>community</w:t>
      </w:r>
      <w:r w:rsidRPr="00C40527">
        <w:rPr>
          <w:color w:val="231F20"/>
          <w:spacing w:val="-2"/>
        </w:rPr>
        <w:t xml:space="preserve"> </w:t>
      </w:r>
      <w:r w:rsidRPr="00C40527">
        <w:rPr>
          <w:color w:val="231F20"/>
        </w:rPr>
        <w:t>college.</w:t>
      </w:r>
      <w:r w:rsidRPr="00C40527">
        <w:rPr>
          <w:color w:val="231F20"/>
          <w:spacing w:val="-2"/>
        </w:rPr>
        <w:t xml:space="preserve"> </w:t>
      </w:r>
      <w:r w:rsidRPr="00C40527">
        <w:rPr>
          <w:color w:val="231F20"/>
        </w:rPr>
        <w:t>Students</w:t>
      </w:r>
      <w:r w:rsidRPr="00C40527">
        <w:rPr>
          <w:color w:val="231F20"/>
          <w:spacing w:val="-2"/>
        </w:rPr>
        <w:t xml:space="preserve"> </w:t>
      </w:r>
      <w:r w:rsidRPr="00C40527">
        <w:rPr>
          <w:color w:val="231F20"/>
        </w:rPr>
        <w:t>may</w:t>
      </w:r>
      <w:r w:rsidRPr="00C40527">
        <w:rPr>
          <w:color w:val="231F20"/>
          <w:spacing w:val="-2"/>
        </w:rPr>
        <w:t xml:space="preserve"> </w:t>
      </w:r>
      <w:r w:rsidRPr="00C40527">
        <w:rPr>
          <w:color w:val="231F20"/>
        </w:rPr>
        <w:t>also,</w:t>
      </w:r>
      <w:r w:rsidRPr="00C40527">
        <w:rPr>
          <w:color w:val="231F20"/>
          <w:spacing w:val="-2"/>
        </w:rPr>
        <w:t xml:space="preserve"> </w:t>
      </w:r>
      <w:r w:rsidRPr="00C40527">
        <w:rPr>
          <w:color w:val="231F20"/>
        </w:rPr>
        <w:t>with</w:t>
      </w:r>
      <w:r w:rsidRPr="00C40527">
        <w:rPr>
          <w:color w:val="231F20"/>
          <w:spacing w:val="-2"/>
        </w:rPr>
        <w:t xml:space="preserve"> </w:t>
      </w:r>
      <w:r w:rsidRPr="00C40527">
        <w:rPr>
          <w:color w:val="231F20"/>
        </w:rPr>
        <w:t>the</w:t>
      </w:r>
      <w:r w:rsidRPr="00C40527">
        <w:rPr>
          <w:color w:val="231F20"/>
          <w:spacing w:val="-2"/>
        </w:rPr>
        <w:t xml:space="preserve"> </w:t>
      </w:r>
      <w:r w:rsidRPr="00C40527">
        <w:rPr>
          <w:color w:val="231F20"/>
        </w:rPr>
        <w:t>approval</w:t>
      </w:r>
      <w:r w:rsidRPr="00C40527">
        <w:rPr>
          <w:color w:val="231F20"/>
          <w:spacing w:val="-2"/>
        </w:rPr>
        <w:t xml:space="preserve"> </w:t>
      </w:r>
      <w:r w:rsidRPr="00C40527">
        <w:rPr>
          <w:color w:val="231F20"/>
        </w:rPr>
        <w:t>of</w:t>
      </w:r>
      <w:r w:rsidRPr="00C40527">
        <w:rPr>
          <w:color w:val="231F20"/>
          <w:spacing w:val="-2"/>
        </w:rPr>
        <w:t xml:space="preserve"> </w:t>
      </w:r>
      <w:r w:rsidRPr="00C40527">
        <w:rPr>
          <w:color w:val="231F20"/>
        </w:rPr>
        <w:t>their</w:t>
      </w:r>
      <w:r w:rsidRPr="00C40527">
        <w:rPr>
          <w:color w:val="231F20"/>
          <w:spacing w:val="-2"/>
        </w:rPr>
        <w:t xml:space="preserve"> </w:t>
      </w:r>
      <w:r w:rsidRPr="00C40527">
        <w:rPr>
          <w:color w:val="231F20"/>
        </w:rPr>
        <w:t>College</w:t>
      </w:r>
      <w:r w:rsidRPr="00C40527">
        <w:rPr>
          <w:color w:val="231F20"/>
          <w:spacing w:val="-2"/>
        </w:rPr>
        <w:t xml:space="preserve"> </w:t>
      </w:r>
      <w:r w:rsidRPr="00C40527">
        <w:rPr>
          <w:color w:val="231F20"/>
        </w:rPr>
        <w:t>Dean,</w:t>
      </w:r>
      <w:r w:rsidRPr="00C40527">
        <w:rPr>
          <w:color w:val="231F20"/>
          <w:spacing w:val="-2"/>
        </w:rPr>
        <w:t xml:space="preserve"> </w:t>
      </w:r>
      <w:r w:rsidRPr="00C40527">
        <w:rPr>
          <w:color w:val="231F20"/>
        </w:rPr>
        <w:t>follow</w:t>
      </w:r>
      <w:r w:rsidRPr="00C40527">
        <w:rPr>
          <w:color w:val="231F20"/>
          <w:spacing w:val="-2"/>
        </w:rPr>
        <w:t xml:space="preserve"> </w:t>
      </w:r>
      <w:r w:rsidRPr="00C40527">
        <w:rPr>
          <w:color w:val="231F20"/>
        </w:rPr>
        <w:t>a</w:t>
      </w:r>
      <w:r w:rsidRPr="00C40527">
        <w:rPr>
          <w:color w:val="231F20"/>
          <w:spacing w:val="-2"/>
        </w:rPr>
        <w:t xml:space="preserve"> </w:t>
      </w:r>
      <w:r w:rsidRPr="00C40527">
        <w:rPr>
          <w:color w:val="231F20"/>
        </w:rPr>
        <w:t>subsequent</w:t>
      </w:r>
      <w:r w:rsidRPr="00C40527">
        <w:rPr>
          <w:color w:val="231F20"/>
          <w:spacing w:val="-2"/>
        </w:rPr>
        <w:t xml:space="preserve"> </w:t>
      </w:r>
      <w:r w:rsidRPr="00C40527">
        <w:rPr>
          <w:color w:val="231F20"/>
        </w:rPr>
        <w:t>catalog. Students are reminded to refer to their designated catalog for information related to university requirements for curriculum, graduation, probation/suspension, and other general information.</w:t>
      </w:r>
    </w:p>
    <w:p w14:paraId="787D6A72" w14:textId="77777777" w:rsidR="001604BA" w:rsidRPr="00C40527" w:rsidRDefault="001604BA" w:rsidP="00D86636">
      <w:pPr>
        <w:pStyle w:val="BodyText"/>
        <w:ind w:left="0"/>
        <w:jc w:val="both"/>
        <w:rPr>
          <w:color w:val="231F20"/>
        </w:rPr>
      </w:pPr>
    </w:p>
    <w:p w14:paraId="7E69869B" w14:textId="77777777" w:rsidR="001604BA" w:rsidRPr="00C40527" w:rsidRDefault="001604BA" w:rsidP="00D86636">
      <w:pPr>
        <w:pStyle w:val="BodyText"/>
        <w:ind w:left="0"/>
      </w:pPr>
      <w:r w:rsidRPr="00C40527">
        <w:rPr>
          <w:color w:val="231F20"/>
        </w:rPr>
        <w:t>In</w:t>
      </w:r>
      <w:r w:rsidRPr="00C40527">
        <w:rPr>
          <w:color w:val="231F20"/>
          <w:spacing w:val="-2"/>
        </w:rPr>
        <w:t xml:space="preserve"> </w:t>
      </w:r>
      <w:r w:rsidRPr="00C40527">
        <w:rPr>
          <w:color w:val="231F20"/>
        </w:rPr>
        <w:t>accordance</w:t>
      </w:r>
      <w:r w:rsidRPr="00C40527">
        <w:rPr>
          <w:color w:val="231F20"/>
          <w:spacing w:val="-2"/>
        </w:rPr>
        <w:t xml:space="preserve"> </w:t>
      </w:r>
      <w:r w:rsidRPr="00C40527">
        <w:rPr>
          <w:color w:val="231F20"/>
        </w:rPr>
        <w:t>with</w:t>
      </w:r>
      <w:r w:rsidRPr="00C40527">
        <w:rPr>
          <w:color w:val="231F20"/>
          <w:spacing w:val="-2"/>
        </w:rPr>
        <w:t xml:space="preserve"> </w:t>
      </w:r>
      <w:r w:rsidRPr="00C40527">
        <w:rPr>
          <w:color w:val="231F20"/>
        </w:rPr>
        <w:t>rule</w:t>
      </w:r>
      <w:r w:rsidRPr="00C40527">
        <w:rPr>
          <w:color w:val="231F20"/>
          <w:spacing w:val="-2"/>
        </w:rPr>
        <w:t xml:space="preserve"> </w:t>
      </w:r>
      <w:hyperlink r:id="rId17">
        <w:r w:rsidRPr="00C40527">
          <w:rPr>
            <w:color w:val="0066CC"/>
          </w:rPr>
          <w:t>§4.25</w:t>
        </w:r>
        <w:r w:rsidRPr="00C40527">
          <w:rPr>
            <w:color w:val="0066CC"/>
            <w:spacing w:val="-2"/>
          </w:rPr>
          <w:t xml:space="preserve"> </w:t>
        </w:r>
        <w:r w:rsidRPr="00C40527">
          <w:rPr>
            <w:color w:val="0066CC"/>
          </w:rPr>
          <w:t>of</w:t>
        </w:r>
        <w:r w:rsidRPr="00C40527">
          <w:rPr>
            <w:color w:val="0066CC"/>
            <w:spacing w:val="-2"/>
          </w:rPr>
          <w:t xml:space="preserve"> </w:t>
        </w:r>
        <w:r w:rsidRPr="00C40527">
          <w:rPr>
            <w:color w:val="0066CC"/>
          </w:rPr>
          <w:t>the</w:t>
        </w:r>
        <w:r w:rsidRPr="00C40527">
          <w:rPr>
            <w:color w:val="0066CC"/>
            <w:spacing w:val="-2"/>
          </w:rPr>
          <w:t xml:space="preserve"> </w:t>
        </w:r>
        <w:r w:rsidRPr="00C40527">
          <w:rPr>
            <w:color w:val="0066CC"/>
          </w:rPr>
          <w:t>Texas</w:t>
        </w:r>
        <w:r w:rsidRPr="00C40527">
          <w:rPr>
            <w:color w:val="0066CC"/>
            <w:spacing w:val="-2"/>
          </w:rPr>
          <w:t xml:space="preserve"> </w:t>
        </w:r>
        <w:r w:rsidRPr="00C40527">
          <w:rPr>
            <w:color w:val="0066CC"/>
          </w:rPr>
          <w:t>Administrative</w:t>
        </w:r>
        <w:r w:rsidRPr="00C40527">
          <w:rPr>
            <w:color w:val="0066CC"/>
            <w:spacing w:val="-2"/>
          </w:rPr>
          <w:t xml:space="preserve"> </w:t>
        </w:r>
        <w:r w:rsidRPr="00C40527">
          <w:rPr>
            <w:color w:val="0066CC"/>
          </w:rPr>
          <w:t>code</w:t>
        </w:r>
      </w:hyperlink>
      <w:r w:rsidRPr="00C40527">
        <w:rPr>
          <w:color w:val="231F20"/>
        </w:rPr>
        <w:t>,</w:t>
      </w:r>
      <w:r w:rsidRPr="00C40527">
        <w:rPr>
          <w:color w:val="231F20"/>
          <w:spacing w:val="-2"/>
        </w:rPr>
        <w:t xml:space="preserve"> </w:t>
      </w:r>
      <w:r w:rsidRPr="00C40527">
        <w:rPr>
          <w:color w:val="231F20"/>
        </w:rPr>
        <w:t>Texas</w:t>
      </w:r>
      <w:r w:rsidRPr="00C40527">
        <w:rPr>
          <w:color w:val="231F20"/>
          <w:spacing w:val="-2"/>
        </w:rPr>
        <w:t xml:space="preserve"> </w:t>
      </w:r>
      <w:r w:rsidRPr="00C40527">
        <w:rPr>
          <w:color w:val="231F20"/>
        </w:rPr>
        <w:t>State</w:t>
      </w:r>
      <w:r w:rsidRPr="00C40527">
        <w:rPr>
          <w:color w:val="231F20"/>
          <w:spacing w:val="-2"/>
        </w:rPr>
        <w:t xml:space="preserve"> </w:t>
      </w:r>
      <w:r w:rsidRPr="00C40527">
        <w:rPr>
          <w:color w:val="231F20"/>
        </w:rPr>
        <w:t>will</w:t>
      </w:r>
      <w:r w:rsidRPr="00C40527">
        <w:rPr>
          <w:color w:val="231F20"/>
          <w:spacing w:val="-2"/>
        </w:rPr>
        <w:t xml:space="preserve"> </w:t>
      </w:r>
      <w:r w:rsidRPr="00C40527">
        <w:rPr>
          <w:color w:val="231F20"/>
        </w:rPr>
        <w:t>apply</w:t>
      </w:r>
      <w:r w:rsidRPr="00C40527">
        <w:rPr>
          <w:color w:val="231F20"/>
          <w:spacing w:val="-2"/>
        </w:rPr>
        <w:t xml:space="preserve"> </w:t>
      </w:r>
      <w:r w:rsidRPr="00C40527">
        <w:rPr>
          <w:color w:val="231F20"/>
        </w:rPr>
        <w:t>to</w:t>
      </w:r>
      <w:r w:rsidRPr="00C40527">
        <w:rPr>
          <w:color w:val="231F20"/>
          <w:spacing w:val="-2"/>
        </w:rPr>
        <w:t xml:space="preserve"> </w:t>
      </w:r>
      <w:r w:rsidRPr="00C40527">
        <w:rPr>
          <w:color w:val="231F20"/>
        </w:rPr>
        <w:t>a</w:t>
      </w:r>
      <w:r w:rsidRPr="00C40527">
        <w:rPr>
          <w:color w:val="231F20"/>
          <w:spacing w:val="-2"/>
        </w:rPr>
        <w:t xml:space="preserve"> </w:t>
      </w:r>
      <w:r w:rsidRPr="00C40527">
        <w:rPr>
          <w:color w:val="231F20"/>
        </w:rPr>
        <w:t>degree</w:t>
      </w:r>
      <w:r w:rsidRPr="00C40527">
        <w:rPr>
          <w:color w:val="231F20"/>
          <w:spacing w:val="-2"/>
        </w:rPr>
        <w:t xml:space="preserve"> </w:t>
      </w:r>
      <w:r w:rsidRPr="00C40527">
        <w:rPr>
          <w:color w:val="231F20"/>
        </w:rPr>
        <w:t>up</w:t>
      </w:r>
      <w:r w:rsidRPr="00C40527">
        <w:rPr>
          <w:color w:val="231F20"/>
          <w:spacing w:val="-2"/>
        </w:rPr>
        <w:t xml:space="preserve"> </w:t>
      </w:r>
      <w:r w:rsidRPr="00C40527">
        <w:rPr>
          <w:color w:val="231F20"/>
        </w:rPr>
        <w:t>to</w:t>
      </w:r>
      <w:r w:rsidRPr="00C40527">
        <w:rPr>
          <w:color w:val="231F20"/>
          <w:spacing w:val="-2"/>
        </w:rPr>
        <w:t xml:space="preserve"> </w:t>
      </w:r>
      <w:r w:rsidRPr="00C40527">
        <w:rPr>
          <w:color w:val="231F20"/>
        </w:rPr>
        <w:t>72</w:t>
      </w:r>
      <w:r w:rsidRPr="00C40527">
        <w:rPr>
          <w:color w:val="231F20"/>
          <w:spacing w:val="-2"/>
        </w:rPr>
        <w:t xml:space="preserve"> </w:t>
      </w:r>
      <w:r w:rsidRPr="00C40527">
        <w:rPr>
          <w:color w:val="231F20"/>
        </w:rPr>
        <w:t>semester</w:t>
      </w:r>
      <w:r w:rsidRPr="00C40527">
        <w:rPr>
          <w:color w:val="231F20"/>
          <w:spacing w:val="-2"/>
        </w:rPr>
        <w:t xml:space="preserve"> </w:t>
      </w:r>
      <w:r w:rsidRPr="00C40527">
        <w:rPr>
          <w:color w:val="231F20"/>
        </w:rPr>
        <w:t>credit</w:t>
      </w:r>
      <w:r w:rsidRPr="00C40527">
        <w:rPr>
          <w:color w:val="231F20"/>
          <w:spacing w:val="-2"/>
        </w:rPr>
        <w:t xml:space="preserve"> </w:t>
      </w:r>
      <w:r w:rsidRPr="00C40527">
        <w:rPr>
          <w:color w:val="231F20"/>
        </w:rPr>
        <w:t>hours</w:t>
      </w:r>
      <w:r w:rsidRPr="00C40527">
        <w:rPr>
          <w:color w:val="231F20"/>
          <w:spacing w:val="-2"/>
        </w:rPr>
        <w:t xml:space="preserve"> </w:t>
      </w:r>
      <w:r w:rsidRPr="00C40527">
        <w:rPr>
          <w:color w:val="231F20"/>
        </w:rPr>
        <w:t>from</w:t>
      </w:r>
      <w:r w:rsidRPr="00C40527">
        <w:rPr>
          <w:color w:val="231F20"/>
          <w:spacing w:val="-2"/>
        </w:rPr>
        <w:t xml:space="preserve"> </w:t>
      </w:r>
      <w:r w:rsidRPr="00C40527">
        <w:rPr>
          <w:color w:val="231F20"/>
        </w:rPr>
        <w:t>an accredited</w:t>
      </w:r>
      <w:r w:rsidRPr="00C40527">
        <w:rPr>
          <w:color w:val="231F20"/>
          <w:spacing w:val="-2"/>
        </w:rPr>
        <w:t xml:space="preserve"> </w:t>
      </w:r>
      <w:r w:rsidRPr="00C40527">
        <w:rPr>
          <w:color w:val="231F20"/>
        </w:rPr>
        <w:t>junior/community</w:t>
      </w:r>
      <w:r w:rsidRPr="00C40527">
        <w:rPr>
          <w:color w:val="231F20"/>
          <w:spacing w:val="-2"/>
        </w:rPr>
        <w:t xml:space="preserve"> </w:t>
      </w:r>
      <w:r w:rsidRPr="00C40527">
        <w:rPr>
          <w:color w:val="231F20"/>
        </w:rPr>
        <w:t>college.</w:t>
      </w:r>
      <w:r w:rsidRPr="00C40527">
        <w:rPr>
          <w:color w:val="231F20"/>
          <w:spacing w:val="-2"/>
        </w:rPr>
        <w:t xml:space="preserve"> </w:t>
      </w:r>
      <w:r w:rsidRPr="00C40527">
        <w:rPr>
          <w:color w:val="231F20"/>
        </w:rPr>
        <w:t>At</w:t>
      </w:r>
      <w:r w:rsidRPr="00C40527">
        <w:rPr>
          <w:color w:val="231F20"/>
          <w:spacing w:val="-2"/>
        </w:rPr>
        <w:t xml:space="preserve"> </w:t>
      </w:r>
      <w:r w:rsidRPr="00C40527">
        <w:rPr>
          <w:color w:val="231F20"/>
        </w:rPr>
        <w:t>the</w:t>
      </w:r>
      <w:r w:rsidRPr="00C40527">
        <w:rPr>
          <w:color w:val="231F20"/>
          <w:spacing w:val="-2"/>
        </w:rPr>
        <w:t xml:space="preserve"> </w:t>
      </w:r>
      <w:r w:rsidRPr="00C40527">
        <w:rPr>
          <w:color w:val="231F20"/>
        </w:rPr>
        <w:t>time</w:t>
      </w:r>
      <w:r w:rsidRPr="00C40527">
        <w:rPr>
          <w:color w:val="231F20"/>
          <w:spacing w:val="-2"/>
        </w:rPr>
        <w:t xml:space="preserve"> </w:t>
      </w:r>
      <w:r w:rsidRPr="00C40527">
        <w:rPr>
          <w:color w:val="231F20"/>
        </w:rPr>
        <w:t>of</w:t>
      </w:r>
      <w:r w:rsidRPr="00C40527">
        <w:rPr>
          <w:color w:val="231F20"/>
          <w:spacing w:val="-2"/>
        </w:rPr>
        <w:t xml:space="preserve"> </w:t>
      </w:r>
      <w:r w:rsidRPr="00C40527">
        <w:rPr>
          <w:color w:val="231F20"/>
        </w:rPr>
        <w:t>transfer,</w:t>
      </w:r>
      <w:r w:rsidRPr="00C40527">
        <w:rPr>
          <w:color w:val="231F20"/>
          <w:spacing w:val="-2"/>
        </w:rPr>
        <w:t xml:space="preserve"> </w:t>
      </w:r>
      <w:r w:rsidRPr="00C40527">
        <w:rPr>
          <w:color w:val="231F20"/>
        </w:rPr>
        <w:t>all transferable work attempted at a junior/community college will be recorded on the official transcript. If the number of hours transferred</w:t>
      </w:r>
      <w:r w:rsidRPr="00C40527">
        <w:t xml:space="preserve"> </w:t>
      </w:r>
      <w:r w:rsidRPr="00C40527">
        <w:rPr>
          <w:color w:val="231F20"/>
        </w:rPr>
        <w:t>from</w:t>
      </w:r>
      <w:r w:rsidRPr="00C40527">
        <w:rPr>
          <w:color w:val="231F20"/>
          <w:spacing w:val="-2"/>
        </w:rPr>
        <w:t xml:space="preserve"> </w:t>
      </w:r>
      <w:r w:rsidRPr="00C40527">
        <w:rPr>
          <w:color w:val="231F20"/>
        </w:rPr>
        <w:t>a</w:t>
      </w:r>
      <w:r w:rsidRPr="00C40527">
        <w:rPr>
          <w:color w:val="231F20"/>
          <w:spacing w:val="-2"/>
        </w:rPr>
        <w:t xml:space="preserve"> </w:t>
      </w:r>
      <w:r w:rsidRPr="00C40527">
        <w:rPr>
          <w:color w:val="231F20"/>
        </w:rPr>
        <w:t>junior</w:t>
      </w:r>
      <w:r w:rsidRPr="00C40527">
        <w:rPr>
          <w:color w:val="231F20"/>
          <w:spacing w:val="-2"/>
        </w:rPr>
        <w:t xml:space="preserve"> </w:t>
      </w:r>
      <w:r w:rsidRPr="00C40527">
        <w:rPr>
          <w:color w:val="231F20"/>
        </w:rPr>
        <w:t>college</w:t>
      </w:r>
      <w:r w:rsidRPr="00C40527">
        <w:rPr>
          <w:color w:val="231F20"/>
          <w:spacing w:val="-2"/>
        </w:rPr>
        <w:t xml:space="preserve"> </w:t>
      </w:r>
      <w:r w:rsidRPr="00C40527">
        <w:rPr>
          <w:color w:val="231F20"/>
        </w:rPr>
        <w:t>exceeds</w:t>
      </w:r>
      <w:r w:rsidRPr="00C40527">
        <w:rPr>
          <w:color w:val="231F20"/>
          <w:spacing w:val="-2"/>
        </w:rPr>
        <w:t xml:space="preserve"> </w:t>
      </w:r>
      <w:r w:rsidRPr="00C40527">
        <w:rPr>
          <w:color w:val="231F20"/>
        </w:rPr>
        <w:t>72,</w:t>
      </w:r>
      <w:r w:rsidRPr="00C40527">
        <w:rPr>
          <w:color w:val="231F20"/>
          <w:spacing w:val="-2"/>
        </w:rPr>
        <w:t xml:space="preserve"> </w:t>
      </w:r>
      <w:r w:rsidRPr="00C40527">
        <w:rPr>
          <w:color w:val="231F20"/>
        </w:rPr>
        <w:t>the</w:t>
      </w:r>
      <w:r w:rsidRPr="00C40527">
        <w:rPr>
          <w:color w:val="231F20"/>
          <w:spacing w:val="-2"/>
        </w:rPr>
        <w:t xml:space="preserve"> </w:t>
      </w:r>
      <w:r w:rsidRPr="00C40527">
        <w:rPr>
          <w:color w:val="231F20"/>
        </w:rPr>
        <w:t>student’s</w:t>
      </w:r>
      <w:r w:rsidRPr="00C40527">
        <w:rPr>
          <w:color w:val="231F20"/>
          <w:spacing w:val="-2"/>
        </w:rPr>
        <w:t xml:space="preserve"> </w:t>
      </w:r>
      <w:r w:rsidRPr="00C40527">
        <w:rPr>
          <w:color w:val="231F20"/>
        </w:rPr>
        <w:t>chair</w:t>
      </w:r>
      <w:r w:rsidRPr="00C40527">
        <w:rPr>
          <w:color w:val="231F20"/>
          <w:spacing w:val="-2"/>
        </w:rPr>
        <w:t xml:space="preserve"> </w:t>
      </w:r>
      <w:r w:rsidRPr="00C40527">
        <w:rPr>
          <w:color w:val="231F20"/>
        </w:rPr>
        <w:t>or</w:t>
      </w:r>
      <w:r w:rsidRPr="00C40527">
        <w:rPr>
          <w:color w:val="231F20"/>
          <w:spacing w:val="-2"/>
        </w:rPr>
        <w:t xml:space="preserve"> </w:t>
      </w:r>
      <w:r w:rsidRPr="00C40527">
        <w:rPr>
          <w:color w:val="231F20"/>
        </w:rPr>
        <w:t>director</w:t>
      </w:r>
      <w:r w:rsidRPr="00C40527">
        <w:rPr>
          <w:color w:val="231F20"/>
          <w:spacing w:val="-2"/>
        </w:rPr>
        <w:t xml:space="preserve"> </w:t>
      </w:r>
      <w:r w:rsidRPr="00C40527">
        <w:rPr>
          <w:color w:val="231F20"/>
        </w:rPr>
        <w:t>will</w:t>
      </w:r>
      <w:r w:rsidRPr="00C40527">
        <w:rPr>
          <w:color w:val="231F20"/>
          <w:spacing w:val="-2"/>
        </w:rPr>
        <w:t xml:space="preserve"> </w:t>
      </w:r>
      <w:r w:rsidRPr="00C40527">
        <w:rPr>
          <w:color w:val="231F20"/>
        </w:rPr>
        <w:t>recommend</w:t>
      </w:r>
      <w:r w:rsidRPr="00C40527">
        <w:rPr>
          <w:color w:val="231F20"/>
          <w:spacing w:val="-2"/>
        </w:rPr>
        <w:t xml:space="preserve"> </w:t>
      </w:r>
      <w:r w:rsidRPr="00C40527">
        <w:rPr>
          <w:color w:val="231F20"/>
        </w:rPr>
        <w:t>to</w:t>
      </w:r>
      <w:r w:rsidRPr="00C40527">
        <w:rPr>
          <w:color w:val="231F20"/>
          <w:spacing w:val="-2"/>
        </w:rPr>
        <w:t xml:space="preserve"> </w:t>
      </w:r>
      <w:r w:rsidRPr="00C40527">
        <w:rPr>
          <w:color w:val="231F20"/>
        </w:rPr>
        <w:t>the</w:t>
      </w:r>
      <w:r w:rsidRPr="00C40527">
        <w:rPr>
          <w:color w:val="231F20"/>
          <w:spacing w:val="-2"/>
        </w:rPr>
        <w:t xml:space="preserve"> </w:t>
      </w:r>
      <w:r w:rsidRPr="00C40527">
        <w:rPr>
          <w:color w:val="231F20"/>
        </w:rPr>
        <w:t>college</w:t>
      </w:r>
      <w:r w:rsidRPr="00C40527">
        <w:rPr>
          <w:color w:val="231F20"/>
          <w:spacing w:val="-2"/>
        </w:rPr>
        <w:t xml:space="preserve"> </w:t>
      </w:r>
      <w:r w:rsidRPr="00C40527">
        <w:rPr>
          <w:color w:val="231F20"/>
        </w:rPr>
        <w:t>dean</w:t>
      </w:r>
      <w:r w:rsidRPr="00C40527">
        <w:rPr>
          <w:color w:val="231F20"/>
          <w:spacing w:val="-2"/>
        </w:rPr>
        <w:t xml:space="preserve"> </w:t>
      </w:r>
      <w:r w:rsidRPr="00C40527">
        <w:rPr>
          <w:color w:val="231F20"/>
        </w:rPr>
        <w:t>how</w:t>
      </w:r>
      <w:r w:rsidRPr="00C40527">
        <w:rPr>
          <w:color w:val="231F20"/>
          <w:spacing w:val="-2"/>
        </w:rPr>
        <w:t xml:space="preserve"> </w:t>
      </w:r>
      <w:r w:rsidRPr="00C40527">
        <w:rPr>
          <w:color w:val="231F20"/>
        </w:rPr>
        <w:t>the</w:t>
      </w:r>
      <w:r w:rsidRPr="00C40527">
        <w:rPr>
          <w:color w:val="231F20"/>
          <w:spacing w:val="-2"/>
        </w:rPr>
        <w:t xml:space="preserve"> </w:t>
      </w:r>
      <w:r w:rsidRPr="00C40527">
        <w:rPr>
          <w:color w:val="231F20"/>
        </w:rPr>
        <w:t>student</w:t>
      </w:r>
      <w:r w:rsidRPr="00C40527">
        <w:rPr>
          <w:color w:val="231F20"/>
          <w:spacing w:val="-2"/>
        </w:rPr>
        <w:t xml:space="preserve"> </w:t>
      </w:r>
      <w:r w:rsidRPr="00C40527">
        <w:rPr>
          <w:color w:val="231F20"/>
        </w:rPr>
        <w:t>will</w:t>
      </w:r>
      <w:r w:rsidRPr="00C40527">
        <w:rPr>
          <w:color w:val="231F20"/>
          <w:spacing w:val="-2"/>
        </w:rPr>
        <w:t xml:space="preserve"> </w:t>
      </w:r>
      <w:r w:rsidRPr="00C40527">
        <w:rPr>
          <w:color w:val="231F20"/>
        </w:rPr>
        <w:t>satisfy</w:t>
      </w:r>
      <w:r w:rsidRPr="00C40527">
        <w:rPr>
          <w:color w:val="231F20"/>
          <w:spacing w:val="-2"/>
        </w:rPr>
        <w:t xml:space="preserve"> </w:t>
      </w:r>
      <w:r w:rsidRPr="00C40527">
        <w:rPr>
          <w:color w:val="231F20"/>
        </w:rPr>
        <w:t xml:space="preserve">degree requirements. For more details, see the </w:t>
      </w:r>
      <w:hyperlink r:id="rId18">
        <w:r w:rsidRPr="00C40527">
          <w:rPr>
            <w:color w:val="0066CC"/>
          </w:rPr>
          <w:t>Undergraduate Admissions</w:t>
        </w:r>
      </w:hyperlink>
      <w:r w:rsidRPr="00C40527">
        <w:rPr>
          <w:color w:val="0066CC"/>
        </w:rPr>
        <w:t xml:space="preserve"> </w:t>
      </w:r>
      <w:r w:rsidRPr="00C40527">
        <w:rPr>
          <w:color w:val="231F20"/>
        </w:rPr>
        <w:t>section of the Texas State undergraduate catalog.</w:t>
      </w:r>
    </w:p>
    <w:p w14:paraId="315DD76E" w14:textId="77777777" w:rsidR="001604BA" w:rsidRPr="00C40527" w:rsidRDefault="001604BA" w:rsidP="00D86636">
      <w:pPr>
        <w:rPr>
          <w:b/>
          <w:color w:val="231F20"/>
          <w:sz w:val="20"/>
          <w:szCs w:val="20"/>
        </w:rPr>
      </w:pPr>
    </w:p>
    <w:p w14:paraId="781E58D2" w14:textId="77777777" w:rsidR="001604BA" w:rsidRPr="00C40527" w:rsidRDefault="001604BA" w:rsidP="00D86636">
      <w:pPr>
        <w:rPr>
          <w:b/>
          <w:sz w:val="20"/>
          <w:szCs w:val="20"/>
        </w:rPr>
      </w:pPr>
      <w:r w:rsidRPr="00C40527">
        <w:rPr>
          <w:b/>
          <w:color w:val="231F20"/>
          <w:sz w:val="20"/>
          <w:szCs w:val="20"/>
        </w:rPr>
        <w:t xml:space="preserve">FOR MORE INFORMATION, </w:t>
      </w:r>
      <w:r w:rsidRPr="00C40527">
        <w:rPr>
          <w:b/>
          <w:color w:val="231F20"/>
          <w:spacing w:val="-2"/>
          <w:sz w:val="20"/>
          <w:szCs w:val="20"/>
        </w:rPr>
        <w:t>CONTACT:</w:t>
      </w:r>
    </w:p>
    <w:p w14:paraId="3F426387" w14:textId="77777777" w:rsidR="001604BA" w:rsidRPr="00C40527" w:rsidRDefault="001604BA" w:rsidP="00D86636">
      <w:pPr>
        <w:pStyle w:val="BodyText"/>
        <w:ind w:left="0"/>
        <w:rPr>
          <w:color w:val="231F20"/>
        </w:rPr>
      </w:pPr>
      <w:r w:rsidRPr="00C40527">
        <w:rPr>
          <w:color w:val="231F20"/>
        </w:rPr>
        <w:t>TXST One Stop</w:t>
      </w:r>
    </w:p>
    <w:p w14:paraId="70F119D1" w14:textId="77777777" w:rsidR="001604BA" w:rsidRPr="00C40527" w:rsidRDefault="001604BA" w:rsidP="00D86636">
      <w:pPr>
        <w:pStyle w:val="BodyText"/>
        <w:ind w:left="0"/>
        <w:rPr>
          <w:color w:val="231F20"/>
        </w:rPr>
      </w:pPr>
      <w:r w:rsidRPr="00C40527">
        <w:rPr>
          <w:color w:val="231F20"/>
        </w:rPr>
        <w:t>601 University Drive</w:t>
      </w:r>
    </w:p>
    <w:p w14:paraId="6C7856B7" w14:textId="77777777" w:rsidR="001604BA" w:rsidRPr="00C40527" w:rsidRDefault="001604BA" w:rsidP="00D86636">
      <w:pPr>
        <w:pStyle w:val="BodyText"/>
        <w:ind w:left="0"/>
        <w:rPr>
          <w:color w:val="231F20"/>
        </w:rPr>
      </w:pPr>
      <w:r w:rsidRPr="00C40527">
        <w:rPr>
          <w:color w:val="231F20"/>
        </w:rPr>
        <w:t>J.C. Kellam, Suite 240</w:t>
      </w:r>
    </w:p>
    <w:p w14:paraId="5FA3AAFB" w14:textId="77777777" w:rsidR="001604BA" w:rsidRPr="00C40527" w:rsidRDefault="001604BA" w:rsidP="00D86636">
      <w:pPr>
        <w:pStyle w:val="BodyText"/>
        <w:ind w:left="0"/>
        <w:rPr>
          <w:color w:val="231F20"/>
        </w:rPr>
      </w:pPr>
      <w:r w:rsidRPr="00C40527">
        <w:rPr>
          <w:color w:val="231F20"/>
        </w:rPr>
        <w:t>San</w:t>
      </w:r>
      <w:r w:rsidRPr="00C40527">
        <w:rPr>
          <w:color w:val="231F20"/>
          <w:spacing w:val="-13"/>
        </w:rPr>
        <w:t xml:space="preserve"> </w:t>
      </w:r>
      <w:r w:rsidRPr="00C40527">
        <w:rPr>
          <w:color w:val="231F20"/>
        </w:rPr>
        <w:t>Marcos,</w:t>
      </w:r>
      <w:r w:rsidRPr="00C40527">
        <w:rPr>
          <w:color w:val="231F20"/>
          <w:spacing w:val="-12"/>
        </w:rPr>
        <w:t xml:space="preserve"> </w:t>
      </w:r>
      <w:r w:rsidRPr="00C40527">
        <w:rPr>
          <w:color w:val="231F20"/>
        </w:rPr>
        <w:t>Texas</w:t>
      </w:r>
      <w:r w:rsidRPr="00C40527">
        <w:rPr>
          <w:color w:val="231F20"/>
          <w:spacing w:val="-13"/>
        </w:rPr>
        <w:t xml:space="preserve"> </w:t>
      </w:r>
      <w:r w:rsidRPr="00C40527">
        <w:rPr>
          <w:color w:val="231F20"/>
        </w:rPr>
        <w:t xml:space="preserve">78666 </w:t>
      </w:r>
    </w:p>
    <w:p w14:paraId="24E34CCE" w14:textId="77777777" w:rsidR="001604BA" w:rsidRPr="00C40527" w:rsidRDefault="001604BA" w:rsidP="00D86636">
      <w:pPr>
        <w:pStyle w:val="BodyText"/>
        <w:ind w:left="0"/>
      </w:pPr>
      <w:r w:rsidRPr="00C40527">
        <w:rPr>
          <w:color w:val="231F20"/>
          <w:spacing w:val="-2"/>
        </w:rPr>
        <w:t>512.245.8978</w:t>
      </w:r>
    </w:p>
    <w:p w14:paraId="3F064AB6" w14:textId="77777777" w:rsidR="001604BA" w:rsidRPr="00C40527" w:rsidRDefault="001604BA" w:rsidP="00D86636">
      <w:pPr>
        <w:pStyle w:val="BodyText"/>
        <w:ind w:left="0"/>
        <w:rPr>
          <w:color w:val="0066CC"/>
          <w:spacing w:val="-2"/>
        </w:rPr>
      </w:pPr>
      <w:hyperlink r:id="rId19" w:history="1">
        <w:r w:rsidRPr="00C40527">
          <w:rPr>
            <w:rStyle w:val="Hyperlink"/>
          </w:rPr>
          <w:t>https://onestop.txst.edu/</w:t>
        </w:r>
      </w:hyperlink>
    </w:p>
    <w:p w14:paraId="6F6CF3B8" w14:textId="77777777" w:rsidR="001604BA" w:rsidRPr="00C40527" w:rsidRDefault="001604BA" w:rsidP="00D86636">
      <w:pPr>
        <w:jc w:val="both"/>
        <w:rPr>
          <w:rFonts w:eastAsia="Cambria"/>
          <w:sz w:val="20"/>
          <w:szCs w:val="20"/>
          <w:lang w:bidi="en-US"/>
        </w:rPr>
      </w:pPr>
    </w:p>
    <w:p w14:paraId="6A1AD0C9" w14:textId="1DEE834F" w:rsidR="00C906FA" w:rsidRPr="00C40527" w:rsidRDefault="00C906FA" w:rsidP="00D86636">
      <w:pPr>
        <w:rPr>
          <w:bCs/>
          <w:iCs/>
          <w:color w:val="231F20"/>
          <w:sz w:val="20"/>
          <w:szCs w:val="20"/>
          <w:lang w:val="pt-BR" w:bidi="en-US"/>
        </w:rPr>
      </w:pPr>
      <w:r w:rsidRPr="00C40527">
        <w:rPr>
          <w:bCs/>
          <w:iCs/>
          <w:color w:val="231F20"/>
          <w:sz w:val="20"/>
          <w:szCs w:val="20"/>
          <w:lang w:val="pt-BR" w:bidi="en-US"/>
        </w:rPr>
        <w:t>Aviation Program</w:t>
      </w:r>
    </w:p>
    <w:p w14:paraId="5311F286" w14:textId="67551941" w:rsidR="00C906FA" w:rsidRPr="00C40527" w:rsidRDefault="00C906FA" w:rsidP="00D86636">
      <w:pPr>
        <w:rPr>
          <w:bCs/>
          <w:iCs/>
          <w:color w:val="231F20"/>
          <w:sz w:val="20"/>
          <w:szCs w:val="20"/>
          <w:lang w:val="pt-BR" w:bidi="en-US"/>
        </w:rPr>
      </w:pPr>
      <w:r w:rsidRPr="00C40527">
        <w:rPr>
          <w:bCs/>
          <w:iCs/>
          <w:color w:val="231F20"/>
          <w:sz w:val="20"/>
          <w:szCs w:val="20"/>
          <w:lang w:val="pt-BR" w:bidi="en-US"/>
        </w:rPr>
        <w:t xml:space="preserve">TXST Global </w:t>
      </w:r>
    </w:p>
    <w:p w14:paraId="6C63E8E2" w14:textId="140E1E18" w:rsidR="00C906FA" w:rsidRPr="00C40527" w:rsidRDefault="00C906FA" w:rsidP="00D86636">
      <w:pPr>
        <w:rPr>
          <w:bCs/>
          <w:iCs/>
          <w:color w:val="231F20"/>
          <w:sz w:val="20"/>
          <w:szCs w:val="20"/>
          <w:lang w:val="pt-BR" w:bidi="en-US"/>
        </w:rPr>
      </w:pPr>
      <w:hyperlink r:id="rId20" w:history="1">
        <w:r w:rsidRPr="00C40527">
          <w:rPr>
            <w:rStyle w:val="Hyperlink"/>
            <w:bCs/>
            <w:iCs/>
            <w:sz w:val="20"/>
            <w:szCs w:val="20"/>
            <w:lang w:val="pt-BR" w:bidi="en-US"/>
          </w:rPr>
          <w:t>aviation@txstate.edu</w:t>
        </w:r>
      </w:hyperlink>
    </w:p>
    <w:p w14:paraId="39387D73" w14:textId="50D084D5" w:rsidR="00C906FA" w:rsidRPr="00C40527" w:rsidRDefault="00C906FA" w:rsidP="00D86636">
      <w:pPr>
        <w:rPr>
          <w:bCs/>
          <w:iCs/>
          <w:color w:val="231F20"/>
          <w:sz w:val="20"/>
          <w:szCs w:val="20"/>
          <w:lang w:val="pt-BR" w:bidi="en-US"/>
        </w:rPr>
      </w:pPr>
      <w:hyperlink r:id="rId21" w:history="1">
        <w:r w:rsidRPr="00C40527">
          <w:rPr>
            <w:rStyle w:val="Hyperlink"/>
            <w:bCs/>
            <w:iCs/>
            <w:sz w:val="20"/>
            <w:szCs w:val="20"/>
            <w:lang w:val="pt-BR" w:bidi="en-US"/>
          </w:rPr>
          <w:t>https://www.distancelearning.txst.edu/online-undergrad-degree-programs/baas-aviation.html</w:t>
        </w:r>
      </w:hyperlink>
      <w:r w:rsidRPr="00C40527">
        <w:rPr>
          <w:bCs/>
          <w:iCs/>
          <w:color w:val="231F20"/>
          <w:sz w:val="20"/>
          <w:szCs w:val="20"/>
          <w:lang w:val="pt-BR" w:bidi="en-US"/>
        </w:rPr>
        <w:t xml:space="preserve"> </w:t>
      </w:r>
    </w:p>
    <w:p w14:paraId="25D26A9D" w14:textId="77777777" w:rsidR="00C906FA" w:rsidRPr="00C40527" w:rsidRDefault="00C906FA" w:rsidP="00D86636">
      <w:pPr>
        <w:rPr>
          <w:bCs/>
          <w:iCs/>
          <w:color w:val="231F20"/>
          <w:sz w:val="20"/>
          <w:szCs w:val="20"/>
          <w:lang w:val="pt-BR" w:bidi="en-US"/>
        </w:rPr>
      </w:pPr>
    </w:p>
    <w:p w14:paraId="398C8615" w14:textId="77777777" w:rsidR="00B96CCD" w:rsidRPr="00C40527" w:rsidRDefault="00B96CCD" w:rsidP="00D86636">
      <w:pPr>
        <w:rPr>
          <w:bCs/>
          <w:iCs/>
          <w:color w:val="231F20"/>
          <w:sz w:val="20"/>
          <w:szCs w:val="20"/>
          <w:lang w:bidi="en-US"/>
        </w:rPr>
      </w:pPr>
      <w:r w:rsidRPr="00C40527">
        <w:rPr>
          <w:bCs/>
          <w:iCs/>
          <w:color w:val="231F20"/>
          <w:sz w:val="20"/>
          <w:szCs w:val="20"/>
          <w:lang w:bidi="en-US"/>
        </w:rPr>
        <w:t>College of Applied Arts Advising Center</w:t>
      </w:r>
    </w:p>
    <w:p w14:paraId="5F009F88" w14:textId="77777777" w:rsidR="00B96CCD" w:rsidRPr="00C40527" w:rsidRDefault="00B96CCD" w:rsidP="00D86636">
      <w:pPr>
        <w:rPr>
          <w:bCs/>
          <w:iCs/>
          <w:color w:val="231F20"/>
          <w:sz w:val="20"/>
          <w:szCs w:val="20"/>
          <w:lang w:bidi="en-US"/>
        </w:rPr>
      </w:pPr>
      <w:r w:rsidRPr="00C40527">
        <w:rPr>
          <w:bCs/>
          <w:iCs/>
          <w:color w:val="231F20"/>
          <w:sz w:val="20"/>
          <w:szCs w:val="20"/>
          <w:lang w:bidi="en-US"/>
        </w:rPr>
        <w:t>Agriculture Building 201</w:t>
      </w:r>
    </w:p>
    <w:p w14:paraId="35F4FE52" w14:textId="77777777" w:rsidR="00B96CCD" w:rsidRPr="00C40527" w:rsidRDefault="00B96CCD" w:rsidP="00D86636">
      <w:pPr>
        <w:rPr>
          <w:bCs/>
          <w:iCs/>
          <w:color w:val="231F20"/>
          <w:sz w:val="20"/>
          <w:szCs w:val="20"/>
          <w:lang w:bidi="en-US"/>
        </w:rPr>
      </w:pPr>
      <w:r w:rsidRPr="00C40527">
        <w:rPr>
          <w:bCs/>
          <w:iCs/>
          <w:color w:val="231F20"/>
          <w:sz w:val="20"/>
          <w:szCs w:val="20"/>
          <w:lang w:bidi="en-US"/>
        </w:rPr>
        <w:lastRenderedPageBreak/>
        <w:t xml:space="preserve">512.245.1490 </w:t>
      </w:r>
    </w:p>
    <w:p w14:paraId="12CD686F" w14:textId="77777777" w:rsidR="00B96CCD" w:rsidRPr="00C40527" w:rsidRDefault="00B96CCD" w:rsidP="00D86636">
      <w:pPr>
        <w:rPr>
          <w:bCs/>
          <w:iCs/>
          <w:color w:val="231F20"/>
          <w:sz w:val="20"/>
          <w:szCs w:val="20"/>
          <w:lang w:bidi="en-US"/>
        </w:rPr>
      </w:pPr>
      <w:hyperlink r:id="rId22" w:history="1">
        <w:r w:rsidRPr="00C40527">
          <w:rPr>
            <w:rStyle w:val="Hyperlink"/>
            <w:bCs/>
            <w:iCs/>
            <w:sz w:val="20"/>
            <w:szCs w:val="20"/>
            <w:lang w:bidi="en-US"/>
          </w:rPr>
          <w:t>https://advising.appliedarts.txstate.edu</w:t>
        </w:r>
      </w:hyperlink>
    </w:p>
    <w:p w14:paraId="35E68CC8" w14:textId="77777777" w:rsidR="009F6C19" w:rsidRPr="00C40527" w:rsidRDefault="009F6C19" w:rsidP="00D86636">
      <w:pPr>
        <w:rPr>
          <w:bCs/>
          <w:iCs/>
          <w:color w:val="231F20"/>
          <w:sz w:val="20"/>
          <w:szCs w:val="20"/>
        </w:rPr>
      </w:pPr>
    </w:p>
    <w:p w14:paraId="77D1EB2E" w14:textId="3FBDF7C8" w:rsidR="00E85942" w:rsidRPr="00C40527" w:rsidRDefault="009F6C19" w:rsidP="00D86636">
      <w:pPr>
        <w:rPr>
          <w:b/>
          <w:i/>
          <w:sz w:val="20"/>
          <w:szCs w:val="20"/>
        </w:rPr>
      </w:pPr>
      <w:r w:rsidRPr="00C40527">
        <w:rPr>
          <w:b/>
          <w:i/>
          <w:color w:val="231F20"/>
          <w:sz w:val="20"/>
          <w:szCs w:val="20"/>
        </w:rPr>
        <w:t>Texas State reserves the right to withdraw courses at any time, to change its fees or tuition, calendar, curriculum, degree requirements, graduation</w:t>
      </w:r>
      <w:r w:rsidRPr="00C40527">
        <w:rPr>
          <w:b/>
          <w:i/>
          <w:color w:val="231F20"/>
          <w:spacing w:val="-3"/>
          <w:sz w:val="20"/>
          <w:szCs w:val="20"/>
        </w:rPr>
        <w:t xml:space="preserve"> </w:t>
      </w:r>
      <w:r w:rsidRPr="00C40527">
        <w:rPr>
          <w:b/>
          <w:i/>
          <w:color w:val="231F20"/>
          <w:sz w:val="20"/>
          <w:szCs w:val="20"/>
        </w:rPr>
        <w:t>procedures,</w:t>
      </w:r>
      <w:r w:rsidRPr="00C40527">
        <w:rPr>
          <w:b/>
          <w:i/>
          <w:color w:val="231F20"/>
          <w:spacing w:val="-3"/>
          <w:sz w:val="20"/>
          <w:szCs w:val="20"/>
        </w:rPr>
        <w:t xml:space="preserve"> </w:t>
      </w:r>
      <w:r w:rsidRPr="00C40527">
        <w:rPr>
          <w:b/>
          <w:i/>
          <w:color w:val="231F20"/>
          <w:sz w:val="20"/>
          <w:szCs w:val="20"/>
        </w:rPr>
        <w:t>and</w:t>
      </w:r>
      <w:r w:rsidRPr="00C40527">
        <w:rPr>
          <w:b/>
          <w:i/>
          <w:color w:val="231F20"/>
          <w:spacing w:val="-3"/>
          <w:sz w:val="20"/>
          <w:szCs w:val="20"/>
        </w:rPr>
        <w:t xml:space="preserve"> </w:t>
      </w:r>
      <w:r w:rsidRPr="00C40527">
        <w:rPr>
          <w:b/>
          <w:i/>
          <w:color w:val="231F20"/>
          <w:sz w:val="20"/>
          <w:szCs w:val="20"/>
        </w:rPr>
        <w:t>any</w:t>
      </w:r>
      <w:r w:rsidRPr="00C40527">
        <w:rPr>
          <w:b/>
          <w:i/>
          <w:color w:val="231F20"/>
          <w:spacing w:val="-3"/>
          <w:sz w:val="20"/>
          <w:szCs w:val="20"/>
        </w:rPr>
        <w:t xml:space="preserve"> </w:t>
      </w:r>
      <w:r w:rsidRPr="00C40527">
        <w:rPr>
          <w:b/>
          <w:i/>
          <w:color w:val="231F20"/>
          <w:sz w:val="20"/>
          <w:szCs w:val="20"/>
        </w:rPr>
        <w:t>other</w:t>
      </w:r>
      <w:r w:rsidRPr="00C40527">
        <w:rPr>
          <w:b/>
          <w:i/>
          <w:color w:val="231F20"/>
          <w:spacing w:val="-3"/>
          <w:sz w:val="20"/>
          <w:szCs w:val="20"/>
        </w:rPr>
        <w:t xml:space="preserve"> </w:t>
      </w:r>
      <w:r w:rsidRPr="00C40527">
        <w:rPr>
          <w:b/>
          <w:i/>
          <w:color w:val="231F20"/>
          <w:sz w:val="20"/>
          <w:szCs w:val="20"/>
        </w:rPr>
        <w:t>requirements</w:t>
      </w:r>
      <w:r w:rsidRPr="00C40527">
        <w:rPr>
          <w:b/>
          <w:i/>
          <w:color w:val="231F20"/>
          <w:spacing w:val="-3"/>
          <w:sz w:val="20"/>
          <w:szCs w:val="20"/>
        </w:rPr>
        <w:t xml:space="preserve"> </w:t>
      </w:r>
      <w:r w:rsidRPr="00C40527">
        <w:rPr>
          <w:b/>
          <w:i/>
          <w:color w:val="231F20"/>
          <w:sz w:val="20"/>
          <w:szCs w:val="20"/>
        </w:rPr>
        <w:t>affecting</w:t>
      </w:r>
      <w:r w:rsidRPr="00C40527">
        <w:rPr>
          <w:b/>
          <w:i/>
          <w:color w:val="231F20"/>
          <w:spacing w:val="-3"/>
          <w:sz w:val="20"/>
          <w:szCs w:val="20"/>
        </w:rPr>
        <w:t xml:space="preserve"> </w:t>
      </w:r>
      <w:r w:rsidRPr="00C40527">
        <w:rPr>
          <w:b/>
          <w:i/>
          <w:color w:val="231F20"/>
          <w:sz w:val="20"/>
          <w:szCs w:val="20"/>
        </w:rPr>
        <w:t>students.</w:t>
      </w:r>
      <w:r w:rsidRPr="00C40527">
        <w:rPr>
          <w:b/>
          <w:i/>
          <w:color w:val="231F20"/>
          <w:spacing w:val="-3"/>
          <w:sz w:val="20"/>
          <w:szCs w:val="20"/>
        </w:rPr>
        <w:t xml:space="preserve"> </w:t>
      </w:r>
      <w:r w:rsidRPr="00C40527">
        <w:rPr>
          <w:b/>
          <w:i/>
          <w:color w:val="231F20"/>
          <w:sz w:val="20"/>
          <w:szCs w:val="20"/>
        </w:rPr>
        <w:t>Changes</w:t>
      </w:r>
      <w:r w:rsidRPr="00C40527">
        <w:rPr>
          <w:b/>
          <w:i/>
          <w:color w:val="231F20"/>
          <w:spacing w:val="-3"/>
          <w:sz w:val="20"/>
          <w:szCs w:val="20"/>
        </w:rPr>
        <w:t xml:space="preserve"> </w:t>
      </w:r>
      <w:r w:rsidRPr="00C40527">
        <w:rPr>
          <w:b/>
          <w:i/>
          <w:color w:val="231F20"/>
          <w:sz w:val="20"/>
          <w:szCs w:val="20"/>
        </w:rPr>
        <w:t>will</w:t>
      </w:r>
      <w:r w:rsidRPr="00C40527">
        <w:rPr>
          <w:b/>
          <w:i/>
          <w:color w:val="231F20"/>
          <w:spacing w:val="-3"/>
          <w:sz w:val="20"/>
          <w:szCs w:val="20"/>
        </w:rPr>
        <w:t xml:space="preserve"> </w:t>
      </w:r>
      <w:r w:rsidRPr="00C40527">
        <w:rPr>
          <w:b/>
          <w:i/>
          <w:color w:val="231F20"/>
          <w:sz w:val="20"/>
          <w:szCs w:val="20"/>
        </w:rPr>
        <w:t>become</w:t>
      </w:r>
      <w:r w:rsidRPr="00C40527">
        <w:rPr>
          <w:b/>
          <w:i/>
          <w:color w:val="231F20"/>
          <w:spacing w:val="-3"/>
          <w:sz w:val="20"/>
          <w:szCs w:val="20"/>
        </w:rPr>
        <w:t xml:space="preserve"> </w:t>
      </w:r>
      <w:r w:rsidRPr="00C40527">
        <w:rPr>
          <w:b/>
          <w:i/>
          <w:color w:val="231F20"/>
          <w:sz w:val="20"/>
          <w:szCs w:val="20"/>
        </w:rPr>
        <w:t>effective</w:t>
      </w:r>
      <w:r w:rsidRPr="00C40527">
        <w:rPr>
          <w:b/>
          <w:i/>
          <w:color w:val="231F20"/>
          <w:spacing w:val="-3"/>
          <w:sz w:val="20"/>
          <w:szCs w:val="20"/>
        </w:rPr>
        <w:t xml:space="preserve"> </w:t>
      </w:r>
      <w:r w:rsidRPr="00C40527">
        <w:rPr>
          <w:b/>
          <w:i/>
          <w:color w:val="231F20"/>
          <w:sz w:val="20"/>
          <w:szCs w:val="20"/>
        </w:rPr>
        <w:t>whenever</w:t>
      </w:r>
      <w:r w:rsidRPr="00C40527">
        <w:rPr>
          <w:b/>
          <w:i/>
          <w:color w:val="231F20"/>
          <w:spacing w:val="-3"/>
          <w:sz w:val="20"/>
          <w:szCs w:val="20"/>
        </w:rPr>
        <w:t xml:space="preserve"> </w:t>
      </w:r>
      <w:r w:rsidRPr="00C40527">
        <w:rPr>
          <w:b/>
          <w:i/>
          <w:color w:val="231F20"/>
          <w:sz w:val="20"/>
          <w:szCs w:val="20"/>
        </w:rPr>
        <w:t>authorities</w:t>
      </w:r>
      <w:r w:rsidRPr="00C40527">
        <w:rPr>
          <w:b/>
          <w:i/>
          <w:color w:val="231F20"/>
          <w:spacing w:val="-3"/>
          <w:sz w:val="20"/>
          <w:szCs w:val="20"/>
        </w:rPr>
        <w:t xml:space="preserve"> </w:t>
      </w:r>
      <w:r w:rsidRPr="00C40527">
        <w:rPr>
          <w:b/>
          <w:i/>
          <w:color w:val="231F20"/>
          <w:sz w:val="20"/>
          <w:szCs w:val="20"/>
        </w:rPr>
        <w:t>determine</w:t>
      </w:r>
      <w:r w:rsidRPr="00C40527">
        <w:rPr>
          <w:b/>
          <w:i/>
          <w:color w:val="231F20"/>
          <w:spacing w:val="-3"/>
          <w:sz w:val="20"/>
          <w:szCs w:val="20"/>
        </w:rPr>
        <w:t xml:space="preserve"> </w:t>
      </w:r>
      <w:r w:rsidRPr="00C40527">
        <w:rPr>
          <w:b/>
          <w:i/>
          <w:color w:val="231F20"/>
          <w:sz w:val="20"/>
          <w:szCs w:val="20"/>
        </w:rPr>
        <w:t>and will apply to both prospective students and those already enrolled.</w:t>
      </w:r>
    </w:p>
    <w:sectPr w:rsidR="00E85942" w:rsidRPr="00C40527" w:rsidSect="009F6C19">
      <w:headerReference w:type="even" r:id="rId23"/>
      <w:headerReference w:type="default" r:id="rId24"/>
      <w:footerReference w:type="even" r:id="rId25"/>
      <w:footerReference w:type="default" r:id="rId26"/>
      <w:headerReference w:type="first" r:id="rId27"/>
      <w:footerReference w:type="first" r:id="rId28"/>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71BA" w14:textId="77777777" w:rsidR="00FB410E" w:rsidRDefault="00FB410E" w:rsidP="00F55EE3">
      <w:r>
        <w:separator/>
      </w:r>
    </w:p>
  </w:endnote>
  <w:endnote w:type="continuationSeparator" w:id="0">
    <w:p w14:paraId="75E5CECF" w14:textId="77777777" w:rsidR="00FB410E" w:rsidRDefault="00FB410E" w:rsidP="00F5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BD01" w14:textId="77777777" w:rsidR="00C01DB0" w:rsidRDefault="00C01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E785065" w14:paraId="05029731" w14:textId="77777777" w:rsidTr="0E785065">
      <w:trPr>
        <w:trHeight w:val="300"/>
      </w:trPr>
      <w:tc>
        <w:tcPr>
          <w:tcW w:w="3600" w:type="dxa"/>
        </w:tcPr>
        <w:p w14:paraId="2BDF55EE" w14:textId="7CB913A4" w:rsidR="0E785065" w:rsidRDefault="0E785065" w:rsidP="0E785065">
          <w:pPr>
            <w:pStyle w:val="Header"/>
            <w:ind w:left="-115"/>
          </w:pPr>
        </w:p>
      </w:tc>
      <w:tc>
        <w:tcPr>
          <w:tcW w:w="3600" w:type="dxa"/>
        </w:tcPr>
        <w:p w14:paraId="2023EF22" w14:textId="650D4613" w:rsidR="0E785065" w:rsidRDefault="0E785065" w:rsidP="0E785065">
          <w:pPr>
            <w:pStyle w:val="Header"/>
            <w:jc w:val="center"/>
          </w:pPr>
        </w:p>
      </w:tc>
      <w:tc>
        <w:tcPr>
          <w:tcW w:w="3600" w:type="dxa"/>
        </w:tcPr>
        <w:p w14:paraId="7B52C272" w14:textId="4D83C423" w:rsidR="0E785065" w:rsidRDefault="0E785065" w:rsidP="0E785065">
          <w:pPr>
            <w:pStyle w:val="Header"/>
            <w:ind w:right="-115"/>
            <w:jc w:val="right"/>
          </w:pPr>
        </w:p>
      </w:tc>
    </w:tr>
  </w:tbl>
  <w:p w14:paraId="79D97C1E" w14:textId="552B5F2F" w:rsidR="0E785065" w:rsidRDefault="0E785065" w:rsidP="0E785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C5F3" w14:textId="77777777" w:rsidR="00C01DB0" w:rsidRDefault="00C01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45DB3" w14:textId="77777777" w:rsidR="00FB410E" w:rsidRDefault="00FB410E" w:rsidP="00F55EE3">
      <w:r>
        <w:separator/>
      </w:r>
    </w:p>
  </w:footnote>
  <w:footnote w:type="continuationSeparator" w:id="0">
    <w:p w14:paraId="3ACD88E5" w14:textId="77777777" w:rsidR="00FB410E" w:rsidRDefault="00FB410E" w:rsidP="00F5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3863" w14:textId="77777777" w:rsidR="00C01DB0" w:rsidRDefault="00C01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5E35" w14:textId="77777777" w:rsidR="00C01DB0" w:rsidRDefault="00C01DB0" w:rsidP="00C01DB0">
    <w:pPr>
      <w:pStyle w:val="Header"/>
      <w:ind w:right="-115"/>
      <w:rPr>
        <w:i/>
        <w:iCs/>
        <w:color w:val="000000" w:themeColor="text1"/>
      </w:rPr>
    </w:pPr>
    <w:r w:rsidRPr="11115451">
      <w:rPr>
        <w:i/>
        <w:iCs/>
        <w:color w:val="000000" w:themeColor="text1"/>
      </w:rPr>
      <w:t xml:space="preserve">Last updated </w:t>
    </w:r>
    <w:r>
      <w:rPr>
        <w:i/>
        <w:iCs/>
        <w:color w:val="000000" w:themeColor="text1"/>
      </w:rPr>
      <w:t>September 30</w:t>
    </w:r>
    <w:r w:rsidRPr="11115451">
      <w:rPr>
        <w:i/>
        <w:iCs/>
        <w:color w:val="000000" w:themeColor="text1"/>
      </w:rPr>
      <w:t>, 2025</w:t>
    </w:r>
    <w:r>
      <w:ptab w:relativeTo="margin" w:alignment="center" w:leader="none"/>
    </w:r>
    <w:r>
      <w:t xml:space="preserve"> </w:t>
    </w:r>
    <w:r>
      <w:ptab w:relativeTo="margin" w:alignment="right" w:leader="none"/>
    </w:r>
  </w:p>
  <w:p w14:paraId="11DDDFED" w14:textId="77777777" w:rsidR="00F55EE3" w:rsidRDefault="00F55E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2E1C" w14:textId="77777777" w:rsidR="00C01DB0" w:rsidRDefault="00C01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488C"/>
    <w:multiLevelType w:val="hybridMultilevel"/>
    <w:tmpl w:val="A8AE8D5A"/>
    <w:lvl w:ilvl="0" w:tplc="2FE824E8">
      <w:start w:val="1"/>
      <w:numFmt w:val="bullet"/>
      <w:lvlText w:val=""/>
      <w:lvlJc w:val="left"/>
      <w:pPr>
        <w:ind w:left="720" w:hanging="360"/>
      </w:pPr>
      <w:rPr>
        <w:rFonts w:ascii="Symbol" w:hAnsi="Symbol" w:hint="default"/>
      </w:rPr>
    </w:lvl>
    <w:lvl w:ilvl="1" w:tplc="59ACAD6E">
      <w:start w:val="1"/>
      <w:numFmt w:val="bullet"/>
      <w:lvlText w:val="o"/>
      <w:lvlJc w:val="left"/>
      <w:pPr>
        <w:ind w:left="1440" w:hanging="360"/>
      </w:pPr>
      <w:rPr>
        <w:rFonts w:ascii="Courier New" w:hAnsi="Courier New" w:hint="default"/>
      </w:rPr>
    </w:lvl>
    <w:lvl w:ilvl="2" w:tplc="D826B296">
      <w:start w:val="1"/>
      <w:numFmt w:val="bullet"/>
      <w:lvlText w:val=""/>
      <w:lvlJc w:val="left"/>
      <w:pPr>
        <w:ind w:left="2160" w:hanging="360"/>
      </w:pPr>
      <w:rPr>
        <w:rFonts w:ascii="Wingdings" w:hAnsi="Wingdings" w:hint="default"/>
      </w:rPr>
    </w:lvl>
    <w:lvl w:ilvl="3" w:tplc="A5EE4190">
      <w:start w:val="1"/>
      <w:numFmt w:val="bullet"/>
      <w:lvlText w:val=""/>
      <w:lvlJc w:val="left"/>
      <w:pPr>
        <w:ind w:left="2880" w:hanging="360"/>
      </w:pPr>
      <w:rPr>
        <w:rFonts w:ascii="Symbol" w:hAnsi="Symbol" w:hint="default"/>
      </w:rPr>
    </w:lvl>
    <w:lvl w:ilvl="4" w:tplc="932EB27A">
      <w:start w:val="1"/>
      <w:numFmt w:val="bullet"/>
      <w:lvlText w:val="o"/>
      <w:lvlJc w:val="left"/>
      <w:pPr>
        <w:ind w:left="3600" w:hanging="360"/>
      </w:pPr>
      <w:rPr>
        <w:rFonts w:ascii="Courier New" w:hAnsi="Courier New" w:hint="default"/>
      </w:rPr>
    </w:lvl>
    <w:lvl w:ilvl="5" w:tplc="9AE60DF4">
      <w:start w:val="1"/>
      <w:numFmt w:val="bullet"/>
      <w:lvlText w:val=""/>
      <w:lvlJc w:val="left"/>
      <w:pPr>
        <w:ind w:left="4320" w:hanging="360"/>
      </w:pPr>
      <w:rPr>
        <w:rFonts w:ascii="Wingdings" w:hAnsi="Wingdings" w:hint="default"/>
      </w:rPr>
    </w:lvl>
    <w:lvl w:ilvl="6" w:tplc="C2A820B2">
      <w:start w:val="1"/>
      <w:numFmt w:val="bullet"/>
      <w:lvlText w:val=""/>
      <w:lvlJc w:val="left"/>
      <w:pPr>
        <w:ind w:left="5040" w:hanging="360"/>
      </w:pPr>
      <w:rPr>
        <w:rFonts w:ascii="Symbol" w:hAnsi="Symbol" w:hint="default"/>
      </w:rPr>
    </w:lvl>
    <w:lvl w:ilvl="7" w:tplc="A4C007FA">
      <w:start w:val="1"/>
      <w:numFmt w:val="bullet"/>
      <w:lvlText w:val="o"/>
      <w:lvlJc w:val="left"/>
      <w:pPr>
        <w:ind w:left="5760" w:hanging="360"/>
      </w:pPr>
      <w:rPr>
        <w:rFonts w:ascii="Courier New" w:hAnsi="Courier New" w:hint="default"/>
      </w:rPr>
    </w:lvl>
    <w:lvl w:ilvl="8" w:tplc="3E22F684">
      <w:start w:val="1"/>
      <w:numFmt w:val="bullet"/>
      <w:lvlText w:val=""/>
      <w:lvlJc w:val="left"/>
      <w:pPr>
        <w:ind w:left="6480" w:hanging="360"/>
      </w:pPr>
      <w:rPr>
        <w:rFonts w:ascii="Wingdings" w:hAnsi="Wingdings" w:hint="default"/>
      </w:rPr>
    </w:lvl>
  </w:abstractNum>
  <w:abstractNum w:abstractNumId="1" w15:restartNumberingAfterBreak="0">
    <w:nsid w:val="262645AA"/>
    <w:multiLevelType w:val="multilevel"/>
    <w:tmpl w:val="9102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37571"/>
    <w:multiLevelType w:val="hybridMultilevel"/>
    <w:tmpl w:val="77C8B596"/>
    <w:lvl w:ilvl="0" w:tplc="EA9E6286">
      <w:start w:val="1"/>
      <w:numFmt w:val="bullet"/>
      <w:lvlText w:val=""/>
      <w:lvlJc w:val="left"/>
      <w:pPr>
        <w:ind w:left="720" w:hanging="360"/>
      </w:pPr>
      <w:rPr>
        <w:rFonts w:ascii="Symbol" w:hAnsi="Symbol" w:hint="default"/>
      </w:rPr>
    </w:lvl>
    <w:lvl w:ilvl="1" w:tplc="4720E390">
      <w:start w:val="1"/>
      <w:numFmt w:val="bullet"/>
      <w:lvlText w:val="o"/>
      <w:lvlJc w:val="left"/>
      <w:pPr>
        <w:ind w:left="1440" w:hanging="360"/>
      </w:pPr>
      <w:rPr>
        <w:rFonts w:ascii="Courier New" w:hAnsi="Courier New" w:hint="default"/>
      </w:rPr>
    </w:lvl>
    <w:lvl w:ilvl="2" w:tplc="C93233F0">
      <w:start w:val="1"/>
      <w:numFmt w:val="bullet"/>
      <w:lvlText w:val=""/>
      <w:lvlJc w:val="left"/>
      <w:pPr>
        <w:ind w:left="2160" w:hanging="360"/>
      </w:pPr>
      <w:rPr>
        <w:rFonts w:ascii="Wingdings" w:hAnsi="Wingdings" w:hint="default"/>
      </w:rPr>
    </w:lvl>
    <w:lvl w:ilvl="3" w:tplc="CBAE68D4">
      <w:start w:val="1"/>
      <w:numFmt w:val="bullet"/>
      <w:lvlText w:val=""/>
      <w:lvlJc w:val="left"/>
      <w:pPr>
        <w:ind w:left="2880" w:hanging="360"/>
      </w:pPr>
      <w:rPr>
        <w:rFonts w:ascii="Symbol" w:hAnsi="Symbol" w:hint="default"/>
      </w:rPr>
    </w:lvl>
    <w:lvl w:ilvl="4" w:tplc="1E2823BE">
      <w:start w:val="1"/>
      <w:numFmt w:val="bullet"/>
      <w:lvlText w:val="o"/>
      <w:lvlJc w:val="left"/>
      <w:pPr>
        <w:ind w:left="3600" w:hanging="360"/>
      </w:pPr>
      <w:rPr>
        <w:rFonts w:ascii="Courier New" w:hAnsi="Courier New" w:hint="default"/>
      </w:rPr>
    </w:lvl>
    <w:lvl w:ilvl="5" w:tplc="8D34AB00">
      <w:start w:val="1"/>
      <w:numFmt w:val="bullet"/>
      <w:lvlText w:val=""/>
      <w:lvlJc w:val="left"/>
      <w:pPr>
        <w:ind w:left="4320" w:hanging="360"/>
      </w:pPr>
      <w:rPr>
        <w:rFonts w:ascii="Wingdings" w:hAnsi="Wingdings" w:hint="default"/>
      </w:rPr>
    </w:lvl>
    <w:lvl w:ilvl="6" w:tplc="C97AF464">
      <w:start w:val="1"/>
      <w:numFmt w:val="bullet"/>
      <w:lvlText w:val=""/>
      <w:lvlJc w:val="left"/>
      <w:pPr>
        <w:ind w:left="5040" w:hanging="360"/>
      </w:pPr>
      <w:rPr>
        <w:rFonts w:ascii="Symbol" w:hAnsi="Symbol" w:hint="default"/>
      </w:rPr>
    </w:lvl>
    <w:lvl w:ilvl="7" w:tplc="37E2248E">
      <w:start w:val="1"/>
      <w:numFmt w:val="bullet"/>
      <w:lvlText w:val="o"/>
      <w:lvlJc w:val="left"/>
      <w:pPr>
        <w:ind w:left="5760" w:hanging="360"/>
      </w:pPr>
      <w:rPr>
        <w:rFonts w:ascii="Courier New" w:hAnsi="Courier New" w:hint="default"/>
      </w:rPr>
    </w:lvl>
    <w:lvl w:ilvl="8" w:tplc="B396140A">
      <w:start w:val="1"/>
      <w:numFmt w:val="bullet"/>
      <w:lvlText w:val=""/>
      <w:lvlJc w:val="left"/>
      <w:pPr>
        <w:ind w:left="6480" w:hanging="360"/>
      </w:pPr>
      <w:rPr>
        <w:rFonts w:ascii="Wingdings" w:hAnsi="Wingdings" w:hint="default"/>
      </w:rPr>
    </w:lvl>
  </w:abstractNum>
  <w:abstractNum w:abstractNumId="3" w15:restartNumberingAfterBreak="0">
    <w:nsid w:val="334C2002"/>
    <w:multiLevelType w:val="hybridMultilevel"/>
    <w:tmpl w:val="3DC05D40"/>
    <w:lvl w:ilvl="0" w:tplc="EF3EBF40">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8BCC8054">
      <w:numFmt w:val="bullet"/>
      <w:lvlText w:val="•"/>
      <w:lvlJc w:val="left"/>
      <w:pPr>
        <w:ind w:left="1520" w:hanging="230"/>
      </w:pPr>
      <w:rPr>
        <w:rFonts w:hint="default"/>
        <w:lang w:val="en-US" w:eastAsia="en-US" w:bidi="ar-SA"/>
      </w:rPr>
    </w:lvl>
    <w:lvl w:ilvl="2" w:tplc="7706801A">
      <w:numFmt w:val="bullet"/>
      <w:lvlText w:val="•"/>
      <w:lvlJc w:val="left"/>
      <w:pPr>
        <w:ind w:left="2640" w:hanging="230"/>
      </w:pPr>
      <w:rPr>
        <w:rFonts w:hint="default"/>
        <w:lang w:val="en-US" w:eastAsia="en-US" w:bidi="ar-SA"/>
      </w:rPr>
    </w:lvl>
    <w:lvl w:ilvl="3" w:tplc="D47652FC">
      <w:numFmt w:val="bullet"/>
      <w:lvlText w:val="•"/>
      <w:lvlJc w:val="left"/>
      <w:pPr>
        <w:ind w:left="3760" w:hanging="230"/>
      </w:pPr>
      <w:rPr>
        <w:rFonts w:hint="default"/>
        <w:lang w:val="en-US" w:eastAsia="en-US" w:bidi="ar-SA"/>
      </w:rPr>
    </w:lvl>
    <w:lvl w:ilvl="4" w:tplc="0504C7BE">
      <w:numFmt w:val="bullet"/>
      <w:lvlText w:val="•"/>
      <w:lvlJc w:val="left"/>
      <w:pPr>
        <w:ind w:left="4880" w:hanging="230"/>
      </w:pPr>
      <w:rPr>
        <w:rFonts w:hint="default"/>
        <w:lang w:val="en-US" w:eastAsia="en-US" w:bidi="ar-SA"/>
      </w:rPr>
    </w:lvl>
    <w:lvl w:ilvl="5" w:tplc="73366E96">
      <w:numFmt w:val="bullet"/>
      <w:lvlText w:val="•"/>
      <w:lvlJc w:val="left"/>
      <w:pPr>
        <w:ind w:left="6000" w:hanging="230"/>
      </w:pPr>
      <w:rPr>
        <w:rFonts w:hint="default"/>
        <w:lang w:val="en-US" w:eastAsia="en-US" w:bidi="ar-SA"/>
      </w:rPr>
    </w:lvl>
    <w:lvl w:ilvl="6" w:tplc="CB643750">
      <w:numFmt w:val="bullet"/>
      <w:lvlText w:val="•"/>
      <w:lvlJc w:val="left"/>
      <w:pPr>
        <w:ind w:left="7120" w:hanging="230"/>
      </w:pPr>
      <w:rPr>
        <w:rFonts w:hint="default"/>
        <w:lang w:val="en-US" w:eastAsia="en-US" w:bidi="ar-SA"/>
      </w:rPr>
    </w:lvl>
    <w:lvl w:ilvl="7" w:tplc="52D2B2B2">
      <w:numFmt w:val="bullet"/>
      <w:lvlText w:val="•"/>
      <w:lvlJc w:val="left"/>
      <w:pPr>
        <w:ind w:left="8240" w:hanging="230"/>
      </w:pPr>
      <w:rPr>
        <w:rFonts w:hint="default"/>
        <w:lang w:val="en-US" w:eastAsia="en-US" w:bidi="ar-SA"/>
      </w:rPr>
    </w:lvl>
    <w:lvl w:ilvl="8" w:tplc="042687F4">
      <w:numFmt w:val="bullet"/>
      <w:lvlText w:val="•"/>
      <w:lvlJc w:val="left"/>
      <w:pPr>
        <w:ind w:left="9360" w:hanging="230"/>
      </w:pPr>
      <w:rPr>
        <w:rFonts w:hint="default"/>
        <w:lang w:val="en-US" w:eastAsia="en-US" w:bidi="ar-SA"/>
      </w:rPr>
    </w:lvl>
  </w:abstractNum>
  <w:abstractNum w:abstractNumId="4"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467B84"/>
    <w:multiLevelType w:val="hybridMultilevel"/>
    <w:tmpl w:val="88EA0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355A19"/>
    <w:multiLevelType w:val="multilevel"/>
    <w:tmpl w:val="7C48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3820089">
    <w:abstractNumId w:val="0"/>
  </w:num>
  <w:num w:numId="2" w16cid:durableId="988679692">
    <w:abstractNumId w:val="2"/>
  </w:num>
  <w:num w:numId="3" w16cid:durableId="386417334">
    <w:abstractNumId w:val="3"/>
  </w:num>
  <w:num w:numId="4" w16cid:durableId="1126510132">
    <w:abstractNumId w:val="5"/>
  </w:num>
  <w:num w:numId="5" w16cid:durableId="81605562">
    <w:abstractNumId w:val="6"/>
  </w:num>
  <w:num w:numId="6" w16cid:durableId="1276137463">
    <w:abstractNumId w:val="1"/>
  </w:num>
  <w:num w:numId="7" w16cid:durableId="156850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42"/>
    <w:rsid w:val="000C57EF"/>
    <w:rsid w:val="001604BA"/>
    <w:rsid w:val="001A29A9"/>
    <w:rsid w:val="001A79BC"/>
    <w:rsid w:val="00203F7B"/>
    <w:rsid w:val="002C38D9"/>
    <w:rsid w:val="002C65B5"/>
    <w:rsid w:val="003C1742"/>
    <w:rsid w:val="003E20CA"/>
    <w:rsid w:val="0051260C"/>
    <w:rsid w:val="005304F0"/>
    <w:rsid w:val="005871D7"/>
    <w:rsid w:val="007D3503"/>
    <w:rsid w:val="007F4193"/>
    <w:rsid w:val="0089326A"/>
    <w:rsid w:val="009D1019"/>
    <w:rsid w:val="009F6C19"/>
    <w:rsid w:val="00B82AF9"/>
    <w:rsid w:val="00B96CCD"/>
    <w:rsid w:val="00C00FE5"/>
    <w:rsid w:val="00C01DB0"/>
    <w:rsid w:val="00C40527"/>
    <w:rsid w:val="00C906FA"/>
    <w:rsid w:val="00CB60AA"/>
    <w:rsid w:val="00D86636"/>
    <w:rsid w:val="00DC6F9C"/>
    <w:rsid w:val="00E85942"/>
    <w:rsid w:val="00EC082A"/>
    <w:rsid w:val="00F55EE3"/>
    <w:rsid w:val="00F929D8"/>
    <w:rsid w:val="00FB410E"/>
    <w:rsid w:val="00FC01E7"/>
    <w:rsid w:val="00FF4564"/>
    <w:rsid w:val="03EDD0C8"/>
    <w:rsid w:val="081BBC54"/>
    <w:rsid w:val="09EE2EE6"/>
    <w:rsid w:val="0E785065"/>
    <w:rsid w:val="0FA40FF3"/>
    <w:rsid w:val="11A63282"/>
    <w:rsid w:val="11D3E4F5"/>
    <w:rsid w:val="129276E2"/>
    <w:rsid w:val="1F779556"/>
    <w:rsid w:val="1FA69DA4"/>
    <w:rsid w:val="21871C89"/>
    <w:rsid w:val="355F6616"/>
    <w:rsid w:val="3920AD24"/>
    <w:rsid w:val="4AA8B65C"/>
    <w:rsid w:val="4DE7EDD6"/>
    <w:rsid w:val="4E834838"/>
    <w:rsid w:val="5391CA66"/>
    <w:rsid w:val="571A926B"/>
    <w:rsid w:val="5AB6AA25"/>
    <w:rsid w:val="5B828E2A"/>
    <w:rsid w:val="601A1DD2"/>
    <w:rsid w:val="616EAAF7"/>
    <w:rsid w:val="622C1A16"/>
    <w:rsid w:val="62330B35"/>
    <w:rsid w:val="6A673330"/>
    <w:rsid w:val="6FCB73D4"/>
    <w:rsid w:val="761CE9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D132A"/>
  <w15:docId w15:val="{C8B4DE94-0A67-B943-824C-084DDD6A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2"/>
      <w:ind w:right="63"/>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9F6C19"/>
    <w:rPr>
      <w:color w:val="0000FF" w:themeColor="hyperlink"/>
      <w:u w:val="single"/>
    </w:rPr>
  </w:style>
  <w:style w:type="paragraph" w:styleId="Revision">
    <w:name w:val="Revision"/>
    <w:hidden/>
    <w:uiPriority w:val="99"/>
    <w:semiHidden/>
    <w:rsid w:val="009F6C19"/>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CB60AA"/>
    <w:rPr>
      <w:color w:val="605E5C"/>
      <w:shd w:val="clear" w:color="auto" w:fill="E1DFDD"/>
    </w:rPr>
  </w:style>
  <w:style w:type="paragraph" w:styleId="Header">
    <w:name w:val="header"/>
    <w:basedOn w:val="Normal"/>
    <w:link w:val="HeaderChar"/>
    <w:uiPriority w:val="99"/>
    <w:unhideWhenUsed/>
    <w:rsid w:val="00F55EE3"/>
    <w:pPr>
      <w:tabs>
        <w:tab w:val="center" w:pos="4680"/>
        <w:tab w:val="right" w:pos="9360"/>
      </w:tabs>
    </w:pPr>
  </w:style>
  <w:style w:type="character" w:customStyle="1" w:styleId="HeaderChar">
    <w:name w:val="Header Char"/>
    <w:basedOn w:val="DefaultParagraphFont"/>
    <w:link w:val="Header"/>
    <w:uiPriority w:val="99"/>
    <w:rsid w:val="00F55EE3"/>
    <w:rPr>
      <w:rFonts w:ascii="Times New Roman" w:eastAsia="Times New Roman" w:hAnsi="Times New Roman" w:cs="Times New Roman"/>
    </w:rPr>
  </w:style>
  <w:style w:type="paragraph" w:styleId="Footer">
    <w:name w:val="footer"/>
    <w:basedOn w:val="Normal"/>
    <w:link w:val="FooterChar"/>
    <w:uiPriority w:val="99"/>
    <w:unhideWhenUsed/>
    <w:rsid w:val="00F55EE3"/>
    <w:pPr>
      <w:tabs>
        <w:tab w:val="center" w:pos="4680"/>
        <w:tab w:val="right" w:pos="9360"/>
      </w:tabs>
    </w:pPr>
  </w:style>
  <w:style w:type="character" w:customStyle="1" w:styleId="FooterChar">
    <w:name w:val="Footer Char"/>
    <w:basedOn w:val="DefaultParagraphFont"/>
    <w:link w:val="Footer"/>
    <w:uiPriority w:val="99"/>
    <w:rsid w:val="00F55EE3"/>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836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application-dates.html" TargetMode="External"/><Relationship Id="rId18" Type="http://schemas.openxmlformats.org/officeDocument/2006/relationships/hyperlink" Target="http://mycatalog.txstate.edu/undergraduate/general-information/admissions/"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distancelearning.txst.edu/online-undergrad-degree-programs/baas-aviation.html" TargetMode="External"/><Relationship Id="rId7" Type="http://schemas.openxmlformats.org/officeDocument/2006/relationships/image" Target="media/image1.jpeg"/><Relationship Id="rId12" Type="http://schemas.openxmlformats.org/officeDocument/2006/relationships/hyperlink" Target="https://www.admissions.txstate.edu/apply/" TargetMode="External"/><Relationship Id="rId17" Type="http://schemas.openxmlformats.org/officeDocument/2006/relationships/hyperlink" Target="https://texreg.sos.state.tx.us/public/readtac%24ext.TacPage/?sl=R&amp;app=9&amp;p_dir&amp;p_rloc&amp;p_tloc&amp;p_ploc&amp;pg=1&amp;p_tac&amp;ti=19&amp;pt=1&amp;ch=4&amp;rl=2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mycatalog.txstate.edu/" TargetMode="External"/><Relationship Id="rId20" Type="http://schemas.openxmlformats.org/officeDocument/2006/relationships/hyperlink" Target="mailto:aviation@txstate.ed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tancelearning.txst.edu/online-undergrad-degree-programs/baas-aviation.html"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admissions.txstate.edu/future/freshman/admissions-requirement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owls.txst.edu/undergraduate-program/prospective-students.html" TargetMode="External"/><Relationship Id="rId19" Type="http://schemas.openxmlformats.org/officeDocument/2006/relationships/hyperlink" Target="https://onestop.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hyperlink" Target="https://advising.appliedarts.txstate.edu/"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1209</Words>
  <Characters>6893</Characters>
  <Application>Microsoft Office Word</Application>
  <DocSecurity>0</DocSecurity>
  <Lines>57</Lines>
  <Paragraphs>16</Paragraphs>
  <ScaleCrop>false</ScaleCrop>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Applied Arts and Sciences (B.A.A.S.) Major in Applied Arts and Sciences - DRAFT COPY</dc:title>
  <dc:creator>CourseLeaf</dc:creator>
  <cp:keywords>Bachelor of Applied Arts and Sciences (B.A.A.S.) Major in Applied Arts and Sciences - DRAFT COPY</cp:keywords>
  <cp:lastModifiedBy>Vaught, Terry L</cp:lastModifiedBy>
  <cp:revision>20</cp:revision>
  <dcterms:created xsi:type="dcterms:W3CDTF">2024-11-13T16:01:00Z</dcterms:created>
  <dcterms:modified xsi:type="dcterms:W3CDTF">2025-10-28T21:27:00Z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