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10F3" w14:textId="77777777" w:rsidR="00E1746F" w:rsidRPr="00246E39" w:rsidRDefault="00E1746F" w:rsidP="00E1746F">
      <w:pPr>
        <w:spacing w:line="240" w:lineRule="auto"/>
        <w:jc w:val="center"/>
        <w:rPr>
          <w:rFonts w:ascii="Calibri Light" w:eastAsia="Times New Roman" w:hAnsi="Calibri Light" w:cs="Calibri Light"/>
          <w:b/>
          <w:sz w:val="24"/>
          <w:szCs w:val="24"/>
        </w:rPr>
      </w:pPr>
      <w:r w:rsidRPr="00246E39">
        <w:rPr>
          <w:rFonts w:ascii="Calibri Light" w:eastAsia="Times New Roman" w:hAnsi="Calibri Light" w:cs="Calibri Light"/>
          <w:b/>
          <w:sz w:val="24"/>
          <w:szCs w:val="24"/>
        </w:rPr>
        <w:t>CAUSE NO. ____________________</w:t>
      </w:r>
    </w:p>
    <w:p w14:paraId="7463EE93" w14:textId="77777777" w:rsidR="00E1746F" w:rsidRPr="00246E39" w:rsidRDefault="00E1746F" w:rsidP="00E1746F">
      <w:pPr>
        <w:spacing w:line="240" w:lineRule="auto"/>
        <w:jc w:val="both"/>
        <w:rPr>
          <w:rFonts w:ascii="Calibri Light" w:eastAsia="Times New Roman" w:hAnsi="Calibri Light" w:cs="Calibri Light"/>
          <w:sz w:val="24"/>
          <w:szCs w:val="24"/>
        </w:rPr>
      </w:pPr>
    </w:p>
    <w:p w14:paraId="38C4755D" w14:textId="77777777" w:rsidR="00E1746F" w:rsidRPr="00246E39" w:rsidRDefault="00E1746F" w:rsidP="00E1746F">
      <w:pPr>
        <w:tabs>
          <w:tab w:val="left" w:pos="4680"/>
          <w:tab w:val="left" w:pos="531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 xml:space="preserve">_____________________________ </w:t>
      </w:r>
      <w:r w:rsidRPr="00246E39">
        <w:rPr>
          <w:rFonts w:ascii="Calibri Light" w:eastAsia="Times New Roman" w:hAnsi="Calibri Light" w:cs="Calibri Light"/>
          <w:sz w:val="24"/>
          <w:szCs w:val="24"/>
        </w:rPr>
        <w:tab/>
      </w:r>
      <w:proofErr w:type="gramStart"/>
      <w:r w:rsidRPr="00246E39">
        <w:rPr>
          <w:rFonts w:ascii="Calibri Light" w:eastAsia="Times New Roman" w:hAnsi="Calibri Light" w:cs="Calibri Light"/>
          <w:sz w:val="24"/>
          <w:szCs w:val="24"/>
        </w:rPr>
        <w:t xml:space="preserve">§  </w:t>
      </w:r>
      <w:r w:rsidRPr="00246E39">
        <w:rPr>
          <w:rFonts w:ascii="Calibri Light" w:eastAsia="Times New Roman" w:hAnsi="Calibri Light" w:cs="Calibri Light"/>
          <w:sz w:val="24"/>
          <w:szCs w:val="24"/>
        </w:rPr>
        <w:tab/>
      </w:r>
      <w:proofErr w:type="gramEnd"/>
      <w:r w:rsidRPr="00246E39">
        <w:rPr>
          <w:rFonts w:ascii="Calibri Light" w:eastAsia="Times New Roman" w:hAnsi="Calibri Light" w:cs="Calibri Light"/>
          <w:sz w:val="24"/>
          <w:szCs w:val="24"/>
        </w:rPr>
        <w:t>IN THE JUSTICE COURT</w:t>
      </w:r>
    </w:p>
    <w:p w14:paraId="63D74348" w14:textId="77777777" w:rsidR="00E1746F" w:rsidRPr="00246E39" w:rsidRDefault="00E1746F" w:rsidP="00E1746F">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Plaintiff</w:t>
      </w:r>
      <w:r w:rsidRPr="00246E39">
        <w:rPr>
          <w:rFonts w:ascii="Calibri Light" w:eastAsia="Times New Roman" w:hAnsi="Calibri Light" w:cs="Calibri Light"/>
          <w:sz w:val="24"/>
          <w:szCs w:val="24"/>
        </w:rPr>
        <w:tab/>
        <w:t>§</w:t>
      </w:r>
    </w:p>
    <w:p w14:paraId="543CFA78" w14:textId="77777777" w:rsidR="00E1746F" w:rsidRPr="00246E39" w:rsidRDefault="00E1746F" w:rsidP="00E1746F">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4261BB37" w14:textId="77777777" w:rsidR="00E1746F" w:rsidRPr="00246E39" w:rsidRDefault="00E1746F" w:rsidP="00E1746F">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v.</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PRECINCT ____</w:t>
      </w:r>
    </w:p>
    <w:p w14:paraId="3A57FCDB" w14:textId="77777777" w:rsidR="00E1746F" w:rsidRPr="00246E39" w:rsidRDefault="00E1746F" w:rsidP="00E1746F">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5C8C2929" w14:textId="77777777" w:rsidR="00E1746F" w:rsidRPr="00246E39" w:rsidRDefault="00E1746F" w:rsidP="00E1746F">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______________________________</w:t>
      </w:r>
      <w:r w:rsidRPr="00246E39">
        <w:rPr>
          <w:rFonts w:ascii="Calibri Light" w:eastAsia="Times New Roman" w:hAnsi="Calibri Light" w:cs="Calibri Light"/>
          <w:sz w:val="24"/>
          <w:szCs w:val="24"/>
        </w:rPr>
        <w:tab/>
        <w:t>§</w:t>
      </w:r>
    </w:p>
    <w:p w14:paraId="0813EE4D" w14:textId="77777777" w:rsidR="00E1746F" w:rsidRPr="00246E39" w:rsidRDefault="00E1746F" w:rsidP="00E1746F">
      <w:pPr>
        <w:tabs>
          <w:tab w:val="left" w:pos="4680"/>
          <w:tab w:val="left" w:pos="531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Defendant</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____________________ COUNTY, TEXAS</w:t>
      </w:r>
    </w:p>
    <w:p w14:paraId="7FA9C2BB" w14:textId="77777777" w:rsidR="00EF5226" w:rsidRPr="00E1746F" w:rsidRDefault="00EF5226" w:rsidP="00EF5226">
      <w:pPr>
        <w:spacing w:line="240" w:lineRule="auto"/>
        <w:jc w:val="center"/>
        <w:rPr>
          <w:rFonts w:ascii="Calibri Light" w:eastAsia="Times New Roman" w:hAnsi="Calibri Light" w:cs="Arial"/>
          <w:b/>
          <w:smallCaps/>
          <w:sz w:val="24"/>
          <w:szCs w:val="24"/>
        </w:rPr>
      </w:pPr>
    </w:p>
    <w:p w14:paraId="2EA07A11" w14:textId="12C6A1B5" w:rsidR="00343921" w:rsidRPr="00E1746F" w:rsidRDefault="00343921" w:rsidP="00792B23">
      <w:pPr>
        <w:spacing w:line="240" w:lineRule="auto"/>
        <w:jc w:val="center"/>
        <w:rPr>
          <w:rFonts w:ascii="Calibri Light" w:hAnsi="Calibri Light"/>
          <w:b/>
          <w:sz w:val="28"/>
          <w:szCs w:val="28"/>
        </w:rPr>
      </w:pPr>
      <w:r w:rsidRPr="00E1746F">
        <w:rPr>
          <w:rFonts w:ascii="Calibri Light" w:hAnsi="Calibri Light"/>
          <w:b/>
          <w:sz w:val="28"/>
          <w:szCs w:val="28"/>
        </w:rPr>
        <w:t>CITATION (</w:t>
      </w:r>
      <w:r w:rsidR="00B107D3" w:rsidRPr="00E1746F">
        <w:rPr>
          <w:rFonts w:ascii="Calibri Light" w:hAnsi="Calibri Light"/>
          <w:b/>
          <w:sz w:val="28"/>
          <w:szCs w:val="28"/>
        </w:rPr>
        <w:t xml:space="preserve">EVICTION </w:t>
      </w:r>
      <w:r w:rsidRPr="00E1746F">
        <w:rPr>
          <w:rFonts w:ascii="Calibri Light" w:hAnsi="Calibri Light"/>
          <w:b/>
          <w:sz w:val="28"/>
          <w:szCs w:val="28"/>
        </w:rPr>
        <w:t>CASE</w:t>
      </w:r>
      <w:r w:rsidR="007F664D">
        <w:rPr>
          <w:rFonts w:ascii="Calibri Light" w:hAnsi="Calibri Light"/>
          <w:b/>
          <w:sz w:val="28"/>
          <w:szCs w:val="28"/>
        </w:rPr>
        <w:t xml:space="preserve"> WITH MOTION FOR SUMMARY DISPOSITION</w:t>
      </w:r>
      <w:r w:rsidRPr="00E1746F">
        <w:rPr>
          <w:rFonts w:ascii="Calibri Light" w:hAnsi="Calibri Light"/>
          <w:b/>
          <w:sz w:val="28"/>
          <w:szCs w:val="28"/>
        </w:rPr>
        <w:t>)</w:t>
      </w:r>
      <w:r w:rsidR="00261F7B">
        <w:rPr>
          <w:rFonts w:ascii="Calibri Light" w:hAnsi="Calibri Light"/>
          <w:b/>
          <w:sz w:val="28"/>
          <w:szCs w:val="28"/>
        </w:rPr>
        <w:t xml:space="preserve"> </w:t>
      </w:r>
      <w:r w:rsidR="009D6A70" w:rsidRPr="00E1746F">
        <w:rPr>
          <w:rFonts w:ascii="Calibri Light" w:hAnsi="Calibri Light"/>
          <w:b/>
          <w:sz w:val="28"/>
          <w:szCs w:val="28"/>
        </w:rPr>
        <w:t>AND</w:t>
      </w:r>
    </w:p>
    <w:p w14:paraId="5D77BB03" w14:textId="77777777" w:rsidR="009D6A70" w:rsidRPr="00E1746F" w:rsidRDefault="009D6A70" w:rsidP="00792B23">
      <w:pPr>
        <w:spacing w:line="240" w:lineRule="auto"/>
        <w:jc w:val="center"/>
        <w:rPr>
          <w:rFonts w:ascii="Calibri Light" w:hAnsi="Calibri Light"/>
          <w:b/>
          <w:sz w:val="28"/>
          <w:szCs w:val="28"/>
        </w:rPr>
      </w:pPr>
      <w:r w:rsidRPr="00E1746F">
        <w:rPr>
          <w:rFonts w:ascii="Calibri Light" w:hAnsi="Calibri Light"/>
          <w:b/>
          <w:sz w:val="28"/>
          <w:szCs w:val="28"/>
        </w:rPr>
        <w:t>NOTICE OF IMMEDIATE POSSESSION BOND</w:t>
      </w:r>
    </w:p>
    <w:p w14:paraId="554E3DF3" w14:textId="77777777" w:rsidR="00792B23" w:rsidRPr="002F25DA" w:rsidRDefault="00343921" w:rsidP="00E1746F">
      <w:pPr>
        <w:tabs>
          <w:tab w:val="left" w:pos="360"/>
          <w:tab w:val="left" w:pos="720"/>
          <w:tab w:val="left" w:pos="1080"/>
          <w:tab w:val="left" w:pos="1440"/>
          <w:tab w:val="left" w:pos="1800"/>
          <w:tab w:val="left" w:pos="2160"/>
        </w:tabs>
        <w:spacing w:before="120" w:after="120" w:line="288" w:lineRule="auto"/>
        <w:ind w:right="540"/>
        <w:rPr>
          <w:b/>
          <w:bCs/>
          <w:sz w:val="24"/>
          <w:szCs w:val="24"/>
        </w:rPr>
      </w:pPr>
      <w:r w:rsidRPr="002F25DA">
        <w:rPr>
          <w:b/>
          <w:bCs/>
          <w:sz w:val="24"/>
          <w:szCs w:val="24"/>
        </w:rPr>
        <w:t>THE STATE OF TEXAS</w:t>
      </w:r>
    </w:p>
    <w:p w14:paraId="35AB87A4" w14:textId="1F8C9F94" w:rsidR="00343921" w:rsidRPr="00E1746F" w:rsidRDefault="00343921" w:rsidP="00E1746F">
      <w:pPr>
        <w:tabs>
          <w:tab w:val="left" w:pos="360"/>
          <w:tab w:val="left" w:pos="720"/>
          <w:tab w:val="left" w:pos="1080"/>
          <w:tab w:val="left" w:pos="1440"/>
          <w:tab w:val="left" w:pos="1800"/>
          <w:tab w:val="left" w:pos="2160"/>
        </w:tabs>
        <w:spacing w:before="120" w:after="120" w:line="288" w:lineRule="auto"/>
        <w:ind w:right="540"/>
        <w:rPr>
          <w:sz w:val="24"/>
          <w:szCs w:val="24"/>
        </w:rPr>
      </w:pPr>
      <w:r w:rsidRPr="00E1746F">
        <w:rPr>
          <w:sz w:val="24"/>
          <w:szCs w:val="24"/>
        </w:rPr>
        <w:t>TO</w:t>
      </w:r>
      <w:r w:rsidR="002F25DA">
        <w:rPr>
          <w:sz w:val="24"/>
          <w:szCs w:val="24"/>
        </w:rPr>
        <w:t xml:space="preserve">: </w:t>
      </w:r>
      <w:r w:rsidR="004B7303" w:rsidRPr="00E1746F">
        <w:rPr>
          <w:sz w:val="24"/>
          <w:szCs w:val="24"/>
        </w:rPr>
        <w:t>DEFENDANT</w:t>
      </w:r>
      <w:r w:rsidRPr="00E1746F">
        <w:rPr>
          <w:sz w:val="24"/>
          <w:szCs w:val="24"/>
        </w:rPr>
        <w:t xml:space="preserve"> in </w:t>
      </w:r>
      <w:r w:rsidR="002F25DA">
        <w:rPr>
          <w:sz w:val="24"/>
          <w:szCs w:val="24"/>
        </w:rPr>
        <w:t>this</w:t>
      </w:r>
      <w:r w:rsidR="00E1746F">
        <w:rPr>
          <w:sz w:val="24"/>
          <w:szCs w:val="24"/>
        </w:rPr>
        <w:t xml:space="preserve"> case</w:t>
      </w:r>
      <w:r w:rsidRPr="00E1746F">
        <w:rPr>
          <w:sz w:val="24"/>
          <w:szCs w:val="24"/>
        </w:rPr>
        <w:t xml:space="preserve">: </w:t>
      </w:r>
    </w:p>
    <w:p w14:paraId="107F7BCB" w14:textId="6FEA833C" w:rsidR="00343921" w:rsidRPr="00E1746F" w:rsidRDefault="00343921" w:rsidP="00E1746F">
      <w:pPr>
        <w:tabs>
          <w:tab w:val="left" w:pos="360"/>
          <w:tab w:val="left" w:pos="720"/>
          <w:tab w:val="left" w:pos="1080"/>
          <w:tab w:val="left" w:pos="1440"/>
          <w:tab w:val="left" w:pos="1800"/>
          <w:tab w:val="left" w:pos="2160"/>
        </w:tabs>
        <w:spacing w:before="120" w:after="120" w:line="288" w:lineRule="auto"/>
        <w:ind w:right="540"/>
        <w:rPr>
          <w:sz w:val="24"/>
          <w:szCs w:val="24"/>
        </w:rPr>
      </w:pPr>
      <w:r w:rsidRPr="00E1746F">
        <w:rPr>
          <w:sz w:val="24"/>
          <w:szCs w:val="24"/>
        </w:rPr>
        <w:t xml:space="preserve">This citation is issued </w:t>
      </w:r>
      <w:r w:rsidR="002F25DA">
        <w:rPr>
          <w:sz w:val="24"/>
          <w:szCs w:val="24"/>
        </w:rPr>
        <w:t>based on</w:t>
      </w:r>
      <w:r w:rsidRPr="00E1746F">
        <w:rPr>
          <w:sz w:val="24"/>
          <w:szCs w:val="24"/>
        </w:rPr>
        <w:t xml:space="preserve"> a petition filed by </w:t>
      </w:r>
      <w:r w:rsidR="004B7303" w:rsidRPr="00E1746F">
        <w:rPr>
          <w:sz w:val="24"/>
          <w:szCs w:val="24"/>
        </w:rPr>
        <w:t>Plaintiff</w:t>
      </w:r>
      <w:r w:rsidRPr="00E1746F">
        <w:rPr>
          <w:sz w:val="24"/>
          <w:szCs w:val="24"/>
        </w:rPr>
        <w:t xml:space="preserve"> on __________</w:t>
      </w:r>
      <w:r w:rsidR="002F25DA">
        <w:rPr>
          <w:sz w:val="24"/>
          <w:szCs w:val="24"/>
        </w:rPr>
        <w:t>__</w:t>
      </w:r>
      <w:r w:rsidRPr="00E1746F">
        <w:rPr>
          <w:sz w:val="24"/>
          <w:szCs w:val="24"/>
        </w:rPr>
        <w:t>___</w:t>
      </w:r>
      <w:r w:rsidR="00E1746F">
        <w:rPr>
          <w:sz w:val="24"/>
          <w:szCs w:val="24"/>
        </w:rPr>
        <w:t>___</w:t>
      </w:r>
      <w:r w:rsidRPr="00E1746F">
        <w:rPr>
          <w:sz w:val="24"/>
          <w:szCs w:val="24"/>
        </w:rPr>
        <w:t>_____, 20</w:t>
      </w:r>
      <w:r w:rsidR="00E1746F">
        <w:rPr>
          <w:sz w:val="24"/>
          <w:szCs w:val="24"/>
        </w:rPr>
        <w:t>__</w:t>
      </w:r>
      <w:r w:rsidRPr="00E1746F">
        <w:rPr>
          <w:sz w:val="24"/>
          <w:szCs w:val="24"/>
        </w:rPr>
        <w:t xml:space="preserve">___.  </w:t>
      </w:r>
      <w:r w:rsidR="00B107D3" w:rsidRPr="00E1746F">
        <w:rPr>
          <w:sz w:val="24"/>
          <w:szCs w:val="24"/>
        </w:rPr>
        <w:t xml:space="preserve">In addition to possession of the property the </w:t>
      </w:r>
      <w:r w:rsidR="004B7303" w:rsidRPr="00E1746F">
        <w:rPr>
          <w:sz w:val="24"/>
          <w:szCs w:val="24"/>
        </w:rPr>
        <w:t>Plaintiff</w:t>
      </w:r>
      <w:r w:rsidR="00B107D3" w:rsidRPr="00E1746F">
        <w:rPr>
          <w:sz w:val="24"/>
          <w:szCs w:val="24"/>
        </w:rPr>
        <w:t xml:space="preserve"> is seeking the following relief in this case</w:t>
      </w:r>
      <w:r w:rsidR="004B7303" w:rsidRPr="00E1746F">
        <w:rPr>
          <w:sz w:val="24"/>
          <w:szCs w:val="24"/>
        </w:rPr>
        <w:t xml:space="preserve">: </w:t>
      </w:r>
      <w:r w:rsidR="00E1746F">
        <w:rPr>
          <w:rFonts w:ascii="Cambria Math" w:hAnsi="Cambria Math" w:cs="Cambria Math"/>
          <w:sz w:val="24"/>
          <w:szCs w:val="24"/>
        </w:rPr>
        <w:sym w:font="Wingdings" w:char="F06F"/>
      </w:r>
      <w:r w:rsidR="009968B7" w:rsidRPr="00E1746F">
        <w:rPr>
          <w:sz w:val="24"/>
          <w:szCs w:val="24"/>
        </w:rPr>
        <w:t xml:space="preserve"> </w:t>
      </w:r>
      <w:r w:rsidR="004B7303" w:rsidRPr="00E1746F">
        <w:rPr>
          <w:sz w:val="24"/>
          <w:szCs w:val="24"/>
        </w:rPr>
        <w:t xml:space="preserve">back rent; </w:t>
      </w:r>
      <w:r w:rsidR="00E1746F">
        <w:rPr>
          <w:rFonts w:ascii="Cambria Math" w:hAnsi="Cambria Math" w:cs="Cambria Math"/>
          <w:sz w:val="24"/>
          <w:szCs w:val="24"/>
        </w:rPr>
        <w:sym w:font="Wingdings" w:char="F06F"/>
      </w:r>
      <w:r w:rsidR="00E1746F">
        <w:rPr>
          <w:rFonts w:ascii="Cambria Math" w:hAnsi="Cambria Math" w:cs="Cambria Math"/>
          <w:sz w:val="24"/>
          <w:szCs w:val="24"/>
        </w:rPr>
        <w:t xml:space="preserve"> </w:t>
      </w:r>
      <w:r w:rsidR="004B7303" w:rsidRPr="00E1746F">
        <w:rPr>
          <w:sz w:val="24"/>
          <w:szCs w:val="24"/>
        </w:rPr>
        <w:t xml:space="preserve">attorney’s fees; </w:t>
      </w:r>
      <w:r w:rsidR="00E1746F">
        <w:rPr>
          <w:rFonts w:ascii="Cambria Math" w:hAnsi="Cambria Math" w:cs="Cambria Math"/>
          <w:sz w:val="24"/>
          <w:szCs w:val="24"/>
        </w:rPr>
        <w:sym w:font="Wingdings" w:char="F06F"/>
      </w:r>
      <w:r w:rsidR="004B7303" w:rsidRPr="00E1746F">
        <w:rPr>
          <w:sz w:val="24"/>
          <w:szCs w:val="24"/>
        </w:rPr>
        <w:t xml:space="preserve"> court costs; </w:t>
      </w:r>
      <w:r w:rsidR="00E1746F">
        <w:rPr>
          <w:rFonts w:ascii="Cambria Math" w:hAnsi="Cambria Math" w:cs="Cambria Math"/>
          <w:sz w:val="24"/>
          <w:szCs w:val="24"/>
        </w:rPr>
        <w:sym w:font="Wingdings" w:char="F06F"/>
      </w:r>
      <w:r w:rsidR="004B7303" w:rsidRPr="00E1746F">
        <w:rPr>
          <w:sz w:val="24"/>
          <w:szCs w:val="24"/>
        </w:rPr>
        <w:t xml:space="preserve"> </w:t>
      </w:r>
      <w:r w:rsidR="009968B7" w:rsidRPr="00E1746F">
        <w:rPr>
          <w:sz w:val="24"/>
          <w:szCs w:val="24"/>
        </w:rPr>
        <w:t>other (specify: _______</w:t>
      </w:r>
      <w:r w:rsidR="00E1746F">
        <w:rPr>
          <w:sz w:val="24"/>
          <w:szCs w:val="24"/>
        </w:rPr>
        <w:t>________</w:t>
      </w:r>
      <w:r w:rsidR="002F25DA">
        <w:rPr>
          <w:sz w:val="24"/>
          <w:szCs w:val="24"/>
        </w:rPr>
        <w:t>___________________________________</w:t>
      </w:r>
      <w:r w:rsidR="009968B7" w:rsidRPr="00E1746F">
        <w:rPr>
          <w:sz w:val="24"/>
          <w:szCs w:val="24"/>
        </w:rPr>
        <w:t>_____).</w:t>
      </w:r>
      <w:r w:rsidR="00610C5E" w:rsidRPr="00E1746F">
        <w:rPr>
          <w:sz w:val="24"/>
          <w:szCs w:val="24"/>
        </w:rPr>
        <w:t xml:space="preserve"> </w:t>
      </w:r>
      <w:r w:rsidR="004B7303" w:rsidRPr="00E1746F">
        <w:rPr>
          <w:sz w:val="24"/>
          <w:szCs w:val="24"/>
        </w:rPr>
        <w:t>Plaintiff</w:t>
      </w:r>
      <w:r w:rsidRPr="00E1746F">
        <w:rPr>
          <w:sz w:val="24"/>
          <w:szCs w:val="24"/>
        </w:rPr>
        <w:t xml:space="preserve">’s attorney’s name and address, or </w:t>
      </w:r>
      <w:r w:rsidR="004B7303" w:rsidRPr="00E1746F">
        <w:rPr>
          <w:sz w:val="24"/>
          <w:szCs w:val="24"/>
        </w:rPr>
        <w:t>Plaintiff</w:t>
      </w:r>
      <w:r w:rsidRPr="00E1746F">
        <w:rPr>
          <w:sz w:val="24"/>
          <w:szCs w:val="24"/>
        </w:rPr>
        <w:t>’s address, if they have no attorney, are: ______________________________________________________</w:t>
      </w:r>
      <w:r w:rsidR="00E1746F">
        <w:rPr>
          <w:sz w:val="24"/>
          <w:szCs w:val="24"/>
        </w:rPr>
        <w:t>________________</w:t>
      </w:r>
      <w:r w:rsidRPr="00E1746F">
        <w:rPr>
          <w:sz w:val="24"/>
          <w:szCs w:val="24"/>
        </w:rPr>
        <w:t>__</w:t>
      </w:r>
    </w:p>
    <w:p w14:paraId="05BCCCBA" w14:textId="77777777" w:rsidR="00343921" w:rsidRPr="00E1746F" w:rsidRDefault="00343921" w:rsidP="00E1746F">
      <w:pPr>
        <w:tabs>
          <w:tab w:val="left" w:pos="360"/>
          <w:tab w:val="left" w:pos="720"/>
          <w:tab w:val="left" w:pos="1080"/>
          <w:tab w:val="left" w:pos="1440"/>
          <w:tab w:val="left" w:pos="1800"/>
          <w:tab w:val="left" w:pos="2160"/>
        </w:tabs>
        <w:spacing w:before="120" w:after="120" w:line="288" w:lineRule="auto"/>
        <w:ind w:right="540"/>
        <w:rPr>
          <w:sz w:val="24"/>
          <w:szCs w:val="24"/>
        </w:rPr>
      </w:pPr>
      <w:r w:rsidRPr="00E1746F">
        <w:rPr>
          <w:sz w:val="24"/>
          <w:szCs w:val="24"/>
        </w:rPr>
        <w:t>________________________________________________________________________.   You</w:t>
      </w:r>
      <w:r w:rsidR="00610C5E" w:rsidRPr="00E1746F">
        <w:rPr>
          <w:sz w:val="24"/>
          <w:szCs w:val="24"/>
        </w:rPr>
        <w:t xml:space="preserve"> must appear in this court, located at </w:t>
      </w:r>
      <w:r w:rsidR="006351F0" w:rsidRPr="00E1746F">
        <w:rPr>
          <w:sz w:val="24"/>
          <w:szCs w:val="24"/>
        </w:rPr>
        <w:t>____</w:t>
      </w:r>
      <w:r w:rsidRPr="00E1746F">
        <w:rPr>
          <w:sz w:val="24"/>
          <w:szCs w:val="24"/>
        </w:rPr>
        <w:t>_________________</w:t>
      </w:r>
      <w:r w:rsidR="00E1746F">
        <w:rPr>
          <w:sz w:val="24"/>
          <w:szCs w:val="24"/>
        </w:rPr>
        <w:t>_________</w:t>
      </w:r>
      <w:r w:rsidRPr="00E1746F">
        <w:rPr>
          <w:sz w:val="24"/>
          <w:szCs w:val="24"/>
        </w:rPr>
        <w:t>_________, _____</w:t>
      </w:r>
      <w:r w:rsidR="00E1746F">
        <w:rPr>
          <w:sz w:val="24"/>
          <w:szCs w:val="24"/>
        </w:rPr>
        <w:t>_________________, TX _________</w:t>
      </w:r>
      <w:r w:rsidR="00610C5E" w:rsidRPr="00E1746F">
        <w:rPr>
          <w:sz w:val="24"/>
          <w:szCs w:val="24"/>
        </w:rPr>
        <w:t>, on the date and time stated below.</w:t>
      </w:r>
    </w:p>
    <w:p w14:paraId="745AA4BB" w14:textId="77777777" w:rsidR="00EB1122" w:rsidRDefault="00EB1122" w:rsidP="00EB1122">
      <w:pPr>
        <w:autoSpaceDE w:val="0"/>
        <w:autoSpaceDN w:val="0"/>
        <w:adjustRightInd w:val="0"/>
        <w:spacing w:before="120" w:after="120" w:line="288" w:lineRule="auto"/>
        <w:ind w:left="288" w:right="288"/>
        <w:jc w:val="center"/>
        <w:rPr>
          <w:rStyle w:val="Strong"/>
          <w:color w:val="000000"/>
          <w:sz w:val="24"/>
          <w:szCs w:val="24"/>
        </w:rPr>
      </w:pPr>
      <w:r>
        <w:rPr>
          <w:rStyle w:val="Strong"/>
          <w:color w:val="000000"/>
          <w:sz w:val="24"/>
          <w:szCs w:val="24"/>
        </w:rPr>
        <w:t>SUIT TO EVICT</w:t>
      </w:r>
    </w:p>
    <w:p w14:paraId="546E9DA8" w14:textId="77777777" w:rsidR="00EB1122" w:rsidRPr="00E1746F" w:rsidRDefault="00EB1122" w:rsidP="00A75081">
      <w:pPr>
        <w:autoSpaceDE w:val="0"/>
        <w:autoSpaceDN w:val="0"/>
        <w:adjustRightInd w:val="0"/>
        <w:spacing w:before="120" w:after="120" w:line="288" w:lineRule="auto"/>
        <w:ind w:right="-288"/>
        <w:rPr>
          <w:rStyle w:val="Strong"/>
          <w:color w:val="000000"/>
          <w:sz w:val="24"/>
          <w:szCs w:val="24"/>
        </w:rPr>
      </w:pPr>
      <w:r w:rsidRPr="00E1746F">
        <w:rPr>
          <w:rStyle w:val="Strong"/>
          <w:color w:val="000000"/>
          <w:sz w:val="24"/>
          <w:szCs w:val="24"/>
        </w:rPr>
        <w:t xml:space="preserve">THIS SUIT TO EVICT INVOLVES IMMEDIATE DEADLINES. A TENANT WHO IS SERVING ON ACTIVE MILITARY DUTY MAY HAVE SPECIAL RIGHTS OR RELIEF RELATED TO THIS SUIT UNDER FEDERAL LAW, INCLUDING THE SERVICEMEMBERS CIVIL RELIEF ACT (50 U.S.C. APP. SECTION 501 ET SEQ) OR STATE LAW, INCLUDING SECTION 92.017, TEXAS PROPERTY CODE. CALL THE STATE BAR OF TEXAS TOLL-FREE AT 1-877-9TEXBAR IF YOU NEED HELP LOCATING AN ATTORNEY. IF YOU CANNOT AFFORD TO HIRE AN ATTORNEY, YOU MAY BE ELIGIBLE FOR FREE OR LOW-COST LEGAL ASSISTANCE. </w:t>
      </w:r>
    </w:p>
    <w:p w14:paraId="32A31C76" w14:textId="77777777" w:rsidR="00EB1122" w:rsidRPr="00261F7B" w:rsidRDefault="00EB1122" w:rsidP="00A75081">
      <w:pPr>
        <w:autoSpaceDE w:val="0"/>
        <w:autoSpaceDN w:val="0"/>
        <w:adjustRightInd w:val="0"/>
        <w:spacing w:before="120" w:after="120" w:line="288" w:lineRule="auto"/>
        <w:ind w:right="-288"/>
        <w:jc w:val="center"/>
        <w:rPr>
          <w:rStyle w:val="Strong"/>
          <w:color w:val="000000"/>
          <w:sz w:val="24"/>
          <w:szCs w:val="24"/>
          <w:lang w:val="fr-FR"/>
        </w:rPr>
      </w:pPr>
      <w:r w:rsidRPr="00261F7B">
        <w:rPr>
          <w:rStyle w:val="Strong"/>
          <w:color w:val="000000"/>
          <w:sz w:val="24"/>
          <w:szCs w:val="24"/>
          <w:lang w:val="fr-FR"/>
        </w:rPr>
        <w:t>DEMANDA PARA DESALOJAR</w:t>
      </w:r>
    </w:p>
    <w:p w14:paraId="35BD7EBE" w14:textId="77777777" w:rsidR="00EB1122" w:rsidRDefault="00EB1122" w:rsidP="00A75081">
      <w:pPr>
        <w:autoSpaceDE w:val="0"/>
        <w:autoSpaceDN w:val="0"/>
        <w:adjustRightInd w:val="0"/>
        <w:spacing w:before="120" w:after="120" w:line="288" w:lineRule="auto"/>
        <w:ind w:right="-288"/>
        <w:rPr>
          <w:rStyle w:val="Strong"/>
          <w:color w:val="000000"/>
          <w:sz w:val="24"/>
          <w:szCs w:val="24"/>
        </w:rPr>
      </w:pPr>
      <w:r w:rsidRPr="00261F7B">
        <w:rPr>
          <w:rStyle w:val="Strong"/>
          <w:color w:val="000000"/>
          <w:sz w:val="24"/>
          <w:szCs w:val="24"/>
          <w:lang w:val="fr-FR"/>
        </w:rPr>
        <w:t xml:space="preserve">ESTA DEMANDA PARA DESALOJAR INVOLUCRA PLAZOS INMEDIATOS. UN INQUILINO QUE ESTA EN SERVICIO MILITAR ACTIVO PUEDE TENER DERECHOS ESPECIALES O SOCORRO EN RELACION CON ESTE TRAJE POR LA LEY FEDERAL, INCLUIDOS LOS MIEMBROS DEL SERVICIO CIVIL RELIEF ACTUAR (50 U.S.C. APP. SECCION 501 Y SS.) O LA LEY DEL ESTADO, INCLUIDA LA SECCION 92.017, </w:t>
      </w:r>
      <w:r w:rsidRPr="00261F7B">
        <w:rPr>
          <w:rStyle w:val="Strong"/>
          <w:color w:val="000000"/>
          <w:sz w:val="24"/>
          <w:szCs w:val="24"/>
          <w:lang w:val="fr-FR"/>
        </w:rPr>
        <w:lastRenderedPageBreak/>
        <w:t xml:space="preserve">TEXAS CODIGO DE LA PROPIEDAD. </w:t>
      </w:r>
      <w:r w:rsidRPr="00E1746F">
        <w:rPr>
          <w:rStyle w:val="Strong"/>
          <w:color w:val="000000"/>
          <w:sz w:val="24"/>
          <w:szCs w:val="24"/>
        </w:rPr>
        <w:t>LLAME AL COLEGIO DE ABOGADOS DE TEXAS (STATE BAR OF TEXAS), LLAMADA GRATUITA AL 1-877-9TEXBAR SI USTED NECESITA AYUDA PARA LOCALIZAR A UN ABOGADO. SI NO ESTÁ A SU ALCANCE CONTRATAR A UN ABOGADO, USTED PUDIERA SER ELEGIBLE PARA ASESORIA LEGAL GRATUITA O DE BAJO COSTO. </w:t>
      </w:r>
    </w:p>
    <w:p w14:paraId="3706B4F7" w14:textId="36918D2D" w:rsidR="00BD2F7D" w:rsidRDefault="00233F72" w:rsidP="00A75081">
      <w:pPr>
        <w:autoSpaceDE w:val="0"/>
        <w:autoSpaceDN w:val="0"/>
        <w:adjustRightInd w:val="0"/>
        <w:spacing w:before="120" w:after="120" w:line="288" w:lineRule="auto"/>
        <w:ind w:right="-288"/>
        <w:rPr>
          <w:rFonts w:cs="Fd14309-Identity-H"/>
          <w:b/>
          <w:sz w:val="24"/>
          <w:szCs w:val="24"/>
        </w:rPr>
      </w:pPr>
      <w:r w:rsidRPr="00E1746F">
        <w:rPr>
          <w:rFonts w:cs="Fd14309-Identity-H"/>
          <w:b/>
          <w:sz w:val="24"/>
          <w:szCs w:val="24"/>
        </w:rPr>
        <w:t xml:space="preserve">YOU HAVE BEEN SUED FOR EVICTION FROM YOUR RESIDENCE. THE ABOVE-NAMED </w:t>
      </w:r>
      <w:r w:rsidR="004B7303" w:rsidRPr="00E1746F">
        <w:rPr>
          <w:rFonts w:cs="Fd14309-Identity-H"/>
          <w:b/>
          <w:sz w:val="24"/>
          <w:szCs w:val="24"/>
        </w:rPr>
        <w:t>PLAINTIFF</w:t>
      </w:r>
      <w:r w:rsidRPr="00E1746F">
        <w:rPr>
          <w:rFonts w:cs="Fd14309-Identity-H"/>
          <w:b/>
          <w:sz w:val="24"/>
          <w:szCs w:val="24"/>
        </w:rPr>
        <w:t xml:space="preserve"> SEEKS POSSESSION OF THE PREMISES AND THE OTHER RELIEF STATED ABOVE. YOU MUST APPEAR IN PERSON FOR TRIAL IN COURT AT THE LOCATION STATED ABOVE AT ___</w:t>
      </w:r>
      <w:proofErr w:type="gramStart"/>
      <w:r w:rsidRPr="00E1746F">
        <w:rPr>
          <w:rFonts w:cs="Fd14309-Identity-H"/>
          <w:b/>
          <w:sz w:val="24"/>
          <w:szCs w:val="24"/>
        </w:rPr>
        <w:t>_</w:t>
      </w:r>
      <w:r w:rsidR="002F25DA">
        <w:rPr>
          <w:rFonts w:cs="Fd14309-Identity-H"/>
          <w:b/>
          <w:sz w:val="24"/>
          <w:szCs w:val="24"/>
        </w:rPr>
        <w:t>:</w:t>
      </w:r>
      <w:r w:rsidRPr="00E1746F">
        <w:rPr>
          <w:rFonts w:cs="Fd14309-Identity-H"/>
          <w:b/>
          <w:sz w:val="24"/>
          <w:szCs w:val="24"/>
        </w:rPr>
        <w:t>_</w:t>
      </w:r>
      <w:proofErr w:type="gramEnd"/>
      <w:r w:rsidRPr="00E1746F">
        <w:rPr>
          <w:rFonts w:cs="Fd14309-Identity-H"/>
          <w:b/>
          <w:sz w:val="24"/>
          <w:szCs w:val="24"/>
        </w:rPr>
        <w:t>__ _</w:t>
      </w:r>
      <w:proofErr w:type="gramStart"/>
      <w:r w:rsidRPr="00E1746F">
        <w:rPr>
          <w:rFonts w:cs="Fd14309-Identity-H"/>
          <w:b/>
          <w:sz w:val="24"/>
          <w:szCs w:val="24"/>
        </w:rPr>
        <w:t>_.M.</w:t>
      </w:r>
      <w:proofErr w:type="gramEnd"/>
      <w:r w:rsidRPr="00E1746F">
        <w:rPr>
          <w:rFonts w:cs="Fd14309-Identity-H"/>
          <w:b/>
          <w:sz w:val="24"/>
          <w:szCs w:val="24"/>
        </w:rPr>
        <w:t xml:space="preserve"> ON _______________, 20___. YOU MAY, BUT ARE NOT REQUIRED TO, FILE A WRITTEN ANSWER WITH THE COURT ON OR BEFORE THE DAY SET FOR TRIAL. UPON TIMELY REQUEST AND PAYMENT OF A JURY FEE NO LATER THAN </w:t>
      </w:r>
      <w:r w:rsidR="00261F7B" w:rsidRPr="00116051">
        <w:rPr>
          <w:rFonts w:cs="Fd14309-Identity-H"/>
          <w:b/>
          <w:sz w:val="24"/>
          <w:szCs w:val="24"/>
        </w:rPr>
        <w:t>THREE (3) DAYS BEFORE THE DAY SET FOR TRIAL</w:t>
      </w:r>
      <w:r w:rsidR="00261F7B">
        <w:rPr>
          <w:rFonts w:cs="Fd14309-Identity-H"/>
          <w:b/>
          <w:sz w:val="24"/>
          <w:szCs w:val="24"/>
        </w:rPr>
        <w:t xml:space="preserve"> OR THREE (3) DAYS AFTER THE DATE OF THE SERVICE OF THIS CITATION, WHICHEVER IS LATER</w:t>
      </w:r>
      <w:r w:rsidRPr="00E1746F">
        <w:rPr>
          <w:rFonts w:cs="Fd14309-Identity-H"/>
          <w:b/>
          <w:sz w:val="24"/>
          <w:szCs w:val="24"/>
        </w:rPr>
        <w:t xml:space="preserve">, THE CASE WILL BE HEARD BY A JURY. DO NOT IGNORE THESE PAPERS. FAILURE TO APPEAR FOR TRIAL MAY RESULT IN A DEFAULT JUDGMENT BEING ENTERED AGAINST YOU. FOR FURTHER INFORMATION, CONSULT </w:t>
      </w:r>
      <w:r w:rsidR="00062521">
        <w:rPr>
          <w:rFonts w:cs="Fd14309-Identity-H"/>
          <w:b/>
          <w:sz w:val="24"/>
          <w:szCs w:val="24"/>
        </w:rPr>
        <w:t>RULE 510</w:t>
      </w:r>
      <w:r w:rsidRPr="00E1746F">
        <w:rPr>
          <w:rFonts w:cs="Fd14309-Identity-H"/>
          <w:b/>
          <w:sz w:val="24"/>
          <w:szCs w:val="24"/>
        </w:rPr>
        <w:t xml:space="preserve"> OF THE TEXAS RULES OF CIVIL PROCEDURE, WHICH IS AVAILABLE ONLINE AND ALSO AT THE COURT LISTED ON THIS CITATION.  </w:t>
      </w:r>
    </w:p>
    <w:p w14:paraId="5C26B62D" w14:textId="77777777" w:rsidR="00CA3CCA" w:rsidRPr="006F7949" w:rsidRDefault="00CA3CCA" w:rsidP="00A75081">
      <w:pPr>
        <w:autoSpaceDE w:val="0"/>
        <w:autoSpaceDN w:val="0"/>
        <w:adjustRightInd w:val="0"/>
        <w:spacing w:before="120" w:after="120" w:line="288" w:lineRule="auto"/>
        <w:ind w:right="-288"/>
        <w:rPr>
          <w:rFonts w:cs="Fd14309-Identity-H"/>
          <w:b/>
          <w:sz w:val="24"/>
          <w:szCs w:val="24"/>
        </w:rPr>
      </w:pPr>
      <w:r w:rsidRPr="006F7949">
        <w:rPr>
          <w:rFonts w:cs="Fd14309-Identity-H"/>
          <w:b/>
          <w:sz w:val="24"/>
          <w:szCs w:val="24"/>
        </w:rPr>
        <w:t>THE PETITION INCLUDES A MOTION FOR SUMMARY DISPOSITION. IF THE MOTION SHOWS THERE ARE NO GENUINELY DISPUTED FACTS THAT WOULD PREVENT A JUDGMENT IN FAVOR OF THE LANDLORD, THE COURT MAY ENTER JUDGMENT IN FAVOR OF THE LANDLORD WITHOUT A TRIAL UNLESS:</w:t>
      </w:r>
    </w:p>
    <w:p w14:paraId="558298C9" w14:textId="77777777" w:rsidR="00CA3CCA" w:rsidRDefault="00CA3CCA" w:rsidP="00A75081">
      <w:pPr>
        <w:pStyle w:val="ListParagraph"/>
        <w:numPr>
          <w:ilvl w:val="0"/>
          <w:numId w:val="12"/>
        </w:numPr>
        <w:autoSpaceDE w:val="0"/>
        <w:autoSpaceDN w:val="0"/>
        <w:adjustRightInd w:val="0"/>
        <w:spacing w:before="120" w:after="120" w:line="288" w:lineRule="auto"/>
        <w:ind w:left="360" w:right="-288"/>
        <w:rPr>
          <w:rFonts w:cs="Fd14309-Identity-H"/>
          <w:b/>
          <w:sz w:val="24"/>
          <w:szCs w:val="24"/>
        </w:rPr>
      </w:pPr>
      <w:r w:rsidRPr="000C4518">
        <w:rPr>
          <w:rFonts w:cs="Fd14309-Identity-H"/>
          <w:b/>
          <w:sz w:val="24"/>
          <w:szCs w:val="24"/>
        </w:rPr>
        <w:t>NOT LATER THAN THE FOURTH DAY AFTER YOU ARE SERVED WITH THE LANDLORD'S SWORN PETITION, YOU FILE A RESPONSE SETTING OUT SUPPORTING FACTS AND ANY APPLICABLE DOCUMENTS ON WHICH YOUR RESPONSE RELIES; AND</w:t>
      </w:r>
    </w:p>
    <w:p w14:paraId="1F9DF38D" w14:textId="6A429159" w:rsidR="00CA3CCA" w:rsidRPr="00261F7B" w:rsidRDefault="00CA3CCA" w:rsidP="00A75081">
      <w:pPr>
        <w:pStyle w:val="ListParagraph"/>
        <w:numPr>
          <w:ilvl w:val="0"/>
          <w:numId w:val="12"/>
        </w:numPr>
        <w:autoSpaceDE w:val="0"/>
        <w:autoSpaceDN w:val="0"/>
        <w:adjustRightInd w:val="0"/>
        <w:spacing w:before="120" w:after="120" w:line="288" w:lineRule="auto"/>
        <w:ind w:left="360" w:right="-288"/>
        <w:rPr>
          <w:rFonts w:cs="Fd14309-Identity-H"/>
          <w:b/>
          <w:sz w:val="24"/>
          <w:szCs w:val="24"/>
        </w:rPr>
      </w:pPr>
      <w:r w:rsidRPr="00261F7B">
        <w:rPr>
          <w:rFonts w:cs="Fd14309-Identity-H"/>
          <w:b/>
          <w:sz w:val="24"/>
          <w:szCs w:val="24"/>
        </w:rPr>
        <w:t>THE JUSTICE COURT DETERMINES THAT SERVICE ON YOU WAS PROPER AND, BASED ON THE LANDLORD'S SWORN PETITION AND YOUR RESPONSE, THERE ARE GENUINELY DISPUTED FACTS THAT WOULD PREVENT A JUDGMENT IN FAVOR OF THE LANDLORD.</w:t>
      </w:r>
    </w:p>
    <w:p w14:paraId="56FE86A8" w14:textId="43ADC0FC" w:rsidR="00BD2F7D" w:rsidRPr="00E1746F" w:rsidRDefault="00BD2F7D" w:rsidP="00A75081">
      <w:pPr>
        <w:autoSpaceDE w:val="0"/>
        <w:autoSpaceDN w:val="0"/>
        <w:adjustRightInd w:val="0"/>
        <w:spacing w:before="120" w:after="120" w:line="288" w:lineRule="auto"/>
        <w:ind w:right="-288"/>
        <w:rPr>
          <w:rFonts w:cs="Fd14309-Identity-H"/>
          <w:b/>
          <w:sz w:val="24"/>
          <w:szCs w:val="24"/>
        </w:rPr>
      </w:pPr>
      <w:r w:rsidRPr="00E1746F">
        <w:rPr>
          <w:rFonts w:eastAsia="Times New Roman" w:cs="Times New Roman"/>
          <w:b/>
          <w:bCs/>
          <w:spacing w:val="-4"/>
          <w:sz w:val="24"/>
          <w:szCs w:val="24"/>
        </w:rPr>
        <w:t xml:space="preserve">YOU ARE FURTHER NOTIFIED THAT </w:t>
      </w:r>
      <w:r w:rsidR="004B7303" w:rsidRPr="00E1746F">
        <w:rPr>
          <w:rFonts w:eastAsia="Times New Roman" w:cs="Times New Roman"/>
          <w:b/>
          <w:bCs/>
          <w:spacing w:val="-4"/>
          <w:sz w:val="24"/>
          <w:szCs w:val="24"/>
        </w:rPr>
        <w:t>PLAINTIFF</w:t>
      </w:r>
      <w:r w:rsidRPr="00E1746F">
        <w:rPr>
          <w:rFonts w:eastAsia="Times New Roman" w:cs="Times New Roman"/>
          <w:b/>
          <w:bCs/>
          <w:spacing w:val="-4"/>
          <w:sz w:val="24"/>
          <w:szCs w:val="24"/>
        </w:rPr>
        <w:t xml:space="preserve"> HAS FILED AN IMMEDIATE POSSESSION BOND IN THIS CASE.  I</w:t>
      </w:r>
      <w:r w:rsidR="00A75081">
        <w:rPr>
          <w:rFonts w:eastAsia="Times New Roman" w:cs="Times New Roman"/>
          <w:b/>
          <w:bCs/>
          <w:spacing w:val="-4"/>
          <w:sz w:val="24"/>
          <w:szCs w:val="24"/>
        </w:rPr>
        <w:t>F</w:t>
      </w:r>
      <w:r w:rsidRPr="00E1746F">
        <w:rPr>
          <w:rFonts w:eastAsia="Times New Roman" w:cs="Times New Roman"/>
          <w:b/>
          <w:bCs/>
          <w:spacing w:val="-4"/>
          <w:sz w:val="24"/>
          <w:szCs w:val="24"/>
        </w:rPr>
        <w:t xml:space="preserve"> JUDGMENT FOR POSSESSION IS GRANTED TO THE </w:t>
      </w:r>
      <w:r w:rsidR="004B7303" w:rsidRPr="00E1746F">
        <w:rPr>
          <w:rFonts w:eastAsia="Times New Roman" w:cs="Times New Roman"/>
          <w:b/>
          <w:bCs/>
          <w:spacing w:val="-4"/>
          <w:sz w:val="24"/>
          <w:szCs w:val="24"/>
        </w:rPr>
        <w:t>PLAINTIFF</w:t>
      </w:r>
      <w:r w:rsidRPr="00E1746F">
        <w:rPr>
          <w:rFonts w:eastAsia="Times New Roman" w:cs="Times New Roman"/>
          <w:b/>
          <w:bCs/>
          <w:spacing w:val="-4"/>
          <w:sz w:val="24"/>
          <w:szCs w:val="24"/>
        </w:rPr>
        <w:t xml:space="preserve">, AN OFFICER </w:t>
      </w:r>
      <w:r w:rsidR="00A75081">
        <w:rPr>
          <w:rFonts w:eastAsia="Times New Roman" w:cs="Times New Roman"/>
          <w:b/>
          <w:bCs/>
          <w:spacing w:val="-4"/>
          <w:sz w:val="24"/>
          <w:szCs w:val="24"/>
        </w:rPr>
        <w:t xml:space="preserve">MAY </w:t>
      </w:r>
      <w:r w:rsidRPr="00E1746F">
        <w:rPr>
          <w:rFonts w:eastAsia="Times New Roman" w:cs="Times New Roman"/>
          <w:b/>
          <w:bCs/>
          <w:spacing w:val="-4"/>
          <w:sz w:val="24"/>
          <w:szCs w:val="24"/>
        </w:rPr>
        <w:t xml:space="preserve">PLACE THE </w:t>
      </w:r>
      <w:r w:rsidR="004B7303" w:rsidRPr="00E1746F">
        <w:rPr>
          <w:rFonts w:eastAsia="Times New Roman" w:cs="Times New Roman"/>
          <w:b/>
          <w:bCs/>
          <w:spacing w:val="-4"/>
          <w:sz w:val="24"/>
          <w:szCs w:val="24"/>
        </w:rPr>
        <w:t>PLAINTIFF</w:t>
      </w:r>
      <w:r w:rsidRPr="00E1746F">
        <w:rPr>
          <w:rFonts w:eastAsia="Times New Roman" w:cs="Times New Roman"/>
          <w:b/>
          <w:bCs/>
          <w:spacing w:val="-4"/>
          <w:sz w:val="24"/>
          <w:szCs w:val="24"/>
        </w:rPr>
        <w:t xml:space="preserve"> IN POSSESSION OF THE PROPERTY ON OR AFTER THE 7</w:t>
      </w:r>
      <w:r w:rsidRPr="00E1746F">
        <w:rPr>
          <w:rFonts w:eastAsia="Times New Roman" w:cs="Times New Roman"/>
          <w:b/>
          <w:bCs/>
          <w:spacing w:val="-4"/>
          <w:sz w:val="24"/>
          <w:szCs w:val="24"/>
          <w:vertAlign w:val="superscript"/>
        </w:rPr>
        <w:t>TH</w:t>
      </w:r>
      <w:r w:rsidRPr="00E1746F">
        <w:rPr>
          <w:rFonts w:eastAsia="Times New Roman" w:cs="Times New Roman"/>
          <w:b/>
          <w:bCs/>
          <w:spacing w:val="-4"/>
          <w:sz w:val="24"/>
          <w:szCs w:val="24"/>
        </w:rPr>
        <w:t xml:space="preserve"> DAY AFTER THE DATE YOU ARE SERVED WITH THIS NOTICE.  </w:t>
      </w:r>
    </w:p>
    <w:p w14:paraId="3510C91F" w14:textId="77777777" w:rsidR="00EB1122" w:rsidRDefault="00EB1122" w:rsidP="00E1746F">
      <w:pPr>
        <w:spacing w:line="240" w:lineRule="auto"/>
        <w:jc w:val="both"/>
        <w:rPr>
          <w:rFonts w:cstheme="minorHAnsi"/>
          <w:b/>
          <w:sz w:val="24"/>
          <w:szCs w:val="24"/>
        </w:rPr>
      </w:pPr>
    </w:p>
    <w:p w14:paraId="765CEC5C" w14:textId="41B41830" w:rsidR="00E1746F" w:rsidRDefault="00E1746F" w:rsidP="00E1746F">
      <w:pPr>
        <w:spacing w:line="240" w:lineRule="auto"/>
        <w:jc w:val="both"/>
        <w:rPr>
          <w:rFonts w:cstheme="minorHAnsi"/>
          <w:b/>
          <w:sz w:val="24"/>
          <w:szCs w:val="24"/>
        </w:rPr>
      </w:pPr>
      <w:r w:rsidRPr="0077408F">
        <w:rPr>
          <w:rFonts w:cstheme="minorHAnsi"/>
          <w:b/>
          <w:sz w:val="24"/>
          <w:szCs w:val="24"/>
        </w:rPr>
        <w:t>ISSUED AND SIGNED</w:t>
      </w:r>
      <w:r>
        <w:rPr>
          <w:rFonts w:cstheme="minorHAnsi"/>
          <w:b/>
          <w:sz w:val="24"/>
          <w:szCs w:val="24"/>
        </w:rPr>
        <w:t xml:space="preserve"> </w:t>
      </w:r>
      <w:r>
        <w:rPr>
          <w:rFonts w:cstheme="minorHAnsi"/>
          <w:sz w:val="24"/>
          <w:szCs w:val="24"/>
        </w:rPr>
        <w:t xml:space="preserve">on </w:t>
      </w:r>
      <w:r w:rsidRPr="00584B5A">
        <w:rPr>
          <w:rFonts w:cstheme="minorHAnsi"/>
          <w:bCs/>
          <w:sz w:val="24"/>
          <w:szCs w:val="24"/>
        </w:rPr>
        <w:t>_________________________, 20____</w:t>
      </w:r>
      <w:r>
        <w:rPr>
          <w:rFonts w:cstheme="minorHAnsi"/>
          <w:b/>
          <w:sz w:val="24"/>
          <w:szCs w:val="24"/>
        </w:rPr>
        <w:t>.</w:t>
      </w:r>
      <w:r w:rsidRPr="00584B5A">
        <w:rPr>
          <w:rFonts w:cstheme="minorHAnsi"/>
          <w:b/>
          <w:sz w:val="24"/>
          <w:szCs w:val="24"/>
        </w:rPr>
        <w:t xml:space="preserve"> </w:t>
      </w:r>
    </w:p>
    <w:p w14:paraId="65E46E18" w14:textId="77777777" w:rsidR="00E1746F" w:rsidRPr="0077408F" w:rsidRDefault="00E1746F" w:rsidP="00E1746F">
      <w:pPr>
        <w:spacing w:line="240" w:lineRule="auto"/>
        <w:jc w:val="both"/>
        <w:rPr>
          <w:rFonts w:cstheme="minorHAnsi"/>
          <w:sz w:val="24"/>
          <w:szCs w:val="24"/>
        </w:rPr>
      </w:pP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p>
    <w:p w14:paraId="0760857C" w14:textId="77777777" w:rsidR="00E1746F" w:rsidRDefault="00E1746F" w:rsidP="00E1746F">
      <w:pPr>
        <w:spacing w:line="240" w:lineRule="auto"/>
        <w:rPr>
          <w:rFonts w:cstheme="minorHAnsi"/>
          <w:sz w:val="24"/>
          <w:szCs w:val="24"/>
        </w:rPr>
      </w:pPr>
    </w:p>
    <w:p w14:paraId="1CED95B4" w14:textId="77777777" w:rsidR="00E1746F" w:rsidRPr="0077408F" w:rsidRDefault="00E1746F" w:rsidP="00E1746F">
      <w:pPr>
        <w:spacing w:line="240" w:lineRule="auto"/>
        <w:rPr>
          <w:rFonts w:cstheme="minorHAnsi"/>
          <w:sz w:val="24"/>
          <w:szCs w:val="24"/>
        </w:rPr>
      </w:pPr>
      <w:r w:rsidRPr="0077408F">
        <w:rPr>
          <w:rFonts w:cstheme="minorHAnsi"/>
          <w:sz w:val="24"/>
          <w:szCs w:val="24"/>
        </w:rPr>
        <w:t>________________________________________________</w:t>
      </w:r>
    </w:p>
    <w:p w14:paraId="6194E1F2" w14:textId="77777777" w:rsidR="00E1746F" w:rsidRPr="0077408F" w:rsidRDefault="00E1746F" w:rsidP="00E1746F">
      <w:pPr>
        <w:spacing w:line="240" w:lineRule="auto"/>
        <w:rPr>
          <w:rFonts w:cstheme="minorHAnsi"/>
          <w:sz w:val="24"/>
          <w:szCs w:val="24"/>
        </w:rPr>
      </w:pPr>
      <w:r w:rsidRPr="0077408F">
        <w:rPr>
          <w:rFonts w:cstheme="minorHAnsi"/>
          <w:sz w:val="24"/>
          <w:szCs w:val="24"/>
        </w:rPr>
        <w:t>JUSTICE OF THE PEACE, PRECINCT _______</w:t>
      </w:r>
    </w:p>
    <w:p w14:paraId="2FFFF0E1" w14:textId="6933A592" w:rsidR="002364CB" w:rsidRPr="00111DBE" w:rsidRDefault="00E1746F" w:rsidP="00A75081">
      <w:pPr>
        <w:spacing w:line="240" w:lineRule="auto"/>
        <w:rPr>
          <w:rFonts w:ascii="Cambria" w:hAnsi="Cambria"/>
          <w:sz w:val="24"/>
          <w:szCs w:val="24"/>
        </w:rPr>
      </w:pPr>
      <w:r w:rsidRPr="0077408F">
        <w:rPr>
          <w:rFonts w:cstheme="minorHAnsi"/>
          <w:sz w:val="24"/>
          <w:szCs w:val="24"/>
        </w:rPr>
        <w:t xml:space="preserve">_____________________ COUNTY, TEXAS </w:t>
      </w:r>
    </w:p>
    <w:sectPr w:rsidR="002364CB" w:rsidRPr="00111DBE"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9A02" w14:textId="77777777" w:rsidR="00FB5008" w:rsidRDefault="00286393">
      <w:pPr>
        <w:spacing w:line="240" w:lineRule="auto"/>
      </w:pPr>
      <w:r>
        <w:separator/>
      </w:r>
    </w:p>
  </w:endnote>
  <w:endnote w:type="continuationSeparator" w:id="0">
    <w:p w14:paraId="6526B97B" w14:textId="77777777" w:rsidR="00FB5008" w:rsidRDefault="00286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d14309-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6D95" w14:textId="77777777" w:rsidR="00EB1122" w:rsidRDefault="00EB1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9C1C" w14:textId="77777777" w:rsidR="00EB1122" w:rsidRDefault="00EB1122"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5E5A" w14:textId="77777777" w:rsidR="00EB1122" w:rsidRDefault="00EB1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A748" w14:textId="77777777" w:rsidR="00FB5008" w:rsidRDefault="00286393">
      <w:pPr>
        <w:spacing w:line="240" w:lineRule="auto"/>
      </w:pPr>
      <w:r>
        <w:separator/>
      </w:r>
    </w:p>
  </w:footnote>
  <w:footnote w:type="continuationSeparator" w:id="0">
    <w:p w14:paraId="113F9E75" w14:textId="77777777" w:rsidR="00FB5008" w:rsidRDefault="00286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4F77" w14:textId="77777777" w:rsidR="00EB1122" w:rsidRDefault="00EB1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2363" w14:textId="77777777" w:rsidR="00EB1122" w:rsidRDefault="00EB1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762C" w14:textId="77777777" w:rsidR="00EB1122" w:rsidRDefault="00EB1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E0A46"/>
    <w:multiLevelType w:val="hybridMultilevel"/>
    <w:tmpl w:val="B7BAD294"/>
    <w:lvl w:ilvl="0" w:tplc="04090011">
      <w:start w:val="1"/>
      <w:numFmt w:val="decimal"/>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7"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8"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836683">
    <w:abstractNumId w:val="9"/>
  </w:num>
  <w:num w:numId="2" w16cid:durableId="182287396">
    <w:abstractNumId w:val="4"/>
  </w:num>
  <w:num w:numId="3" w16cid:durableId="321202805">
    <w:abstractNumId w:val="5"/>
  </w:num>
  <w:num w:numId="4" w16cid:durableId="1632243223">
    <w:abstractNumId w:val="11"/>
  </w:num>
  <w:num w:numId="5" w16cid:durableId="2071536041">
    <w:abstractNumId w:val="1"/>
  </w:num>
  <w:num w:numId="6" w16cid:durableId="2043168194">
    <w:abstractNumId w:val="3"/>
  </w:num>
  <w:num w:numId="7" w16cid:durableId="97720846">
    <w:abstractNumId w:val="0"/>
  </w:num>
  <w:num w:numId="8" w16cid:durableId="2041514151">
    <w:abstractNumId w:val="8"/>
  </w:num>
  <w:num w:numId="9" w16cid:durableId="458111457">
    <w:abstractNumId w:val="2"/>
  </w:num>
  <w:num w:numId="10" w16cid:durableId="1645891651">
    <w:abstractNumId w:val="10"/>
  </w:num>
  <w:num w:numId="11" w16cid:durableId="164832421">
    <w:abstractNumId w:val="7"/>
  </w:num>
  <w:num w:numId="12" w16cid:durableId="274794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2E8D"/>
    <w:rsid w:val="00036B52"/>
    <w:rsid w:val="0004569B"/>
    <w:rsid w:val="00062521"/>
    <w:rsid w:val="00095383"/>
    <w:rsid w:val="000A047F"/>
    <w:rsid w:val="000B6874"/>
    <w:rsid w:val="000E19C4"/>
    <w:rsid w:val="000E3F1A"/>
    <w:rsid w:val="000E4820"/>
    <w:rsid w:val="000F6EE9"/>
    <w:rsid w:val="00143C17"/>
    <w:rsid w:val="00153F26"/>
    <w:rsid w:val="00183F05"/>
    <w:rsid w:val="001C12C8"/>
    <w:rsid w:val="001E057C"/>
    <w:rsid w:val="00212A63"/>
    <w:rsid w:val="002141B8"/>
    <w:rsid w:val="00233F72"/>
    <w:rsid w:val="002364CB"/>
    <w:rsid w:val="0024308F"/>
    <w:rsid w:val="002438FD"/>
    <w:rsid w:val="00261F7B"/>
    <w:rsid w:val="00286393"/>
    <w:rsid w:val="002900B8"/>
    <w:rsid w:val="00292057"/>
    <w:rsid w:val="002A7ABB"/>
    <w:rsid w:val="002D46D9"/>
    <w:rsid w:val="002F25DA"/>
    <w:rsid w:val="00343921"/>
    <w:rsid w:val="0035517C"/>
    <w:rsid w:val="003D3CAD"/>
    <w:rsid w:val="003E48F4"/>
    <w:rsid w:val="0041108B"/>
    <w:rsid w:val="00487DE6"/>
    <w:rsid w:val="00497C18"/>
    <w:rsid w:val="004B4CDA"/>
    <w:rsid w:val="004B7303"/>
    <w:rsid w:val="004D411D"/>
    <w:rsid w:val="005F6752"/>
    <w:rsid w:val="00610C5E"/>
    <w:rsid w:val="006351F0"/>
    <w:rsid w:val="00661CD1"/>
    <w:rsid w:val="00690B38"/>
    <w:rsid w:val="006A6989"/>
    <w:rsid w:val="006C3C79"/>
    <w:rsid w:val="00707C2E"/>
    <w:rsid w:val="007642DA"/>
    <w:rsid w:val="00792B23"/>
    <w:rsid w:val="007A05BB"/>
    <w:rsid w:val="007B2E22"/>
    <w:rsid w:val="007F664D"/>
    <w:rsid w:val="00806B8B"/>
    <w:rsid w:val="00811BE2"/>
    <w:rsid w:val="00813AAF"/>
    <w:rsid w:val="00820103"/>
    <w:rsid w:val="00824345"/>
    <w:rsid w:val="00835991"/>
    <w:rsid w:val="00893B9E"/>
    <w:rsid w:val="008A35A9"/>
    <w:rsid w:val="00912D47"/>
    <w:rsid w:val="009314FD"/>
    <w:rsid w:val="00995C97"/>
    <w:rsid w:val="009968B7"/>
    <w:rsid w:val="009D6A70"/>
    <w:rsid w:val="00A75081"/>
    <w:rsid w:val="00A8575B"/>
    <w:rsid w:val="00A90177"/>
    <w:rsid w:val="00AD16F0"/>
    <w:rsid w:val="00AE1835"/>
    <w:rsid w:val="00AF5441"/>
    <w:rsid w:val="00B049D4"/>
    <w:rsid w:val="00B107D3"/>
    <w:rsid w:val="00B127C8"/>
    <w:rsid w:val="00B71AC7"/>
    <w:rsid w:val="00B90C1E"/>
    <w:rsid w:val="00B94944"/>
    <w:rsid w:val="00BD2F7D"/>
    <w:rsid w:val="00BE04C4"/>
    <w:rsid w:val="00C01CDA"/>
    <w:rsid w:val="00C95741"/>
    <w:rsid w:val="00CA3CCA"/>
    <w:rsid w:val="00CE0B2F"/>
    <w:rsid w:val="00D76362"/>
    <w:rsid w:val="00DD7D74"/>
    <w:rsid w:val="00DF51C9"/>
    <w:rsid w:val="00DF656B"/>
    <w:rsid w:val="00E14CDB"/>
    <w:rsid w:val="00E1746F"/>
    <w:rsid w:val="00E46EE6"/>
    <w:rsid w:val="00E52E59"/>
    <w:rsid w:val="00E65367"/>
    <w:rsid w:val="00E713A3"/>
    <w:rsid w:val="00E75F31"/>
    <w:rsid w:val="00EA2494"/>
    <w:rsid w:val="00EB1122"/>
    <w:rsid w:val="00EB6166"/>
    <w:rsid w:val="00EC1FEA"/>
    <w:rsid w:val="00EF304D"/>
    <w:rsid w:val="00EF5226"/>
    <w:rsid w:val="00F21A3F"/>
    <w:rsid w:val="00F2414D"/>
    <w:rsid w:val="00F66C9E"/>
    <w:rsid w:val="00F81E77"/>
    <w:rsid w:val="00FA4245"/>
    <w:rsid w:val="00FB21D5"/>
    <w:rsid w:val="00FB5008"/>
    <w:rsid w:val="00FE0E50"/>
    <w:rsid w:val="00FF2E2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2FE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paragraph" w:customStyle="1" w:styleId="bodytext">
    <w:name w:val="bodytext"/>
    <w:basedOn w:val="Normal"/>
    <w:rsid w:val="00233F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3F72"/>
    <w:rPr>
      <w:b/>
      <w:bCs/>
    </w:rPr>
  </w:style>
  <w:style w:type="character" w:customStyle="1" w:styleId="apple-converted-space">
    <w:name w:val="apple-converted-space"/>
    <w:basedOn w:val="DefaultParagraphFont"/>
    <w:rsid w:val="00233F72"/>
  </w:style>
  <w:style w:type="paragraph" w:styleId="Revision">
    <w:name w:val="Revision"/>
    <w:hidden/>
    <w:uiPriority w:val="99"/>
    <w:semiHidden/>
    <w:rsid w:val="00CA3CCA"/>
    <w:pPr>
      <w:spacing w:line="240" w:lineRule="auto"/>
    </w:pPr>
  </w:style>
  <w:style w:type="character" w:styleId="CommentReference">
    <w:name w:val="annotation reference"/>
    <w:basedOn w:val="DefaultParagraphFont"/>
    <w:uiPriority w:val="99"/>
    <w:semiHidden/>
    <w:unhideWhenUsed/>
    <w:rsid w:val="00CA3CCA"/>
    <w:rPr>
      <w:sz w:val="16"/>
      <w:szCs w:val="16"/>
    </w:rPr>
  </w:style>
  <w:style w:type="paragraph" w:styleId="CommentText">
    <w:name w:val="annotation text"/>
    <w:basedOn w:val="Normal"/>
    <w:link w:val="CommentTextChar"/>
    <w:uiPriority w:val="99"/>
    <w:unhideWhenUsed/>
    <w:rsid w:val="00CA3CCA"/>
    <w:pPr>
      <w:spacing w:line="240" w:lineRule="auto"/>
    </w:pPr>
    <w:rPr>
      <w:sz w:val="20"/>
      <w:szCs w:val="20"/>
    </w:rPr>
  </w:style>
  <w:style w:type="character" w:customStyle="1" w:styleId="CommentTextChar">
    <w:name w:val="Comment Text Char"/>
    <w:basedOn w:val="DefaultParagraphFont"/>
    <w:link w:val="CommentText"/>
    <w:uiPriority w:val="99"/>
    <w:rsid w:val="00CA3CCA"/>
    <w:rPr>
      <w:sz w:val="20"/>
      <w:szCs w:val="20"/>
    </w:rPr>
  </w:style>
  <w:style w:type="paragraph" w:styleId="CommentSubject">
    <w:name w:val="annotation subject"/>
    <w:basedOn w:val="CommentText"/>
    <w:next w:val="CommentText"/>
    <w:link w:val="CommentSubjectChar"/>
    <w:uiPriority w:val="99"/>
    <w:semiHidden/>
    <w:unhideWhenUsed/>
    <w:rsid w:val="00EC1FEA"/>
    <w:rPr>
      <w:b/>
      <w:bCs/>
    </w:rPr>
  </w:style>
  <w:style w:type="character" w:customStyle="1" w:styleId="CommentSubjectChar">
    <w:name w:val="Comment Subject Char"/>
    <w:basedOn w:val="CommentTextChar"/>
    <w:link w:val="CommentSubject"/>
    <w:uiPriority w:val="99"/>
    <w:semiHidden/>
    <w:rsid w:val="00EC1F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3615</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Tucker, Bronson T</cp:lastModifiedBy>
  <cp:revision>2</cp:revision>
  <cp:lastPrinted>2013-09-10T20:36:00Z</cp:lastPrinted>
  <dcterms:created xsi:type="dcterms:W3CDTF">2026-01-01T23:07:00Z</dcterms:created>
  <dcterms:modified xsi:type="dcterms:W3CDTF">2026-01-01T23:07:00Z</dcterms:modified>
</cp:coreProperties>
</file>