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2261" w14:textId="77777777" w:rsidR="00660F92" w:rsidRPr="007206C3" w:rsidRDefault="00660F92" w:rsidP="00660F9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b/>
          <w:sz w:val="24"/>
          <w:szCs w:val="24"/>
        </w:rPr>
        <w:t>CAUSE NO. ____________________</w:t>
      </w:r>
    </w:p>
    <w:p w14:paraId="4A9BCFCF" w14:textId="77777777" w:rsidR="00660F92" w:rsidRPr="000E6D5A" w:rsidRDefault="00660F92" w:rsidP="00660F9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680199B" w14:textId="77777777" w:rsidR="00660F92" w:rsidRPr="007206C3" w:rsidRDefault="00660F92" w:rsidP="00660F92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 xml:space="preserve">_____________________________ 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</w:r>
      <w:proofErr w:type="gramStart"/>
      <w:r w:rsidRPr="007206C3">
        <w:rPr>
          <w:rFonts w:asciiTheme="majorHAnsi" w:eastAsia="Times New Roman" w:hAnsiTheme="majorHAnsi" w:cstheme="majorHAnsi"/>
          <w:sz w:val="24"/>
          <w:szCs w:val="24"/>
        </w:rPr>
        <w:t xml:space="preserve">§  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</w:r>
      <w:proofErr w:type="gramEnd"/>
      <w:r w:rsidRPr="007206C3">
        <w:rPr>
          <w:rFonts w:asciiTheme="majorHAnsi" w:eastAsia="Times New Roman" w:hAnsiTheme="majorHAnsi" w:cstheme="majorHAnsi"/>
          <w:sz w:val="24"/>
          <w:szCs w:val="24"/>
        </w:rPr>
        <w:t>IN THE JUSTICE COURT</w:t>
      </w:r>
    </w:p>
    <w:p w14:paraId="0B632E3F" w14:textId="77777777" w:rsidR="00660F92" w:rsidRPr="007206C3" w:rsidRDefault="00660F92" w:rsidP="00660F92">
      <w:pPr>
        <w:tabs>
          <w:tab w:val="left" w:pos="468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caps/>
          <w:sz w:val="24"/>
          <w:szCs w:val="24"/>
        </w:rPr>
        <w:t>Plaintiff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76F1DFAE" w14:textId="77777777" w:rsidR="00660F92" w:rsidRPr="007206C3" w:rsidRDefault="00660F92" w:rsidP="00660F9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381F0A47" w14:textId="77777777" w:rsidR="00660F92" w:rsidRPr="007206C3" w:rsidRDefault="00660F92" w:rsidP="00660F9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>v.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PRECINCT ___</w:t>
      </w:r>
    </w:p>
    <w:p w14:paraId="19DA0735" w14:textId="77777777" w:rsidR="00660F92" w:rsidRPr="007206C3" w:rsidRDefault="00660F92" w:rsidP="00660F9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5C5345AF" w14:textId="77777777" w:rsidR="00660F92" w:rsidRPr="007206C3" w:rsidRDefault="00660F92" w:rsidP="00660F92">
      <w:pPr>
        <w:tabs>
          <w:tab w:val="left" w:pos="468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>______________________________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01A524B8" w14:textId="77777777" w:rsidR="00660F92" w:rsidRPr="007206C3" w:rsidRDefault="00660F92" w:rsidP="00660F92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caps/>
          <w:sz w:val="24"/>
          <w:szCs w:val="24"/>
        </w:rPr>
        <w:t>Defendant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____________________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>COUNTY, TEXAS</w:t>
      </w:r>
    </w:p>
    <w:p w14:paraId="377E47AA" w14:textId="77777777" w:rsidR="00660F92" w:rsidRPr="008D7732" w:rsidRDefault="00660F92" w:rsidP="00660F9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8D7732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14:paraId="02900DAB" w14:textId="07E9C49C" w:rsidR="00660F92" w:rsidRPr="0024617B" w:rsidRDefault="006155F7" w:rsidP="00453984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4617B">
        <w:rPr>
          <w:rFonts w:asciiTheme="majorHAnsi" w:hAnsiTheme="majorHAnsi" w:cstheme="majorHAnsi"/>
          <w:b/>
          <w:sz w:val="28"/>
          <w:szCs w:val="28"/>
        </w:rPr>
        <w:t xml:space="preserve">PLAINTIFF’S </w:t>
      </w:r>
      <w:r w:rsidR="00660F92" w:rsidRPr="0024617B">
        <w:rPr>
          <w:rFonts w:asciiTheme="majorHAnsi" w:hAnsiTheme="majorHAnsi" w:cstheme="majorHAnsi"/>
          <w:b/>
          <w:sz w:val="28"/>
          <w:szCs w:val="28"/>
        </w:rPr>
        <w:t>MOTION FOR SUMMARY DISPOSITION</w:t>
      </w:r>
      <w:r w:rsidR="00CB7CC9">
        <w:rPr>
          <w:rFonts w:asciiTheme="majorHAnsi" w:hAnsiTheme="majorHAnsi" w:cstheme="majorHAnsi"/>
          <w:b/>
          <w:sz w:val="28"/>
          <w:szCs w:val="28"/>
        </w:rPr>
        <w:t xml:space="preserve"> ALLEGING FORCIBLE ENTRY AND DETAINER</w:t>
      </w:r>
    </w:p>
    <w:p w14:paraId="2313B4D5" w14:textId="08DAC9D9" w:rsidR="00B15233" w:rsidRDefault="00681323" w:rsidP="00C134B8">
      <w:pPr>
        <w:spacing w:before="120" w:line="288" w:lineRule="auto"/>
        <w:rPr>
          <w:rFonts w:cstheme="minorHAnsi"/>
          <w:sz w:val="24"/>
          <w:szCs w:val="24"/>
        </w:rPr>
      </w:pPr>
      <w:r w:rsidRPr="00107515">
        <w:rPr>
          <w:rFonts w:cstheme="minorHAnsi"/>
          <w:sz w:val="24"/>
          <w:szCs w:val="24"/>
        </w:rPr>
        <w:t>Plaintiff</w:t>
      </w:r>
      <w:r w:rsidR="00660F92" w:rsidRPr="00107515">
        <w:rPr>
          <w:rFonts w:cstheme="minorHAnsi"/>
          <w:sz w:val="24"/>
          <w:szCs w:val="24"/>
        </w:rPr>
        <w:t xml:space="preserve"> moves </w:t>
      </w:r>
      <w:r w:rsidRPr="00107515">
        <w:rPr>
          <w:rFonts w:cstheme="minorHAnsi"/>
          <w:sz w:val="24"/>
          <w:szCs w:val="24"/>
        </w:rPr>
        <w:t xml:space="preserve">for summary disposition pursuant to Rule </w:t>
      </w:r>
      <w:r w:rsidR="00CB7CC9">
        <w:rPr>
          <w:rFonts w:cstheme="minorHAnsi"/>
          <w:sz w:val="24"/>
          <w:szCs w:val="24"/>
        </w:rPr>
        <w:t>510.10</w:t>
      </w:r>
      <w:r w:rsidR="00453984">
        <w:rPr>
          <w:rFonts w:cstheme="minorHAnsi"/>
          <w:sz w:val="24"/>
          <w:szCs w:val="24"/>
        </w:rPr>
        <w:t>(a)</w:t>
      </w:r>
      <w:r w:rsidRPr="00107515">
        <w:rPr>
          <w:rFonts w:cstheme="minorHAnsi"/>
          <w:sz w:val="24"/>
          <w:szCs w:val="24"/>
        </w:rPr>
        <w:t xml:space="preserve">. </w:t>
      </w:r>
      <w:r w:rsidR="00CB7CC9">
        <w:rPr>
          <w:rFonts w:cstheme="minorHAnsi"/>
          <w:sz w:val="24"/>
          <w:szCs w:val="24"/>
        </w:rPr>
        <w:t xml:space="preserve">This motion will be served with </w:t>
      </w:r>
      <w:proofErr w:type="gramStart"/>
      <w:r w:rsidR="00CB7CC9">
        <w:rPr>
          <w:rFonts w:cstheme="minorHAnsi"/>
          <w:sz w:val="24"/>
          <w:szCs w:val="24"/>
        </w:rPr>
        <w:t>the</w:t>
      </w:r>
      <w:r w:rsidR="000A5487">
        <w:rPr>
          <w:rFonts w:cstheme="minorHAnsi"/>
          <w:sz w:val="24"/>
          <w:szCs w:val="24"/>
        </w:rPr>
        <w:t xml:space="preserve"> petition</w:t>
      </w:r>
      <w:proofErr w:type="gramEnd"/>
      <w:r w:rsidR="000A5487">
        <w:rPr>
          <w:rFonts w:cstheme="minorHAnsi"/>
          <w:sz w:val="24"/>
          <w:szCs w:val="24"/>
        </w:rPr>
        <w:t xml:space="preserve"> and</w:t>
      </w:r>
      <w:r w:rsidR="00CB7CC9">
        <w:rPr>
          <w:rFonts w:cstheme="minorHAnsi"/>
          <w:sz w:val="24"/>
          <w:szCs w:val="24"/>
        </w:rPr>
        <w:t xml:space="preserve"> citation </w:t>
      </w:r>
      <w:r w:rsidR="00453984">
        <w:rPr>
          <w:rFonts w:cstheme="minorHAnsi"/>
          <w:sz w:val="24"/>
          <w:szCs w:val="24"/>
        </w:rPr>
        <w:t>as provided by</w:t>
      </w:r>
      <w:r w:rsidR="00CB7CC9">
        <w:rPr>
          <w:rFonts w:cstheme="minorHAnsi"/>
          <w:sz w:val="24"/>
          <w:szCs w:val="24"/>
        </w:rPr>
        <w:t xml:space="preserve"> Rule 510.8. </w:t>
      </w:r>
      <w:r w:rsidR="000A5487" w:rsidRPr="00107515">
        <w:rPr>
          <w:rFonts w:cstheme="minorHAnsi"/>
          <w:sz w:val="24"/>
          <w:szCs w:val="24"/>
        </w:rPr>
        <w:t>Any documents relied on in this motion are attached.</w:t>
      </w:r>
      <w:r w:rsidR="000A5487">
        <w:rPr>
          <w:rFonts w:cstheme="minorHAnsi"/>
          <w:sz w:val="24"/>
          <w:szCs w:val="24"/>
        </w:rPr>
        <w:t xml:space="preserve"> </w:t>
      </w:r>
      <w:r w:rsidRPr="00107515">
        <w:rPr>
          <w:rFonts w:cstheme="minorHAnsi"/>
          <w:sz w:val="24"/>
          <w:szCs w:val="24"/>
        </w:rPr>
        <w:t xml:space="preserve">Plaintiff is entitled to summary </w:t>
      </w:r>
      <w:r w:rsidR="003B32DA" w:rsidRPr="00107515">
        <w:rPr>
          <w:rFonts w:cstheme="minorHAnsi"/>
          <w:sz w:val="24"/>
          <w:szCs w:val="24"/>
        </w:rPr>
        <w:t xml:space="preserve">disposition </w:t>
      </w:r>
      <w:r w:rsidR="00EF0B2D">
        <w:rPr>
          <w:rFonts w:cstheme="minorHAnsi"/>
          <w:sz w:val="24"/>
          <w:szCs w:val="24"/>
        </w:rPr>
        <w:t>because</w:t>
      </w:r>
      <w:r w:rsidR="00B15233">
        <w:rPr>
          <w:rFonts w:cstheme="minorHAnsi"/>
          <w:sz w:val="24"/>
          <w:szCs w:val="24"/>
        </w:rPr>
        <w:t>:</w:t>
      </w:r>
    </w:p>
    <w:p w14:paraId="471E483F" w14:textId="460270DD" w:rsidR="00B15233" w:rsidRPr="00B15233" w:rsidRDefault="00B15233" w:rsidP="00B15233">
      <w:pPr>
        <w:pStyle w:val="ListParagraph"/>
        <w:numPr>
          <w:ilvl w:val="0"/>
          <w:numId w:val="4"/>
        </w:numPr>
        <w:spacing w:before="120" w:line="288" w:lineRule="auto"/>
        <w:rPr>
          <w:rFonts w:cstheme="minorHAnsi"/>
          <w:sz w:val="24"/>
          <w:szCs w:val="24"/>
        </w:rPr>
      </w:pPr>
      <w:r w:rsidRPr="00B15233">
        <w:rPr>
          <w:rFonts w:cstheme="minorHAnsi"/>
          <w:sz w:val="24"/>
          <w:szCs w:val="24"/>
        </w:rPr>
        <w:t>D</w:t>
      </w:r>
      <w:r w:rsidR="006A25EA" w:rsidRPr="00B15233">
        <w:rPr>
          <w:rFonts w:cstheme="minorHAnsi"/>
          <w:sz w:val="24"/>
          <w:szCs w:val="24"/>
        </w:rPr>
        <w:t xml:space="preserve">efendant has </w:t>
      </w:r>
      <w:r w:rsidRPr="00B15233">
        <w:rPr>
          <w:rFonts w:cstheme="minorHAnsi"/>
          <w:sz w:val="24"/>
          <w:szCs w:val="24"/>
        </w:rPr>
        <w:t xml:space="preserve">forcibly entered property, described in the attached petition, that Plaintiff was entitled to possession of and refused to surrender possession on </w:t>
      </w:r>
      <w:proofErr w:type="gramStart"/>
      <w:r w:rsidRPr="00B15233">
        <w:rPr>
          <w:rFonts w:cstheme="minorHAnsi"/>
          <w:sz w:val="24"/>
          <w:szCs w:val="24"/>
        </w:rPr>
        <w:t>demand</w:t>
      </w:r>
      <w:r w:rsidR="000A5487">
        <w:rPr>
          <w:rFonts w:cstheme="minorHAnsi"/>
          <w:sz w:val="24"/>
          <w:szCs w:val="24"/>
        </w:rPr>
        <w:t>;</w:t>
      </w:r>
      <w:proofErr w:type="gramEnd"/>
      <w:r w:rsidRPr="00B15233">
        <w:rPr>
          <w:rFonts w:cstheme="minorHAnsi"/>
          <w:sz w:val="24"/>
          <w:szCs w:val="24"/>
        </w:rPr>
        <w:t xml:space="preserve"> </w:t>
      </w:r>
    </w:p>
    <w:p w14:paraId="46BB2231" w14:textId="3B8D9DA0" w:rsidR="00B15233" w:rsidRPr="00B15233" w:rsidRDefault="00B15233" w:rsidP="00B15233">
      <w:pPr>
        <w:pStyle w:val="ListParagraph"/>
        <w:numPr>
          <w:ilvl w:val="0"/>
          <w:numId w:val="4"/>
        </w:numPr>
        <w:spacing w:before="120" w:line="288" w:lineRule="auto"/>
        <w:rPr>
          <w:rFonts w:cstheme="minorHAnsi"/>
          <w:sz w:val="24"/>
          <w:szCs w:val="24"/>
        </w:rPr>
      </w:pPr>
      <w:r w:rsidRPr="00B15233">
        <w:rPr>
          <w:rFonts w:cstheme="minorHAnsi"/>
          <w:sz w:val="24"/>
          <w:szCs w:val="24"/>
        </w:rPr>
        <w:t>Defendant did not enter the property</w:t>
      </w:r>
      <w:r w:rsidR="006A25EA" w:rsidRPr="00B15233">
        <w:rPr>
          <w:rFonts w:cstheme="minorHAnsi"/>
          <w:sz w:val="24"/>
          <w:szCs w:val="24"/>
        </w:rPr>
        <w:t xml:space="preserve"> </w:t>
      </w:r>
      <w:r w:rsidRPr="00B15233">
        <w:rPr>
          <w:rFonts w:cstheme="minorHAnsi"/>
          <w:sz w:val="24"/>
          <w:szCs w:val="24"/>
        </w:rPr>
        <w:t>with consent of Plaintiff or any other person who was in possession of the property or was a tenant of the property</w:t>
      </w:r>
      <w:r w:rsidR="000A5487">
        <w:rPr>
          <w:rFonts w:cstheme="minorHAnsi"/>
          <w:sz w:val="24"/>
          <w:szCs w:val="24"/>
        </w:rPr>
        <w:t xml:space="preserve">; </w:t>
      </w:r>
      <w:r w:rsidR="000A5487" w:rsidRPr="000A5487">
        <w:rPr>
          <w:rFonts w:cstheme="minorHAnsi"/>
          <w:b/>
          <w:bCs/>
          <w:sz w:val="24"/>
          <w:szCs w:val="24"/>
        </w:rPr>
        <w:t>and</w:t>
      </w:r>
    </w:p>
    <w:p w14:paraId="53E96107" w14:textId="77777777" w:rsidR="00B15233" w:rsidRPr="00B15233" w:rsidRDefault="00B15233" w:rsidP="00B15233">
      <w:pPr>
        <w:pStyle w:val="ListParagraph"/>
        <w:numPr>
          <w:ilvl w:val="0"/>
          <w:numId w:val="4"/>
        </w:numPr>
        <w:spacing w:before="120" w:line="288" w:lineRule="auto"/>
        <w:rPr>
          <w:rFonts w:cstheme="minorHAnsi"/>
          <w:sz w:val="24"/>
          <w:szCs w:val="24"/>
        </w:rPr>
      </w:pPr>
      <w:r w:rsidRPr="00B15233">
        <w:rPr>
          <w:rFonts w:cstheme="minorHAnsi"/>
          <w:sz w:val="24"/>
          <w:szCs w:val="24"/>
        </w:rPr>
        <w:t>The</w:t>
      </w:r>
      <w:r w:rsidR="00EF0B2D" w:rsidRPr="00B15233">
        <w:rPr>
          <w:rFonts w:cstheme="minorHAnsi"/>
          <w:sz w:val="24"/>
          <w:szCs w:val="24"/>
        </w:rPr>
        <w:t>re are no genuinely disputed facts that would prevent a judgment in Plaintiff’s favor</w:t>
      </w:r>
      <w:r w:rsidRPr="00B15233">
        <w:rPr>
          <w:rFonts w:cstheme="minorHAnsi"/>
          <w:sz w:val="24"/>
          <w:szCs w:val="24"/>
        </w:rPr>
        <w:t xml:space="preserve">. </w:t>
      </w:r>
    </w:p>
    <w:p w14:paraId="3AF4CB1A" w14:textId="42E4D818" w:rsidR="006155F7" w:rsidRPr="00453984" w:rsidRDefault="00B15233" w:rsidP="00C134B8">
      <w:pPr>
        <w:spacing w:before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motion is </w:t>
      </w:r>
      <w:r w:rsidR="00681323" w:rsidRPr="00453984">
        <w:rPr>
          <w:rFonts w:cstheme="minorHAnsi"/>
          <w:sz w:val="24"/>
          <w:szCs w:val="24"/>
        </w:rPr>
        <w:t>based on the following facts: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515" w:rsidRPr="00453984">
        <w:rPr>
          <w:rFonts w:cstheme="minorHAnsi"/>
          <w:sz w:val="24"/>
          <w:szCs w:val="24"/>
        </w:rPr>
        <w:t>_________________________________</w:t>
      </w:r>
      <w:r w:rsidR="00681323" w:rsidRPr="00453984">
        <w:rPr>
          <w:rFonts w:cstheme="minorHAnsi"/>
          <w:sz w:val="24"/>
          <w:szCs w:val="24"/>
        </w:rPr>
        <w:t>.</w:t>
      </w:r>
    </w:p>
    <w:p w14:paraId="4DFFFE68" w14:textId="77777777" w:rsidR="00660F92" w:rsidRPr="00107515" w:rsidRDefault="00660F92" w:rsidP="00107515">
      <w:pPr>
        <w:autoSpaceDE w:val="0"/>
        <w:autoSpaceDN w:val="0"/>
        <w:adjustRightInd w:val="0"/>
        <w:spacing w:before="360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70CFB192" w14:textId="4A013CA9" w:rsidR="00660F92" w:rsidRPr="00107515" w:rsidRDefault="006155F7" w:rsidP="00107515">
      <w:pPr>
        <w:autoSpaceDE w:val="0"/>
        <w:autoSpaceDN w:val="0"/>
        <w:adjustRightInd w:val="0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Plaintiff</w:t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 xml:space="preserve">’s </w:t>
      </w:r>
      <w:r w:rsidR="000A5487">
        <w:rPr>
          <w:rFonts w:eastAsia="Times New Roman" w:cstheme="minorHAnsi"/>
          <w:color w:val="000000"/>
          <w:sz w:val="24"/>
          <w:szCs w:val="24"/>
        </w:rPr>
        <w:t xml:space="preserve">Name and </w:t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>Signature</w:t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  <w:t>Date</w:t>
      </w:r>
    </w:p>
    <w:p w14:paraId="1BC7339F" w14:textId="77777777" w:rsidR="00660F92" w:rsidRPr="00107515" w:rsidRDefault="00660F92" w:rsidP="00107515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441414D5" w14:textId="77777777" w:rsidR="00660F92" w:rsidRPr="00107515" w:rsidRDefault="00660F92" w:rsidP="00107515">
      <w:pPr>
        <w:tabs>
          <w:tab w:val="left" w:pos="5880"/>
        </w:tabs>
        <w:autoSpaceDE w:val="0"/>
        <w:autoSpaceDN w:val="0"/>
        <w:adjustRightInd w:val="0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Address &amp; Phone Number</w:t>
      </w:r>
    </w:p>
    <w:p w14:paraId="50CE2A25" w14:textId="77777777" w:rsidR="00660F92" w:rsidRPr="00107515" w:rsidRDefault="00660F92" w:rsidP="00107515">
      <w:pPr>
        <w:tabs>
          <w:tab w:val="left" w:pos="5880"/>
        </w:tabs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1033BCA3" w14:textId="0EBF77F9" w:rsidR="00660F92" w:rsidRPr="00107515" w:rsidRDefault="00B97228" w:rsidP="00107515">
      <w:pPr>
        <w:tabs>
          <w:tab w:val="left" w:pos="5880"/>
        </w:tabs>
        <w:autoSpaceDE w:val="0"/>
        <w:autoSpaceDN w:val="0"/>
        <w:adjustRightInd w:val="0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Plaintiff</w:t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>’s email, if any</w:t>
      </w:r>
    </w:p>
    <w:p w14:paraId="0FBDC91D" w14:textId="77777777" w:rsidR="00065F64" w:rsidRDefault="00065F64" w:rsidP="0010751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caps/>
          <w:sz w:val="24"/>
          <w:szCs w:val="24"/>
        </w:rPr>
      </w:pPr>
    </w:p>
    <w:p w14:paraId="12AD9924" w14:textId="0B246EDD" w:rsidR="00107515" w:rsidRPr="00107515" w:rsidRDefault="00107515" w:rsidP="0010751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07515">
        <w:rPr>
          <w:rFonts w:ascii="Calibri" w:eastAsia="Calibri" w:hAnsi="Calibri" w:cs="Calibri"/>
          <w:b/>
          <w:caps/>
          <w:sz w:val="24"/>
          <w:szCs w:val="24"/>
        </w:rPr>
        <w:t>Sworn to and subscribed</w:t>
      </w:r>
      <w:r w:rsidRPr="00107515">
        <w:rPr>
          <w:rFonts w:ascii="Calibri" w:eastAsia="Calibri" w:hAnsi="Calibri" w:cs="Calibri"/>
          <w:sz w:val="24"/>
          <w:szCs w:val="24"/>
        </w:rPr>
        <w:t xml:space="preserve"> before me on_________________________, 20____. </w:t>
      </w:r>
    </w:p>
    <w:p w14:paraId="208A4251" w14:textId="77777777" w:rsidR="000A5487" w:rsidRDefault="000A5487" w:rsidP="0010751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8D8A83C" w14:textId="4C7E337E" w:rsidR="00107515" w:rsidRPr="00107515" w:rsidRDefault="00107515" w:rsidP="0010751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</w:p>
    <w:p w14:paraId="0D814922" w14:textId="77777777" w:rsidR="00107515" w:rsidRPr="00107515" w:rsidRDefault="00107515" w:rsidP="0010751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07515">
        <w:rPr>
          <w:rFonts w:ascii="Calibri" w:eastAsia="Calibri" w:hAnsi="Calibri" w:cs="Calibri"/>
          <w:sz w:val="24"/>
          <w:szCs w:val="24"/>
        </w:rPr>
        <w:t>______________________________________________________</w:t>
      </w:r>
    </w:p>
    <w:p w14:paraId="2E85BA5B" w14:textId="009A1B96" w:rsidR="008922A6" w:rsidRPr="00107515" w:rsidRDefault="00107515" w:rsidP="000A5487">
      <w:pPr>
        <w:spacing w:after="0" w:line="240" w:lineRule="auto"/>
        <w:contextualSpacing/>
        <w:jc w:val="both"/>
        <w:rPr>
          <w:sz w:val="24"/>
          <w:szCs w:val="24"/>
        </w:rPr>
      </w:pPr>
      <w:r w:rsidRPr="00107515">
        <w:rPr>
          <w:rFonts w:ascii="Calibri" w:eastAsia="Calibri" w:hAnsi="Calibri" w:cs="Calibri"/>
          <w:sz w:val="24"/>
          <w:szCs w:val="24"/>
        </w:rPr>
        <w:t>CLERK OF THE JUSTICE COURT OR NOTARY</w:t>
      </w:r>
    </w:p>
    <w:sectPr w:rsidR="008922A6" w:rsidRPr="00107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834"/>
    <w:multiLevelType w:val="hybridMultilevel"/>
    <w:tmpl w:val="E9C8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0D5F"/>
    <w:multiLevelType w:val="hybridMultilevel"/>
    <w:tmpl w:val="4D72649E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74003"/>
    <w:multiLevelType w:val="hybridMultilevel"/>
    <w:tmpl w:val="E5AE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62027">
    <w:abstractNumId w:val="2"/>
  </w:num>
  <w:num w:numId="2" w16cid:durableId="210652899">
    <w:abstractNumId w:val="1"/>
  </w:num>
  <w:num w:numId="3" w16cid:durableId="1701930143">
    <w:abstractNumId w:val="0"/>
  </w:num>
  <w:num w:numId="4" w16cid:durableId="811675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92"/>
    <w:rsid w:val="00065F64"/>
    <w:rsid w:val="000A5487"/>
    <w:rsid w:val="0010602B"/>
    <w:rsid w:val="00107515"/>
    <w:rsid w:val="001A2659"/>
    <w:rsid w:val="0024617B"/>
    <w:rsid w:val="002F7920"/>
    <w:rsid w:val="003B32DA"/>
    <w:rsid w:val="00453984"/>
    <w:rsid w:val="006155F7"/>
    <w:rsid w:val="00653807"/>
    <w:rsid w:val="00660F92"/>
    <w:rsid w:val="00681323"/>
    <w:rsid w:val="006A25EA"/>
    <w:rsid w:val="007A05BB"/>
    <w:rsid w:val="008922A6"/>
    <w:rsid w:val="00944153"/>
    <w:rsid w:val="00B15233"/>
    <w:rsid w:val="00B6006D"/>
    <w:rsid w:val="00B97228"/>
    <w:rsid w:val="00C134B8"/>
    <w:rsid w:val="00CB7CC9"/>
    <w:rsid w:val="00D66676"/>
    <w:rsid w:val="00EF0B2D"/>
    <w:rsid w:val="00F1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5904"/>
  <w15:chartTrackingRefBased/>
  <w15:docId w15:val="{8421D1B9-E655-439F-8D7A-C2F8A60F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92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5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F7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7CC9"/>
    <w:pPr>
      <w:spacing w:after="0" w:line="240" w:lineRule="auto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3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4B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134B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4B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1708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Amber</dc:creator>
  <cp:keywords/>
  <dc:description/>
  <cp:lastModifiedBy>Tucker, Bronson T</cp:lastModifiedBy>
  <cp:revision>2</cp:revision>
  <dcterms:created xsi:type="dcterms:W3CDTF">2026-01-01T22:26:00Z</dcterms:created>
  <dcterms:modified xsi:type="dcterms:W3CDTF">2026-01-01T22:26:00Z</dcterms:modified>
</cp:coreProperties>
</file>