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7C7F" w:rsidR="00311DD9" w:rsidP="39F6BC9A" w:rsidRDefault="10932951" w14:paraId="2C078E63" w14:textId="00810AFB">
      <w:pPr>
        <w:jc w:val="center"/>
        <w:rPr>
          <w:b/>
          <w:bCs/>
          <w:sz w:val="24"/>
          <w:szCs w:val="24"/>
        </w:rPr>
      </w:pPr>
      <w:r w:rsidRPr="00A17C7F">
        <w:rPr>
          <w:rFonts w:ascii="Times New Roman" w:hAnsi="Times New Roman" w:eastAsia="Times New Roman" w:cs="Times New Roman"/>
          <w:b/>
          <w:bCs/>
          <w:sz w:val="24"/>
          <w:szCs w:val="24"/>
        </w:rPr>
        <w:t>Flower Freshness Project</w:t>
      </w:r>
    </w:p>
    <w:p w:rsidRPr="00A17C7F" w:rsidR="62C89D51" w:rsidP="00A17C7F" w:rsidRDefault="0B1139C2" w14:paraId="2FD6CBCB" w14:textId="24FC2902">
      <w:pPr>
        <w:spacing w:after="0" w:line="240" w:lineRule="auto"/>
        <w:jc w:val="center"/>
        <w:rPr>
          <w:sz w:val="24"/>
          <w:szCs w:val="24"/>
        </w:rPr>
      </w:pPr>
      <w:r w:rsidRPr="00A17C7F">
        <w:rPr>
          <w:noProof/>
          <w:sz w:val="24"/>
          <w:szCs w:val="24"/>
        </w:rPr>
        <w:drawing>
          <wp:inline distT="0" distB="0" distL="0" distR="0" wp14:anchorId="5C2F3C9F" wp14:editId="29703709">
            <wp:extent cx="2467110" cy="1261730"/>
            <wp:effectExtent l="152400" t="152400" r="352425" b="358140"/>
            <wp:docPr id="291784032" name="Picture 29178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510014" cy="1283672"/>
                    </a:xfrm>
                    <a:prstGeom prst="rect">
                      <a:avLst/>
                    </a:prstGeom>
                    <a:ln>
                      <a:noFill/>
                    </a:ln>
                    <a:effectLst>
                      <a:outerShdw blurRad="292100" dist="139700" dir="2700000" algn="tl" rotWithShape="0">
                        <a:srgbClr val="333333">
                          <a:alpha val="65000"/>
                        </a:srgbClr>
                      </a:outerShdw>
                    </a:effectLst>
                  </pic:spPr>
                </pic:pic>
              </a:graphicData>
            </a:graphic>
          </wp:inline>
        </w:drawing>
      </w:r>
      <w:r w:rsidRPr="00A17C7F" w:rsidR="62C89D51">
        <w:rPr>
          <w:noProof/>
          <w:sz w:val="24"/>
          <w:szCs w:val="24"/>
        </w:rPr>
        <w:drawing>
          <wp:inline distT="0" distB="0" distL="0" distR="0" wp14:anchorId="6E2570D7" wp14:editId="442029D3">
            <wp:extent cx="2271823" cy="1628854"/>
            <wp:effectExtent l="152400" t="152400" r="357505" b="352425"/>
            <wp:docPr id="1390173836" name="Picture 139017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77254" cy="1632748"/>
                    </a:xfrm>
                    <a:prstGeom prst="rect">
                      <a:avLst/>
                    </a:prstGeom>
                    <a:ln>
                      <a:noFill/>
                    </a:ln>
                    <a:effectLst>
                      <a:outerShdw blurRad="292100" dist="139700" dir="2700000" algn="tl" rotWithShape="0">
                        <a:srgbClr val="333333">
                          <a:alpha val="65000"/>
                        </a:srgbClr>
                      </a:outerShdw>
                    </a:effectLst>
                  </pic:spPr>
                </pic:pic>
              </a:graphicData>
            </a:graphic>
          </wp:inline>
        </w:drawing>
      </w:r>
    </w:p>
    <w:p w:rsidRPr="00A17C7F" w:rsidR="39F6BC9A" w:rsidP="39F6BC9A" w:rsidRDefault="62C89D51" w14:paraId="53CFC880" w14:textId="0BE4E3AA">
      <w:pPr>
        <w:rPr>
          <w:rFonts w:ascii="Times New Roman" w:hAnsi="Times New Roman" w:eastAsia="Times New Roman" w:cs="Times New Roman"/>
          <w:sz w:val="24"/>
          <w:szCs w:val="24"/>
        </w:rPr>
      </w:pPr>
      <w:r w:rsidRPr="00A17C7F">
        <w:rPr>
          <w:rFonts w:ascii="Times New Roman" w:hAnsi="Times New Roman" w:eastAsia="Times New Roman" w:cs="Times New Roman"/>
          <w:sz w:val="24"/>
          <w:szCs w:val="24"/>
        </w:rPr>
        <w:t>Fresh flowers at the store can be expensive, so most people would like to be able to keep them from wilting for as long as possible. Can you think of any ways we</w:t>
      </w:r>
      <w:r w:rsidRPr="00A17C7F" w:rsidR="54CAA0F4">
        <w:rPr>
          <w:rFonts w:ascii="Times New Roman" w:hAnsi="Times New Roman" w:eastAsia="Times New Roman" w:cs="Times New Roman"/>
          <w:sz w:val="24"/>
          <w:szCs w:val="24"/>
        </w:rPr>
        <w:t xml:space="preserve"> can do this? Consider the factors involved in flower freshness: storage temperature, water quality, additives to the water (flower food), light exposure, humidity, and </w:t>
      </w:r>
      <w:r w:rsidRPr="00A17C7F" w:rsidR="341D138D">
        <w:rPr>
          <w:rFonts w:ascii="Times New Roman" w:hAnsi="Times New Roman" w:eastAsia="Times New Roman" w:cs="Times New Roman"/>
          <w:sz w:val="24"/>
          <w:szCs w:val="24"/>
        </w:rPr>
        <w:t xml:space="preserve">many more. How many can you think of? </w:t>
      </w:r>
    </w:p>
    <w:p w:rsidRPr="00A17C7F" w:rsidR="39F6BC9A" w:rsidP="39F6BC9A" w:rsidRDefault="341D138D" w14:paraId="322B2CE2" w14:textId="4CF7D965">
      <w:pPr>
        <w:rPr>
          <w:rFonts w:ascii="Times New Roman" w:hAnsi="Times New Roman" w:eastAsia="Times New Roman" w:cs="Times New Roman"/>
          <w:sz w:val="24"/>
          <w:szCs w:val="24"/>
        </w:rPr>
      </w:pPr>
      <w:r w:rsidRPr="00A17C7F">
        <w:rPr>
          <w:rFonts w:ascii="Times New Roman" w:hAnsi="Times New Roman" w:eastAsia="Times New Roman" w:cs="Times New Roman"/>
          <w:sz w:val="24"/>
          <w:szCs w:val="24"/>
        </w:rPr>
        <w:t>What is important to consider</w:t>
      </w:r>
      <w:r w:rsidRPr="00A17C7F" w:rsidR="29189A17">
        <w:rPr>
          <w:rFonts w:ascii="Times New Roman" w:hAnsi="Times New Roman" w:eastAsia="Times New Roman" w:cs="Times New Roman"/>
          <w:sz w:val="24"/>
          <w:szCs w:val="24"/>
        </w:rPr>
        <w:t xml:space="preserve"> are</w:t>
      </w:r>
      <w:r w:rsidRPr="00A17C7F">
        <w:rPr>
          <w:rFonts w:ascii="Times New Roman" w:hAnsi="Times New Roman" w:eastAsia="Times New Roman" w:cs="Times New Roman"/>
          <w:sz w:val="24"/>
          <w:szCs w:val="24"/>
        </w:rPr>
        <w:t xml:space="preserve"> the factors that we can </w:t>
      </w:r>
      <w:r w:rsidRPr="00A17C7F" w:rsidR="54BC67DA">
        <w:rPr>
          <w:rFonts w:ascii="Times New Roman" w:hAnsi="Times New Roman" w:eastAsia="Times New Roman" w:cs="Times New Roman"/>
          <w:sz w:val="24"/>
          <w:szCs w:val="24"/>
        </w:rPr>
        <w:t>easily influence</w:t>
      </w:r>
      <w:r w:rsidRPr="00A17C7F">
        <w:rPr>
          <w:rFonts w:ascii="Times New Roman" w:hAnsi="Times New Roman" w:eastAsia="Times New Roman" w:cs="Times New Roman"/>
          <w:sz w:val="24"/>
          <w:szCs w:val="24"/>
        </w:rPr>
        <w:t xml:space="preserve"> at home, the main one being additives to the water.</w:t>
      </w:r>
      <w:r w:rsidRPr="00A17C7F" w:rsidR="2499B128">
        <w:rPr>
          <w:rFonts w:ascii="Times New Roman" w:hAnsi="Times New Roman" w:eastAsia="Times New Roman" w:cs="Times New Roman"/>
          <w:sz w:val="24"/>
          <w:szCs w:val="24"/>
        </w:rPr>
        <w:t xml:space="preserve"> Things like temperature, humidity, and light exposure can be harder to </w:t>
      </w:r>
      <w:r w:rsidRPr="00A17C7F" w:rsidR="641DD02C">
        <w:rPr>
          <w:rFonts w:ascii="Times New Roman" w:hAnsi="Times New Roman" w:eastAsia="Times New Roman" w:cs="Times New Roman"/>
          <w:sz w:val="24"/>
          <w:szCs w:val="24"/>
        </w:rPr>
        <w:t xml:space="preserve">control for flowers you want to display in your home, so let's focus on </w:t>
      </w:r>
      <w:r w:rsidRPr="00A17C7F" w:rsidR="622886AD">
        <w:rPr>
          <w:rFonts w:ascii="Times New Roman" w:hAnsi="Times New Roman" w:eastAsia="Times New Roman" w:cs="Times New Roman"/>
          <w:sz w:val="24"/>
          <w:szCs w:val="24"/>
        </w:rPr>
        <w:t>water additives</w:t>
      </w:r>
      <w:r w:rsidRPr="00A17C7F" w:rsidR="641DD02C">
        <w:rPr>
          <w:rFonts w:ascii="Times New Roman" w:hAnsi="Times New Roman" w:eastAsia="Times New Roman" w:cs="Times New Roman"/>
          <w:sz w:val="24"/>
          <w:szCs w:val="24"/>
        </w:rPr>
        <w:t>.</w:t>
      </w:r>
    </w:p>
    <w:p w:rsidR="00A17C7F" w:rsidP="39F6BC9A" w:rsidRDefault="00A17C7F" w14:paraId="77B0FDD2" w14:textId="77777777">
      <w:pPr>
        <w:rPr>
          <w:rFonts w:ascii="Times New Roman" w:hAnsi="Times New Roman" w:eastAsia="Times New Roman" w:cs="Times New Roman"/>
          <w:b/>
          <w:bCs/>
          <w:sz w:val="24"/>
          <w:szCs w:val="24"/>
        </w:rPr>
      </w:pPr>
    </w:p>
    <w:p w:rsidRPr="00A17C7F" w:rsidR="641DD02C" w:rsidP="39F6BC9A" w:rsidRDefault="641DD02C" w14:paraId="150E7738" w14:textId="7B1F37EA">
      <w:pPr>
        <w:rPr>
          <w:rFonts w:ascii="Times New Roman" w:hAnsi="Times New Roman" w:eastAsia="Times New Roman" w:cs="Times New Roman"/>
          <w:sz w:val="24"/>
          <w:szCs w:val="24"/>
        </w:rPr>
      </w:pPr>
      <w:r w:rsidRPr="00A17C7F">
        <w:rPr>
          <w:rFonts w:ascii="Times New Roman" w:hAnsi="Times New Roman" w:eastAsia="Times New Roman" w:cs="Times New Roman"/>
          <w:b/>
          <w:bCs/>
          <w:sz w:val="24"/>
          <w:szCs w:val="24"/>
        </w:rPr>
        <w:t>Research Question</w:t>
      </w:r>
      <w:r w:rsidRPr="00A17C7F" w:rsidR="22D67657">
        <w:rPr>
          <w:rFonts w:ascii="Times New Roman" w:hAnsi="Times New Roman" w:eastAsia="Times New Roman" w:cs="Times New Roman"/>
          <w:b/>
          <w:bCs/>
          <w:sz w:val="24"/>
          <w:szCs w:val="24"/>
        </w:rPr>
        <w:t>s</w:t>
      </w:r>
      <w:r w:rsidRPr="00A17C7F">
        <w:rPr>
          <w:rFonts w:ascii="Times New Roman" w:hAnsi="Times New Roman" w:eastAsia="Times New Roman" w:cs="Times New Roman"/>
          <w:b/>
          <w:bCs/>
          <w:sz w:val="24"/>
          <w:szCs w:val="24"/>
        </w:rPr>
        <w:t xml:space="preserve">: </w:t>
      </w:r>
      <w:r w:rsidRPr="00A17C7F">
        <w:rPr>
          <w:rFonts w:ascii="Times New Roman" w:hAnsi="Times New Roman" w:eastAsia="Times New Roman" w:cs="Times New Roman"/>
          <w:sz w:val="24"/>
          <w:szCs w:val="24"/>
        </w:rPr>
        <w:t xml:space="preserve">Does flower water supplementation delay wilting of fresh cut flowers? </w:t>
      </w:r>
      <w:r w:rsidRPr="00A17C7F" w:rsidR="11281933">
        <w:rPr>
          <w:rFonts w:ascii="Times New Roman" w:hAnsi="Times New Roman" w:eastAsia="Times New Roman" w:cs="Times New Roman"/>
          <w:sz w:val="24"/>
          <w:szCs w:val="24"/>
        </w:rPr>
        <w:t xml:space="preserve">How much longer do flowers stay fresh if their water has been supplemented? Do different </w:t>
      </w:r>
      <w:r w:rsidRPr="00A17C7F" w:rsidR="735E686A">
        <w:rPr>
          <w:rFonts w:ascii="Times New Roman" w:hAnsi="Times New Roman" w:eastAsia="Times New Roman" w:cs="Times New Roman"/>
          <w:sz w:val="24"/>
          <w:szCs w:val="24"/>
        </w:rPr>
        <w:t>supplements</w:t>
      </w:r>
      <w:r w:rsidRPr="00A17C7F" w:rsidR="11281933">
        <w:rPr>
          <w:rFonts w:ascii="Times New Roman" w:hAnsi="Times New Roman" w:eastAsia="Times New Roman" w:cs="Times New Roman"/>
          <w:sz w:val="24"/>
          <w:szCs w:val="24"/>
        </w:rPr>
        <w:t xml:space="preserve"> have </w:t>
      </w:r>
      <w:r w:rsidRPr="00A17C7F" w:rsidR="0228E8F0">
        <w:rPr>
          <w:rFonts w:ascii="Times New Roman" w:hAnsi="Times New Roman" w:eastAsia="Times New Roman" w:cs="Times New Roman"/>
          <w:sz w:val="24"/>
          <w:szCs w:val="24"/>
        </w:rPr>
        <w:t>varying</w:t>
      </w:r>
      <w:r w:rsidRPr="00A17C7F" w:rsidR="11281933">
        <w:rPr>
          <w:rFonts w:ascii="Times New Roman" w:hAnsi="Times New Roman" w:eastAsia="Times New Roman" w:cs="Times New Roman"/>
          <w:sz w:val="24"/>
          <w:szCs w:val="24"/>
        </w:rPr>
        <w:t xml:space="preserve"> effects on flower freshness</w:t>
      </w:r>
      <w:r w:rsidRPr="00A17C7F" w:rsidR="373B0918">
        <w:rPr>
          <w:rFonts w:ascii="Times New Roman" w:hAnsi="Times New Roman" w:eastAsia="Times New Roman" w:cs="Times New Roman"/>
          <w:sz w:val="24"/>
          <w:szCs w:val="24"/>
        </w:rPr>
        <w:t>? What is the most optimal supplement for flower freshness?</w:t>
      </w:r>
      <w:r w:rsidRPr="00A17C7F" w:rsidR="617B5B88">
        <w:rPr>
          <w:rFonts w:ascii="Times New Roman" w:hAnsi="Times New Roman" w:eastAsia="Times New Roman" w:cs="Times New Roman"/>
          <w:sz w:val="24"/>
          <w:szCs w:val="24"/>
        </w:rPr>
        <w:t xml:space="preserve"> Is this the same for different flower types?</w:t>
      </w:r>
    </w:p>
    <w:p w:rsidRPr="00A17C7F" w:rsidR="617B5B88" w:rsidP="39F6BC9A" w:rsidRDefault="617B5B88" w14:paraId="03B6A870" w14:textId="02763B0B">
      <w:pPr>
        <w:rPr>
          <w:rFonts w:ascii="Times New Roman" w:hAnsi="Times New Roman" w:eastAsia="Times New Roman" w:cs="Times New Roman"/>
          <w:sz w:val="24"/>
          <w:szCs w:val="24"/>
        </w:rPr>
      </w:pPr>
      <w:r w:rsidRPr="00A17C7F">
        <w:rPr>
          <w:rFonts w:ascii="Times New Roman" w:hAnsi="Times New Roman" w:eastAsia="Times New Roman" w:cs="Times New Roman"/>
          <w:b/>
          <w:bCs/>
          <w:sz w:val="24"/>
          <w:szCs w:val="24"/>
        </w:rPr>
        <w:t xml:space="preserve">Experiment Duration: </w:t>
      </w:r>
      <w:r w:rsidRPr="00A17C7F">
        <w:rPr>
          <w:rFonts w:ascii="Times New Roman" w:hAnsi="Times New Roman" w:eastAsia="Times New Roman" w:cs="Times New Roman"/>
          <w:sz w:val="24"/>
          <w:szCs w:val="24"/>
        </w:rPr>
        <w:t>1-2 weeks</w:t>
      </w:r>
    </w:p>
    <w:p w:rsidRPr="00A17C7F" w:rsidR="617B5B88" w:rsidP="39F6BC9A" w:rsidRDefault="617B5B88" w14:paraId="3E0CF8D1" w14:textId="12CC1F23">
      <w:pPr>
        <w:rPr>
          <w:rFonts w:ascii="Times New Roman" w:hAnsi="Times New Roman" w:eastAsia="Times New Roman" w:cs="Times New Roman"/>
          <w:sz w:val="24"/>
          <w:szCs w:val="24"/>
        </w:rPr>
      </w:pPr>
      <w:r w:rsidRPr="00A17C7F">
        <w:rPr>
          <w:rFonts w:ascii="Times New Roman" w:hAnsi="Times New Roman" w:eastAsia="Times New Roman" w:cs="Times New Roman"/>
          <w:b/>
          <w:bCs/>
          <w:sz w:val="24"/>
          <w:szCs w:val="24"/>
        </w:rPr>
        <w:t xml:space="preserve">Materials needed: </w:t>
      </w:r>
    </w:p>
    <w:p w:rsidRPr="00A17C7F" w:rsidR="585E8F87" w:rsidP="39F6BC9A" w:rsidRDefault="585E8F87" w14:paraId="1EBC623E" w14:textId="6FD5ACDF">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12 flowers</w:t>
      </w:r>
    </w:p>
    <w:p w:rsidRPr="00A17C7F" w:rsidR="585E8F87" w:rsidP="39F6BC9A" w:rsidRDefault="585E8F87" w14:paraId="162E6326" w14:textId="57D8FF13">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12 small flower containers or vases</w:t>
      </w:r>
    </w:p>
    <w:p w:rsidRPr="00A17C7F" w:rsidR="585E8F87" w:rsidP="39F6BC9A" w:rsidRDefault="585E8F87" w14:paraId="11E2398B" w14:textId="4776EF95">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Scissors</w:t>
      </w:r>
    </w:p>
    <w:p w:rsidRPr="00A17C7F" w:rsidR="585E8F87" w:rsidP="39F6BC9A" w:rsidRDefault="585E8F87" w14:paraId="6CA99025" w14:textId="52E36F04">
      <w:pPr>
        <w:pStyle w:val="ListParagraph"/>
        <w:numPr>
          <w:ilvl w:val="0"/>
          <w:numId w:val="2"/>
        </w:numPr>
        <w:rPr>
          <w:rFonts w:eastAsiaTheme="minorEastAsia"/>
          <w:color w:val="464646"/>
          <w:sz w:val="24"/>
          <w:szCs w:val="24"/>
        </w:rPr>
      </w:pPr>
      <w:r w:rsidRPr="0A327DE8" w:rsidR="585E8F87">
        <w:rPr>
          <w:rFonts w:ascii="Times New Roman" w:hAnsi="Times New Roman" w:eastAsia="Times New Roman" w:cs="Times New Roman"/>
          <w:color w:val="464646"/>
          <w:sz w:val="24"/>
          <w:szCs w:val="24"/>
        </w:rPr>
        <w:t>Sugar</w:t>
      </w:r>
    </w:p>
    <w:p w:rsidR="652383C3" w:rsidP="0A327DE8" w:rsidRDefault="652383C3" w14:paraId="6A1D4D1F" w14:textId="0ACA55C2">
      <w:pPr>
        <w:pStyle w:val="ListParagraph"/>
        <w:numPr>
          <w:ilvl w:val="0"/>
          <w:numId w:val="2"/>
        </w:numPr>
        <w:bidi w:val="0"/>
        <w:spacing w:before="0" w:beforeAutospacing="off" w:after="160" w:afterAutospacing="off" w:line="259" w:lineRule="auto"/>
        <w:ind w:left="720" w:right="0" w:hanging="360"/>
        <w:jc w:val="left"/>
        <w:rPr>
          <w:rFonts w:eastAsia="" w:eastAsiaTheme="minorEastAsia"/>
          <w:color w:val="464646"/>
          <w:sz w:val="24"/>
          <w:szCs w:val="24"/>
        </w:rPr>
      </w:pPr>
      <w:r w:rsidRPr="0A327DE8" w:rsidR="652383C3">
        <w:rPr>
          <w:rFonts w:ascii="Times New Roman" w:hAnsi="Times New Roman" w:eastAsia="Times New Roman" w:cs="Times New Roman"/>
          <w:color w:val="464646"/>
          <w:sz w:val="24"/>
          <w:szCs w:val="24"/>
        </w:rPr>
        <w:t xml:space="preserve">Apple cider vinegar </w:t>
      </w:r>
    </w:p>
    <w:p w:rsidRPr="00A17C7F" w:rsidR="585E8F87" w:rsidP="39F6BC9A" w:rsidRDefault="585E8F87" w14:paraId="276D2EF6" w14:textId="022E5358">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Water</w:t>
      </w:r>
    </w:p>
    <w:p w:rsidRPr="00A17C7F" w:rsidR="585E8F87" w:rsidP="39F6BC9A" w:rsidRDefault="585E8F87" w14:paraId="15B8B565" w14:textId="332061B9">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Measuring spoon</w:t>
      </w:r>
    </w:p>
    <w:p w:rsidRPr="00A17C7F" w:rsidR="585E8F87" w:rsidP="39F6BC9A" w:rsidRDefault="585E8F87" w14:paraId="5D6BE272" w14:textId="12CC468B">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Sticky labels</w:t>
      </w:r>
    </w:p>
    <w:p w:rsidRPr="00A17C7F" w:rsidR="585E8F87" w:rsidP="39F6BC9A" w:rsidRDefault="585E8F87" w14:paraId="2BF66207" w14:textId="238FDBDA">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Marker</w:t>
      </w:r>
    </w:p>
    <w:p w:rsidRPr="00A17C7F" w:rsidR="585E8F87" w:rsidP="39F6BC9A" w:rsidRDefault="585E8F87" w14:paraId="6836804E" w14:textId="10119FC2">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Notebook</w:t>
      </w:r>
    </w:p>
    <w:p w:rsidRPr="00A17C7F" w:rsidR="585E8F87" w:rsidP="39F6BC9A" w:rsidRDefault="585E8F87" w14:paraId="34208D7F" w14:textId="671FD303">
      <w:pPr>
        <w:pStyle w:val="ListParagraph"/>
        <w:numPr>
          <w:ilvl w:val="0"/>
          <w:numId w:val="2"/>
        </w:numPr>
        <w:rPr>
          <w:rFonts w:eastAsiaTheme="minorEastAsia"/>
          <w:color w:val="464646"/>
          <w:sz w:val="24"/>
          <w:szCs w:val="24"/>
        </w:rPr>
      </w:pPr>
      <w:r w:rsidRPr="00A17C7F">
        <w:rPr>
          <w:rFonts w:ascii="Times New Roman" w:hAnsi="Times New Roman" w:eastAsia="Times New Roman" w:cs="Times New Roman"/>
          <w:color w:val="464646"/>
          <w:sz w:val="24"/>
          <w:szCs w:val="24"/>
        </w:rPr>
        <w:t>Pencil</w:t>
      </w:r>
    </w:p>
    <w:p w:rsidR="00A17C7F" w:rsidP="39F6BC9A" w:rsidRDefault="00A17C7F" w14:paraId="7B587635" w14:textId="77777777">
      <w:pPr>
        <w:rPr>
          <w:rFonts w:ascii="Times New Roman" w:hAnsi="Times New Roman" w:eastAsia="Times New Roman" w:cs="Times New Roman"/>
          <w:b/>
          <w:bCs/>
          <w:sz w:val="24"/>
          <w:szCs w:val="24"/>
        </w:rPr>
      </w:pPr>
    </w:p>
    <w:p w:rsidRPr="00A17C7F" w:rsidR="585E8F87" w:rsidP="39F6BC9A" w:rsidRDefault="585E8F87" w14:paraId="62B40CAC" w14:textId="5C065E31">
      <w:pPr>
        <w:rPr>
          <w:rFonts w:ascii="Times New Roman" w:hAnsi="Times New Roman" w:eastAsia="Times New Roman" w:cs="Times New Roman"/>
          <w:b/>
          <w:bCs/>
          <w:sz w:val="24"/>
          <w:szCs w:val="24"/>
        </w:rPr>
      </w:pPr>
      <w:r w:rsidRPr="00A17C7F">
        <w:rPr>
          <w:rFonts w:ascii="Times New Roman" w:hAnsi="Times New Roman" w:eastAsia="Times New Roman" w:cs="Times New Roman"/>
          <w:b/>
          <w:bCs/>
          <w:sz w:val="24"/>
          <w:szCs w:val="24"/>
        </w:rPr>
        <w:lastRenderedPageBreak/>
        <w:t>Procedure:</w:t>
      </w:r>
    </w:p>
    <w:p w:rsidRPr="00A17C7F" w:rsidR="585E8F87" w:rsidP="39F6BC9A" w:rsidRDefault="585E8F87" w14:paraId="563DB141" w14:textId="07E52EF2">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Put one flower in each container.</w:t>
      </w:r>
    </w:p>
    <w:p w:rsidRPr="00A17C7F" w:rsidR="585E8F87" w:rsidP="39F6BC9A" w:rsidRDefault="585E8F87" w14:paraId="6E4FDBE5" w14:textId="61D7F2FE">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Fill all the containers with enough water to reach right below the flowers' leaves.</w:t>
      </w:r>
    </w:p>
    <w:p w:rsidRPr="00A17C7F" w:rsidR="585E8F87" w:rsidP="39F6BC9A" w:rsidRDefault="585E8F87" w14:paraId="7C3CE2F0" w14:textId="3086CA7D">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Using the marker, write "Flower 1" on a label, then stick it on your first flower container.</w:t>
      </w:r>
    </w:p>
    <w:p w:rsidRPr="00A17C7F" w:rsidR="585E8F87" w:rsidP="39F6BC9A" w:rsidRDefault="585E8F87" w14:paraId="51C5DDE0" w14:textId="178CE435">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Using the marker, write "Flower 2: Cut" on a label, then stick it on your second flower container.</w:t>
      </w:r>
    </w:p>
    <w:p w:rsidRPr="00A17C7F" w:rsidR="585E8F87" w:rsidP="39F6BC9A" w:rsidRDefault="585E8F87" w14:paraId="6E2B38B5" w14:textId="0527FA4F">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 xml:space="preserve">Cut the end of your Flower 2 </w:t>
      </w:r>
      <w:r w:rsidR="00A17C7F">
        <w:rPr>
          <w:rFonts w:ascii="Times New Roman" w:hAnsi="Times New Roman" w:eastAsia="Times New Roman" w:cs="Times New Roman"/>
          <w:color w:val="464646"/>
          <w:sz w:val="24"/>
          <w:szCs w:val="24"/>
        </w:rPr>
        <w:t xml:space="preserve">at an angle </w:t>
      </w:r>
      <w:r w:rsidRPr="00A17C7F">
        <w:rPr>
          <w:rFonts w:ascii="Times New Roman" w:hAnsi="Times New Roman" w:eastAsia="Times New Roman" w:cs="Times New Roman"/>
          <w:color w:val="464646"/>
          <w:sz w:val="24"/>
          <w:szCs w:val="24"/>
        </w:rPr>
        <w:t>and put it back in the second container.</w:t>
      </w:r>
    </w:p>
    <w:p w:rsidRPr="00A17C7F" w:rsidR="585E8F87" w:rsidP="39F6BC9A" w:rsidRDefault="585E8F87" w14:paraId="0648CEC6" w14:textId="0A96FA8C">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Write "Flower 3: Sugar 1" on another label, then stick it on your third container.</w:t>
      </w:r>
    </w:p>
    <w:p w:rsidRPr="00A17C7F" w:rsidR="585E8F87" w:rsidP="39F6BC9A" w:rsidRDefault="585E8F87" w14:paraId="64EEB3F1" w14:textId="0094E0A7">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Measure 1 teaspoon of sugar and add it to your third container.</w:t>
      </w:r>
    </w:p>
    <w:p w:rsidRPr="00A17C7F" w:rsidR="585E8F87" w:rsidP="39F6BC9A" w:rsidRDefault="585E8F87" w14:paraId="3E2981E1" w14:textId="7C2DAF95">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Write "Flower 4: Sugar 3" on another label, then stick it on your fourth container.</w:t>
      </w:r>
    </w:p>
    <w:p w:rsidRPr="00A17C7F" w:rsidR="585E8F87" w:rsidP="39F6BC9A" w:rsidRDefault="585E8F87" w14:paraId="2C8B319E" w14:textId="6D3783F9">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Measure 3 teaspoons of sugar and add it to your fourth container.</w:t>
      </w:r>
    </w:p>
    <w:p w:rsidRPr="00A17C7F" w:rsidR="585E8F87" w:rsidP="0A327DE8" w:rsidRDefault="585E8F87" w14:paraId="6CAD7C06" w14:textId="5BCE93CF">
      <w:pPr>
        <w:pStyle w:val="ListParagraph"/>
        <w:numPr>
          <w:ilvl w:val="0"/>
          <w:numId w:val="1"/>
        </w:numPr>
        <w:rPr>
          <w:rFonts w:eastAsia="" w:eastAsiaTheme="minorEastAsia"/>
          <w:color w:val="464646"/>
          <w:sz w:val="24"/>
          <w:szCs w:val="24"/>
        </w:rPr>
      </w:pPr>
      <w:r w:rsidRPr="0A327DE8" w:rsidR="585E8F87">
        <w:rPr>
          <w:rFonts w:ascii="Times New Roman" w:hAnsi="Times New Roman" w:eastAsia="Times New Roman" w:cs="Times New Roman"/>
          <w:color w:val="464646"/>
          <w:sz w:val="24"/>
          <w:szCs w:val="24"/>
        </w:rPr>
        <w:t xml:space="preserve">Write "Flower 5: </w:t>
      </w:r>
      <w:r w:rsidRPr="0A327DE8" w:rsidR="3DCFA37F">
        <w:rPr>
          <w:rFonts w:ascii="Times New Roman" w:hAnsi="Times New Roman" w:eastAsia="Times New Roman" w:cs="Times New Roman"/>
          <w:color w:val="464646"/>
          <w:sz w:val="24"/>
          <w:szCs w:val="24"/>
        </w:rPr>
        <w:t>Vinegar</w:t>
      </w:r>
      <w:r w:rsidRPr="0A327DE8" w:rsidR="585E8F87">
        <w:rPr>
          <w:rFonts w:ascii="Times New Roman" w:hAnsi="Times New Roman" w:eastAsia="Times New Roman" w:cs="Times New Roman"/>
          <w:color w:val="464646"/>
          <w:sz w:val="24"/>
          <w:szCs w:val="24"/>
        </w:rPr>
        <w:t xml:space="preserve"> 1" on another label, then stick it on your fifth container.</w:t>
      </w:r>
    </w:p>
    <w:p w:rsidRPr="00A17C7F" w:rsidR="585E8F87" w:rsidP="0A327DE8" w:rsidRDefault="585E8F87" w14:paraId="268AB7C7" w14:textId="0783F7D3">
      <w:pPr>
        <w:pStyle w:val="ListParagraph"/>
        <w:numPr>
          <w:ilvl w:val="0"/>
          <w:numId w:val="1"/>
        </w:numPr>
        <w:rPr>
          <w:rFonts w:eastAsia="" w:eastAsiaTheme="minorEastAsia"/>
          <w:color w:val="464646"/>
          <w:sz w:val="24"/>
          <w:szCs w:val="24"/>
        </w:rPr>
      </w:pPr>
      <w:r w:rsidRPr="0A327DE8" w:rsidR="585E8F87">
        <w:rPr>
          <w:rFonts w:ascii="Times New Roman" w:hAnsi="Times New Roman" w:eastAsia="Times New Roman" w:cs="Times New Roman"/>
          <w:color w:val="464646"/>
          <w:sz w:val="24"/>
          <w:szCs w:val="24"/>
        </w:rPr>
        <w:t xml:space="preserve">With the help of an adult, measure 1 teaspoon of </w:t>
      </w:r>
      <w:r w:rsidRPr="0A327DE8" w:rsidR="564FD7C2">
        <w:rPr>
          <w:rFonts w:ascii="Times New Roman" w:hAnsi="Times New Roman" w:eastAsia="Times New Roman" w:cs="Times New Roman"/>
          <w:color w:val="464646"/>
          <w:sz w:val="24"/>
          <w:szCs w:val="24"/>
        </w:rPr>
        <w:t>apple cider vinegar</w:t>
      </w:r>
      <w:r w:rsidRPr="0A327DE8" w:rsidR="585E8F87">
        <w:rPr>
          <w:rFonts w:ascii="Times New Roman" w:hAnsi="Times New Roman" w:eastAsia="Times New Roman" w:cs="Times New Roman"/>
          <w:color w:val="464646"/>
          <w:sz w:val="24"/>
          <w:szCs w:val="24"/>
        </w:rPr>
        <w:t xml:space="preserve"> and add it to your fifth container.</w:t>
      </w:r>
    </w:p>
    <w:p w:rsidRPr="00A17C7F" w:rsidR="585E8F87" w:rsidP="0A327DE8" w:rsidRDefault="585E8F87" w14:paraId="74E26DA1" w14:textId="33032426">
      <w:pPr>
        <w:pStyle w:val="ListParagraph"/>
        <w:numPr>
          <w:ilvl w:val="0"/>
          <w:numId w:val="1"/>
        </w:numPr>
        <w:rPr>
          <w:rFonts w:eastAsia="" w:eastAsiaTheme="minorEastAsia"/>
          <w:color w:val="464646"/>
          <w:sz w:val="24"/>
          <w:szCs w:val="24"/>
        </w:rPr>
      </w:pPr>
      <w:r w:rsidRPr="0A327DE8" w:rsidR="585E8F87">
        <w:rPr>
          <w:rFonts w:ascii="Times New Roman" w:hAnsi="Times New Roman" w:eastAsia="Times New Roman" w:cs="Times New Roman"/>
          <w:color w:val="464646"/>
          <w:sz w:val="24"/>
          <w:szCs w:val="24"/>
        </w:rPr>
        <w:t xml:space="preserve">Write "Flower 6: </w:t>
      </w:r>
      <w:r w:rsidRPr="0A327DE8" w:rsidR="67CB8046">
        <w:rPr>
          <w:rFonts w:ascii="Times New Roman" w:hAnsi="Times New Roman" w:eastAsia="Times New Roman" w:cs="Times New Roman"/>
          <w:color w:val="464646"/>
          <w:sz w:val="24"/>
          <w:szCs w:val="24"/>
        </w:rPr>
        <w:t>Vinegar</w:t>
      </w:r>
      <w:r w:rsidRPr="0A327DE8" w:rsidR="585E8F87">
        <w:rPr>
          <w:rFonts w:ascii="Times New Roman" w:hAnsi="Times New Roman" w:eastAsia="Times New Roman" w:cs="Times New Roman"/>
          <w:color w:val="464646"/>
          <w:sz w:val="24"/>
          <w:szCs w:val="24"/>
        </w:rPr>
        <w:t xml:space="preserve"> 3" on another label, then stick it on your sixth container.</w:t>
      </w:r>
    </w:p>
    <w:p w:rsidRPr="00A17C7F" w:rsidR="585E8F87" w:rsidP="0A327DE8" w:rsidRDefault="585E8F87" w14:paraId="5B30D548" w14:textId="6C310F61">
      <w:pPr>
        <w:pStyle w:val="ListParagraph"/>
        <w:numPr>
          <w:ilvl w:val="0"/>
          <w:numId w:val="1"/>
        </w:numPr>
        <w:rPr>
          <w:rFonts w:eastAsia="" w:eastAsiaTheme="minorEastAsia"/>
          <w:color w:val="464646"/>
          <w:sz w:val="24"/>
          <w:szCs w:val="24"/>
        </w:rPr>
      </w:pPr>
      <w:r w:rsidRPr="0A327DE8" w:rsidR="585E8F87">
        <w:rPr>
          <w:rFonts w:ascii="Times New Roman" w:hAnsi="Times New Roman" w:eastAsia="Times New Roman" w:cs="Times New Roman"/>
          <w:color w:val="464646"/>
          <w:sz w:val="24"/>
          <w:szCs w:val="24"/>
        </w:rPr>
        <w:t xml:space="preserve">Measure 3 teaspoons of </w:t>
      </w:r>
      <w:r w:rsidRPr="0A327DE8" w:rsidR="7212BFD5">
        <w:rPr>
          <w:rFonts w:ascii="Times New Roman" w:hAnsi="Times New Roman" w:eastAsia="Times New Roman" w:cs="Times New Roman"/>
          <w:color w:val="464646"/>
          <w:sz w:val="24"/>
          <w:szCs w:val="24"/>
        </w:rPr>
        <w:t>apple cider vinegar</w:t>
      </w:r>
      <w:r w:rsidRPr="0A327DE8" w:rsidR="585E8F87">
        <w:rPr>
          <w:rFonts w:ascii="Times New Roman" w:hAnsi="Times New Roman" w:eastAsia="Times New Roman" w:cs="Times New Roman"/>
          <w:color w:val="464646"/>
          <w:sz w:val="24"/>
          <w:szCs w:val="24"/>
        </w:rPr>
        <w:t xml:space="preserve"> and add it to your sixth container.</w:t>
      </w:r>
    </w:p>
    <w:p w:rsidRPr="00A17C7F" w:rsidR="585E8F87" w:rsidP="39F6BC9A" w:rsidRDefault="585E8F87" w14:paraId="59B42B9F" w14:textId="67847AF8">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Place all six plants next to each other, in a sunny area.</w:t>
      </w:r>
    </w:p>
    <w:p w:rsidRPr="00A17C7F" w:rsidR="585E8F87" w:rsidP="39F6BC9A" w:rsidRDefault="585E8F87" w14:paraId="56D93BC0" w14:textId="3E7530EA">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Think about how you grow. What do you need to grow strong and healthy? What do plants need to stay alive? Write down your notes in your notebook.</w:t>
      </w:r>
    </w:p>
    <w:p w:rsidRPr="00A17C7F" w:rsidR="585E8F87" w:rsidP="39F6BC9A" w:rsidRDefault="585E8F87" w14:paraId="3A11D22D" w14:textId="006FD579">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 xml:space="preserve">Using your thoughts from Step 15, make a guess about whether Flower 1 or Flower 2 will stay fresh longer, including </w:t>
      </w:r>
      <w:r w:rsidRPr="00A17C7F">
        <w:rPr>
          <w:rFonts w:ascii="Times New Roman" w:hAnsi="Times New Roman" w:eastAsia="Times New Roman" w:cs="Times New Roman"/>
          <w:i/>
          <w:iCs/>
          <w:color w:val="464646"/>
          <w:sz w:val="24"/>
          <w:szCs w:val="24"/>
        </w:rPr>
        <w:t>why</w:t>
      </w:r>
      <w:r w:rsidRPr="00A17C7F">
        <w:rPr>
          <w:rFonts w:ascii="Times New Roman" w:hAnsi="Times New Roman" w:eastAsia="Times New Roman" w:cs="Times New Roman"/>
          <w:color w:val="464646"/>
          <w:sz w:val="24"/>
          <w:szCs w:val="24"/>
        </w:rPr>
        <w:t xml:space="preserve"> you think your guess is correct. Write down this guess—called a </w:t>
      </w:r>
      <w:r w:rsidRPr="00A17C7F">
        <w:rPr>
          <w:rFonts w:ascii="Times New Roman" w:hAnsi="Times New Roman" w:eastAsia="Times New Roman" w:cs="Times New Roman"/>
          <w:b/>
          <w:bCs/>
          <w:color w:val="464646"/>
          <w:sz w:val="24"/>
          <w:szCs w:val="24"/>
        </w:rPr>
        <w:t>hypothesis</w:t>
      </w:r>
      <w:r w:rsidRPr="00A17C7F">
        <w:rPr>
          <w:rFonts w:ascii="Times New Roman" w:hAnsi="Times New Roman" w:eastAsia="Times New Roman" w:cs="Times New Roman"/>
          <w:color w:val="464646"/>
          <w:sz w:val="24"/>
          <w:szCs w:val="24"/>
        </w:rPr>
        <w:t>—in your notebook.</w:t>
      </w:r>
    </w:p>
    <w:p w:rsidRPr="00A17C7F" w:rsidR="585E8F87" w:rsidP="39F6BC9A" w:rsidRDefault="585E8F87" w14:paraId="61EB9D4D" w14:textId="79BE8615">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Repeat Step 16, comparing Flower 3 and Flower 4, as well as Flower 5 and Flower 6.</w:t>
      </w:r>
    </w:p>
    <w:p w:rsidRPr="00A17C7F" w:rsidR="585E8F87" w:rsidP="39F6BC9A" w:rsidRDefault="585E8F87" w14:paraId="1E89D1C7" w14:textId="5D72ED04">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 xml:space="preserve">Check on your flowers every day, writing any </w:t>
      </w:r>
      <w:r w:rsidRPr="00A17C7F">
        <w:rPr>
          <w:rFonts w:ascii="Times New Roman" w:hAnsi="Times New Roman" w:eastAsia="Times New Roman" w:cs="Times New Roman"/>
          <w:b/>
          <w:bCs/>
          <w:color w:val="464646"/>
          <w:sz w:val="24"/>
          <w:szCs w:val="24"/>
        </w:rPr>
        <w:t>observations</w:t>
      </w:r>
      <w:r w:rsidRPr="00A17C7F">
        <w:rPr>
          <w:rFonts w:ascii="Times New Roman" w:hAnsi="Times New Roman" w:eastAsia="Times New Roman" w:cs="Times New Roman"/>
          <w:color w:val="464646"/>
          <w:sz w:val="24"/>
          <w:szCs w:val="24"/>
        </w:rPr>
        <w:t xml:space="preserve"> (what you see) in your notebook. You can also draw what you see.</w:t>
      </w:r>
    </w:p>
    <w:p w:rsidRPr="00A17C7F" w:rsidR="585E8F87" w:rsidP="39F6BC9A" w:rsidRDefault="585E8F87" w14:paraId="2B680A48" w14:textId="22BFDD1C">
      <w:pPr>
        <w:pStyle w:val="ListParagraph"/>
        <w:numPr>
          <w:ilvl w:val="0"/>
          <w:numId w:val="1"/>
        </w:numPr>
        <w:rPr>
          <w:rFonts w:eastAsiaTheme="minorEastAsia"/>
          <w:color w:val="464646"/>
          <w:sz w:val="24"/>
          <w:szCs w:val="24"/>
        </w:rPr>
      </w:pPr>
      <w:r w:rsidRPr="00A17C7F">
        <w:rPr>
          <w:rFonts w:ascii="Times New Roman" w:hAnsi="Times New Roman" w:eastAsia="Times New Roman" w:cs="Times New Roman"/>
          <w:color w:val="464646"/>
          <w:sz w:val="24"/>
          <w:szCs w:val="24"/>
        </w:rPr>
        <w:t>When a flower has withered up, write down how many days it lasted in your notebook. Do this until all of the flowers have died.</w:t>
      </w:r>
    </w:p>
    <w:p w:rsidRPr="00A17C7F" w:rsidR="585E8F87" w:rsidP="39F6BC9A" w:rsidRDefault="585E8F87" w14:paraId="6C3C7E5D" w14:textId="08C9DA25">
      <w:pPr>
        <w:pStyle w:val="ListParagraph"/>
        <w:numPr>
          <w:ilvl w:val="0"/>
          <w:numId w:val="1"/>
        </w:numPr>
        <w:rPr>
          <w:color w:val="464646"/>
          <w:sz w:val="24"/>
          <w:szCs w:val="24"/>
        </w:rPr>
      </w:pPr>
      <w:r w:rsidRPr="00A17C7F">
        <w:rPr>
          <w:rFonts w:ascii="Times New Roman" w:hAnsi="Times New Roman" w:eastAsia="Times New Roman" w:cs="Times New Roman"/>
          <w:color w:val="464646"/>
          <w:sz w:val="24"/>
          <w:szCs w:val="24"/>
        </w:rPr>
        <w:t>Replicate procedures with a different type of flower</w:t>
      </w:r>
      <w:r w:rsidRPr="00A17C7F" w:rsidR="68C6B39E">
        <w:rPr>
          <w:rFonts w:ascii="Times New Roman" w:hAnsi="Times New Roman" w:eastAsia="Times New Roman" w:cs="Times New Roman"/>
          <w:color w:val="464646"/>
          <w:sz w:val="24"/>
          <w:szCs w:val="24"/>
        </w:rPr>
        <w:t xml:space="preserve"> (Experiment 2)</w:t>
      </w:r>
    </w:p>
    <w:p w:rsidRPr="00A17C7F" w:rsidR="38A3FCEC" w:rsidP="39F6BC9A" w:rsidRDefault="38A3FCEC" w14:paraId="74CFA2C3" w14:textId="17A2202F">
      <w:pPr>
        <w:rPr>
          <w:rFonts w:ascii="Times New Roman" w:hAnsi="Times New Roman" w:eastAsia="Times New Roman" w:cs="Times New Roman"/>
          <w:color w:val="464646"/>
          <w:sz w:val="24"/>
          <w:szCs w:val="24"/>
        </w:rPr>
      </w:pPr>
      <w:r w:rsidRPr="00A17C7F">
        <w:rPr>
          <w:rFonts w:ascii="Times New Roman" w:hAnsi="Times New Roman" w:eastAsia="Times New Roman" w:cs="Times New Roman"/>
          <w:b/>
          <w:bCs/>
          <w:color w:val="464646"/>
          <w:sz w:val="24"/>
          <w:szCs w:val="24"/>
        </w:rPr>
        <w:t xml:space="preserve">Special Considerations: </w:t>
      </w:r>
      <w:r w:rsidRPr="00A17C7F">
        <w:rPr>
          <w:rFonts w:ascii="Times New Roman" w:hAnsi="Times New Roman" w:eastAsia="Times New Roman" w:cs="Times New Roman"/>
          <w:color w:val="464646"/>
          <w:sz w:val="24"/>
          <w:szCs w:val="24"/>
        </w:rPr>
        <w:t xml:space="preserve">In research it is imperative that your sampling is consistent and thorough. </w:t>
      </w:r>
      <w:r w:rsidRPr="00A17C7F" w:rsidR="7D2B465F">
        <w:rPr>
          <w:rFonts w:ascii="Times New Roman" w:hAnsi="Times New Roman" w:eastAsia="Times New Roman" w:cs="Times New Roman"/>
          <w:color w:val="464646"/>
          <w:sz w:val="24"/>
          <w:szCs w:val="24"/>
        </w:rPr>
        <w:t xml:space="preserve">To </w:t>
      </w:r>
      <w:r w:rsidRPr="00A17C7F" w:rsidR="489D5859">
        <w:rPr>
          <w:rFonts w:ascii="Times New Roman" w:hAnsi="Times New Roman" w:eastAsia="Times New Roman" w:cs="Times New Roman"/>
          <w:color w:val="464646"/>
          <w:sz w:val="24"/>
          <w:szCs w:val="24"/>
        </w:rPr>
        <w:t>control</w:t>
      </w:r>
      <w:r w:rsidRPr="00A17C7F" w:rsidR="7D2B465F">
        <w:rPr>
          <w:rFonts w:ascii="Times New Roman" w:hAnsi="Times New Roman" w:eastAsia="Times New Roman" w:cs="Times New Roman"/>
          <w:color w:val="464646"/>
          <w:sz w:val="24"/>
          <w:szCs w:val="24"/>
        </w:rPr>
        <w:t xml:space="preserve"> environmental interference, </w:t>
      </w:r>
      <w:r w:rsidRPr="00A17C7F" w:rsidR="569B54B6">
        <w:rPr>
          <w:rFonts w:ascii="Times New Roman" w:hAnsi="Times New Roman" w:eastAsia="Times New Roman" w:cs="Times New Roman"/>
          <w:color w:val="464646"/>
          <w:sz w:val="24"/>
          <w:szCs w:val="24"/>
        </w:rPr>
        <w:t xml:space="preserve">experiments 1 and 2 should be conducted simultaneously. Samples for these experiments should also be collected simultaneously. </w:t>
      </w:r>
      <w:r w:rsidRPr="00A17C7F" w:rsidR="7BD8F312">
        <w:rPr>
          <w:rFonts w:ascii="Times New Roman" w:hAnsi="Times New Roman" w:eastAsia="Times New Roman" w:cs="Times New Roman"/>
          <w:color w:val="464646"/>
          <w:sz w:val="24"/>
          <w:szCs w:val="24"/>
        </w:rPr>
        <w:t>In research there will always be things you cannot control whi</w:t>
      </w:r>
      <w:r w:rsidRPr="00A17C7F" w:rsidR="46C6D2EA">
        <w:rPr>
          <w:rFonts w:ascii="Times New Roman" w:hAnsi="Times New Roman" w:eastAsia="Times New Roman" w:cs="Times New Roman"/>
          <w:color w:val="464646"/>
          <w:sz w:val="24"/>
          <w:szCs w:val="24"/>
        </w:rPr>
        <w:t xml:space="preserve">ch lower the accuracy of your data, so being meticulous and thorough where you can will </w:t>
      </w:r>
      <w:r w:rsidRPr="00A17C7F" w:rsidR="2F1C1441">
        <w:rPr>
          <w:rFonts w:ascii="Times New Roman" w:hAnsi="Times New Roman" w:eastAsia="Times New Roman" w:cs="Times New Roman"/>
          <w:color w:val="464646"/>
          <w:sz w:val="24"/>
          <w:szCs w:val="24"/>
        </w:rPr>
        <w:t xml:space="preserve">reward you in the end! </w:t>
      </w:r>
    </w:p>
    <w:p w:rsidRPr="00A17C7F" w:rsidR="585E8F87" w:rsidP="39F6BC9A" w:rsidRDefault="585E8F87" w14:paraId="613829DB" w14:textId="4331A0A1">
      <w:pPr>
        <w:rPr>
          <w:rFonts w:ascii="Times New Roman" w:hAnsi="Times New Roman" w:eastAsia="Times New Roman" w:cs="Times New Roman"/>
          <w:color w:val="464646"/>
          <w:sz w:val="24"/>
          <w:szCs w:val="24"/>
        </w:rPr>
      </w:pPr>
      <w:r w:rsidRPr="00A17C7F">
        <w:rPr>
          <w:rFonts w:ascii="Times New Roman" w:hAnsi="Times New Roman" w:eastAsia="Times New Roman" w:cs="Times New Roman"/>
          <w:b/>
          <w:bCs/>
          <w:color w:val="464646"/>
          <w:sz w:val="24"/>
          <w:szCs w:val="24"/>
        </w:rPr>
        <w:t xml:space="preserve">References: </w:t>
      </w:r>
    </w:p>
    <w:p w:rsidRPr="00A17C7F" w:rsidR="585E8F87" w:rsidP="39F6BC9A" w:rsidRDefault="585E8F87" w14:paraId="03CDA631" w14:textId="5AB9E545">
      <w:pPr>
        <w:rPr>
          <w:rFonts w:ascii="Times New Roman" w:hAnsi="Times New Roman" w:eastAsia="Times New Roman" w:cs="Times New Roman"/>
          <w:color w:val="464646"/>
          <w:sz w:val="24"/>
          <w:szCs w:val="24"/>
        </w:rPr>
      </w:pPr>
      <w:r w:rsidRPr="00A17C7F">
        <w:rPr>
          <w:rFonts w:ascii="Times New Roman" w:hAnsi="Times New Roman" w:eastAsia="Times New Roman" w:cs="Times New Roman"/>
          <w:color w:val="464646"/>
          <w:sz w:val="24"/>
          <w:szCs w:val="24"/>
        </w:rPr>
        <w:t>https://www.education.com/science-fair/article/keeping-flowers-fresh/</w:t>
      </w:r>
    </w:p>
    <w:p w:rsidRPr="00A17C7F" w:rsidR="39F6BC9A" w:rsidP="39F6BC9A" w:rsidRDefault="39F6BC9A" w14:paraId="73CE7EB5" w14:textId="16693DC5">
      <w:pPr>
        <w:rPr>
          <w:rFonts w:ascii="Times New Roman" w:hAnsi="Times New Roman" w:eastAsia="Times New Roman" w:cs="Times New Roman"/>
          <w:b/>
          <w:bCs/>
          <w:sz w:val="24"/>
          <w:szCs w:val="24"/>
        </w:rPr>
      </w:pPr>
    </w:p>
    <w:p w:rsidRPr="00A17C7F" w:rsidR="39F6BC9A" w:rsidP="39F6BC9A" w:rsidRDefault="39F6BC9A" w14:paraId="5156CD9D" w14:textId="0677CD8C">
      <w:pPr>
        <w:rPr>
          <w:rFonts w:ascii="Times New Roman" w:hAnsi="Times New Roman" w:eastAsia="Times New Roman" w:cs="Times New Roman"/>
          <w:sz w:val="24"/>
          <w:szCs w:val="24"/>
        </w:rPr>
      </w:pPr>
    </w:p>
    <w:p w:rsidRPr="00A17C7F" w:rsidR="39F6BC9A" w:rsidP="39F6BC9A" w:rsidRDefault="39F6BC9A" w14:paraId="46D73937" w14:textId="5D12CE11">
      <w:pPr>
        <w:rPr>
          <w:rFonts w:ascii="Times New Roman" w:hAnsi="Times New Roman" w:eastAsia="Times New Roman" w:cs="Times New Roman"/>
          <w:sz w:val="24"/>
          <w:szCs w:val="24"/>
        </w:rPr>
      </w:pPr>
    </w:p>
    <w:sectPr w:rsidRPr="00A17C7F" w:rsidR="39F6BC9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8D8A"/>
    <w:multiLevelType w:val="hybridMultilevel"/>
    <w:tmpl w:val="B55AC8C4"/>
    <w:lvl w:ilvl="0" w:tplc="C1FA2FD2">
      <w:start w:val="1"/>
      <w:numFmt w:val="decimal"/>
      <w:lvlText w:val="%1."/>
      <w:lvlJc w:val="left"/>
      <w:pPr>
        <w:ind w:left="720" w:hanging="360"/>
      </w:pPr>
    </w:lvl>
    <w:lvl w:ilvl="1" w:tplc="D21E6E96">
      <w:start w:val="1"/>
      <w:numFmt w:val="lowerLetter"/>
      <w:lvlText w:val="%2."/>
      <w:lvlJc w:val="left"/>
      <w:pPr>
        <w:ind w:left="1440" w:hanging="360"/>
      </w:pPr>
    </w:lvl>
    <w:lvl w:ilvl="2" w:tplc="063C70E0">
      <w:start w:val="1"/>
      <w:numFmt w:val="lowerRoman"/>
      <w:lvlText w:val="%3."/>
      <w:lvlJc w:val="right"/>
      <w:pPr>
        <w:ind w:left="2160" w:hanging="180"/>
      </w:pPr>
    </w:lvl>
    <w:lvl w:ilvl="3" w:tplc="BBD8E0EA">
      <w:start w:val="1"/>
      <w:numFmt w:val="decimal"/>
      <w:lvlText w:val="%4."/>
      <w:lvlJc w:val="left"/>
      <w:pPr>
        <w:ind w:left="2880" w:hanging="360"/>
      </w:pPr>
    </w:lvl>
    <w:lvl w:ilvl="4" w:tplc="13E20C62">
      <w:start w:val="1"/>
      <w:numFmt w:val="lowerLetter"/>
      <w:lvlText w:val="%5."/>
      <w:lvlJc w:val="left"/>
      <w:pPr>
        <w:ind w:left="3600" w:hanging="360"/>
      </w:pPr>
    </w:lvl>
    <w:lvl w:ilvl="5" w:tplc="46F6D08C">
      <w:start w:val="1"/>
      <w:numFmt w:val="lowerRoman"/>
      <w:lvlText w:val="%6."/>
      <w:lvlJc w:val="right"/>
      <w:pPr>
        <w:ind w:left="4320" w:hanging="180"/>
      </w:pPr>
    </w:lvl>
    <w:lvl w:ilvl="6" w:tplc="0340FEF8">
      <w:start w:val="1"/>
      <w:numFmt w:val="decimal"/>
      <w:lvlText w:val="%7."/>
      <w:lvlJc w:val="left"/>
      <w:pPr>
        <w:ind w:left="5040" w:hanging="360"/>
      </w:pPr>
    </w:lvl>
    <w:lvl w:ilvl="7" w:tplc="0B5E67B4">
      <w:start w:val="1"/>
      <w:numFmt w:val="lowerLetter"/>
      <w:lvlText w:val="%8."/>
      <w:lvlJc w:val="left"/>
      <w:pPr>
        <w:ind w:left="5760" w:hanging="360"/>
      </w:pPr>
    </w:lvl>
    <w:lvl w:ilvl="8" w:tplc="C11C0552">
      <w:start w:val="1"/>
      <w:numFmt w:val="lowerRoman"/>
      <w:lvlText w:val="%9."/>
      <w:lvlJc w:val="right"/>
      <w:pPr>
        <w:ind w:left="6480" w:hanging="180"/>
      </w:pPr>
    </w:lvl>
  </w:abstractNum>
  <w:abstractNum w:abstractNumId="1" w15:restartNumberingAfterBreak="0">
    <w:nsid w:val="338329F6"/>
    <w:multiLevelType w:val="hybridMultilevel"/>
    <w:tmpl w:val="F8A0D016"/>
    <w:lvl w:ilvl="0" w:tplc="7F4E7A66">
      <w:start w:val="1"/>
      <w:numFmt w:val="bullet"/>
      <w:lvlText w:val=""/>
      <w:lvlJc w:val="left"/>
      <w:pPr>
        <w:ind w:left="720" w:hanging="360"/>
      </w:pPr>
      <w:rPr>
        <w:rFonts w:hint="default" w:ascii="Symbol" w:hAnsi="Symbol"/>
      </w:rPr>
    </w:lvl>
    <w:lvl w:ilvl="1" w:tplc="14E88EBC">
      <w:start w:val="1"/>
      <w:numFmt w:val="bullet"/>
      <w:lvlText w:val="o"/>
      <w:lvlJc w:val="left"/>
      <w:pPr>
        <w:ind w:left="1440" w:hanging="360"/>
      </w:pPr>
      <w:rPr>
        <w:rFonts w:hint="default" w:ascii="Courier New" w:hAnsi="Courier New"/>
      </w:rPr>
    </w:lvl>
    <w:lvl w:ilvl="2" w:tplc="564AB268">
      <w:start w:val="1"/>
      <w:numFmt w:val="bullet"/>
      <w:lvlText w:val=""/>
      <w:lvlJc w:val="left"/>
      <w:pPr>
        <w:ind w:left="2160" w:hanging="360"/>
      </w:pPr>
      <w:rPr>
        <w:rFonts w:hint="default" w:ascii="Wingdings" w:hAnsi="Wingdings"/>
      </w:rPr>
    </w:lvl>
    <w:lvl w:ilvl="3" w:tplc="ACACF5DA">
      <w:start w:val="1"/>
      <w:numFmt w:val="bullet"/>
      <w:lvlText w:val=""/>
      <w:lvlJc w:val="left"/>
      <w:pPr>
        <w:ind w:left="2880" w:hanging="360"/>
      </w:pPr>
      <w:rPr>
        <w:rFonts w:hint="default" w:ascii="Symbol" w:hAnsi="Symbol"/>
      </w:rPr>
    </w:lvl>
    <w:lvl w:ilvl="4" w:tplc="39BC3700">
      <w:start w:val="1"/>
      <w:numFmt w:val="bullet"/>
      <w:lvlText w:val="o"/>
      <w:lvlJc w:val="left"/>
      <w:pPr>
        <w:ind w:left="3600" w:hanging="360"/>
      </w:pPr>
      <w:rPr>
        <w:rFonts w:hint="default" w:ascii="Courier New" w:hAnsi="Courier New"/>
      </w:rPr>
    </w:lvl>
    <w:lvl w:ilvl="5" w:tplc="829E7408">
      <w:start w:val="1"/>
      <w:numFmt w:val="bullet"/>
      <w:lvlText w:val=""/>
      <w:lvlJc w:val="left"/>
      <w:pPr>
        <w:ind w:left="4320" w:hanging="360"/>
      </w:pPr>
      <w:rPr>
        <w:rFonts w:hint="default" w:ascii="Wingdings" w:hAnsi="Wingdings"/>
      </w:rPr>
    </w:lvl>
    <w:lvl w:ilvl="6" w:tplc="ED5EB768">
      <w:start w:val="1"/>
      <w:numFmt w:val="bullet"/>
      <w:lvlText w:val=""/>
      <w:lvlJc w:val="left"/>
      <w:pPr>
        <w:ind w:left="5040" w:hanging="360"/>
      </w:pPr>
      <w:rPr>
        <w:rFonts w:hint="default" w:ascii="Symbol" w:hAnsi="Symbol"/>
      </w:rPr>
    </w:lvl>
    <w:lvl w:ilvl="7" w:tplc="CA525BD6">
      <w:start w:val="1"/>
      <w:numFmt w:val="bullet"/>
      <w:lvlText w:val="o"/>
      <w:lvlJc w:val="left"/>
      <w:pPr>
        <w:ind w:left="5760" w:hanging="360"/>
      </w:pPr>
      <w:rPr>
        <w:rFonts w:hint="default" w:ascii="Courier New" w:hAnsi="Courier New"/>
      </w:rPr>
    </w:lvl>
    <w:lvl w:ilvl="8" w:tplc="8E6AF5B4">
      <w:start w:val="1"/>
      <w:numFmt w:val="bullet"/>
      <w:lvlText w:val=""/>
      <w:lvlJc w:val="left"/>
      <w:pPr>
        <w:ind w:left="6480" w:hanging="360"/>
      </w:pPr>
      <w:rPr>
        <w:rFonts w:hint="default" w:ascii="Wingdings" w:hAnsi="Wingdings"/>
      </w:rPr>
    </w:lvl>
  </w:abstractNum>
  <w:num w:numId="1" w16cid:durableId="1268124507">
    <w:abstractNumId w:val="0"/>
  </w:num>
  <w:num w:numId="2" w16cid:durableId="1407846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513C3"/>
    <w:rsid w:val="00311DD9"/>
    <w:rsid w:val="008A730B"/>
    <w:rsid w:val="00A17C7F"/>
    <w:rsid w:val="0228E8F0"/>
    <w:rsid w:val="0800549D"/>
    <w:rsid w:val="099C24FE"/>
    <w:rsid w:val="0A327DE8"/>
    <w:rsid w:val="0B1139C2"/>
    <w:rsid w:val="0D28C896"/>
    <w:rsid w:val="0D83C0B4"/>
    <w:rsid w:val="0F2B40EB"/>
    <w:rsid w:val="10932951"/>
    <w:rsid w:val="11281933"/>
    <w:rsid w:val="13D9D9DB"/>
    <w:rsid w:val="15F690A5"/>
    <w:rsid w:val="1668F382"/>
    <w:rsid w:val="22D67657"/>
    <w:rsid w:val="2499B128"/>
    <w:rsid w:val="24E3C098"/>
    <w:rsid w:val="27848EC3"/>
    <w:rsid w:val="29189A17"/>
    <w:rsid w:val="29D05A18"/>
    <w:rsid w:val="2A672CAF"/>
    <w:rsid w:val="2B6C2A79"/>
    <w:rsid w:val="2F1C1441"/>
    <w:rsid w:val="2F217575"/>
    <w:rsid w:val="311248AC"/>
    <w:rsid w:val="32ED1BAF"/>
    <w:rsid w:val="341D138D"/>
    <w:rsid w:val="35AB687F"/>
    <w:rsid w:val="35E14962"/>
    <w:rsid w:val="36F2A51F"/>
    <w:rsid w:val="373B0918"/>
    <w:rsid w:val="38A3FCEC"/>
    <w:rsid w:val="39F6BC9A"/>
    <w:rsid w:val="3A2A45E1"/>
    <w:rsid w:val="3DCFA37F"/>
    <w:rsid w:val="46C6D2EA"/>
    <w:rsid w:val="489D5859"/>
    <w:rsid w:val="49B9161B"/>
    <w:rsid w:val="4A27414E"/>
    <w:rsid w:val="4B54E67C"/>
    <w:rsid w:val="4F208CB6"/>
    <w:rsid w:val="54BC67DA"/>
    <w:rsid w:val="54C1E687"/>
    <w:rsid w:val="54CAA0F4"/>
    <w:rsid w:val="564FD7C2"/>
    <w:rsid w:val="569B54B6"/>
    <w:rsid w:val="585E8F87"/>
    <w:rsid w:val="59FD4042"/>
    <w:rsid w:val="5ADC2535"/>
    <w:rsid w:val="5B72F7CC"/>
    <w:rsid w:val="5D01EB1A"/>
    <w:rsid w:val="5FA513C3"/>
    <w:rsid w:val="614B66B9"/>
    <w:rsid w:val="617B5B88"/>
    <w:rsid w:val="622886AD"/>
    <w:rsid w:val="62763EC8"/>
    <w:rsid w:val="62C89D51"/>
    <w:rsid w:val="641DD02C"/>
    <w:rsid w:val="64BEE1F4"/>
    <w:rsid w:val="652383C3"/>
    <w:rsid w:val="67CB8046"/>
    <w:rsid w:val="68C6B39E"/>
    <w:rsid w:val="7180B47B"/>
    <w:rsid w:val="71A55282"/>
    <w:rsid w:val="7212BFD5"/>
    <w:rsid w:val="735E686A"/>
    <w:rsid w:val="7573C5DB"/>
    <w:rsid w:val="7678C3A5"/>
    <w:rsid w:val="770F963C"/>
    <w:rsid w:val="784FFF6A"/>
    <w:rsid w:val="78AB669D"/>
    <w:rsid w:val="7BD8F312"/>
    <w:rsid w:val="7D2B465F"/>
    <w:rsid w:val="7D65A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13C3"/>
  <w15:chartTrackingRefBased/>
  <w15:docId w15:val="{57222023-1700-4B3C-8D6A-B50B23A9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Kathcart, Emma</dc:creator>
  <keywords/>
  <dc:description/>
  <lastModifiedBy>Fukuda, Emma</lastModifiedBy>
  <revision>4</revision>
  <dcterms:created xsi:type="dcterms:W3CDTF">2022-09-09T01:46:00.0000000Z</dcterms:created>
  <dcterms:modified xsi:type="dcterms:W3CDTF">2023-02-08T21:24:27.1624746Z</dcterms:modified>
</coreProperties>
</file>