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6860" w14:textId="35D3EB66" w:rsidR="00DA2036" w:rsidRDefault="007704D0" w:rsidP="00DA203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Senate Advisory</w:t>
      </w:r>
      <w:r w:rsidR="00C60AE3">
        <w:rPr>
          <w:rStyle w:val="normaltextrun"/>
          <w:rFonts w:eastAsiaTheme="majorEastAsia"/>
          <w:b/>
          <w:bCs/>
        </w:rPr>
        <w:t xml:space="preserve"> Group </w:t>
      </w:r>
      <w:r w:rsidR="00EA62B2">
        <w:rPr>
          <w:rStyle w:val="normaltextrun"/>
          <w:rFonts w:eastAsiaTheme="majorEastAsia"/>
          <w:b/>
          <w:bCs/>
        </w:rPr>
        <w:t xml:space="preserve">(SAG) </w:t>
      </w:r>
      <w:r w:rsidR="00793DC5">
        <w:rPr>
          <w:rStyle w:val="normaltextrun"/>
          <w:rFonts w:eastAsiaTheme="majorEastAsia"/>
          <w:b/>
          <w:bCs/>
        </w:rPr>
        <w:t>Meeting</w:t>
      </w:r>
      <w:r w:rsidR="004E77D4">
        <w:rPr>
          <w:rStyle w:val="normaltextrun"/>
          <w:rFonts w:eastAsiaTheme="majorEastAsia"/>
          <w:b/>
          <w:bCs/>
        </w:rPr>
        <w:t xml:space="preserve"> </w:t>
      </w:r>
      <w:r w:rsidR="007C6489">
        <w:rPr>
          <w:rStyle w:val="normaltextrun"/>
          <w:rFonts w:eastAsiaTheme="majorEastAsia"/>
          <w:b/>
          <w:bCs/>
        </w:rPr>
        <w:t>Minutes</w:t>
      </w:r>
    </w:p>
    <w:p w14:paraId="7B20F6F8" w14:textId="7BE8DFC5" w:rsidR="00DA2036" w:rsidRDefault="00670052" w:rsidP="00DA203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December 3</w:t>
      </w:r>
      <w:r w:rsidR="00DA2036">
        <w:rPr>
          <w:rStyle w:val="normaltextrun"/>
          <w:rFonts w:eastAsiaTheme="majorEastAsia"/>
          <w:b/>
          <w:bCs/>
        </w:rPr>
        <w:t>, 202</w:t>
      </w:r>
      <w:r w:rsidR="002313F9">
        <w:rPr>
          <w:rStyle w:val="normaltextrun"/>
          <w:rFonts w:eastAsiaTheme="majorEastAsia"/>
          <w:b/>
          <w:bCs/>
        </w:rPr>
        <w:t>5</w:t>
      </w:r>
    </w:p>
    <w:p w14:paraId="77AE4427" w14:textId="3372EB89" w:rsidR="00DA2036" w:rsidRPr="00AF4C46" w:rsidRDefault="00C60AE3" w:rsidP="00DA203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4</w:t>
      </w:r>
      <w:r w:rsidR="00DA2036" w:rsidRPr="3C796105">
        <w:rPr>
          <w:rStyle w:val="normaltextrun"/>
          <w:rFonts w:eastAsiaTheme="majorEastAsia"/>
          <w:b/>
          <w:bCs/>
        </w:rPr>
        <w:t>:00-</w:t>
      </w:r>
      <w:r>
        <w:rPr>
          <w:rStyle w:val="normaltextrun"/>
          <w:rFonts w:eastAsiaTheme="majorEastAsia"/>
          <w:b/>
          <w:bCs/>
        </w:rPr>
        <w:t>6</w:t>
      </w:r>
      <w:r w:rsidR="00DA2036" w:rsidRPr="3C796105">
        <w:rPr>
          <w:rStyle w:val="normaltextrun"/>
          <w:rFonts w:eastAsiaTheme="majorEastAsia"/>
          <w:b/>
          <w:bCs/>
        </w:rPr>
        <w:t>:00 pm</w:t>
      </w:r>
      <w:r w:rsidR="00925050">
        <w:rPr>
          <w:rStyle w:val="normaltextrun"/>
          <w:rFonts w:eastAsiaTheme="majorEastAsia"/>
          <w:b/>
          <w:bCs/>
        </w:rPr>
        <w:t xml:space="preserve"> </w:t>
      </w:r>
      <w:r w:rsidR="004E24AE">
        <w:rPr>
          <w:rStyle w:val="normaltextrun"/>
          <w:rFonts w:eastAsiaTheme="majorEastAsia"/>
          <w:b/>
          <w:bCs/>
        </w:rPr>
        <w:t>–</w:t>
      </w:r>
      <w:r w:rsidR="00925050">
        <w:rPr>
          <w:rStyle w:val="normaltextrun"/>
          <w:rFonts w:eastAsiaTheme="majorEastAsia"/>
          <w:b/>
          <w:bCs/>
        </w:rPr>
        <w:t xml:space="preserve"> </w:t>
      </w:r>
      <w:r w:rsidR="00102A98">
        <w:rPr>
          <w:rStyle w:val="normaltextrun"/>
          <w:rFonts w:eastAsiaTheme="majorEastAsia"/>
          <w:b/>
          <w:bCs/>
        </w:rPr>
        <w:t xml:space="preserve">JCK 880 and </w:t>
      </w:r>
      <w:r w:rsidR="00E85A03">
        <w:rPr>
          <w:rStyle w:val="normaltextrun"/>
          <w:rFonts w:eastAsiaTheme="majorEastAsia"/>
          <w:b/>
          <w:bCs/>
        </w:rPr>
        <w:t>via Zoom</w:t>
      </w:r>
    </w:p>
    <w:p w14:paraId="37CED611" w14:textId="77777777" w:rsidR="00DA2036" w:rsidRDefault="00DA2036" w:rsidP="00DA2036">
      <w:pPr>
        <w:pStyle w:val="NormalWeb"/>
        <w:rPr>
          <w:b/>
          <w:bCs/>
          <w:color w:val="000000" w:themeColor="text1"/>
        </w:rPr>
      </w:pPr>
    </w:p>
    <w:p w14:paraId="576CEFE6" w14:textId="1098ADFF" w:rsidR="00147BC0" w:rsidRDefault="006A7463" w:rsidP="008A4605">
      <w:pPr>
        <w:pStyle w:val="NormalWeb"/>
        <w:ind w:left="2160" w:hanging="2160"/>
        <w:rPr>
          <w:b/>
          <w:bCs/>
          <w:color w:val="000000" w:themeColor="text1"/>
        </w:rPr>
      </w:pPr>
      <w:r w:rsidRPr="007E374E">
        <w:rPr>
          <w:b/>
          <w:bCs/>
          <w:color w:val="000000" w:themeColor="text1"/>
        </w:rPr>
        <w:t xml:space="preserve">Members Present: </w:t>
      </w:r>
      <w:r w:rsidRPr="007E374E">
        <w:rPr>
          <w:b/>
          <w:bCs/>
          <w:color w:val="000000" w:themeColor="text1"/>
        </w:rPr>
        <w:tab/>
      </w:r>
      <w:r w:rsidR="00147BC0" w:rsidRPr="00147BC0">
        <w:rPr>
          <w:color w:val="000000" w:themeColor="text1"/>
        </w:rPr>
        <w:t>Peter</w:t>
      </w:r>
      <w:r w:rsidR="00147BC0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Dedek</w:t>
      </w:r>
      <w:r w:rsidR="00147BC0">
        <w:rPr>
          <w:color w:val="000000" w:themeColor="text1"/>
        </w:rPr>
        <w:t xml:space="preserve">, </w:t>
      </w:r>
      <w:r w:rsidR="00147BC0" w:rsidRPr="00147BC0">
        <w:rPr>
          <w:color w:val="000000" w:themeColor="text1"/>
        </w:rPr>
        <w:t>Dave</w:t>
      </w:r>
      <w:r w:rsidR="00147BC0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Donnelly</w:t>
      </w:r>
      <w:r w:rsidR="00147BC0">
        <w:rPr>
          <w:color w:val="000000" w:themeColor="text1"/>
        </w:rPr>
        <w:t xml:space="preserve">, </w:t>
      </w:r>
      <w:r w:rsidR="00147BC0" w:rsidRPr="00147BC0">
        <w:rPr>
          <w:color w:val="000000" w:themeColor="text1"/>
        </w:rPr>
        <w:t>Barbara</w:t>
      </w:r>
      <w:r w:rsidR="00147BC0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Hewitt</w:t>
      </w:r>
      <w:r w:rsidR="00147BC0">
        <w:rPr>
          <w:color w:val="000000" w:themeColor="text1"/>
        </w:rPr>
        <w:t xml:space="preserve">, </w:t>
      </w:r>
      <w:r w:rsidR="00DF6153">
        <w:rPr>
          <w:color w:val="000000" w:themeColor="text1"/>
        </w:rPr>
        <w:t xml:space="preserve">Stacy Hunter, </w:t>
      </w:r>
      <w:r w:rsidR="00147BC0" w:rsidRPr="00147BC0">
        <w:rPr>
          <w:color w:val="000000" w:themeColor="text1"/>
        </w:rPr>
        <w:t>Kevin</w:t>
      </w:r>
      <w:r w:rsidR="0012734D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Jetton</w:t>
      </w:r>
      <w:r w:rsidR="00147BC0">
        <w:rPr>
          <w:color w:val="000000" w:themeColor="text1"/>
        </w:rPr>
        <w:t>,</w:t>
      </w:r>
      <w:r w:rsidR="00B12C9A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Lynn</w:t>
      </w:r>
      <w:r w:rsidR="00147BC0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Ledbetter</w:t>
      </w:r>
      <w:r w:rsidR="00147BC0">
        <w:rPr>
          <w:color w:val="000000" w:themeColor="text1"/>
        </w:rPr>
        <w:t xml:space="preserve">, </w:t>
      </w:r>
      <w:r w:rsidR="00AA3DBC">
        <w:rPr>
          <w:color w:val="000000" w:themeColor="text1"/>
        </w:rPr>
        <w:t xml:space="preserve">Kim Lee, </w:t>
      </w:r>
      <w:r w:rsidR="00147BC0" w:rsidRPr="00147BC0">
        <w:rPr>
          <w:color w:val="000000" w:themeColor="text1"/>
        </w:rPr>
        <w:t>Noland</w:t>
      </w:r>
      <w:r w:rsidR="00147BC0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Martin</w:t>
      </w:r>
      <w:r w:rsidR="00147BC0">
        <w:rPr>
          <w:color w:val="000000" w:themeColor="text1"/>
        </w:rPr>
        <w:t xml:space="preserve">, </w:t>
      </w:r>
      <w:r w:rsidR="0012734D" w:rsidRPr="008A4605">
        <w:rPr>
          <w:color w:val="000000" w:themeColor="text1"/>
        </w:rPr>
        <w:t>Amy Meeks</w:t>
      </w:r>
      <w:r w:rsidR="0012734D">
        <w:rPr>
          <w:color w:val="000000" w:themeColor="text1"/>
        </w:rPr>
        <w:t xml:space="preserve">, </w:t>
      </w:r>
      <w:r w:rsidR="00147BC0" w:rsidRPr="00147BC0">
        <w:rPr>
          <w:color w:val="000000" w:themeColor="text1"/>
        </w:rPr>
        <w:t>Jo Bet</w:t>
      </w:r>
      <w:r w:rsidR="002A03AF">
        <w:rPr>
          <w:color w:val="000000" w:themeColor="text1"/>
        </w:rPr>
        <w:t>h</w:t>
      </w:r>
      <w:r w:rsidR="00147BC0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Oestreich</w:t>
      </w:r>
      <w:r w:rsidR="00147BC0">
        <w:rPr>
          <w:color w:val="000000" w:themeColor="text1"/>
        </w:rPr>
        <w:t>,</w:t>
      </w:r>
      <w:r w:rsidR="00B12C9A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Shailen</w:t>
      </w:r>
      <w:r w:rsidR="00147BC0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Singh</w:t>
      </w:r>
      <w:r w:rsidR="00147BC0">
        <w:rPr>
          <w:color w:val="000000" w:themeColor="text1"/>
        </w:rPr>
        <w:t xml:space="preserve">, </w:t>
      </w:r>
      <w:r w:rsidR="00147BC0" w:rsidRPr="00147BC0">
        <w:rPr>
          <w:color w:val="000000" w:themeColor="text1"/>
        </w:rPr>
        <w:t>Michael</w:t>
      </w:r>
      <w:r w:rsidR="00147BC0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Supancic</w:t>
      </w:r>
      <w:r w:rsidR="00147BC0">
        <w:rPr>
          <w:color w:val="000000" w:themeColor="text1"/>
        </w:rPr>
        <w:t xml:space="preserve">, </w:t>
      </w:r>
      <w:r w:rsidR="00147BC0" w:rsidRPr="00147BC0">
        <w:rPr>
          <w:color w:val="000000" w:themeColor="text1"/>
        </w:rPr>
        <w:t>Dimitry</w:t>
      </w:r>
      <w:r w:rsidR="00147BC0">
        <w:rPr>
          <w:color w:val="000000" w:themeColor="text1"/>
        </w:rPr>
        <w:t xml:space="preserve"> </w:t>
      </w:r>
      <w:proofErr w:type="spellStart"/>
      <w:r w:rsidR="00147BC0" w:rsidRPr="00147BC0">
        <w:rPr>
          <w:color w:val="000000" w:themeColor="text1"/>
        </w:rPr>
        <w:t>Tetin</w:t>
      </w:r>
      <w:proofErr w:type="spellEnd"/>
    </w:p>
    <w:p w14:paraId="6C88631A" w14:textId="44DCE193" w:rsidR="00DF6153" w:rsidRDefault="00630740" w:rsidP="008A4605">
      <w:pPr>
        <w:pStyle w:val="NormalWeb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Members Absent:</w:t>
      </w:r>
      <w:r w:rsidR="00CB7591">
        <w:rPr>
          <w:b/>
          <w:bCs/>
          <w:color w:val="000000" w:themeColor="text1"/>
        </w:rPr>
        <w:tab/>
      </w:r>
      <w:r w:rsidR="00CB7591" w:rsidRPr="00CB7591">
        <w:rPr>
          <w:color w:val="000000" w:themeColor="text1"/>
        </w:rPr>
        <w:t>Tahir Ekin</w:t>
      </w:r>
    </w:p>
    <w:p w14:paraId="75418240" w14:textId="55CFF74F" w:rsidR="00C60AE3" w:rsidRPr="00B520E2" w:rsidRDefault="3A12BD23" w:rsidP="52DF4A98">
      <w:pPr>
        <w:pStyle w:val="NormalWeb"/>
        <w:ind w:left="2160" w:hanging="2160"/>
        <w:rPr>
          <w:color w:val="000000" w:themeColor="text1"/>
        </w:rPr>
      </w:pPr>
      <w:r w:rsidRPr="52DF4A98">
        <w:rPr>
          <w:b/>
          <w:bCs/>
          <w:color w:val="000000" w:themeColor="text1"/>
        </w:rPr>
        <w:t>PAAG Members:</w:t>
      </w:r>
      <w:r w:rsidR="003C62BB">
        <w:tab/>
      </w:r>
      <w:r w:rsidR="683FE3F2" w:rsidRPr="52DF4A98">
        <w:rPr>
          <w:color w:val="000000" w:themeColor="text1"/>
        </w:rPr>
        <w:t xml:space="preserve">Eric Algoe, Pranesh Aswath, </w:t>
      </w:r>
      <w:r w:rsidR="59C9C233" w:rsidRPr="52DF4A98">
        <w:rPr>
          <w:color w:val="000000" w:themeColor="text1"/>
        </w:rPr>
        <w:t>Kelly Damphousse</w:t>
      </w:r>
      <w:r w:rsidR="683FE3F2" w:rsidRPr="52DF4A98">
        <w:rPr>
          <w:color w:val="000000" w:themeColor="text1"/>
        </w:rPr>
        <w:t xml:space="preserve">, Anna Finn, </w:t>
      </w:r>
      <w:r w:rsidR="003C62BB">
        <w:br/>
      </w:r>
      <w:r w:rsidR="683FE3F2" w:rsidRPr="52DF4A98">
        <w:rPr>
          <w:color w:val="000000" w:themeColor="text1"/>
        </w:rPr>
        <w:t>Martha Fr</w:t>
      </w:r>
      <w:r w:rsidR="28DF39A4" w:rsidRPr="52DF4A98">
        <w:rPr>
          <w:color w:val="000000" w:themeColor="text1"/>
        </w:rPr>
        <w:t>ai</w:t>
      </w:r>
      <w:r w:rsidR="683FE3F2" w:rsidRPr="52DF4A98">
        <w:rPr>
          <w:color w:val="000000" w:themeColor="text1"/>
        </w:rPr>
        <w:t xml:space="preserve">re-Cuellar, Sriraman Venderaman, Ron Williams, </w:t>
      </w:r>
      <w:r w:rsidR="003C62BB">
        <w:br/>
      </w:r>
      <w:r w:rsidR="683FE3F2" w:rsidRPr="52DF4A98">
        <w:rPr>
          <w:color w:val="000000" w:themeColor="text1"/>
        </w:rPr>
        <w:t>Beverly Woodson, Thillainatarajan Sivakumaran</w:t>
      </w:r>
      <w:r w:rsidR="39C23B09" w:rsidRPr="52DF4A98">
        <w:rPr>
          <w:color w:val="000000" w:themeColor="text1"/>
        </w:rPr>
        <w:t xml:space="preserve">, </w:t>
      </w:r>
    </w:p>
    <w:p w14:paraId="14B4D77F" w14:textId="07D1C98A" w:rsidR="00C60AE3" w:rsidRPr="00B520E2" w:rsidRDefault="3B74B24F" w:rsidP="00CB7591">
      <w:pPr>
        <w:pStyle w:val="NormalWeb"/>
        <w:ind w:left="2160" w:hanging="2160"/>
        <w:rPr>
          <w:color w:val="000000" w:themeColor="text1"/>
        </w:rPr>
      </w:pPr>
      <w:r w:rsidRPr="52DF4A98">
        <w:rPr>
          <w:b/>
          <w:bCs/>
          <w:color w:val="000000" w:themeColor="text1"/>
        </w:rPr>
        <w:t>Guests:</w:t>
      </w:r>
      <w:r w:rsidR="003C62BB">
        <w:tab/>
      </w:r>
      <w:r w:rsidR="683FE3F2" w:rsidRPr="52DF4A98">
        <w:rPr>
          <w:color w:val="000000" w:themeColor="text1"/>
        </w:rPr>
        <w:t xml:space="preserve">Augustine Agwuele, Moonis Ali, Semih Aslan, Amy Benton, </w:t>
      </w:r>
      <w:r w:rsidR="003C62BB">
        <w:br/>
      </w:r>
      <w:r w:rsidR="683FE3F2" w:rsidRPr="52DF4A98">
        <w:rPr>
          <w:color w:val="000000" w:themeColor="text1"/>
        </w:rPr>
        <w:t>Elizabeth Blunk, Erin</w:t>
      </w:r>
      <w:r w:rsidR="003C62BB">
        <w:tab/>
      </w:r>
      <w:r w:rsidR="683FE3F2" w:rsidRPr="52DF4A98">
        <w:rPr>
          <w:color w:val="000000" w:themeColor="text1"/>
        </w:rPr>
        <w:t xml:space="preserve">Dorrell, </w:t>
      </w:r>
      <w:r w:rsidR="6888077F" w:rsidRPr="52DF4A98">
        <w:rPr>
          <w:color w:val="000000" w:themeColor="text1"/>
        </w:rPr>
        <w:t xml:space="preserve">Jorge Figueroa, </w:t>
      </w:r>
      <w:r w:rsidR="683FE3F2" w:rsidRPr="52DF4A98">
        <w:rPr>
          <w:color w:val="000000" w:themeColor="text1"/>
        </w:rPr>
        <w:t>Kevin</w:t>
      </w:r>
      <w:r w:rsidR="44F1FDE2" w:rsidRPr="52DF4A98">
        <w:rPr>
          <w:color w:val="000000" w:themeColor="text1"/>
        </w:rPr>
        <w:t xml:space="preserve"> </w:t>
      </w:r>
      <w:r w:rsidR="683FE3F2" w:rsidRPr="52DF4A98">
        <w:rPr>
          <w:color w:val="000000" w:themeColor="text1"/>
        </w:rPr>
        <w:t>Gates, Jeff Housman, Elizabeth Kanon, Kelly Lancaster, Cristian Lieneck, Sarah Maines,</w:t>
      </w:r>
      <w:r w:rsidR="06CD4B1E" w:rsidRPr="52DF4A98">
        <w:rPr>
          <w:color w:val="000000" w:themeColor="text1"/>
        </w:rPr>
        <w:t xml:space="preserve"> </w:t>
      </w:r>
      <w:r w:rsidR="683FE3F2" w:rsidRPr="52DF4A98">
        <w:rPr>
          <w:color w:val="000000" w:themeColor="text1"/>
        </w:rPr>
        <w:t xml:space="preserve">Karen Sigler, Lois Stickley, Anthony Torres, </w:t>
      </w:r>
      <w:r w:rsidR="3F608D91" w:rsidRPr="52DF4A98">
        <w:rPr>
          <w:color w:val="000000" w:themeColor="text1"/>
        </w:rPr>
        <w:t xml:space="preserve">Diego Vacaflores, </w:t>
      </w:r>
      <w:r w:rsidR="683FE3F2" w:rsidRPr="52DF4A98">
        <w:rPr>
          <w:color w:val="000000" w:themeColor="text1"/>
        </w:rPr>
        <w:t>Amy Weimer,</w:t>
      </w:r>
      <w:r w:rsidR="003C62BB">
        <w:br/>
      </w:r>
      <w:r w:rsidR="683FE3F2" w:rsidRPr="52DF4A98">
        <w:rPr>
          <w:color w:val="000000" w:themeColor="text1"/>
        </w:rPr>
        <w:t xml:space="preserve"> </w:t>
      </w:r>
    </w:p>
    <w:p w14:paraId="7667D302" w14:textId="110D03C5" w:rsidR="00E64867" w:rsidRDefault="00E64867" w:rsidP="00E64867">
      <w:pPr>
        <w:pStyle w:val="NormalWeb"/>
        <w:rPr>
          <w:b/>
          <w:bCs/>
          <w:color w:val="000000" w:themeColor="text1"/>
        </w:rPr>
      </w:pPr>
      <w:r w:rsidRPr="007E374E">
        <w:rPr>
          <w:b/>
          <w:bCs/>
          <w:color w:val="000000" w:themeColor="text1"/>
        </w:rPr>
        <w:t xml:space="preserve">Chair </w:t>
      </w:r>
      <w:r w:rsidR="00797730">
        <w:rPr>
          <w:b/>
          <w:bCs/>
          <w:color w:val="000000" w:themeColor="text1"/>
        </w:rPr>
        <w:t>Ledbetter</w:t>
      </w:r>
      <w:r w:rsidR="009D1B2F">
        <w:rPr>
          <w:b/>
          <w:bCs/>
          <w:color w:val="000000" w:themeColor="text1"/>
        </w:rPr>
        <w:t xml:space="preserve"> opened</w:t>
      </w:r>
      <w:r w:rsidR="00797730">
        <w:rPr>
          <w:b/>
          <w:bCs/>
          <w:color w:val="000000" w:themeColor="text1"/>
        </w:rPr>
        <w:t xml:space="preserve"> </w:t>
      </w:r>
      <w:r w:rsidRPr="007E374E">
        <w:rPr>
          <w:b/>
          <w:bCs/>
          <w:color w:val="000000" w:themeColor="text1"/>
        </w:rPr>
        <w:t xml:space="preserve">the meeting at </w:t>
      </w:r>
      <w:r w:rsidR="00C60AE3">
        <w:rPr>
          <w:b/>
          <w:bCs/>
          <w:color w:val="000000" w:themeColor="text1"/>
        </w:rPr>
        <w:t>4</w:t>
      </w:r>
      <w:r w:rsidRPr="007E374E">
        <w:rPr>
          <w:b/>
          <w:bCs/>
          <w:color w:val="000000" w:themeColor="text1"/>
        </w:rPr>
        <w:t>:</w:t>
      </w:r>
      <w:r w:rsidR="00BF1A85">
        <w:rPr>
          <w:b/>
          <w:bCs/>
          <w:color w:val="000000" w:themeColor="text1"/>
        </w:rPr>
        <w:t>0</w:t>
      </w:r>
      <w:r w:rsidR="001632CB">
        <w:rPr>
          <w:b/>
          <w:bCs/>
          <w:color w:val="000000" w:themeColor="text1"/>
        </w:rPr>
        <w:t>0</w:t>
      </w:r>
      <w:r w:rsidRPr="007E374E">
        <w:rPr>
          <w:b/>
          <w:bCs/>
          <w:color w:val="000000" w:themeColor="text1"/>
        </w:rPr>
        <w:t xml:space="preserve"> p.m. </w:t>
      </w:r>
    </w:p>
    <w:p w14:paraId="1A7ADE93" w14:textId="77777777" w:rsidR="00596D34" w:rsidRPr="007E374E" w:rsidRDefault="00596D34" w:rsidP="00E64867">
      <w:pPr>
        <w:pStyle w:val="NormalWeb"/>
        <w:rPr>
          <w:b/>
          <w:bCs/>
          <w:color w:val="000000" w:themeColor="text1"/>
        </w:rPr>
      </w:pPr>
    </w:p>
    <w:p w14:paraId="751CD1D2" w14:textId="09402B56" w:rsidR="00E64867" w:rsidRPr="007E374E" w:rsidRDefault="00E64867" w:rsidP="00E64867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7E374E">
        <w:rPr>
          <w:b/>
          <w:bCs/>
          <w:color w:val="000000" w:themeColor="text1"/>
        </w:rPr>
        <w:t>Wel</w:t>
      </w:r>
      <w:r w:rsidR="00E10C72" w:rsidRPr="007E374E">
        <w:rPr>
          <w:b/>
          <w:bCs/>
          <w:color w:val="000000" w:themeColor="text1"/>
        </w:rPr>
        <w:t>come Comments</w:t>
      </w:r>
      <w:r w:rsidR="00E85A03">
        <w:rPr>
          <w:b/>
          <w:bCs/>
          <w:color w:val="000000" w:themeColor="text1"/>
        </w:rPr>
        <w:t xml:space="preserve"> and </w:t>
      </w:r>
      <w:r w:rsidR="003D10A8">
        <w:rPr>
          <w:b/>
          <w:bCs/>
          <w:color w:val="000000" w:themeColor="text1"/>
        </w:rPr>
        <w:t>Announcements</w:t>
      </w:r>
      <w:r w:rsidR="0056307A">
        <w:rPr>
          <w:b/>
          <w:bCs/>
          <w:color w:val="000000" w:themeColor="text1"/>
        </w:rPr>
        <w:t xml:space="preserve"> </w:t>
      </w:r>
      <w:r w:rsidR="00C60AE3">
        <w:rPr>
          <w:b/>
          <w:bCs/>
          <w:color w:val="000000" w:themeColor="text1"/>
        </w:rPr>
        <w:t>from Chair Ledbetter</w:t>
      </w:r>
    </w:p>
    <w:p w14:paraId="2EA6A1A2" w14:textId="6C1C6D3F" w:rsidR="004A0203" w:rsidRPr="009B63C5" w:rsidRDefault="00147BC0" w:rsidP="009B63C5">
      <w:pPr>
        <w:pStyle w:val="ListParagraph"/>
        <w:numPr>
          <w:ilvl w:val="1"/>
          <w:numId w:val="1"/>
        </w:numPr>
        <w:ind w:left="1080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Chair Ledbetter </w:t>
      </w:r>
      <w:r w:rsidR="00B93B45">
        <w:rPr>
          <w:rFonts w:ascii="Times New Roman" w:hAnsi="Times New Roman" w:cs="Times New Roman"/>
          <w:color w:val="000000" w:themeColor="text1"/>
        </w:rPr>
        <w:t>w</w:t>
      </w:r>
      <w:r w:rsidR="00B93B45" w:rsidRPr="007E374E">
        <w:rPr>
          <w:rFonts w:ascii="Times New Roman" w:hAnsi="Times New Roman" w:cs="Times New Roman"/>
          <w:color w:val="000000" w:themeColor="text1"/>
        </w:rPr>
        <w:t>elcome</w:t>
      </w:r>
      <w:r w:rsidR="00B93B45">
        <w:rPr>
          <w:rFonts w:ascii="Times New Roman" w:hAnsi="Times New Roman" w:cs="Times New Roman"/>
          <w:color w:val="000000" w:themeColor="text1"/>
        </w:rPr>
        <w:t>d</w:t>
      </w:r>
      <w:r w:rsidR="000540C4">
        <w:rPr>
          <w:rFonts w:ascii="Times New Roman" w:hAnsi="Times New Roman" w:cs="Times New Roman"/>
          <w:color w:val="000000" w:themeColor="text1"/>
        </w:rPr>
        <w:t xml:space="preserve"> </w:t>
      </w:r>
      <w:r w:rsidR="00CF7523" w:rsidRPr="007E374E">
        <w:rPr>
          <w:rFonts w:ascii="Times New Roman" w:hAnsi="Times New Roman" w:cs="Times New Roman"/>
          <w:color w:val="000000" w:themeColor="text1"/>
        </w:rPr>
        <w:t xml:space="preserve">everyone to the </w:t>
      </w:r>
      <w:r w:rsidR="00DC779C">
        <w:rPr>
          <w:rFonts w:ascii="Times New Roman" w:hAnsi="Times New Roman" w:cs="Times New Roman"/>
          <w:color w:val="000000" w:themeColor="text1"/>
        </w:rPr>
        <w:t>meeting</w:t>
      </w:r>
      <w:r w:rsidR="00BF1A85">
        <w:rPr>
          <w:rFonts w:ascii="Times New Roman" w:hAnsi="Times New Roman" w:cs="Times New Roman"/>
          <w:color w:val="000000" w:themeColor="text1"/>
        </w:rPr>
        <w:t xml:space="preserve"> and introduced the other 2 officers</w:t>
      </w:r>
    </w:p>
    <w:p w14:paraId="3D25100C" w14:textId="77777777" w:rsidR="008B2C06" w:rsidRPr="001C688B" w:rsidRDefault="008B2C06" w:rsidP="00FC1C14">
      <w:pPr>
        <w:pStyle w:val="NormalWeb"/>
        <w:rPr>
          <w:color w:val="000000" w:themeColor="text1"/>
        </w:rPr>
      </w:pPr>
    </w:p>
    <w:p w14:paraId="7F06F466" w14:textId="355A7E91" w:rsidR="00DF6CE5" w:rsidRPr="00BD6876" w:rsidRDefault="00670052" w:rsidP="00DF6CE5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President’s Academic Advisory Group (PAAG) Q</w:t>
      </w:r>
      <w:r w:rsidR="00102A98">
        <w:rPr>
          <w:b/>
          <w:bCs/>
          <w:color w:val="000000" w:themeColor="text1"/>
        </w:rPr>
        <w:t>uestions</w:t>
      </w:r>
    </w:p>
    <w:p w14:paraId="58AD30D8" w14:textId="21B76F30" w:rsidR="001632CB" w:rsidRDefault="001632CB" w:rsidP="00DF6CE5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MWF task force outcomes and exception handling</w:t>
      </w:r>
    </w:p>
    <w:p w14:paraId="2125E50A" w14:textId="631FF87E" w:rsidR="001632CB" w:rsidRDefault="001632CB" w:rsidP="001632C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Have </w:t>
      </w:r>
      <w:r w:rsidR="00CB7591">
        <w:rPr>
          <w:rFonts w:ascii="Times New Roman" w:hAnsi="Times New Roman" w:cs="Times New Roman"/>
          <w:color w:val="000000" w:themeColor="text1"/>
        </w:rPr>
        <w:t xml:space="preserve">adequate classroom </w:t>
      </w:r>
      <w:r>
        <w:rPr>
          <w:rFonts w:ascii="Times New Roman" w:hAnsi="Times New Roman" w:cs="Times New Roman"/>
          <w:color w:val="000000" w:themeColor="text1"/>
        </w:rPr>
        <w:t>space but need to be more efficient how we use that space</w:t>
      </w:r>
    </w:p>
    <w:p w14:paraId="703D1516" w14:textId="1DF1E835" w:rsidR="001632CB" w:rsidRDefault="0005121B" w:rsidP="001632C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Re-r</w:t>
      </w:r>
      <w:r w:rsidR="001632CB">
        <w:rPr>
          <w:rFonts w:ascii="Times New Roman" w:hAnsi="Times New Roman" w:cs="Times New Roman"/>
          <w:color w:val="000000" w:themeColor="text1"/>
        </w:rPr>
        <w:t>eviewed the data with</w:t>
      </w:r>
      <w:r w:rsidR="001F6875">
        <w:rPr>
          <w:rFonts w:ascii="Times New Roman" w:hAnsi="Times New Roman" w:cs="Times New Roman"/>
          <w:color w:val="000000" w:themeColor="text1"/>
        </w:rPr>
        <w:t xml:space="preserve"> three </w:t>
      </w:r>
      <w:r>
        <w:rPr>
          <w:rFonts w:ascii="Times New Roman" w:hAnsi="Times New Roman" w:cs="Times New Roman"/>
          <w:color w:val="000000" w:themeColor="text1"/>
        </w:rPr>
        <w:t xml:space="preserve">(3) specific </w:t>
      </w:r>
      <w:r w:rsidR="001F6875">
        <w:rPr>
          <w:rFonts w:ascii="Times New Roman" w:hAnsi="Times New Roman" w:cs="Times New Roman"/>
          <w:color w:val="000000" w:themeColor="text1"/>
        </w:rPr>
        <w:t>recommendations:</w:t>
      </w:r>
    </w:p>
    <w:p w14:paraId="2D329D4D" w14:textId="47169FDD" w:rsidR="001632CB" w:rsidRDefault="001632CB" w:rsidP="001632C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Upped </w:t>
      </w:r>
      <w:r w:rsidR="0005121B">
        <w:rPr>
          <w:rFonts w:ascii="Times New Roman" w:hAnsi="Times New Roman" w:cs="Times New Roman"/>
          <w:color w:val="000000" w:themeColor="text1"/>
        </w:rPr>
        <w:t xml:space="preserve">by </w:t>
      </w:r>
      <w:r>
        <w:rPr>
          <w:rFonts w:ascii="Times New Roman" w:hAnsi="Times New Roman" w:cs="Times New Roman"/>
          <w:color w:val="000000" w:themeColor="text1"/>
        </w:rPr>
        <w:t xml:space="preserve">10% </w:t>
      </w:r>
      <w:r w:rsidR="00666BF0">
        <w:rPr>
          <w:rFonts w:ascii="Times New Roman" w:hAnsi="Times New Roman" w:cs="Times New Roman"/>
          <w:color w:val="000000" w:themeColor="text1"/>
        </w:rPr>
        <w:t xml:space="preserve">the </w:t>
      </w:r>
      <w:r>
        <w:rPr>
          <w:rFonts w:ascii="Times New Roman" w:hAnsi="Times New Roman" w:cs="Times New Roman"/>
          <w:color w:val="000000" w:themeColor="text1"/>
        </w:rPr>
        <w:t>non-peak classroom utilization</w:t>
      </w:r>
      <w:r w:rsidR="0005121B">
        <w:rPr>
          <w:rFonts w:ascii="Times New Roman" w:hAnsi="Times New Roman" w:cs="Times New Roman"/>
          <w:color w:val="000000" w:themeColor="text1"/>
        </w:rPr>
        <w:t xml:space="preserve"> (prior to 9:30am and after 3:30pm)</w:t>
      </w:r>
    </w:p>
    <w:p w14:paraId="4A68806F" w14:textId="0F12836C" w:rsidR="001632CB" w:rsidRDefault="001632CB" w:rsidP="001632C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Tue/Thu offerings – reduce to no more than 50% of the courses and </w:t>
      </w:r>
      <w:r w:rsidR="000E17AE">
        <w:rPr>
          <w:rFonts w:ascii="Times New Roman" w:hAnsi="Times New Roman" w:cs="Times New Roman"/>
          <w:color w:val="000000" w:themeColor="text1"/>
        </w:rPr>
        <w:t xml:space="preserve">to </w:t>
      </w:r>
      <w:r>
        <w:rPr>
          <w:rFonts w:ascii="Times New Roman" w:hAnsi="Times New Roman" w:cs="Times New Roman"/>
          <w:color w:val="000000" w:themeColor="text1"/>
        </w:rPr>
        <w:t>increase more MWF sections</w:t>
      </w:r>
    </w:p>
    <w:p w14:paraId="779D98B6" w14:textId="71AFDDC6" w:rsidR="001632CB" w:rsidRDefault="001632CB" w:rsidP="001632C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Lower division </w:t>
      </w:r>
      <w:r w:rsidR="000E17AE">
        <w:rPr>
          <w:rFonts w:ascii="Times New Roman" w:hAnsi="Times New Roman" w:cs="Times New Roman"/>
          <w:color w:val="000000" w:themeColor="text1"/>
        </w:rPr>
        <w:t xml:space="preserve">core class </w:t>
      </w:r>
      <w:r>
        <w:rPr>
          <w:rFonts w:ascii="Times New Roman" w:hAnsi="Times New Roman" w:cs="Times New Roman"/>
          <w:color w:val="000000" w:themeColor="text1"/>
        </w:rPr>
        <w:t xml:space="preserve">enrollment size </w:t>
      </w:r>
      <w:r w:rsidR="000E17AE">
        <w:rPr>
          <w:rFonts w:ascii="Times New Roman" w:hAnsi="Times New Roman" w:cs="Times New Roman"/>
          <w:color w:val="000000" w:themeColor="text1"/>
        </w:rPr>
        <w:t xml:space="preserve">must be no less than 25% of the room’s capacity (subject to that </w:t>
      </w:r>
      <w:r>
        <w:rPr>
          <w:rFonts w:ascii="Times New Roman" w:hAnsi="Times New Roman" w:cs="Times New Roman"/>
          <w:color w:val="000000" w:themeColor="text1"/>
        </w:rPr>
        <w:t>classroom capacity</w:t>
      </w:r>
      <w:r w:rsidR="000E17AE">
        <w:rPr>
          <w:rFonts w:ascii="Times New Roman" w:hAnsi="Times New Roman" w:cs="Times New Roman"/>
          <w:color w:val="000000" w:themeColor="text1"/>
        </w:rPr>
        <w:t>)</w:t>
      </w:r>
    </w:p>
    <w:p w14:paraId="336E6C90" w14:textId="56682BDB" w:rsidR="00FD6DC1" w:rsidRDefault="00FD6DC1" w:rsidP="001F68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To b</w:t>
      </w:r>
      <w:r w:rsidRPr="00FD6DC1">
        <w:rPr>
          <w:rFonts w:ascii="Times New Roman" w:hAnsi="Times New Roman" w:cs="Times New Roman"/>
          <w:color w:val="000000" w:themeColor="text1"/>
        </w:rPr>
        <w:t xml:space="preserve">uild new facilities, </w:t>
      </w:r>
      <w:r>
        <w:rPr>
          <w:rFonts w:ascii="Times New Roman" w:hAnsi="Times New Roman" w:cs="Times New Roman"/>
          <w:color w:val="000000" w:themeColor="text1"/>
        </w:rPr>
        <w:t>we must show how e</w:t>
      </w:r>
      <w:r w:rsidRPr="00FD6DC1">
        <w:rPr>
          <w:rFonts w:ascii="Times New Roman" w:hAnsi="Times New Roman" w:cs="Times New Roman"/>
          <w:color w:val="000000" w:themeColor="text1"/>
        </w:rPr>
        <w:t>fficient we are</w:t>
      </w:r>
      <w:r>
        <w:rPr>
          <w:rFonts w:ascii="Times New Roman" w:hAnsi="Times New Roman" w:cs="Times New Roman"/>
          <w:color w:val="000000" w:themeColor="text1"/>
        </w:rPr>
        <w:t xml:space="preserve"> currently</w:t>
      </w:r>
    </w:p>
    <w:p w14:paraId="000AC73E" w14:textId="0B9C6F04" w:rsidR="005C0A72" w:rsidRDefault="001F6875" w:rsidP="001F68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Class Scheduling/Management for 1</w:t>
      </w:r>
      <w:r w:rsidRPr="001F6875">
        <w:rPr>
          <w:rFonts w:ascii="Times New Roman" w:hAnsi="Times New Roman" w:cs="Times New Roman"/>
          <w:color w:val="000000" w:themeColor="text1"/>
          <w:vertAlign w:val="superscript"/>
        </w:rPr>
        <w:t>st</w:t>
      </w:r>
      <w:r>
        <w:rPr>
          <w:rFonts w:ascii="Times New Roman" w:hAnsi="Times New Roman" w:cs="Times New Roman"/>
          <w:color w:val="000000" w:themeColor="text1"/>
        </w:rPr>
        <w:t xml:space="preserve"> call classroom</w:t>
      </w:r>
      <w:r w:rsidR="005C0A72">
        <w:rPr>
          <w:rFonts w:ascii="Times New Roman" w:hAnsi="Times New Roman" w:cs="Times New Roman"/>
          <w:color w:val="000000" w:themeColor="text1"/>
        </w:rPr>
        <w:t>s (which number 200) and 30 days prior to the start of any semester, the Registrar’s office starts assigning 1</w:t>
      </w:r>
      <w:r w:rsidR="005C0A72" w:rsidRPr="005C0A72">
        <w:rPr>
          <w:rFonts w:ascii="Times New Roman" w:hAnsi="Times New Roman" w:cs="Times New Roman"/>
          <w:color w:val="000000" w:themeColor="text1"/>
          <w:vertAlign w:val="superscript"/>
        </w:rPr>
        <w:t>st</w:t>
      </w:r>
      <w:r w:rsidR="005C0A72">
        <w:rPr>
          <w:rFonts w:ascii="Times New Roman" w:hAnsi="Times New Roman" w:cs="Times New Roman"/>
          <w:color w:val="000000" w:themeColor="text1"/>
        </w:rPr>
        <w:t xml:space="preserve"> call classrooms to (targeting sections scheduled in them but never opened for enrollment)</w:t>
      </w:r>
    </w:p>
    <w:p w14:paraId="436919BE" w14:textId="77777777" w:rsidR="002A0851" w:rsidRDefault="00EF19D3" w:rsidP="001F68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Exception handling for the one-offs – </w:t>
      </w:r>
      <w:r w:rsidR="002A0851">
        <w:rPr>
          <w:rFonts w:ascii="Times New Roman" w:hAnsi="Times New Roman" w:cs="Times New Roman"/>
          <w:color w:val="000000" w:themeColor="text1"/>
        </w:rPr>
        <w:t xml:space="preserve">currently, there are 58 exception requests in the queue for review.  </w:t>
      </w:r>
    </w:p>
    <w:p w14:paraId="1E718327" w14:textId="67B2CD7D" w:rsidR="00EF19D3" w:rsidRDefault="002A0851" w:rsidP="001F68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Lots of questions resulted from this process.  R</w:t>
      </w:r>
      <w:r w:rsidR="00EF19D3">
        <w:rPr>
          <w:rFonts w:ascii="Times New Roman" w:hAnsi="Times New Roman" w:cs="Times New Roman"/>
          <w:color w:val="000000" w:themeColor="text1"/>
        </w:rPr>
        <w:t>efer to the Registrar’s website and the</w:t>
      </w:r>
      <w:r w:rsidR="00CB7591">
        <w:rPr>
          <w:rFonts w:ascii="Times New Roman" w:hAnsi="Times New Roman" w:cs="Times New Roman"/>
          <w:color w:val="000000" w:themeColor="text1"/>
        </w:rPr>
        <w:t>ir</w:t>
      </w:r>
      <w:r w:rsidR="00EF19D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updated </w:t>
      </w:r>
      <w:r w:rsidR="00EF19D3">
        <w:rPr>
          <w:rFonts w:ascii="Times New Roman" w:hAnsi="Times New Roman" w:cs="Times New Roman"/>
          <w:color w:val="000000" w:themeColor="text1"/>
        </w:rPr>
        <w:t>FAQ page</w:t>
      </w:r>
    </w:p>
    <w:p w14:paraId="72384FB7" w14:textId="3EAD3475" w:rsidR="00784C3E" w:rsidRDefault="00784C3E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E649947" w14:textId="25EA4895" w:rsidR="00EF19D3" w:rsidRDefault="00EF19D3" w:rsidP="00DF6CE5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Growing Enrollment and Teaching Needs (Fall 2026 and beyond)</w:t>
      </w:r>
    </w:p>
    <w:p w14:paraId="1264288E" w14:textId="2B080746" w:rsidR="00EF19D3" w:rsidRDefault="00EF19D3" w:rsidP="00EF19D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Preliminary budget in progress to handle the short term (temporary funding)</w:t>
      </w:r>
    </w:p>
    <w:p w14:paraId="396892D9" w14:textId="06A76F3A" w:rsidR="00EF19D3" w:rsidRDefault="00EF19D3" w:rsidP="00EF19D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Over time, longer term permanent funding solution</w:t>
      </w:r>
      <w:r w:rsidR="00F92B36">
        <w:rPr>
          <w:rFonts w:ascii="Times New Roman" w:hAnsi="Times New Roman" w:cs="Times New Roman"/>
          <w:color w:val="000000" w:themeColor="text1"/>
        </w:rPr>
        <w:t xml:space="preserve"> for faculty</w:t>
      </w:r>
    </w:p>
    <w:p w14:paraId="6BB53769" w14:textId="7AE52128" w:rsidR="00EF19D3" w:rsidRDefault="00EF19D3" w:rsidP="00EF19D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Provide more info to the </w:t>
      </w:r>
      <w:r w:rsidR="00222E72">
        <w:rPr>
          <w:rFonts w:ascii="Times New Roman" w:hAnsi="Times New Roman" w:cs="Times New Roman"/>
          <w:color w:val="000000" w:themeColor="text1"/>
        </w:rPr>
        <w:t>deans</w:t>
      </w:r>
      <w:r>
        <w:rPr>
          <w:rFonts w:ascii="Times New Roman" w:hAnsi="Times New Roman" w:cs="Times New Roman"/>
          <w:color w:val="000000" w:themeColor="text1"/>
        </w:rPr>
        <w:t xml:space="preserve"> to help with the projections and application acceptance </w:t>
      </w:r>
      <w:r w:rsidR="00AD4B56">
        <w:rPr>
          <w:rFonts w:ascii="Times New Roman" w:hAnsi="Times New Roman" w:cs="Times New Roman"/>
          <w:color w:val="000000" w:themeColor="text1"/>
        </w:rPr>
        <w:t xml:space="preserve">recent </w:t>
      </w:r>
      <w:r>
        <w:rPr>
          <w:rFonts w:ascii="Times New Roman" w:hAnsi="Times New Roman" w:cs="Times New Roman"/>
          <w:color w:val="000000" w:themeColor="text1"/>
        </w:rPr>
        <w:t>process change</w:t>
      </w:r>
      <w:r w:rsidR="00AD4B56">
        <w:rPr>
          <w:rFonts w:ascii="Times New Roman" w:hAnsi="Times New Roman" w:cs="Times New Roman"/>
          <w:color w:val="000000" w:themeColor="text1"/>
        </w:rPr>
        <w:t xml:space="preserve"> due to the ability for prospective students to apply for ALL the state of Texas schools, we w</w:t>
      </w:r>
      <w:r>
        <w:rPr>
          <w:rFonts w:ascii="Times New Roman" w:hAnsi="Times New Roman" w:cs="Times New Roman"/>
          <w:color w:val="000000" w:themeColor="text1"/>
        </w:rPr>
        <w:t>ill now rely on New Student Orientation</w:t>
      </w:r>
      <w:r w:rsidR="00AD4B56">
        <w:rPr>
          <w:rFonts w:ascii="Times New Roman" w:hAnsi="Times New Roman" w:cs="Times New Roman"/>
          <w:color w:val="000000" w:themeColor="text1"/>
        </w:rPr>
        <w:t xml:space="preserve"> numbers</w:t>
      </w:r>
      <w:r>
        <w:rPr>
          <w:rFonts w:ascii="Times New Roman" w:hAnsi="Times New Roman" w:cs="Times New Roman"/>
          <w:color w:val="000000" w:themeColor="text1"/>
        </w:rPr>
        <w:t xml:space="preserve"> as a better prediction of actual new enrollment</w:t>
      </w:r>
      <w:r w:rsidR="00F92B36">
        <w:rPr>
          <w:rFonts w:ascii="Times New Roman" w:hAnsi="Times New Roman" w:cs="Times New Roman"/>
          <w:color w:val="000000" w:themeColor="text1"/>
        </w:rPr>
        <w:t xml:space="preserve"> vs number of applications received</w:t>
      </w:r>
    </w:p>
    <w:p w14:paraId="797308D0" w14:textId="154AC1FE" w:rsidR="007F4D4E" w:rsidRDefault="007F4D4E" w:rsidP="00EF19D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There will be a cap placed on the number of San Marcos students in time but not apply to the other campus locations </w:t>
      </w:r>
    </w:p>
    <w:p w14:paraId="6C5EFB8F" w14:textId="242C8ACC" w:rsidR="007F4D4E" w:rsidRDefault="007F4D4E" w:rsidP="00EF19D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We are being more selective in the students that </w:t>
      </w:r>
      <w:r w:rsidR="000B50A0">
        <w:rPr>
          <w:rFonts w:ascii="Times New Roman" w:hAnsi="Times New Roman" w:cs="Times New Roman"/>
          <w:color w:val="000000" w:themeColor="text1"/>
        </w:rPr>
        <w:t xml:space="preserve">are admitted </w:t>
      </w:r>
      <w:r>
        <w:rPr>
          <w:rFonts w:ascii="Times New Roman" w:hAnsi="Times New Roman" w:cs="Times New Roman"/>
          <w:color w:val="000000" w:themeColor="text1"/>
        </w:rPr>
        <w:t xml:space="preserve">and others will be </w:t>
      </w:r>
      <w:r w:rsidR="000B50A0">
        <w:rPr>
          <w:rFonts w:ascii="Times New Roman" w:hAnsi="Times New Roman" w:cs="Times New Roman"/>
          <w:color w:val="000000" w:themeColor="text1"/>
        </w:rPr>
        <w:t xml:space="preserve">enrolled at </w:t>
      </w:r>
      <w:r>
        <w:rPr>
          <w:rFonts w:ascii="Times New Roman" w:hAnsi="Times New Roman" w:cs="Times New Roman"/>
          <w:color w:val="000000" w:themeColor="text1"/>
        </w:rPr>
        <w:t>LSCO (Lamar State College – Orange) but allowed to take classes on our campus</w:t>
      </w:r>
    </w:p>
    <w:p w14:paraId="552A50F3" w14:textId="734B21D2" w:rsidR="00830B70" w:rsidRDefault="00830B70" w:rsidP="00EF19D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Classroom space and specifically lab</w:t>
      </w:r>
      <w:r w:rsidR="000B50A0">
        <w:rPr>
          <w:rFonts w:ascii="Times New Roman" w:hAnsi="Times New Roman" w:cs="Times New Roman"/>
          <w:color w:val="000000" w:themeColor="text1"/>
        </w:rPr>
        <w:t xml:space="preserve"> space</w:t>
      </w:r>
      <w:r>
        <w:rPr>
          <w:rFonts w:ascii="Times New Roman" w:hAnsi="Times New Roman" w:cs="Times New Roman"/>
          <w:color w:val="000000" w:themeColor="text1"/>
        </w:rPr>
        <w:t xml:space="preserve"> (new building proposal) and faculty office space</w:t>
      </w:r>
      <w:r w:rsidR="00666BF0">
        <w:rPr>
          <w:rFonts w:ascii="Times New Roman" w:hAnsi="Times New Roman" w:cs="Times New Roman"/>
          <w:color w:val="000000" w:themeColor="text1"/>
        </w:rPr>
        <w:t xml:space="preserve">: there are </w:t>
      </w:r>
      <w:r>
        <w:rPr>
          <w:rFonts w:ascii="Times New Roman" w:hAnsi="Times New Roman" w:cs="Times New Roman"/>
          <w:color w:val="000000" w:themeColor="text1"/>
        </w:rPr>
        <w:t xml:space="preserve">plans across campus </w:t>
      </w:r>
      <w:r w:rsidR="00666BF0">
        <w:rPr>
          <w:rFonts w:ascii="Times New Roman" w:hAnsi="Times New Roman" w:cs="Times New Roman"/>
          <w:color w:val="000000" w:themeColor="text1"/>
        </w:rPr>
        <w:t xml:space="preserve">regarding </w:t>
      </w:r>
      <w:r>
        <w:rPr>
          <w:rFonts w:ascii="Times New Roman" w:hAnsi="Times New Roman" w:cs="Times New Roman"/>
          <w:color w:val="000000" w:themeColor="text1"/>
        </w:rPr>
        <w:t xml:space="preserve">under-utilized space including </w:t>
      </w:r>
      <w:r w:rsidR="00666BF0">
        <w:rPr>
          <w:rFonts w:ascii="Times New Roman" w:hAnsi="Times New Roman" w:cs="Times New Roman"/>
          <w:color w:val="000000" w:themeColor="text1"/>
        </w:rPr>
        <w:t xml:space="preserve">the creation of </w:t>
      </w:r>
      <w:r w:rsidR="00222E72">
        <w:rPr>
          <w:rFonts w:ascii="Times New Roman" w:hAnsi="Times New Roman" w:cs="Times New Roman"/>
          <w:color w:val="000000" w:themeColor="text1"/>
        </w:rPr>
        <w:t>high amenity</w:t>
      </w:r>
      <w:r w:rsidR="00666BF0">
        <w:rPr>
          <w:rFonts w:ascii="Times New Roman" w:hAnsi="Times New Roman" w:cs="Times New Roman"/>
          <w:color w:val="000000" w:themeColor="text1"/>
        </w:rPr>
        <w:t xml:space="preserve"> “shared </w:t>
      </w:r>
      <w:r w:rsidR="00222E72">
        <w:rPr>
          <w:rFonts w:ascii="Times New Roman" w:hAnsi="Times New Roman" w:cs="Times New Roman"/>
          <w:color w:val="000000" w:themeColor="text1"/>
        </w:rPr>
        <w:t>workspaces</w:t>
      </w:r>
      <w:r w:rsidR="00666BF0">
        <w:rPr>
          <w:rFonts w:ascii="Times New Roman" w:hAnsi="Times New Roman" w:cs="Times New Roman"/>
          <w:color w:val="000000" w:themeColor="text1"/>
        </w:rPr>
        <w:t>”</w:t>
      </w:r>
    </w:p>
    <w:p w14:paraId="275DFDE1" w14:textId="66F85635" w:rsidR="00666BF0" w:rsidRDefault="00666BF0" w:rsidP="00EF19D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Also, looking at </w:t>
      </w:r>
      <w:r w:rsidR="00222E72">
        <w:rPr>
          <w:rFonts w:ascii="Times New Roman" w:hAnsi="Times New Roman" w:cs="Times New Roman"/>
          <w:color w:val="000000" w:themeColor="text1"/>
        </w:rPr>
        <w:t>Fall</w:t>
      </w:r>
      <w:r>
        <w:rPr>
          <w:rFonts w:ascii="Times New Roman" w:hAnsi="Times New Roman" w:cs="Times New Roman"/>
          <w:color w:val="000000" w:themeColor="text1"/>
        </w:rPr>
        <w:t xml:space="preserve"> 2027 math and computer science vacated space for re-utilization</w:t>
      </w:r>
    </w:p>
    <w:p w14:paraId="129DA3F7" w14:textId="460903A3" w:rsidR="00666BF0" w:rsidRDefault="00666BF0" w:rsidP="00EF19D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 new “Discovery and Research” building for campus science labs is being planned for future legislative session approval</w:t>
      </w:r>
    </w:p>
    <w:p w14:paraId="7C22F17A" w14:textId="647B7565" w:rsidR="00830B70" w:rsidRDefault="00830B70" w:rsidP="00EF19D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San Marcos Star Park </w:t>
      </w:r>
      <w:r w:rsidR="00666BF0">
        <w:rPr>
          <w:rFonts w:ascii="Times New Roman" w:hAnsi="Times New Roman" w:cs="Times New Roman"/>
          <w:color w:val="000000" w:themeColor="text1"/>
        </w:rPr>
        <w:t xml:space="preserve">will have a </w:t>
      </w:r>
      <w:r>
        <w:rPr>
          <w:rFonts w:ascii="Times New Roman" w:hAnsi="Times New Roman" w:cs="Times New Roman"/>
          <w:color w:val="000000" w:themeColor="text1"/>
        </w:rPr>
        <w:t xml:space="preserve">new </w:t>
      </w:r>
      <w:r w:rsidR="00666BF0">
        <w:rPr>
          <w:rFonts w:ascii="Times New Roman" w:hAnsi="Times New Roman" w:cs="Times New Roman"/>
          <w:color w:val="000000" w:themeColor="text1"/>
        </w:rPr>
        <w:t xml:space="preserve">100,000 sq. ft. 3 story </w:t>
      </w:r>
      <w:r w:rsidR="00222E72">
        <w:rPr>
          <w:rFonts w:ascii="Times New Roman" w:hAnsi="Times New Roman" w:cs="Times New Roman"/>
          <w:color w:val="000000" w:themeColor="text1"/>
        </w:rPr>
        <w:t>highly flexible</w:t>
      </w:r>
      <w:r>
        <w:rPr>
          <w:rFonts w:ascii="Times New Roman" w:hAnsi="Times New Roman" w:cs="Times New Roman"/>
          <w:color w:val="000000" w:themeColor="text1"/>
        </w:rPr>
        <w:t xml:space="preserve"> space</w:t>
      </w:r>
      <w:r w:rsidR="00666BF0">
        <w:rPr>
          <w:rFonts w:ascii="Times New Roman" w:hAnsi="Times New Roman" w:cs="Times New Roman"/>
          <w:color w:val="000000" w:themeColor="text1"/>
        </w:rPr>
        <w:t xml:space="preserve"> built</w:t>
      </w:r>
    </w:p>
    <w:p w14:paraId="4A85CBAF" w14:textId="5D5E05BE" w:rsidR="00830B70" w:rsidRDefault="00666BF0" w:rsidP="00EF19D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Also, some </w:t>
      </w:r>
      <w:r w:rsidR="00830B70">
        <w:rPr>
          <w:rFonts w:ascii="Times New Roman" w:hAnsi="Times New Roman" w:cs="Times New Roman"/>
          <w:color w:val="000000" w:themeColor="text1"/>
        </w:rPr>
        <w:t xml:space="preserve">344 new faculty lines </w:t>
      </w:r>
      <w:r>
        <w:rPr>
          <w:rFonts w:ascii="Times New Roman" w:hAnsi="Times New Roman" w:cs="Times New Roman"/>
          <w:color w:val="000000" w:themeColor="text1"/>
        </w:rPr>
        <w:t xml:space="preserve">have been added </w:t>
      </w:r>
      <w:r w:rsidR="00830B70">
        <w:rPr>
          <w:rFonts w:ascii="Times New Roman" w:hAnsi="Times New Roman" w:cs="Times New Roman"/>
          <w:color w:val="000000" w:themeColor="text1"/>
        </w:rPr>
        <w:t>since 2022</w:t>
      </w:r>
    </w:p>
    <w:p w14:paraId="53CB85EB" w14:textId="77777777" w:rsidR="00463216" w:rsidRDefault="00463216" w:rsidP="00463216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Upcoming survey projects for 2026 and beyond (and currently in contract negotiation stages):</w:t>
      </w:r>
    </w:p>
    <w:p w14:paraId="4E67061B" w14:textId="4DC411B3" w:rsidR="00463216" w:rsidRDefault="00463216" w:rsidP="0046321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COACHE (</w:t>
      </w:r>
      <w:r w:rsidRPr="00294121">
        <w:rPr>
          <w:rFonts w:ascii="Times New Roman" w:hAnsi="Times New Roman" w:cs="Times New Roman"/>
          <w:color w:val="000000" w:themeColor="text1"/>
        </w:rPr>
        <w:t>Collaborative on Academic Careers in Higher Education</w:t>
      </w:r>
      <w:r>
        <w:rPr>
          <w:rFonts w:ascii="Times New Roman" w:hAnsi="Times New Roman" w:cs="Times New Roman"/>
          <w:color w:val="000000" w:themeColor="text1"/>
        </w:rPr>
        <w:t>): a more comprehensive survey for faculty focused on job satisfaction, development and retention</w:t>
      </w:r>
      <w:r w:rsidR="0026783A">
        <w:rPr>
          <w:rFonts w:ascii="Times New Roman" w:hAnsi="Times New Roman" w:cs="Times New Roman"/>
          <w:color w:val="000000" w:themeColor="text1"/>
        </w:rPr>
        <w:t xml:space="preserve"> (is a 3-year contract with guidance and support throughout the time frame)</w:t>
      </w:r>
      <w:r>
        <w:rPr>
          <w:rFonts w:ascii="Times New Roman" w:hAnsi="Times New Roman" w:cs="Times New Roman"/>
          <w:color w:val="000000" w:themeColor="text1"/>
        </w:rPr>
        <w:t xml:space="preserve">.  </w:t>
      </w:r>
      <w:r w:rsidR="0026783A">
        <w:rPr>
          <w:rFonts w:ascii="Times New Roman" w:hAnsi="Times New Roman" w:cs="Times New Roman"/>
          <w:color w:val="000000" w:themeColor="text1"/>
        </w:rPr>
        <w:t xml:space="preserve">Used by 350+ different universities for </w:t>
      </w:r>
      <w:r>
        <w:rPr>
          <w:rFonts w:ascii="Times New Roman" w:hAnsi="Times New Roman" w:cs="Times New Roman"/>
          <w:color w:val="000000" w:themeColor="text1"/>
        </w:rPr>
        <w:t xml:space="preserve">Faculty Satisfaction </w:t>
      </w:r>
      <w:r w:rsidR="0026783A">
        <w:rPr>
          <w:rFonts w:ascii="Times New Roman" w:hAnsi="Times New Roman" w:cs="Times New Roman"/>
          <w:color w:val="000000" w:themeColor="text1"/>
        </w:rPr>
        <w:t>assessment</w:t>
      </w:r>
    </w:p>
    <w:p w14:paraId="0F74B649" w14:textId="784C5D34" w:rsidR="00463216" w:rsidRPr="00CD2FF3" w:rsidRDefault="00463216" w:rsidP="007A14EF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CD2FF3">
        <w:rPr>
          <w:rFonts w:ascii="Times New Roman" w:hAnsi="Times New Roman" w:cs="Times New Roman"/>
          <w:color w:val="000000" w:themeColor="text1"/>
        </w:rPr>
        <w:t>Shooting for Spring 2027 timeline</w:t>
      </w:r>
      <w:r w:rsidR="00CD2FF3" w:rsidRPr="00CD2FF3">
        <w:rPr>
          <w:rFonts w:ascii="Times New Roman" w:hAnsi="Times New Roman" w:cs="Times New Roman"/>
          <w:color w:val="000000" w:themeColor="text1"/>
        </w:rPr>
        <w:t xml:space="preserve"> and will be a </w:t>
      </w:r>
      <w:r w:rsidRPr="00CD2FF3">
        <w:rPr>
          <w:rFonts w:ascii="Times New Roman" w:hAnsi="Times New Roman" w:cs="Times New Roman"/>
          <w:color w:val="000000" w:themeColor="text1"/>
        </w:rPr>
        <w:t xml:space="preserve">very intense hour-long survey for faculty </w:t>
      </w:r>
    </w:p>
    <w:p w14:paraId="60284B64" w14:textId="659F40CC" w:rsidR="00463216" w:rsidRDefault="00CD2FF3" w:rsidP="0046321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Will be comparing the </w:t>
      </w:r>
      <w:r w:rsidR="00463216">
        <w:rPr>
          <w:rFonts w:ascii="Times New Roman" w:hAnsi="Times New Roman" w:cs="Times New Roman"/>
          <w:color w:val="000000" w:themeColor="text1"/>
        </w:rPr>
        <w:t>outcomes against peer institutions</w:t>
      </w:r>
    </w:p>
    <w:p w14:paraId="41DD5938" w14:textId="7C2ECA52" w:rsidR="00463216" w:rsidRDefault="00463216" w:rsidP="0046321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Gallup survey: for ALL Employee (faculty and staff) short and general survey focused on</w:t>
      </w:r>
      <w:r w:rsidRPr="00FB21E6">
        <w:rPr>
          <w:rFonts w:ascii="Times New Roman" w:hAnsi="Times New Roman" w:cs="Times New Roman"/>
          <w:color w:val="000000" w:themeColor="text1"/>
        </w:rPr>
        <w:t xml:space="preserve"> campus climate</w:t>
      </w:r>
      <w:r>
        <w:rPr>
          <w:rFonts w:ascii="Times New Roman" w:hAnsi="Times New Roman" w:cs="Times New Roman"/>
          <w:color w:val="000000" w:themeColor="text1"/>
        </w:rPr>
        <w:t xml:space="preserve"> and perceptions</w:t>
      </w:r>
    </w:p>
    <w:p w14:paraId="7ADC4080" w14:textId="36574164" w:rsidR="00463216" w:rsidRPr="00CD2FF3" w:rsidRDefault="00463216" w:rsidP="00D148E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CD2FF3">
        <w:rPr>
          <w:rFonts w:ascii="Times New Roman" w:hAnsi="Times New Roman" w:cs="Times New Roman"/>
          <w:color w:val="000000" w:themeColor="text1"/>
        </w:rPr>
        <w:t>12-question easy survey</w:t>
      </w:r>
      <w:r w:rsidR="00CD2FF3" w:rsidRPr="00CD2FF3">
        <w:rPr>
          <w:rFonts w:ascii="Times New Roman" w:hAnsi="Times New Roman" w:cs="Times New Roman"/>
          <w:color w:val="000000" w:themeColor="text1"/>
        </w:rPr>
        <w:t xml:space="preserve"> and is the </w:t>
      </w:r>
      <w:r w:rsidR="00CD2FF3">
        <w:rPr>
          <w:rFonts w:ascii="Times New Roman" w:hAnsi="Times New Roman" w:cs="Times New Roman"/>
          <w:color w:val="000000" w:themeColor="text1"/>
        </w:rPr>
        <w:t>m</w:t>
      </w:r>
      <w:r w:rsidRPr="00CD2FF3">
        <w:rPr>
          <w:rFonts w:ascii="Times New Roman" w:hAnsi="Times New Roman" w:cs="Times New Roman"/>
          <w:color w:val="000000" w:themeColor="text1"/>
        </w:rPr>
        <w:t>ost widely used</w:t>
      </w:r>
      <w:r w:rsidR="0026783A" w:rsidRPr="00CD2FF3">
        <w:rPr>
          <w:rFonts w:ascii="Times New Roman" w:hAnsi="Times New Roman" w:cs="Times New Roman"/>
          <w:color w:val="000000" w:themeColor="text1"/>
        </w:rPr>
        <w:t xml:space="preserve"> employee engagement and satisfaction survey</w:t>
      </w:r>
    </w:p>
    <w:p w14:paraId="0709BEB4" w14:textId="1256A16C" w:rsidR="00463216" w:rsidRDefault="00CD2FF3" w:rsidP="0046321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Included is a </w:t>
      </w:r>
      <w:r w:rsidR="00463216">
        <w:rPr>
          <w:rFonts w:ascii="Times New Roman" w:hAnsi="Times New Roman" w:cs="Times New Roman"/>
          <w:color w:val="000000" w:themeColor="text1"/>
        </w:rPr>
        <w:t>post-survey engagement plan for follow-up</w:t>
      </w:r>
      <w:r>
        <w:rPr>
          <w:rFonts w:ascii="Times New Roman" w:hAnsi="Times New Roman" w:cs="Times New Roman"/>
          <w:color w:val="000000" w:themeColor="text1"/>
        </w:rPr>
        <w:t>s</w:t>
      </w:r>
    </w:p>
    <w:p w14:paraId="6AD0031F" w14:textId="5A214466" w:rsidR="00463216" w:rsidRPr="00463216" w:rsidRDefault="00463216" w:rsidP="00815E5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contract was just </w:t>
      </w:r>
      <w:r w:rsidRPr="00463216">
        <w:rPr>
          <w:rFonts w:ascii="Times New Roman" w:hAnsi="Times New Roman" w:cs="Times New Roman"/>
          <w:color w:val="000000" w:themeColor="text1"/>
        </w:rPr>
        <w:t xml:space="preserve">signed and </w:t>
      </w:r>
      <w:r>
        <w:rPr>
          <w:rFonts w:ascii="Times New Roman" w:hAnsi="Times New Roman" w:cs="Times New Roman"/>
          <w:color w:val="000000" w:themeColor="text1"/>
        </w:rPr>
        <w:t>p</w:t>
      </w:r>
      <w:r w:rsidRPr="00463216">
        <w:rPr>
          <w:rFonts w:ascii="Times New Roman" w:hAnsi="Times New Roman" w:cs="Times New Roman"/>
          <w:color w:val="000000" w:themeColor="text1"/>
        </w:rPr>
        <w:t>lanned for Fall, 2026</w:t>
      </w:r>
    </w:p>
    <w:p w14:paraId="4EF04281" w14:textId="38D44164" w:rsidR="003A7087" w:rsidRDefault="003A708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1701133D" w14:textId="3ADB9F6B" w:rsidR="00102A98" w:rsidRDefault="00BF1A85" w:rsidP="00DF6CE5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FDL review process and recommendations</w:t>
      </w:r>
    </w:p>
    <w:p w14:paraId="10804ED4" w14:textId="277A126C" w:rsidR="00670052" w:rsidRDefault="5C3DFCAA" w:rsidP="003A7087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 w:rsidRPr="52DF4A98">
        <w:rPr>
          <w:rFonts w:ascii="Times New Roman" w:hAnsi="Times New Roman" w:cs="Times New Roman"/>
          <w:color w:val="000000" w:themeColor="text1"/>
        </w:rPr>
        <w:t xml:space="preserve">The </w:t>
      </w:r>
      <w:r w:rsidR="79EE30BF" w:rsidRPr="52DF4A98">
        <w:rPr>
          <w:rFonts w:ascii="Times New Roman" w:hAnsi="Times New Roman" w:cs="Times New Roman"/>
          <w:color w:val="000000" w:themeColor="text1"/>
        </w:rPr>
        <w:t>provost</w:t>
      </w:r>
      <w:r w:rsidRPr="52DF4A98">
        <w:rPr>
          <w:rFonts w:ascii="Times New Roman" w:hAnsi="Times New Roman" w:cs="Times New Roman"/>
          <w:color w:val="000000" w:themeColor="text1"/>
        </w:rPr>
        <w:t xml:space="preserve"> office (Ron Williams and Dan Thompson) </w:t>
      </w:r>
      <w:r w:rsidR="52A1FC9B" w:rsidRPr="52DF4A98">
        <w:rPr>
          <w:rFonts w:ascii="Times New Roman" w:hAnsi="Times New Roman" w:cs="Times New Roman"/>
          <w:color w:val="000000" w:themeColor="text1"/>
        </w:rPr>
        <w:t>has</w:t>
      </w:r>
      <w:r w:rsidRPr="52DF4A98">
        <w:rPr>
          <w:rFonts w:ascii="Times New Roman" w:hAnsi="Times New Roman" w:cs="Times New Roman"/>
          <w:color w:val="000000" w:themeColor="text1"/>
        </w:rPr>
        <w:t xml:space="preserve"> already</w:t>
      </w:r>
      <w:r w:rsidR="79EE30BF" w:rsidRPr="52DF4A98">
        <w:rPr>
          <w:rFonts w:ascii="Times New Roman" w:hAnsi="Times New Roman" w:cs="Times New Roman"/>
          <w:color w:val="000000" w:themeColor="text1"/>
        </w:rPr>
        <w:t xml:space="preserve"> been thoroughly </w:t>
      </w:r>
      <w:r w:rsidRPr="52DF4A98">
        <w:rPr>
          <w:rFonts w:ascii="Times New Roman" w:hAnsi="Times New Roman" w:cs="Times New Roman"/>
          <w:color w:val="000000" w:themeColor="text1"/>
        </w:rPr>
        <w:t xml:space="preserve">reviewed all the applications for this cycle </w:t>
      </w:r>
    </w:p>
    <w:p w14:paraId="328035A2" w14:textId="2F64E983" w:rsidR="003A7087" w:rsidRDefault="79EE30BF" w:rsidP="003A7087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 w:rsidRPr="52DF4A98">
        <w:rPr>
          <w:rFonts w:ascii="Times New Roman" w:hAnsi="Times New Roman" w:cs="Times New Roman"/>
          <w:color w:val="000000" w:themeColor="text1"/>
        </w:rPr>
        <w:t xml:space="preserve">All the recommendations made will be approved by the provost’s office with a few minor exceptions that were handled by reaching out to the </w:t>
      </w:r>
      <w:r w:rsidR="1BC150CA" w:rsidRPr="52DF4A98">
        <w:rPr>
          <w:rFonts w:ascii="Times New Roman" w:hAnsi="Times New Roman" w:cs="Times New Roman"/>
          <w:color w:val="000000" w:themeColor="text1"/>
        </w:rPr>
        <w:t>deans</w:t>
      </w:r>
      <w:r w:rsidRPr="52DF4A98">
        <w:rPr>
          <w:rFonts w:ascii="Times New Roman" w:hAnsi="Times New Roman" w:cs="Times New Roman"/>
          <w:color w:val="000000" w:themeColor="text1"/>
        </w:rPr>
        <w:t xml:space="preserve"> as a round 2 determination of eligibility</w:t>
      </w:r>
    </w:p>
    <w:p w14:paraId="1B14EDD1" w14:textId="6BD979E5" w:rsidR="00BF1A85" w:rsidRDefault="003A7087" w:rsidP="00BF1A85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</w:t>
      </w:r>
      <w:r w:rsidR="00BC77F8">
        <w:rPr>
          <w:rFonts w:ascii="Times New Roman" w:hAnsi="Times New Roman" w:cs="Times New Roman"/>
          <w:color w:val="000000" w:themeColor="text1"/>
        </w:rPr>
        <w:t xml:space="preserve">hat the Provost’s office is looking </w:t>
      </w:r>
      <w:proofErr w:type="gramStart"/>
      <w:r w:rsidR="00BC77F8">
        <w:rPr>
          <w:rFonts w:ascii="Times New Roman" w:hAnsi="Times New Roman" w:cs="Times New Roman"/>
          <w:color w:val="000000" w:themeColor="text1"/>
        </w:rPr>
        <w:t>for</w:t>
      </w:r>
      <w:proofErr w:type="gramEnd"/>
      <w:r w:rsidR="001F7958">
        <w:rPr>
          <w:rFonts w:ascii="Times New Roman" w:hAnsi="Times New Roman" w:cs="Times New Roman"/>
          <w:color w:val="000000" w:themeColor="text1"/>
        </w:rPr>
        <w:t xml:space="preserve"> and </w:t>
      </w:r>
      <w:r>
        <w:rPr>
          <w:rFonts w:ascii="Times New Roman" w:hAnsi="Times New Roman" w:cs="Times New Roman"/>
          <w:color w:val="000000" w:themeColor="text1"/>
        </w:rPr>
        <w:t>needs</w:t>
      </w:r>
      <w:r w:rsidR="001F7958">
        <w:rPr>
          <w:rFonts w:ascii="Times New Roman" w:hAnsi="Times New Roman" w:cs="Times New Roman"/>
          <w:color w:val="000000" w:themeColor="text1"/>
        </w:rPr>
        <w:t xml:space="preserve"> </w:t>
      </w:r>
      <w:r w:rsidR="00823628">
        <w:rPr>
          <w:rFonts w:ascii="Times New Roman" w:hAnsi="Times New Roman" w:cs="Times New Roman"/>
          <w:color w:val="000000" w:themeColor="text1"/>
        </w:rPr>
        <w:t xml:space="preserve">could </w:t>
      </w:r>
      <w:r w:rsidR="001F7958">
        <w:rPr>
          <w:rFonts w:ascii="Times New Roman" w:hAnsi="Times New Roman" w:cs="Times New Roman"/>
          <w:color w:val="000000" w:themeColor="text1"/>
        </w:rPr>
        <w:t>be further shared this review cycle</w:t>
      </w:r>
    </w:p>
    <w:p w14:paraId="0E9E3591" w14:textId="3C6F77C8" w:rsidR="00670052" w:rsidRDefault="00A5564E" w:rsidP="0067005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Requested the rationale for WHY we specifically recommended it for approval or not</w:t>
      </w:r>
    </w:p>
    <w:p w14:paraId="51E29277" w14:textId="647461A9" w:rsidR="00A5564E" w:rsidRDefault="00314101" w:rsidP="0067005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 score “could be added back” but would require adjusting </w:t>
      </w:r>
      <w:r w:rsidR="003A7087">
        <w:rPr>
          <w:rFonts w:ascii="Times New Roman" w:hAnsi="Times New Roman" w:cs="Times New Roman"/>
          <w:color w:val="000000" w:themeColor="text1"/>
        </w:rPr>
        <w:t xml:space="preserve">our </w:t>
      </w:r>
      <w:r>
        <w:rPr>
          <w:rFonts w:ascii="Times New Roman" w:hAnsi="Times New Roman" w:cs="Times New Roman"/>
          <w:color w:val="000000" w:themeColor="text1"/>
        </w:rPr>
        <w:t>rubric</w:t>
      </w:r>
    </w:p>
    <w:p w14:paraId="5E27FC6C" w14:textId="24F5ACBA" w:rsidR="00314101" w:rsidRDefault="003A7087" w:rsidP="0067005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FDL’s s</w:t>
      </w:r>
      <w:r w:rsidR="00823628">
        <w:rPr>
          <w:rFonts w:ascii="Times New Roman" w:hAnsi="Times New Roman" w:cs="Times New Roman"/>
          <w:color w:val="000000" w:themeColor="text1"/>
        </w:rPr>
        <w:t>hould be c</w:t>
      </w:r>
      <w:r w:rsidR="00314101">
        <w:rPr>
          <w:rFonts w:ascii="Times New Roman" w:hAnsi="Times New Roman" w:cs="Times New Roman"/>
          <w:color w:val="000000" w:themeColor="text1"/>
        </w:rPr>
        <w:t>onsidered as an investment in the future</w:t>
      </w:r>
    </w:p>
    <w:p w14:paraId="7FD10424" w14:textId="77F35DEB" w:rsidR="00BC77F8" w:rsidRDefault="001F7958" w:rsidP="00BF1A85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Consider providing a</w:t>
      </w:r>
      <w:r w:rsidR="00BC77F8">
        <w:rPr>
          <w:rFonts w:ascii="Times New Roman" w:hAnsi="Times New Roman" w:cs="Times New Roman"/>
          <w:color w:val="000000" w:themeColor="text1"/>
        </w:rPr>
        <w:t xml:space="preserve">dditional resources </w:t>
      </w:r>
      <w:r>
        <w:rPr>
          <w:rFonts w:ascii="Times New Roman" w:hAnsi="Times New Roman" w:cs="Times New Roman"/>
          <w:color w:val="000000" w:themeColor="text1"/>
        </w:rPr>
        <w:t>to faculty members both before and after an FDL is/was granted to show or craft continuous academic achievements</w:t>
      </w:r>
    </w:p>
    <w:p w14:paraId="7F2144D0" w14:textId="09142E00" w:rsidR="00A5564E" w:rsidRDefault="00A5564E" w:rsidP="00A5564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Help provide additional guidance </w:t>
      </w:r>
      <w:proofErr w:type="gramStart"/>
      <w:r w:rsidR="00823628">
        <w:rPr>
          <w:rFonts w:ascii="Times New Roman" w:hAnsi="Times New Roman" w:cs="Times New Roman"/>
          <w:color w:val="000000" w:themeColor="text1"/>
        </w:rPr>
        <w:t>similar to</w:t>
      </w:r>
      <w:proofErr w:type="gramEnd"/>
      <w:r w:rsidR="00823628">
        <w:rPr>
          <w:rFonts w:ascii="Times New Roman" w:hAnsi="Times New Roman" w:cs="Times New Roman"/>
          <w:color w:val="000000" w:themeColor="text1"/>
        </w:rPr>
        <w:t xml:space="preserve"> REP applicants</w:t>
      </w:r>
    </w:p>
    <w:p w14:paraId="24970AB9" w14:textId="610DB041" w:rsidR="00823628" w:rsidRDefault="00311ADC" w:rsidP="00A5564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Perhaps </w:t>
      </w:r>
      <w:r w:rsidR="00823628">
        <w:rPr>
          <w:rFonts w:ascii="Times New Roman" w:hAnsi="Times New Roman" w:cs="Times New Roman"/>
          <w:color w:val="000000" w:themeColor="text1"/>
        </w:rPr>
        <w:t>offer consultative services and/or workshops to those wanting to apply for an FDL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A7087">
        <w:rPr>
          <w:rFonts w:ascii="Times New Roman" w:hAnsi="Times New Roman" w:cs="Times New Roman"/>
          <w:color w:val="000000" w:themeColor="text1"/>
        </w:rPr>
        <w:t>or currently on one</w:t>
      </w:r>
    </w:p>
    <w:p w14:paraId="3BA68412" w14:textId="645C2F89" w:rsidR="00784C3E" w:rsidRDefault="00784C3E">
      <w:pPr>
        <w:rPr>
          <w:b/>
          <w:bCs/>
          <w:color w:val="000000" w:themeColor="text1"/>
        </w:rPr>
      </w:pPr>
    </w:p>
    <w:p w14:paraId="1A86F719" w14:textId="1C9289D5" w:rsidR="00670052" w:rsidRPr="00BD6876" w:rsidRDefault="00670052" w:rsidP="00670052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University Curriculum Committee Report</w:t>
      </w:r>
    </w:p>
    <w:p w14:paraId="70E6FFAC" w14:textId="77777777" w:rsidR="00670052" w:rsidRPr="00670052" w:rsidRDefault="00670052" w:rsidP="00670052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00670052">
        <w:rPr>
          <w:rFonts w:ascii="Times New Roman" w:hAnsi="Times New Roman" w:cs="Times New Roman"/>
          <w:color w:val="000000" w:themeColor="text1"/>
        </w:rPr>
        <w:t xml:space="preserve">Program Additions - Fall 2025 cycle, September 2 submission deadline </w:t>
      </w:r>
    </w:p>
    <w:p w14:paraId="12F2D5DB" w14:textId="77777777" w:rsidR="00670052" w:rsidRPr="00670052" w:rsidRDefault="00670052" w:rsidP="00670052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00670052">
        <w:rPr>
          <w:rFonts w:ascii="Times New Roman" w:hAnsi="Times New Roman" w:cs="Times New Roman"/>
          <w:color w:val="000000" w:themeColor="text1"/>
        </w:rPr>
        <w:t>Summary of October 31,2025 Meeting Minutes (Submitted Programs Only)</w:t>
      </w:r>
    </w:p>
    <w:p w14:paraId="01DD0706" w14:textId="77777777" w:rsidR="00670052" w:rsidRPr="00670052" w:rsidRDefault="00670052" w:rsidP="00670052">
      <w:pPr>
        <w:ind w:left="1080"/>
        <w:rPr>
          <w:color w:val="000000" w:themeColor="text1"/>
        </w:rPr>
      </w:pPr>
    </w:p>
    <w:p w14:paraId="7DF1CCBD" w14:textId="77777777" w:rsidR="00670052" w:rsidRPr="00670052" w:rsidRDefault="00670052" w:rsidP="00670052">
      <w:pPr>
        <w:ind w:left="1080"/>
        <w:rPr>
          <w:color w:val="000000" w:themeColor="text1"/>
          <w:u w:val="single"/>
        </w:rPr>
      </w:pPr>
      <w:r w:rsidRPr="00670052">
        <w:rPr>
          <w:color w:val="000000" w:themeColor="text1"/>
          <w:u w:val="single"/>
        </w:rPr>
        <w:t xml:space="preserve">COLLEGE OF APPLIED ARTS </w:t>
      </w:r>
    </w:p>
    <w:p w14:paraId="404879A7" w14:textId="77777777" w:rsidR="00670052" w:rsidRPr="00670052" w:rsidRDefault="00670052" w:rsidP="00670052">
      <w:pPr>
        <w:ind w:left="1080" w:firstLine="360"/>
        <w:rPr>
          <w:color w:val="000000" w:themeColor="text1"/>
        </w:rPr>
      </w:pPr>
      <w:r w:rsidRPr="00670052">
        <w:rPr>
          <w:color w:val="000000" w:themeColor="text1"/>
        </w:rPr>
        <w:t xml:space="preserve">Department of Organizational, Workforce &amp; Leadership Studies </w:t>
      </w:r>
    </w:p>
    <w:p w14:paraId="376FD369" w14:textId="77777777" w:rsidR="00670052" w:rsidRPr="00670052" w:rsidRDefault="00670052" w:rsidP="00670052">
      <w:pPr>
        <w:ind w:left="1080" w:firstLine="360"/>
        <w:rPr>
          <w:color w:val="000000" w:themeColor="text1"/>
        </w:rPr>
      </w:pPr>
      <w:r w:rsidRPr="00670052">
        <w:rPr>
          <w:color w:val="000000" w:themeColor="text1"/>
        </w:rPr>
        <w:t xml:space="preserve">ADDITIONS: </w:t>
      </w:r>
    </w:p>
    <w:p w14:paraId="580E3185" w14:textId="77777777" w:rsidR="00670052" w:rsidRPr="00670052" w:rsidRDefault="00670052" w:rsidP="00670052">
      <w:pPr>
        <w:ind w:left="1440"/>
        <w:rPr>
          <w:color w:val="000000" w:themeColor="text1"/>
        </w:rPr>
      </w:pPr>
      <w:r w:rsidRPr="00670052">
        <w:rPr>
          <w:color w:val="000000" w:themeColor="text1"/>
        </w:rPr>
        <w:t xml:space="preserve">· Graduate Certificate in Organizational Leadership and Workforce Development – SUPPORTED with changes to feasibility form </w:t>
      </w:r>
    </w:p>
    <w:p w14:paraId="338E9502" w14:textId="2294B399" w:rsidR="00446653" w:rsidRDefault="00446653">
      <w:pPr>
        <w:rPr>
          <w:color w:val="000000" w:themeColor="text1"/>
        </w:rPr>
      </w:pPr>
    </w:p>
    <w:p w14:paraId="7FF73175" w14:textId="77777777" w:rsidR="00670052" w:rsidRPr="00670052" w:rsidRDefault="00670052" w:rsidP="00670052">
      <w:pPr>
        <w:ind w:left="1080"/>
        <w:rPr>
          <w:color w:val="000000" w:themeColor="text1"/>
          <w:u w:val="single"/>
        </w:rPr>
      </w:pPr>
      <w:r w:rsidRPr="00670052">
        <w:rPr>
          <w:color w:val="000000" w:themeColor="text1"/>
          <w:u w:val="single"/>
        </w:rPr>
        <w:t xml:space="preserve">MCCOY COLLEGE OF BUSINESS </w:t>
      </w:r>
    </w:p>
    <w:p w14:paraId="49315D80" w14:textId="77777777" w:rsidR="00670052" w:rsidRPr="00670052" w:rsidRDefault="00670052" w:rsidP="00670052">
      <w:pPr>
        <w:ind w:left="1440"/>
        <w:rPr>
          <w:color w:val="000000" w:themeColor="text1"/>
        </w:rPr>
      </w:pPr>
      <w:r w:rsidRPr="00670052">
        <w:rPr>
          <w:color w:val="000000" w:themeColor="text1"/>
        </w:rPr>
        <w:t xml:space="preserve">ADDITIONS: </w:t>
      </w:r>
    </w:p>
    <w:p w14:paraId="05DCC50E" w14:textId="77777777" w:rsidR="00670052" w:rsidRPr="00670052" w:rsidRDefault="00670052" w:rsidP="00670052">
      <w:pPr>
        <w:ind w:left="1440"/>
        <w:rPr>
          <w:color w:val="000000" w:themeColor="text1"/>
        </w:rPr>
      </w:pPr>
      <w:r w:rsidRPr="00670052">
        <w:rPr>
          <w:color w:val="000000" w:themeColor="text1"/>
        </w:rPr>
        <w:t xml:space="preserve">· Master of Business Administration (M.B.A.) Major in Executive Leadership – Austin – SUPPORTED with changes to feasibility form, THECB form, and curriculum requirements </w:t>
      </w:r>
    </w:p>
    <w:p w14:paraId="01805D7E" w14:textId="77777777" w:rsidR="00670052" w:rsidRPr="00670052" w:rsidRDefault="00670052" w:rsidP="00670052">
      <w:pPr>
        <w:ind w:left="1080"/>
        <w:rPr>
          <w:color w:val="000000" w:themeColor="text1"/>
        </w:rPr>
      </w:pPr>
    </w:p>
    <w:p w14:paraId="348F4F1D" w14:textId="77777777" w:rsidR="00670052" w:rsidRPr="00670052" w:rsidRDefault="00670052" w:rsidP="00670052">
      <w:pPr>
        <w:ind w:left="1080"/>
        <w:rPr>
          <w:color w:val="000000" w:themeColor="text1"/>
          <w:u w:val="single"/>
        </w:rPr>
      </w:pPr>
      <w:r w:rsidRPr="00670052">
        <w:rPr>
          <w:color w:val="000000" w:themeColor="text1"/>
          <w:u w:val="single"/>
        </w:rPr>
        <w:t xml:space="preserve">COLLEGE OF HEALTH PROFESSIONS </w:t>
      </w:r>
    </w:p>
    <w:p w14:paraId="78DAE90B" w14:textId="77777777" w:rsidR="00670052" w:rsidRPr="00670052" w:rsidRDefault="00670052" w:rsidP="00670052">
      <w:pPr>
        <w:ind w:left="1440"/>
        <w:rPr>
          <w:color w:val="000000" w:themeColor="text1"/>
        </w:rPr>
      </w:pPr>
      <w:r w:rsidRPr="00670052">
        <w:rPr>
          <w:color w:val="000000" w:themeColor="text1"/>
        </w:rPr>
        <w:t xml:space="preserve">Department of Health Administration </w:t>
      </w:r>
    </w:p>
    <w:p w14:paraId="012B4AB7" w14:textId="77777777" w:rsidR="00670052" w:rsidRPr="00670052" w:rsidRDefault="00670052" w:rsidP="00670052">
      <w:pPr>
        <w:ind w:left="1440"/>
        <w:rPr>
          <w:color w:val="000000" w:themeColor="text1"/>
        </w:rPr>
      </w:pPr>
      <w:r w:rsidRPr="00670052">
        <w:rPr>
          <w:color w:val="000000" w:themeColor="text1"/>
        </w:rPr>
        <w:t xml:space="preserve">ADDITIONS: </w:t>
      </w:r>
    </w:p>
    <w:p w14:paraId="74DE0626" w14:textId="77777777" w:rsidR="00670052" w:rsidRPr="00670052" w:rsidRDefault="00670052" w:rsidP="00670052">
      <w:pPr>
        <w:ind w:left="1440"/>
        <w:rPr>
          <w:color w:val="000000" w:themeColor="text1"/>
        </w:rPr>
      </w:pPr>
      <w:r w:rsidRPr="00670052">
        <w:rPr>
          <w:color w:val="000000" w:themeColor="text1"/>
        </w:rPr>
        <w:t xml:space="preserve">· Certificate in Health Administration – SUPPORTED with changes to feasibility form </w:t>
      </w:r>
    </w:p>
    <w:p w14:paraId="049EDE70" w14:textId="3F989820" w:rsidR="003A7087" w:rsidRDefault="003A7087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DC82CA7" w14:textId="77777777" w:rsidR="00670052" w:rsidRPr="00670052" w:rsidRDefault="00670052" w:rsidP="00670052">
      <w:pPr>
        <w:ind w:left="1080"/>
        <w:rPr>
          <w:color w:val="000000" w:themeColor="text1"/>
          <w:u w:val="single"/>
        </w:rPr>
      </w:pPr>
      <w:r w:rsidRPr="00670052">
        <w:rPr>
          <w:color w:val="000000" w:themeColor="text1"/>
          <w:u w:val="single"/>
        </w:rPr>
        <w:lastRenderedPageBreak/>
        <w:t xml:space="preserve">COLLEGE OF LIBERAL ARTS </w:t>
      </w:r>
    </w:p>
    <w:p w14:paraId="6365E4D2" w14:textId="77777777" w:rsidR="00670052" w:rsidRPr="00670052" w:rsidRDefault="00670052" w:rsidP="00670052">
      <w:pPr>
        <w:ind w:left="1440"/>
        <w:rPr>
          <w:color w:val="000000" w:themeColor="text1"/>
        </w:rPr>
      </w:pPr>
      <w:r w:rsidRPr="00670052">
        <w:rPr>
          <w:color w:val="000000" w:themeColor="text1"/>
        </w:rPr>
        <w:t xml:space="preserve">Department of English </w:t>
      </w:r>
    </w:p>
    <w:p w14:paraId="57084A8B" w14:textId="77777777" w:rsidR="00670052" w:rsidRPr="00670052" w:rsidRDefault="00670052" w:rsidP="00670052">
      <w:pPr>
        <w:ind w:left="1440"/>
        <w:rPr>
          <w:color w:val="000000" w:themeColor="text1"/>
        </w:rPr>
      </w:pPr>
      <w:r w:rsidRPr="00670052">
        <w:rPr>
          <w:color w:val="000000" w:themeColor="text1"/>
        </w:rPr>
        <w:t xml:space="preserve">ADDITIONS: </w:t>
      </w:r>
    </w:p>
    <w:p w14:paraId="742092CE" w14:textId="77777777" w:rsidR="00670052" w:rsidRPr="00670052" w:rsidRDefault="00670052" w:rsidP="00670052">
      <w:pPr>
        <w:ind w:left="1440"/>
        <w:rPr>
          <w:color w:val="000000" w:themeColor="text1"/>
        </w:rPr>
      </w:pPr>
      <w:r w:rsidRPr="00670052">
        <w:rPr>
          <w:color w:val="000000" w:themeColor="text1"/>
        </w:rPr>
        <w:t xml:space="preserve">· Minor in Technical Communication – SUPPORTED with changes to student learning outcomes </w:t>
      </w:r>
    </w:p>
    <w:p w14:paraId="233304DE" w14:textId="77777777" w:rsidR="00670052" w:rsidRPr="00670052" w:rsidRDefault="00670052" w:rsidP="00670052">
      <w:pPr>
        <w:ind w:left="1440"/>
        <w:rPr>
          <w:color w:val="000000" w:themeColor="text1"/>
        </w:rPr>
      </w:pPr>
    </w:p>
    <w:p w14:paraId="774E73D7" w14:textId="77777777" w:rsidR="00670052" w:rsidRPr="00670052" w:rsidRDefault="00670052" w:rsidP="00670052">
      <w:pPr>
        <w:ind w:left="1440"/>
        <w:rPr>
          <w:color w:val="000000" w:themeColor="text1"/>
        </w:rPr>
      </w:pPr>
      <w:r w:rsidRPr="00670052">
        <w:rPr>
          <w:color w:val="000000" w:themeColor="text1"/>
        </w:rPr>
        <w:t xml:space="preserve">Department of Political Science </w:t>
      </w:r>
    </w:p>
    <w:p w14:paraId="17BEEBFB" w14:textId="77777777" w:rsidR="00670052" w:rsidRPr="00670052" w:rsidRDefault="00670052" w:rsidP="00670052">
      <w:pPr>
        <w:ind w:left="1440"/>
        <w:rPr>
          <w:color w:val="000000" w:themeColor="text1"/>
        </w:rPr>
      </w:pPr>
      <w:r w:rsidRPr="00670052">
        <w:rPr>
          <w:color w:val="000000" w:themeColor="text1"/>
        </w:rPr>
        <w:t xml:space="preserve">ADDITIONS: </w:t>
      </w:r>
    </w:p>
    <w:p w14:paraId="126FACD1" w14:textId="77777777" w:rsidR="00670052" w:rsidRPr="00670052" w:rsidRDefault="00670052" w:rsidP="00670052">
      <w:pPr>
        <w:ind w:left="1440"/>
        <w:rPr>
          <w:color w:val="000000" w:themeColor="text1"/>
        </w:rPr>
      </w:pPr>
      <w:r w:rsidRPr="00670052">
        <w:rPr>
          <w:color w:val="000000" w:themeColor="text1"/>
        </w:rPr>
        <w:t xml:space="preserve">· Minor in Pre-Law – SUPPORTED with changes to curriculum requirements </w:t>
      </w:r>
    </w:p>
    <w:p w14:paraId="61457CFB" w14:textId="77777777" w:rsidR="00670052" w:rsidRPr="00670052" w:rsidRDefault="00670052" w:rsidP="00670052">
      <w:pPr>
        <w:ind w:left="1440"/>
        <w:rPr>
          <w:color w:val="000000" w:themeColor="text1"/>
        </w:rPr>
      </w:pPr>
    </w:p>
    <w:p w14:paraId="41D885B8" w14:textId="77777777" w:rsidR="00670052" w:rsidRPr="00670052" w:rsidRDefault="00670052" w:rsidP="00670052">
      <w:pPr>
        <w:ind w:left="1440"/>
        <w:rPr>
          <w:color w:val="000000" w:themeColor="text1"/>
        </w:rPr>
      </w:pPr>
      <w:r w:rsidRPr="00670052">
        <w:rPr>
          <w:color w:val="000000" w:themeColor="text1"/>
        </w:rPr>
        <w:t xml:space="preserve">Department of Sociology </w:t>
      </w:r>
    </w:p>
    <w:p w14:paraId="2A8ECA33" w14:textId="77777777" w:rsidR="00670052" w:rsidRPr="00670052" w:rsidRDefault="00670052" w:rsidP="00670052">
      <w:pPr>
        <w:ind w:left="1440"/>
        <w:rPr>
          <w:color w:val="000000" w:themeColor="text1"/>
        </w:rPr>
      </w:pPr>
      <w:r w:rsidRPr="00670052">
        <w:rPr>
          <w:color w:val="000000" w:themeColor="text1"/>
        </w:rPr>
        <w:t xml:space="preserve">ADDITIONS: </w:t>
      </w:r>
    </w:p>
    <w:p w14:paraId="42EFBEA6" w14:textId="77777777" w:rsidR="00670052" w:rsidRPr="00670052" w:rsidRDefault="00670052" w:rsidP="00670052">
      <w:pPr>
        <w:ind w:left="1440"/>
        <w:rPr>
          <w:color w:val="000000" w:themeColor="text1"/>
        </w:rPr>
      </w:pPr>
      <w:r w:rsidRPr="00670052">
        <w:rPr>
          <w:color w:val="000000" w:themeColor="text1"/>
        </w:rPr>
        <w:t xml:space="preserve">· Certificate in Social Research and Data Analytics – SUPPORTED with changes to the student credit hours and curriculum requirements </w:t>
      </w:r>
    </w:p>
    <w:p w14:paraId="0271C205" w14:textId="77777777" w:rsidR="00670052" w:rsidRPr="00670052" w:rsidRDefault="00670052" w:rsidP="00670052">
      <w:pPr>
        <w:ind w:left="1080"/>
        <w:rPr>
          <w:color w:val="000000" w:themeColor="text1"/>
        </w:rPr>
      </w:pPr>
    </w:p>
    <w:p w14:paraId="612CF9E1" w14:textId="77777777" w:rsidR="00670052" w:rsidRPr="00670052" w:rsidRDefault="00670052" w:rsidP="00670052">
      <w:pPr>
        <w:ind w:left="1080"/>
        <w:rPr>
          <w:color w:val="000000" w:themeColor="text1"/>
          <w:u w:val="single"/>
        </w:rPr>
      </w:pPr>
      <w:r w:rsidRPr="00670052">
        <w:rPr>
          <w:color w:val="000000" w:themeColor="text1"/>
          <w:u w:val="single"/>
        </w:rPr>
        <w:t xml:space="preserve">COLLEGE OF SCIENCE AND ENGINEERING </w:t>
      </w:r>
    </w:p>
    <w:p w14:paraId="157B1232" w14:textId="77777777" w:rsidR="00670052" w:rsidRPr="00670052" w:rsidRDefault="00670052" w:rsidP="00670052">
      <w:pPr>
        <w:ind w:left="1440"/>
        <w:rPr>
          <w:color w:val="000000" w:themeColor="text1"/>
        </w:rPr>
      </w:pPr>
      <w:r w:rsidRPr="00670052">
        <w:rPr>
          <w:color w:val="000000" w:themeColor="text1"/>
        </w:rPr>
        <w:t xml:space="preserve">ADDITIONS: </w:t>
      </w:r>
    </w:p>
    <w:p w14:paraId="2D75D065" w14:textId="77777777" w:rsidR="00670052" w:rsidRPr="00670052" w:rsidRDefault="00670052" w:rsidP="00670052">
      <w:pPr>
        <w:ind w:left="1440"/>
        <w:rPr>
          <w:color w:val="000000" w:themeColor="text1"/>
        </w:rPr>
      </w:pPr>
      <w:r w:rsidRPr="00670052">
        <w:rPr>
          <w:color w:val="000000" w:themeColor="text1"/>
        </w:rPr>
        <w:t xml:space="preserve">· Master of Science (M.S.) Major in Materials Science, Engineering, and Commercialization (Non-thesis option) - SUPPORTED with changes to THECB form </w:t>
      </w:r>
    </w:p>
    <w:p w14:paraId="1BC8906E" w14:textId="77777777" w:rsidR="00670052" w:rsidRPr="00670052" w:rsidRDefault="00670052" w:rsidP="00670052">
      <w:pPr>
        <w:ind w:left="1080"/>
        <w:rPr>
          <w:color w:val="000000" w:themeColor="text1"/>
        </w:rPr>
      </w:pPr>
    </w:p>
    <w:p w14:paraId="7859885A" w14:textId="77777777" w:rsidR="00670052" w:rsidRPr="00670052" w:rsidRDefault="00670052" w:rsidP="00670052">
      <w:pPr>
        <w:ind w:left="1440"/>
        <w:rPr>
          <w:color w:val="000000" w:themeColor="text1"/>
        </w:rPr>
      </w:pPr>
      <w:r w:rsidRPr="00670052">
        <w:rPr>
          <w:color w:val="000000" w:themeColor="text1"/>
        </w:rPr>
        <w:t xml:space="preserve">Department of Engineering </w:t>
      </w:r>
    </w:p>
    <w:p w14:paraId="1DD0CDF9" w14:textId="77777777" w:rsidR="00670052" w:rsidRPr="00670052" w:rsidRDefault="00670052" w:rsidP="00670052">
      <w:pPr>
        <w:ind w:left="1440"/>
        <w:rPr>
          <w:color w:val="000000" w:themeColor="text1"/>
        </w:rPr>
      </w:pPr>
      <w:r w:rsidRPr="00670052">
        <w:rPr>
          <w:color w:val="000000" w:themeColor="text1"/>
        </w:rPr>
        <w:t xml:space="preserve">ADDITIONS: </w:t>
      </w:r>
    </w:p>
    <w:p w14:paraId="6E7A84DF" w14:textId="77777777" w:rsidR="00670052" w:rsidRPr="00670052" w:rsidRDefault="00670052" w:rsidP="00670052">
      <w:pPr>
        <w:ind w:left="1440"/>
        <w:rPr>
          <w:color w:val="000000" w:themeColor="text1"/>
        </w:rPr>
      </w:pPr>
      <w:r w:rsidRPr="00670052">
        <w:rPr>
          <w:color w:val="000000" w:themeColor="text1"/>
        </w:rPr>
        <w:t xml:space="preserve">· Bachelor of Science (B.S.) Major in Mechatronics Engineering- TXST Mexico - SUPPORTED </w:t>
      </w:r>
    </w:p>
    <w:p w14:paraId="7469ED36" w14:textId="6D4860C9" w:rsidR="00670052" w:rsidRDefault="00670052" w:rsidP="00670052">
      <w:pPr>
        <w:ind w:left="1440"/>
        <w:rPr>
          <w:color w:val="000000" w:themeColor="text1"/>
        </w:rPr>
      </w:pPr>
      <w:r w:rsidRPr="00670052">
        <w:rPr>
          <w:color w:val="000000" w:themeColor="text1"/>
        </w:rPr>
        <w:t>with changes to THECB form</w:t>
      </w:r>
    </w:p>
    <w:p w14:paraId="5347B20A" w14:textId="77777777" w:rsidR="00670052" w:rsidRDefault="00670052" w:rsidP="00670052">
      <w:pPr>
        <w:rPr>
          <w:color w:val="000000" w:themeColor="text1"/>
        </w:rPr>
      </w:pPr>
    </w:p>
    <w:p w14:paraId="169DD597" w14:textId="51208232" w:rsidR="00670052" w:rsidRPr="008876F2" w:rsidRDefault="00670052" w:rsidP="00670052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7837F517">
        <w:rPr>
          <w:b/>
          <w:bCs/>
          <w:color w:val="000000" w:themeColor="text1"/>
        </w:rPr>
        <w:t xml:space="preserve">Approval of </w:t>
      </w:r>
      <w:r>
        <w:rPr>
          <w:b/>
          <w:bCs/>
          <w:color w:val="000000" w:themeColor="text1"/>
        </w:rPr>
        <w:t xml:space="preserve">November </w:t>
      </w:r>
      <w:r w:rsidR="00446653">
        <w:rPr>
          <w:b/>
          <w:bCs/>
          <w:color w:val="000000" w:themeColor="text1"/>
        </w:rPr>
        <w:t>19</w:t>
      </w:r>
      <w:r>
        <w:rPr>
          <w:b/>
          <w:bCs/>
          <w:color w:val="000000" w:themeColor="text1"/>
        </w:rPr>
        <w:t xml:space="preserve">, </w:t>
      </w:r>
      <w:proofErr w:type="gramStart"/>
      <w:r w:rsidRPr="7837F517">
        <w:rPr>
          <w:b/>
          <w:bCs/>
          <w:color w:val="000000" w:themeColor="text1"/>
        </w:rPr>
        <w:t>2025</w:t>
      </w:r>
      <w:proofErr w:type="gramEnd"/>
      <w:r w:rsidRPr="7837F517">
        <w:rPr>
          <w:b/>
          <w:bCs/>
          <w:color w:val="000000" w:themeColor="text1"/>
        </w:rPr>
        <w:t xml:space="preserve"> Meeting Minutes</w:t>
      </w:r>
    </w:p>
    <w:p w14:paraId="2B2BB4CE" w14:textId="0A38327A" w:rsidR="00670052" w:rsidRPr="00446653" w:rsidRDefault="00670052" w:rsidP="00BE3D0C">
      <w:pPr>
        <w:pStyle w:val="NormalWeb"/>
        <w:numPr>
          <w:ilvl w:val="1"/>
          <w:numId w:val="1"/>
        </w:numPr>
        <w:ind w:left="1080"/>
        <w:rPr>
          <w:b/>
          <w:bCs/>
          <w:color w:val="000000" w:themeColor="text1"/>
        </w:rPr>
      </w:pPr>
      <w:r w:rsidRPr="00446653">
        <w:rPr>
          <w:color w:val="000000" w:themeColor="text1"/>
        </w:rPr>
        <w:t xml:space="preserve">November </w:t>
      </w:r>
      <w:r w:rsidR="00446653">
        <w:rPr>
          <w:color w:val="000000" w:themeColor="text1"/>
        </w:rPr>
        <w:t>19</w:t>
      </w:r>
      <w:r w:rsidRPr="00446653">
        <w:rPr>
          <w:color w:val="000000" w:themeColor="text1"/>
        </w:rPr>
        <w:t xml:space="preserve">, </w:t>
      </w:r>
      <w:proofErr w:type="gramStart"/>
      <w:r w:rsidRPr="00446653">
        <w:rPr>
          <w:color w:val="000000" w:themeColor="text1"/>
        </w:rPr>
        <w:t>2025</w:t>
      </w:r>
      <w:proofErr w:type="gramEnd"/>
      <w:r w:rsidRPr="00446653">
        <w:rPr>
          <w:color w:val="000000" w:themeColor="text1"/>
        </w:rPr>
        <w:t xml:space="preserve"> meeting minutes were approved</w:t>
      </w:r>
    </w:p>
    <w:p w14:paraId="64FE8512" w14:textId="77777777" w:rsidR="00670052" w:rsidRDefault="00670052" w:rsidP="00670052">
      <w:pPr>
        <w:pStyle w:val="NormalWeb"/>
        <w:rPr>
          <w:b/>
          <w:bCs/>
          <w:color w:val="000000" w:themeColor="text1"/>
        </w:rPr>
      </w:pPr>
    </w:p>
    <w:p w14:paraId="3169A83F" w14:textId="0B36FA3C" w:rsidR="00102A98" w:rsidRPr="00BD6876" w:rsidRDefault="00102A98" w:rsidP="00102A98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Executive Session</w:t>
      </w:r>
    </w:p>
    <w:p w14:paraId="5E080CFF" w14:textId="76DF1B4E" w:rsidR="00670052" w:rsidRPr="00446653" w:rsidRDefault="00670052" w:rsidP="00DF6153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00446653">
        <w:rPr>
          <w:rFonts w:ascii="Times New Roman" w:hAnsi="Times New Roman" w:cs="Times New Roman"/>
          <w:color w:val="000000" w:themeColor="text1"/>
        </w:rPr>
        <w:t>REP Recommendations</w:t>
      </w:r>
    </w:p>
    <w:p w14:paraId="5F19BBE4" w14:textId="22AD0A35" w:rsidR="00446653" w:rsidRPr="00446653" w:rsidRDefault="00446653" w:rsidP="00357F03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00446653">
        <w:rPr>
          <w:rFonts w:ascii="Times New Roman" w:hAnsi="Times New Roman" w:cs="Times New Roman"/>
          <w:color w:val="000000" w:themeColor="text1"/>
        </w:rPr>
        <w:t>Curriculum Committee proposals</w:t>
      </w:r>
    </w:p>
    <w:p w14:paraId="5A4DDE8B" w14:textId="28F521AD" w:rsidR="00102A98" w:rsidRPr="00446653" w:rsidRDefault="00670052" w:rsidP="00357F03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00446653">
        <w:rPr>
          <w:rFonts w:ascii="Times New Roman" w:hAnsi="Times New Roman" w:cs="Times New Roman"/>
          <w:color w:val="000000" w:themeColor="text1"/>
        </w:rPr>
        <w:t>NFLWR Recommendations</w:t>
      </w:r>
    </w:p>
    <w:p w14:paraId="7F2A16C5" w14:textId="77777777" w:rsidR="00102A98" w:rsidRDefault="00102A98" w:rsidP="00DF6CE5">
      <w:pPr>
        <w:pStyle w:val="NormalWeb"/>
        <w:rPr>
          <w:b/>
          <w:bCs/>
          <w:color w:val="000000" w:themeColor="text1"/>
        </w:rPr>
      </w:pPr>
    </w:p>
    <w:p w14:paraId="24FE7475" w14:textId="7785E445" w:rsidR="007C6489" w:rsidRPr="007A5551" w:rsidRDefault="007C6489" w:rsidP="007C6489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7A5551">
        <w:rPr>
          <w:b/>
          <w:bCs/>
          <w:color w:val="000000" w:themeColor="text1"/>
        </w:rPr>
        <w:t>Meeting Adjourned</w:t>
      </w:r>
      <w:r w:rsidRPr="007A5551">
        <w:rPr>
          <w:b/>
          <w:bCs/>
          <w:color w:val="000000" w:themeColor="text1"/>
        </w:rPr>
        <w:tab/>
      </w:r>
    </w:p>
    <w:p w14:paraId="50C66440" w14:textId="6C6C726C" w:rsidR="007C6489" w:rsidRDefault="007C6489" w:rsidP="00E1453A">
      <w:pPr>
        <w:pStyle w:val="NormalWeb"/>
        <w:numPr>
          <w:ilvl w:val="2"/>
          <w:numId w:val="1"/>
        </w:numPr>
        <w:ind w:left="1080"/>
        <w:rPr>
          <w:color w:val="000000" w:themeColor="text1"/>
        </w:rPr>
      </w:pPr>
      <w:r w:rsidRPr="007A5551">
        <w:rPr>
          <w:color w:val="000000" w:themeColor="text1"/>
        </w:rPr>
        <w:t>Chair</w:t>
      </w:r>
      <w:r w:rsidR="006772DA" w:rsidRPr="007A5551">
        <w:rPr>
          <w:color w:val="000000" w:themeColor="text1"/>
        </w:rPr>
        <w:t xml:space="preserve"> </w:t>
      </w:r>
      <w:r w:rsidR="00CC2238" w:rsidRPr="007A5551">
        <w:rPr>
          <w:color w:val="000000" w:themeColor="text1"/>
        </w:rPr>
        <w:t xml:space="preserve">Ledbetter </w:t>
      </w:r>
      <w:r w:rsidRPr="007A5551">
        <w:rPr>
          <w:color w:val="000000" w:themeColor="text1"/>
        </w:rPr>
        <w:t xml:space="preserve">adjourned the meeting at </w:t>
      </w:r>
      <w:r w:rsidR="00174EAD">
        <w:rPr>
          <w:color w:val="000000" w:themeColor="text1"/>
        </w:rPr>
        <w:t>6</w:t>
      </w:r>
      <w:r w:rsidR="0059750C">
        <w:rPr>
          <w:color w:val="000000" w:themeColor="text1"/>
        </w:rPr>
        <w:t>:</w:t>
      </w:r>
      <w:r w:rsidR="00174EAD">
        <w:rPr>
          <w:color w:val="000000" w:themeColor="text1"/>
        </w:rPr>
        <w:t>04</w:t>
      </w:r>
      <w:r w:rsidRPr="007A5551">
        <w:rPr>
          <w:color w:val="000000" w:themeColor="text1"/>
        </w:rPr>
        <w:t xml:space="preserve"> p.m.</w:t>
      </w:r>
      <w:r w:rsidRPr="007E374E">
        <w:rPr>
          <w:color w:val="000000" w:themeColor="text1"/>
        </w:rPr>
        <w:tab/>
      </w:r>
    </w:p>
    <w:p w14:paraId="033ECFD5" w14:textId="77777777" w:rsidR="00D81D0A" w:rsidRPr="007E374E" w:rsidRDefault="00D81D0A" w:rsidP="00D81D0A">
      <w:pPr>
        <w:pStyle w:val="NormalWeb"/>
        <w:rPr>
          <w:color w:val="000000" w:themeColor="text1"/>
        </w:rPr>
      </w:pPr>
    </w:p>
    <w:p w14:paraId="2268CF02" w14:textId="77777777" w:rsidR="0012734D" w:rsidRDefault="0012734D" w:rsidP="00EA62B2">
      <w:pPr>
        <w:jc w:val="center"/>
        <w:rPr>
          <w:b/>
          <w:bCs/>
          <w:color w:val="000000" w:themeColor="text1"/>
        </w:rPr>
      </w:pPr>
    </w:p>
    <w:p w14:paraId="244388AA" w14:textId="2D476F6A" w:rsidR="00261E2B" w:rsidRPr="00EA62B2" w:rsidRDefault="00946B2E" w:rsidP="00EA62B2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The next meeting of the</w:t>
      </w:r>
      <w:r w:rsidR="00670052">
        <w:rPr>
          <w:b/>
          <w:bCs/>
          <w:color w:val="000000" w:themeColor="text1"/>
        </w:rPr>
        <w:t xml:space="preserve"> Faculty </w:t>
      </w:r>
      <w:r w:rsidR="007704D0">
        <w:rPr>
          <w:b/>
          <w:bCs/>
          <w:color w:val="000000" w:themeColor="text1"/>
        </w:rPr>
        <w:t>Senate</w:t>
      </w:r>
      <w:r w:rsidR="001632CB">
        <w:rPr>
          <w:b/>
          <w:bCs/>
          <w:color w:val="000000" w:themeColor="text1"/>
        </w:rPr>
        <w:t xml:space="preserve"> (effective 01/01/2026) </w:t>
      </w:r>
      <w:r>
        <w:rPr>
          <w:b/>
          <w:bCs/>
          <w:color w:val="000000" w:themeColor="text1"/>
        </w:rPr>
        <w:t>will be</w:t>
      </w:r>
      <w:r w:rsidR="00596D34">
        <w:rPr>
          <w:b/>
          <w:bCs/>
          <w:color w:val="000000" w:themeColor="text1"/>
        </w:rPr>
        <w:br/>
      </w:r>
      <w:r w:rsidR="00D81D0A">
        <w:rPr>
          <w:b/>
          <w:bCs/>
          <w:color w:val="000000" w:themeColor="text1"/>
        </w:rPr>
        <w:t xml:space="preserve">Wednesday, </w:t>
      </w:r>
      <w:r w:rsidR="00670052">
        <w:rPr>
          <w:b/>
          <w:bCs/>
          <w:color w:val="000000" w:themeColor="text1"/>
        </w:rPr>
        <w:t xml:space="preserve">January </w:t>
      </w:r>
      <w:r w:rsidR="00174EAD">
        <w:rPr>
          <w:b/>
          <w:bCs/>
          <w:color w:val="000000" w:themeColor="text1"/>
        </w:rPr>
        <w:t>28</w:t>
      </w:r>
      <w:r>
        <w:rPr>
          <w:b/>
          <w:bCs/>
          <w:color w:val="000000" w:themeColor="text1"/>
        </w:rPr>
        <w:t xml:space="preserve">, </w:t>
      </w:r>
      <w:proofErr w:type="gramStart"/>
      <w:r>
        <w:rPr>
          <w:b/>
          <w:bCs/>
          <w:color w:val="000000" w:themeColor="text1"/>
        </w:rPr>
        <w:t>202</w:t>
      </w:r>
      <w:r w:rsidR="00670052">
        <w:rPr>
          <w:b/>
          <w:bCs/>
          <w:color w:val="000000" w:themeColor="text1"/>
        </w:rPr>
        <w:t>6</w:t>
      </w:r>
      <w:proofErr w:type="gramEnd"/>
      <w:r>
        <w:rPr>
          <w:b/>
          <w:bCs/>
          <w:color w:val="000000" w:themeColor="text1"/>
        </w:rPr>
        <w:t xml:space="preserve"> 4-6pm </w:t>
      </w:r>
      <w:r w:rsidR="00DF6CE5">
        <w:rPr>
          <w:b/>
          <w:bCs/>
          <w:color w:val="000000" w:themeColor="text1"/>
        </w:rPr>
        <w:t xml:space="preserve">in JCK 880 and via </w:t>
      </w:r>
      <w:r w:rsidR="00EA62B2">
        <w:rPr>
          <w:b/>
          <w:bCs/>
          <w:color w:val="000000" w:themeColor="text1"/>
        </w:rPr>
        <w:t>Zoom</w:t>
      </w:r>
    </w:p>
    <w:sectPr w:rsidR="00261E2B" w:rsidRPr="00EA62B2" w:rsidSect="0059433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6E5"/>
    <w:multiLevelType w:val="hybridMultilevel"/>
    <w:tmpl w:val="556C7B90"/>
    <w:lvl w:ilvl="0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091E6E4F"/>
    <w:multiLevelType w:val="hybridMultilevel"/>
    <w:tmpl w:val="BAACFF6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623E8"/>
    <w:multiLevelType w:val="hybridMultilevel"/>
    <w:tmpl w:val="CF964D8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91506"/>
    <w:multiLevelType w:val="hybridMultilevel"/>
    <w:tmpl w:val="1B80736A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D1C04"/>
    <w:multiLevelType w:val="hybridMultilevel"/>
    <w:tmpl w:val="0EC86CA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F0553"/>
    <w:multiLevelType w:val="hybridMultilevel"/>
    <w:tmpl w:val="E2AC6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1F4F13"/>
    <w:multiLevelType w:val="hybridMultilevel"/>
    <w:tmpl w:val="FD1CC1AC"/>
    <w:lvl w:ilvl="0" w:tplc="BA9A1F0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23094D4">
      <w:start w:val="1"/>
      <w:numFmt w:val="lowerLetter"/>
      <w:lvlText w:val="%2."/>
      <w:lvlJc w:val="left"/>
      <w:pPr>
        <w:ind w:left="36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1B7973"/>
    <w:multiLevelType w:val="hybridMultilevel"/>
    <w:tmpl w:val="3912D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AE4658"/>
    <w:multiLevelType w:val="multilevel"/>
    <w:tmpl w:val="C1CC46B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7401E4"/>
    <w:multiLevelType w:val="hybridMultilevel"/>
    <w:tmpl w:val="0A92FFE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175DD8"/>
    <w:multiLevelType w:val="hybridMultilevel"/>
    <w:tmpl w:val="108E72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5F2DDE"/>
    <w:multiLevelType w:val="hybridMultilevel"/>
    <w:tmpl w:val="E964441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359C639C"/>
    <w:multiLevelType w:val="hybridMultilevel"/>
    <w:tmpl w:val="937A47C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5513D9"/>
    <w:multiLevelType w:val="hybridMultilevel"/>
    <w:tmpl w:val="C1D6D4D0"/>
    <w:lvl w:ilvl="0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3A7C755A"/>
    <w:multiLevelType w:val="hybridMultilevel"/>
    <w:tmpl w:val="8466D65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916B1F"/>
    <w:multiLevelType w:val="hybridMultilevel"/>
    <w:tmpl w:val="2092E79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361556"/>
    <w:multiLevelType w:val="hybridMultilevel"/>
    <w:tmpl w:val="4F6E9F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F243BB"/>
    <w:multiLevelType w:val="hybridMultilevel"/>
    <w:tmpl w:val="568E1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E40326"/>
    <w:multiLevelType w:val="hybridMultilevel"/>
    <w:tmpl w:val="FC480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32229"/>
    <w:multiLevelType w:val="hybridMultilevel"/>
    <w:tmpl w:val="31060DF4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DB0643"/>
    <w:multiLevelType w:val="hybridMultilevel"/>
    <w:tmpl w:val="754E8D7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BB4A2A"/>
    <w:multiLevelType w:val="hybridMultilevel"/>
    <w:tmpl w:val="1D48B6C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A77527"/>
    <w:multiLevelType w:val="hybridMultilevel"/>
    <w:tmpl w:val="72A833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E6B0B8A"/>
    <w:multiLevelType w:val="hybridMultilevel"/>
    <w:tmpl w:val="699E4512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2838F2"/>
    <w:multiLevelType w:val="hybridMultilevel"/>
    <w:tmpl w:val="B696359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1E1B17"/>
    <w:multiLevelType w:val="hybridMultilevel"/>
    <w:tmpl w:val="BAE8D97A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6432048">
    <w:abstractNumId w:val="6"/>
  </w:num>
  <w:num w:numId="2" w16cid:durableId="1526864428">
    <w:abstractNumId w:val="16"/>
  </w:num>
  <w:num w:numId="3" w16cid:durableId="1422263454">
    <w:abstractNumId w:val="14"/>
  </w:num>
  <w:num w:numId="4" w16cid:durableId="768812296">
    <w:abstractNumId w:val="22"/>
  </w:num>
  <w:num w:numId="5" w16cid:durableId="1693606269">
    <w:abstractNumId w:val="20"/>
  </w:num>
  <w:num w:numId="6" w16cid:durableId="1416701847">
    <w:abstractNumId w:val="15"/>
  </w:num>
  <w:num w:numId="7" w16cid:durableId="985739025">
    <w:abstractNumId w:val="18"/>
  </w:num>
  <w:num w:numId="8" w16cid:durableId="2114864011">
    <w:abstractNumId w:val="8"/>
  </w:num>
  <w:num w:numId="9" w16cid:durableId="575674176">
    <w:abstractNumId w:val="7"/>
  </w:num>
  <w:num w:numId="10" w16cid:durableId="516890959">
    <w:abstractNumId w:val="5"/>
  </w:num>
  <w:num w:numId="11" w16cid:durableId="2122452874">
    <w:abstractNumId w:val="25"/>
  </w:num>
  <w:num w:numId="12" w16cid:durableId="712387243">
    <w:abstractNumId w:val="3"/>
  </w:num>
  <w:num w:numId="13" w16cid:durableId="60368368">
    <w:abstractNumId w:val="21"/>
  </w:num>
  <w:num w:numId="14" w16cid:durableId="838153211">
    <w:abstractNumId w:val="2"/>
  </w:num>
  <w:num w:numId="15" w16cid:durableId="1217163345">
    <w:abstractNumId w:val="19"/>
  </w:num>
  <w:num w:numId="16" w16cid:durableId="10498651">
    <w:abstractNumId w:val="4"/>
  </w:num>
  <w:num w:numId="17" w16cid:durableId="1561676399">
    <w:abstractNumId w:val="24"/>
  </w:num>
  <w:num w:numId="18" w16cid:durableId="1851067480">
    <w:abstractNumId w:val="23"/>
  </w:num>
  <w:num w:numId="19" w16cid:durableId="766080064">
    <w:abstractNumId w:val="9"/>
  </w:num>
  <w:num w:numId="20" w16cid:durableId="1774939166">
    <w:abstractNumId w:val="10"/>
  </w:num>
  <w:num w:numId="21" w16cid:durableId="783887865">
    <w:abstractNumId w:val="1"/>
  </w:num>
  <w:num w:numId="22" w16cid:durableId="428088523">
    <w:abstractNumId w:val="12"/>
  </w:num>
  <w:num w:numId="23" w16cid:durableId="364136879">
    <w:abstractNumId w:val="0"/>
  </w:num>
  <w:num w:numId="24" w16cid:durableId="740907158">
    <w:abstractNumId w:val="13"/>
  </w:num>
  <w:num w:numId="25" w16cid:durableId="1728341034">
    <w:abstractNumId w:val="11"/>
  </w:num>
  <w:num w:numId="26" w16cid:durableId="2860905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36"/>
    <w:rsid w:val="00010838"/>
    <w:rsid w:val="00010DC2"/>
    <w:rsid w:val="00012467"/>
    <w:rsid w:val="00012979"/>
    <w:rsid w:val="000148A6"/>
    <w:rsid w:val="00041DA9"/>
    <w:rsid w:val="00046A72"/>
    <w:rsid w:val="0005121B"/>
    <w:rsid w:val="000540C4"/>
    <w:rsid w:val="00054531"/>
    <w:rsid w:val="00054BE9"/>
    <w:rsid w:val="000552A5"/>
    <w:rsid w:val="00055B35"/>
    <w:rsid w:val="00056709"/>
    <w:rsid w:val="0006492A"/>
    <w:rsid w:val="00066C22"/>
    <w:rsid w:val="00072A9D"/>
    <w:rsid w:val="000758F4"/>
    <w:rsid w:val="00082099"/>
    <w:rsid w:val="00082539"/>
    <w:rsid w:val="000851EF"/>
    <w:rsid w:val="00086FF8"/>
    <w:rsid w:val="000877A7"/>
    <w:rsid w:val="000A101B"/>
    <w:rsid w:val="000B2B49"/>
    <w:rsid w:val="000B307D"/>
    <w:rsid w:val="000B50A0"/>
    <w:rsid w:val="000B76DB"/>
    <w:rsid w:val="000C7BF1"/>
    <w:rsid w:val="000D3220"/>
    <w:rsid w:val="000D36B0"/>
    <w:rsid w:val="000E17AE"/>
    <w:rsid w:val="000E2C87"/>
    <w:rsid w:val="000F01E3"/>
    <w:rsid w:val="000F3157"/>
    <w:rsid w:val="001002E3"/>
    <w:rsid w:val="00102808"/>
    <w:rsid w:val="00102A98"/>
    <w:rsid w:val="00104D4A"/>
    <w:rsid w:val="001106F6"/>
    <w:rsid w:val="001110D8"/>
    <w:rsid w:val="0011707D"/>
    <w:rsid w:val="00117A47"/>
    <w:rsid w:val="00120AF0"/>
    <w:rsid w:val="00122418"/>
    <w:rsid w:val="0012734D"/>
    <w:rsid w:val="001316D0"/>
    <w:rsid w:val="001346BC"/>
    <w:rsid w:val="00136BB9"/>
    <w:rsid w:val="00147BC0"/>
    <w:rsid w:val="001522EE"/>
    <w:rsid w:val="001570B2"/>
    <w:rsid w:val="0016000C"/>
    <w:rsid w:val="001632CB"/>
    <w:rsid w:val="001647E4"/>
    <w:rsid w:val="0016504B"/>
    <w:rsid w:val="00165E09"/>
    <w:rsid w:val="00174212"/>
    <w:rsid w:val="00174EAD"/>
    <w:rsid w:val="00177B5C"/>
    <w:rsid w:val="00182032"/>
    <w:rsid w:val="00183F32"/>
    <w:rsid w:val="0018472D"/>
    <w:rsid w:val="001851C1"/>
    <w:rsid w:val="001858FB"/>
    <w:rsid w:val="00185EC3"/>
    <w:rsid w:val="00192398"/>
    <w:rsid w:val="001923E8"/>
    <w:rsid w:val="00197D87"/>
    <w:rsid w:val="001A38E6"/>
    <w:rsid w:val="001A50F3"/>
    <w:rsid w:val="001B1D1B"/>
    <w:rsid w:val="001B24CA"/>
    <w:rsid w:val="001B257F"/>
    <w:rsid w:val="001B43D2"/>
    <w:rsid w:val="001B621D"/>
    <w:rsid w:val="001C1627"/>
    <w:rsid w:val="001C1BC9"/>
    <w:rsid w:val="001C2348"/>
    <w:rsid w:val="001C2592"/>
    <w:rsid w:val="001C2E9C"/>
    <w:rsid w:val="001C5575"/>
    <w:rsid w:val="001C59C8"/>
    <w:rsid w:val="001C688B"/>
    <w:rsid w:val="001C6972"/>
    <w:rsid w:val="001C6F7D"/>
    <w:rsid w:val="001D045C"/>
    <w:rsid w:val="001D5E72"/>
    <w:rsid w:val="001D7408"/>
    <w:rsid w:val="001E2FD0"/>
    <w:rsid w:val="001F109C"/>
    <w:rsid w:val="001F1607"/>
    <w:rsid w:val="001F6875"/>
    <w:rsid w:val="001F7958"/>
    <w:rsid w:val="00201AE7"/>
    <w:rsid w:val="00202E98"/>
    <w:rsid w:val="00204832"/>
    <w:rsid w:val="0021226C"/>
    <w:rsid w:val="0021408E"/>
    <w:rsid w:val="002142DD"/>
    <w:rsid w:val="002158E9"/>
    <w:rsid w:val="00216BA1"/>
    <w:rsid w:val="00217105"/>
    <w:rsid w:val="00217124"/>
    <w:rsid w:val="00222CF5"/>
    <w:rsid w:val="00222E72"/>
    <w:rsid w:val="002313F9"/>
    <w:rsid w:val="002327B8"/>
    <w:rsid w:val="002361D9"/>
    <w:rsid w:val="002401B6"/>
    <w:rsid w:val="002454F0"/>
    <w:rsid w:val="00245C24"/>
    <w:rsid w:val="0025375E"/>
    <w:rsid w:val="0025435D"/>
    <w:rsid w:val="00261A75"/>
    <w:rsid w:val="00261E2B"/>
    <w:rsid w:val="00263233"/>
    <w:rsid w:val="0026783A"/>
    <w:rsid w:val="00285ED9"/>
    <w:rsid w:val="00286055"/>
    <w:rsid w:val="002868ED"/>
    <w:rsid w:val="00290ACE"/>
    <w:rsid w:val="00291F30"/>
    <w:rsid w:val="00292334"/>
    <w:rsid w:val="00292ADB"/>
    <w:rsid w:val="00294121"/>
    <w:rsid w:val="00295791"/>
    <w:rsid w:val="002A03AF"/>
    <w:rsid w:val="002A0851"/>
    <w:rsid w:val="002A2CCB"/>
    <w:rsid w:val="002A2FB3"/>
    <w:rsid w:val="002A5ED6"/>
    <w:rsid w:val="002B00BD"/>
    <w:rsid w:val="002B79A9"/>
    <w:rsid w:val="002D03A3"/>
    <w:rsid w:val="002D1769"/>
    <w:rsid w:val="002E053E"/>
    <w:rsid w:val="002F0A6C"/>
    <w:rsid w:val="002F4144"/>
    <w:rsid w:val="00301ACB"/>
    <w:rsid w:val="003026D5"/>
    <w:rsid w:val="00310BBC"/>
    <w:rsid w:val="00311ADC"/>
    <w:rsid w:val="00314101"/>
    <w:rsid w:val="003164AF"/>
    <w:rsid w:val="00322853"/>
    <w:rsid w:val="00322F2C"/>
    <w:rsid w:val="00323FEA"/>
    <w:rsid w:val="0032563F"/>
    <w:rsid w:val="00326874"/>
    <w:rsid w:val="00336E3C"/>
    <w:rsid w:val="00343254"/>
    <w:rsid w:val="00343F26"/>
    <w:rsid w:val="003503A2"/>
    <w:rsid w:val="00354702"/>
    <w:rsid w:val="00355274"/>
    <w:rsid w:val="0036441F"/>
    <w:rsid w:val="00365570"/>
    <w:rsid w:val="003657B8"/>
    <w:rsid w:val="00387972"/>
    <w:rsid w:val="00390370"/>
    <w:rsid w:val="00392A2A"/>
    <w:rsid w:val="00397301"/>
    <w:rsid w:val="003A2509"/>
    <w:rsid w:val="003A5E2F"/>
    <w:rsid w:val="003A7087"/>
    <w:rsid w:val="003B0855"/>
    <w:rsid w:val="003B3AD7"/>
    <w:rsid w:val="003B4BF5"/>
    <w:rsid w:val="003B590B"/>
    <w:rsid w:val="003C0B8F"/>
    <w:rsid w:val="003C62BB"/>
    <w:rsid w:val="003D10A8"/>
    <w:rsid w:val="003D30FD"/>
    <w:rsid w:val="003D4DBD"/>
    <w:rsid w:val="003E1495"/>
    <w:rsid w:val="003E18DF"/>
    <w:rsid w:val="003E311E"/>
    <w:rsid w:val="003E5754"/>
    <w:rsid w:val="003F1B84"/>
    <w:rsid w:val="003F2AA7"/>
    <w:rsid w:val="003F5074"/>
    <w:rsid w:val="003F54E4"/>
    <w:rsid w:val="003F5BA3"/>
    <w:rsid w:val="00400D25"/>
    <w:rsid w:val="00401ADA"/>
    <w:rsid w:val="0040385A"/>
    <w:rsid w:val="004062E9"/>
    <w:rsid w:val="00407AE8"/>
    <w:rsid w:val="00407D17"/>
    <w:rsid w:val="00410EEE"/>
    <w:rsid w:val="004124E4"/>
    <w:rsid w:val="00414EE8"/>
    <w:rsid w:val="00415381"/>
    <w:rsid w:val="0041765A"/>
    <w:rsid w:val="00423639"/>
    <w:rsid w:val="004248E2"/>
    <w:rsid w:val="00425439"/>
    <w:rsid w:val="00435A64"/>
    <w:rsid w:val="00436B82"/>
    <w:rsid w:val="00444097"/>
    <w:rsid w:val="0044633E"/>
    <w:rsid w:val="00446653"/>
    <w:rsid w:val="0045319F"/>
    <w:rsid w:val="004576A0"/>
    <w:rsid w:val="00463216"/>
    <w:rsid w:val="004637B3"/>
    <w:rsid w:val="00464476"/>
    <w:rsid w:val="00466170"/>
    <w:rsid w:val="00466C5D"/>
    <w:rsid w:val="00471017"/>
    <w:rsid w:val="004735FC"/>
    <w:rsid w:val="004901A6"/>
    <w:rsid w:val="004A0203"/>
    <w:rsid w:val="004A5AA6"/>
    <w:rsid w:val="004B48E9"/>
    <w:rsid w:val="004C22D9"/>
    <w:rsid w:val="004C2B9B"/>
    <w:rsid w:val="004C7944"/>
    <w:rsid w:val="004C7AEF"/>
    <w:rsid w:val="004D21B8"/>
    <w:rsid w:val="004D5D03"/>
    <w:rsid w:val="004D711C"/>
    <w:rsid w:val="004E15C2"/>
    <w:rsid w:val="004E24AE"/>
    <w:rsid w:val="004E3298"/>
    <w:rsid w:val="004E77D4"/>
    <w:rsid w:val="004E7B21"/>
    <w:rsid w:val="004F21D9"/>
    <w:rsid w:val="004F5FCB"/>
    <w:rsid w:val="004F657D"/>
    <w:rsid w:val="0050736E"/>
    <w:rsid w:val="0051102F"/>
    <w:rsid w:val="00513286"/>
    <w:rsid w:val="0052025B"/>
    <w:rsid w:val="0052188C"/>
    <w:rsid w:val="0053169D"/>
    <w:rsid w:val="0053570D"/>
    <w:rsid w:val="0054746A"/>
    <w:rsid w:val="005557EB"/>
    <w:rsid w:val="00556D2E"/>
    <w:rsid w:val="0056079B"/>
    <w:rsid w:val="0056307A"/>
    <w:rsid w:val="00570779"/>
    <w:rsid w:val="005708D5"/>
    <w:rsid w:val="00570DE9"/>
    <w:rsid w:val="005754A4"/>
    <w:rsid w:val="00576C3A"/>
    <w:rsid w:val="00577513"/>
    <w:rsid w:val="00577633"/>
    <w:rsid w:val="00580037"/>
    <w:rsid w:val="0058256C"/>
    <w:rsid w:val="00585C86"/>
    <w:rsid w:val="005867EA"/>
    <w:rsid w:val="005869D4"/>
    <w:rsid w:val="005902C1"/>
    <w:rsid w:val="005913C4"/>
    <w:rsid w:val="00594334"/>
    <w:rsid w:val="005949A4"/>
    <w:rsid w:val="00596D34"/>
    <w:rsid w:val="0059750C"/>
    <w:rsid w:val="005A1838"/>
    <w:rsid w:val="005A77BF"/>
    <w:rsid w:val="005B1F59"/>
    <w:rsid w:val="005B5EF1"/>
    <w:rsid w:val="005B6505"/>
    <w:rsid w:val="005B7E6F"/>
    <w:rsid w:val="005C0A72"/>
    <w:rsid w:val="005C4FFD"/>
    <w:rsid w:val="005C5BCC"/>
    <w:rsid w:val="005E1220"/>
    <w:rsid w:val="005E2EF5"/>
    <w:rsid w:val="005E486E"/>
    <w:rsid w:val="005E4912"/>
    <w:rsid w:val="005E502A"/>
    <w:rsid w:val="005E7106"/>
    <w:rsid w:val="005E72B5"/>
    <w:rsid w:val="005F4923"/>
    <w:rsid w:val="00601E3F"/>
    <w:rsid w:val="006109AB"/>
    <w:rsid w:val="006168D5"/>
    <w:rsid w:val="0061715F"/>
    <w:rsid w:val="006219B5"/>
    <w:rsid w:val="00627478"/>
    <w:rsid w:val="00630740"/>
    <w:rsid w:val="006433E0"/>
    <w:rsid w:val="006469CB"/>
    <w:rsid w:val="00646A60"/>
    <w:rsid w:val="00646DE9"/>
    <w:rsid w:val="00660708"/>
    <w:rsid w:val="00663019"/>
    <w:rsid w:val="006635CD"/>
    <w:rsid w:val="00666BF0"/>
    <w:rsid w:val="00670052"/>
    <w:rsid w:val="00670D7E"/>
    <w:rsid w:val="006772DA"/>
    <w:rsid w:val="0067786F"/>
    <w:rsid w:val="00680034"/>
    <w:rsid w:val="00685A29"/>
    <w:rsid w:val="00687D61"/>
    <w:rsid w:val="006A38A7"/>
    <w:rsid w:val="006A7399"/>
    <w:rsid w:val="006A7463"/>
    <w:rsid w:val="006B06DF"/>
    <w:rsid w:val="006B08C9"/>
    <w:rsid w:val="006B225F"/>
    <w:rsid w:val="006B4089"/>
    <w:rsid w:val="006B43D5"/>
    <w:rsid w:val="006B50F4"/>
    <w:rsid w:val="006B6C76"/>
    <w:rsid w:val="006B6D94"/>
    <w:rsid w:val="006C73B8"/>
    <w:rsid w:val="006D04A1"/>
    <w:rsid w:val="006D3F00"/>
    <w:rsid w:val="006E0FBD"/>
    <w:rsid w:val="006E21EB"/>
    <w:rsid w:val="006E4669"/>
    <w:rsid w:val="006E5376"/>
    <w:rsid w:val="006E66A7"/>
    <w:rsid w:val="006F3065"/>
    <w:rsid w:val="006F56E0"/>
    <w:rsid w:val="00702031"/>
    <w:rsid w:val="00704501"/>
    <w:rsid w:val="00706EE3"/>
    <w:rsid w:val="0071055F"/>
    <w:rsid w:val="00716D52"/>
    <w:rsid w:val="00717648"/>
    <w:rsid w:val="007202F5"/>
    <w:rsid w:val="00723041"/>
    <w:rsid w:val="00726E8A"/>
    <w:rsid w:val="00726FAF"/>
    <w:rsid w:val="00727708"/>
    <w:rsid w:val="00732AA5"/>
    <w:rsid w:val="007331CF"/>
    <w:rsid w:val="00734501"/>
    <w:rsid w:val="00734623"/>
    <w:rsid w:val="00735CE9"/>
    <w:rsid w:val="00737554"/>
    <w:rsid w:val="0074149B"/>
    <w:rsid w:val="007432AD"/>
    <w:rsid w:val="00752C41"/>
    <w:rsid w:val="00753E59"/>
    <w:rsid w:val="00756246"/>
    <w:rsid w:val="0076241C"/>
    <w:rsid w:val="00763ABF"/>
    <w:rsid w:val="00765B0D"/>
    <w:rsid w:val="00765EAD"/>
    <w:rsid w:val="007704D0"/>
    <w:rsid w:val="00771A88"/>
    <w:rsid w:val="007734CC"/>
    <w:rsid w:val="0077474E"/>
    <w:rsid w:val="00775CDB"/>
    <w:rsid w:val="00777963"/>
    <w:rsid w:val="0078179D"/>
    <w:rsid w:val="00782D78"/>
    <w:rsid w:val="00784C3E"/>
    <w:rsid w:val="00793DC5"/>
    <w:rsid w:val="00794ECE"/>
    <w:rsid w:val="00797730"/>
    <w:rsid w:val="007A0251"/>
    <w:rsid w:val="007A160E"/>
    <w:rsid w:val="007A1A00"/>
    <w:rsid w:val="007A4CD9"/>
    <w:rsid w:val="007A5012"/>
    <w:rsid w:val="007A5551"/>
    <w:rsid w:val="007A7B39"/>
    <w:rsid w:val="007A7E30"/>
    <w:rsid w:val="007B2940"/>
    <w:rsid w:val="007B2B90"/>
    <w:rsid w:val="007B50C4"/>
    <w:rsid w:val="007C37FC"/>
    <w:rsid w:val="007C564C"/>
    <w:rsid w:val="007C6489"/>
    <w:rsid w:val="007C7DB5"/>
    <w:rsid w:val="007D1F82"/>
    <w:rsid w:val="007D3377"/>
    <w:rsid w:val="007D5462"/>
    <w:rsid w:val="007D7C8C"/>
    <w:rsid w:val="007E374E"/>
    <w:rsid w:val="007E69AF"/>
    <w:rsid w:val="007F15B2"/>
    <w:rsid w:val="007F2CC6"/>
    <w:rsid w:val="007F3EE4"/>
    <w:rsid w:val="007F4D4E"/>
    <w:rsid w:val="007F4E14"/>
    <w:rsid w:val="0080141E"/>
    <w:rsid w:val="00803DD0"/>
    <w:rsid w:val="0080546C"/>
    <w:rsid w:val="0081066C"/>
    <w:rsid w:val="0081323F"/>
    <w:rsid w:val="00820110"/>
    <w:rsid w:val="00823628"/>
    <w:rsid w:val="00823CFE"/>
    <w:rsid w:val="008242D7"/>
    <w:rsid w:val="008279F5"/>
    <w:rsid w:val="00827F5E"/>
    <w:rsid w:val="008301F8"/>
    <w:rsid w:val="00830B5E"/>
    <w:rsid w:val="00830B70"/>
    <w:rsid w:val="0083593A"/>
    <w:rsid w:val="00835AA3"/>
    <w:rsid w:val="008403F0"/>
    <w:rsid w:val="00844DB6"/>
    <w:rsid w:val="00844E0C"/>
    <w:rsid w:val="00846EB7"/>
    <w:rsid w:val="00853777"/>
    <w:rsid w:val="00862AA9"/>
    <w:rsid w:val="00864C03"/>
    <w:rsid w:val="0087541A"/>
    <w:rsid w:val="008829BA"/>
    <w:rsid w:val="008876F2"/>
    <w:rsid w:val="00892BCD"/>
    <w:rsid w:val="00897DB9"/>
    <w:rsid w:val="008A3D6B"/>
    <w:rsid w:val="008A4605"/>
    <w:rsid w:val="008A7145"/>
    <w:rsid w:val="008B2C06"/>
    <w:rsid w:val="008B3F51"/>
    <w:rsid w:val="008B5676"/>
    <w:rsid w:val="008B59A9"/>
    <w:rsid w:val="008C0712"/>
    <w:rsid w:val="008D28CE"/>
    <w:rsid w:val="008D7C76"/>
    <w:rsid w:val="008E02C8"/>
    <w:rsid w:val="008E3A6B"/>
    <w:rsid w:val="008E4DC1"/>
    <w:rsid w:val="008E6B26"/>
    <w:rsid w:val="008E6D27"/>
    <w:rsid w:val="008F44BC"/>
    <w:rsid w:val="008F6303"/>
    <w:rsid w:val="00901495"/>
    <w:rsid w:val="00903751"/>
    <w:rsid w:val="009046A3"/>
    <w:rsid w:val="00905FFB"/>
    <w:rsid w:val="00907C9F"/>
    <w:rsid w:val="0091195E"/>
    <w:rsid w:val="00914CC4"/>
    <w:rsid w:val="00925050"/>
    <w:rsid w:val="00925F88"/>
    <w:rsid w:val="00940D50"/>
    <w:rsid w:val="009439C5"/>
    <w:rsid w:val="00946AF4"/>
    <w:rsid w:val="00946B2E"/>
    <w:rsid w:val="00961009"/>
    <w:rsid w:val="00963869"/>
    <w:rsid w:val="00970158"/>
    <w:rsid w:val="00972897"/>
    <w:rsid w:val="00974AF9"/>
    <w:rsid w:val="0097562F"/>
    <w:rsid w:val="009807A4"/>
    <w:rsid w:val="00986356"/>
    <w:rsid w:val="00986AB6"/>
    <w:rsid w:val="009A24B8"/>
    <w:rsid w:val="009A2E7C"/>
    <w:rsid w:val="009A4434"/>
    <w:rsid w:val="009A4E75"/>
    <w:rsid w:val="009A72B0"/>
    <w:rsid w:val="009B149A"/>
    <w:rsid w:val="009B23AF"/>
    <w:rsid w:val="009B3B2E"/>
    <w:rsid w:val="009B63C5"/>
    <w:rsid w:val="009B7F5B"/>
    <w:rsid w:val="009C08AD"/>
    <w:rsid w:val="009C08E4"/>
    <w:rsid w:val="009C4FAE"/>
    <w:rsid w:val="009D1B2F"/>
    <w:rsid w:val="009D380A"/>
    <w:rsid w:val="009D3BFB"/>
    <w:rsid w:val="009E5B38"/>
    <w:rsid w:val="009F2695"/>
    <w:rsid w:val="009F573F"/>
    <w:rsid w:val="009F75FE"/>
    <w:rsid w:val="009F7EE2"/>
    <w:rsid w:val="00A048E7"/>
    <w:rsid w:val="00A05CA6"/>
    <w:rsid w:val="00A10D37"/>
    <w:rsid w:val="00A12A94"/>
    <w:rsid w:val="00A21FB2"/>
    <w:rsid w:val="00A23E2B"/>
    <w:rsid w:val="00A243B2"/>
    <w:rsid w:val="00A27424"/>
    <w:rsid w:val="00A32911"/>
    <w:rsid w:val="00A32A88"/>
    <w:rsid w:val="00A33280"/>
    <w:rsid w:val="00A33F10"/>
    <w:rsid w:val="00A349A4"/>
    <w:rsid w:val="00A3598D"/>
    <w:rsid w:val="00A436BB"/>
    <w:rsid w:val="00A444AC"/>
    <w:rsid w:val="00A46DB4"/>
    <w:rsid w:val="00A46F2E"/>
    <w:rsid w:val="00A477FA"/>
    <w:rsid w:val="00A50FD8"/>
    <w:rsid w:val="00A5469E"/>
    <w:rsid w:val="00A5564E"/>
    <w:rsid w:val="00A61AAC"/>
    <w:rsid w:val="00A6448B"/>
    <w:rsid w:val="00A6531D"/>
    <w:rsid w:val="00A714D0"/>
    <w:rsid w:val="00A76664"/>
    <w:rsid w:val="00A80C81"/>
    <w:rsid w:val="00A936C1"/>
    <w:rsid w:val="00A964F8"/>
    <w:rsid w:val="00AA0195"/>
    <w:rsid w:val="00AA230D"/>
    <w:rsid w:val="00AA3DBC"/>
    <w:rsid w:val="00AB2B4A"/>
    <w:rsid w:val="00AB2C3F"/>
    <w:rsid w:val="00AB7C45"/>
    <w:rsid w:val="00AB7E58"/>
    <w:rsid w:val="00AC5CCD"/>
    <w:rsid w:val="00AD06D7"/>
    <w:rsid w:val="00AD4B56"/>
    <w:rsid w:val="00AD74F0"/>
    <w:rsid w:val="00AE0D16"/>
    <w:rsid w:val="00AE3D23"/>
    <w:rsid w:val="00AF0F58"/>
    <w:rsid w:val="00AF1D97"/>
    <w:rsid w:val="00AF2122"/>
    <w:rsid w:val="00AF2D93"/>
    <w:rsid w:val="00AF4CF7"/>
    <w:rsid w:val="00AF4D48"/>
    <w:rsid w:val="00AF4E1E"/>
    <w:rsid w:val="00AF770F"/>
    <w:rsid w:val="00B0324E"/>
    <w:rsid w:val="00B12C9A"/>
    <w:rsid w:val="00B209EA"/>
    <w:rsid w:val="00B2155C"/>
    <w:rsid w:val="00B22689"/>
    <w:rsid w:val="00B32B3F"/>
    <w:rsid w:val="00B3429C"/>
    <w:rsid w:val="00B43081"/>
    <w:rsid w:val="00B444AF"/>
    <w:rsid w:val="00B507D3"/>
    <w:rsid w:val="00B520E2"/>
    <w:rsid w:val="00B57942"/>
    <w:rsid w:val="00B61980"/>
    <w:rsid w:val="00B62D2A"/>
    <w:rsid w:val="00B637CE"/>
    <w:rsid w:val="00B77FBA"/>
    <w:rsid w:val="00B812B5"/>
    <w:rsid w:val="00B93B45"/>
    <w:rsid w:val="00B96059"/>
    <w:rsid w:val="00B963C6"/>
    <w:rsid w:val="00BA660D"/>
    <w:rsid w:val="00BA6846"/>
    <w:rsid w:val="00BB2B7D"/>
    <w:rsid w:val="00BB2BC9"/>
    <w:rsid w:val="00BB5696"/>
    <w:rsid w:val="00BC4D1D"/>
    <w:rsid w:val="00BC77F8"/>
    <w:rsid w:val="00BD285D"/>
    <w:rsid w:val="00BD5399"/>
    <w:rsid w:val="00BD6876"/>
    <w:rsid w:val="00BE3D8C"/>
    <w:rsid w:val="00BE3E83"/>
    <w:rsid w:val="00BF01FC"/>
    <w:rsid w:val="00BF1A85"/>
    <w:rsid w:val="00BF1F54"/>
    <w:rsid w:val="00C01DCD"/>
    <w:rsid w:val="00C1170D"/>
    <w:rsid w:val="00C175BA"/>
    <w:rsid w:val="00C31655"/>
    <w:rsid w:val="00C3612E"/>
    <w:rsid w:val="00C376E1"/>
    <w:rsid w:val="00C3772B"/>
    <w:rsid w:val="00C40EF7"/>
    <w:rsid w:val="00C43A64"/>
    <w:rsid w:val="00C445EA"/>
    <w:rsid w:val="00C54ACE"/>
    <w:rsid w:val="00C60AE3"/>
    <w:rsid w:val="00C62E22"/>
    <w:rsid w:val="00C63417"/>
    <w:rsid w:val="00C676AC"/>
    <w:rsid w:val="00C67D03"/>
    <w:rsid w:val="00C80E86"/>
    <w:rsid w:val="00C80F72"/>
    <w:rsid w:val="00C822DD"/>
    <w:rsid w:val="00C95956"/>
    <w:rsid w:val="00C973A4"/>
    <w:rsid w:val="00CA361D"/>
    <w:rsid w:val="00CB4AEF"/>
    <w:rsid w:val="00CB4E58"/>
    <w:rsid w:val="00CB7591"/>
    <w:rsid w:val="00CC098C"/>
    <w:rsid w:val="00CC20AD"/>
    <w:rsid w:val="00CC2238"/>
    <w:rsid w:val="00CD1AB7"/>
    <w:rsid w:val="00CD2FF3"/>
    <w:rsid w:val="00CE23EE"/>
    <w:rsid w:val="00CF0F9C"/>
    <w:rsid w:val="00CF4BFE"/>
    <w:rsid w:val="00CF50AE"/>
    <w:rsid w:val="00CF5388"/>
    <w:rsid w:val="00CF60EA"/>
    <w:rsid w:val="00CF7523"/>
    <w:rsid w:val="00D04F46"/>
    <w:rsid w:val="00D061C1"/>
    <w:rsid w:val="00D066D0"/>
    <w:rsid w:val="00D26AF6"/>
    <w:rsid w:val="00D31EFF"/>
    <w:rsid w:val="00D35E76"/>
    <w:rsid w:val="00D378CC"/>
    <w:rsid w:val="00D42124"/>
    <w:rsid w:val="00D46213"/>
    <w:rsid w:val="00D57CF8"/>
    <w:rsid w:val="00D6059A"/>
    <w:rsid w:val="00D61837"/>
    <w:rsid w:val="00D66205"/>
    <w:rsid w:val="00D71D5A"/>
    <w:rsid w:val="00D73567"/>
    <w:rsid w:val="00D74A27"/>
    <w:rsid w:val="00D76FA4"/>
    <w:rsid w:val="00D80393"/>
    <w:rsid w:val="00D81D0A"/>
    <w:rsid w:val="00D81E1E"/>
    <w:rsid w:val="00D84F3A"/>
    <w:rsid w:val="00D862AB"/>
    <w:rsid w:val="00D8670D"/>
    <w:rsid w:val="00D908BE"/>
    <w:rsid w:val="00DA2036"/>
    <w:rsid w:val="00DA6592"/>
    <w:rsid w:val="00DA7657"/>
    <w:rsid w:val="00DB0572"/>
    <w:rsid w:val="00DB1773"/>
    <w:rsid w:val="00DB20EA"/>
    <w:rsid w:val="00DB526A"/>
    <w:rsid w:val="00DB556C"/>
    <w:rsid w:val="00DC779C"/>
    <w:rsid w:val="00DC7DB4"/>
    <w:rsid w:val="00DD51C0"/>
    <w:rsid w:val="00DD63DC"/>
    <w:rsid w:val="00DD6C55"/>
    <w:rsid w:val="00DE6E92"/>
    <w:rsid w:val="00DE7C61"/>
    <w:rsid w:val="00DF5D3B"/>
    <w:rsid w:val="00DF5F57"/>
    <w:rsid w:val="00DF6153"/>
    <w:rsid w:val="00DF6CE5"/>
    <w:rsid w:val="00E01B1B"/>
    <w:rsid w:val="00E10C72"/>
    <w:rsid w:val="00E11013"/>
    <w:rsid w:val="00E112E4"/>
    <w:rsid w:val="00E126B9"/>
    <w:rsid w:val="00E1453A"/>
    <w:rsid w:val="00E20A4F"/>
    <w:rsid w:val="00E21769"/>
    <w:rsid w:val="00E21BDA"/>
    <w:rsid w:val="00E22A12"/>
    <w:rsid w:val="00E37186"/>
    <w:rsid w:val="00E40F8C"/>
    <w:rsid w:val="00E46146"/>
    <w:rsid w:val="00E54B0B"/>
    <w:rsid w:val="00E57DAB"/>
    <w:rsid w:val="00E64867"/>
    <w:rsid w:val="00E65354"/>
    <w:rsid w:val="00E6596F"/>
    <w:rsid w:val="00E7163C"/>
    <w:rsid w:val="00E76FFC"/>
    <w:rsid w:val="00E77F48"/>
    <w:rsid w:val="00E843F1"/>
    <w:rsid w:val="00E84527"/>
    <w:rsid w:val="00E85619"/>
    <w:rsid w:val="00E85A03"/>
    <w:rsid w:val="00E87C23"/>
    <w:rsid w:val="00E87FD6"/>
    <w:rsid w:val="00E903F5"/>
    <w:rsid w:val="00E91D4B"/>
    <w:rsid w:val="00E95628"/>
    <w:rsid w:val="00E95B91"/>
    <w:rsid w:val="00E9760A"/>
    <w:rsid w:val="00EA07E5"/>
    <w:rsid w:val="00EA324A"/>
    <w:rsid w:val="00EA62B2"/>
    <w:rsid w:val="00EB0841"/>
    <w:rsid w:val="00EB134E"/>
    <w:rsid w:val="00EB6240"/>
    <w:rsid w:val="00EC08DE"/>
    <w:rsid w:val="00EC0FD3"/>
    <w:rsid w:val="00EC34B9"/>
    <w:rsid w:val="00EC4791"/>
    <w:rsid w:val="00EC78D1"/>
    <w:rsid w:val="00EE173C"/>
    <w:rsid w:val="00EE699F"/>
    <w:rsid w:val="00EE6B21"/>
    <w:rsid w:val="00EF19D3"/>
    <w:rsid w:val="00EF2839"/>
    <w:rsid w:val="00EF74CC"/>
    <w:rsid w:val="00F055F7"/>
    <w:rsid w:val="00F073B1"/>
    <w:rsid w:val="00F07408"/>
    <w:rsid w:val="00F11C38"/>
    <w:rsid w:val="00F218E6"/>
    <w:rsid w:val="00F220D2"/>
    <w:rsid w:val="00F25947"/>
    <w:rsid w:val="00F30EAB"/>
    <w:rsid w:val="00F31CFB"/>
    <w:rsid w:val="00F34E25"/>
    <w:rsid w:val="00F37E9B"/>
    <w:rsid w:val="00F4014F"/>
    <w:rsid w:val="00F4306A"/>
    <w:rsid w:val="00F43804"/>
    <w:rsid w:val="00F507E9"/>
    <w:rsid w:val="00F5326D"/>
    <w:rsid w:val="00F606B1"/>
    <w:rsid w:val="00F612CA"/>
    <w:rsid w:val="00F62C33"/>
    <w:rsid w:val="00F63304"/>
    <w:rsid w:val="00F634FB"/>
    <w:rsid w:val="00F63D87"/>
    <w:rsid w:val="00F6508A"/>
    <w:rsid w:val="00F7120C"/>
    <w:rsid w:val="00F73023"/>
    <w:rsid w:val="00F803C9"/>
    <w:rsid w:val="00F83A33"/>
    <w:rsid w:val="00F83AED"/>
    <w:rsid w:val="00F90479"/>
    <w:rsid w:val="00F90B3B"/>
    <w:rsid w:val="00F92B36"/>
    <w:rsid w:val="00F9344A"/>
    <w:rsid w:val="00F97C89"/>
    <w:rsid w:val="00FA1055"/>
    <w:rsid w:val="00FB1386"/>
    <w:rsid w:val="00FB21E6"/>
    <w:rsid w:val="00FB498E"/>
    <w:rsid w:val="00FC1C14"/>
    <w:rsid w:val="00FC49AD"/>
    <w:rsid w:val="00FC58D1"/>
    <w:rsid w:val="00FD0675"/>
    <w:rsid w:val="00FD2FE2"/>
    <w:rsid w:val="00FD566D"/>
    <w:rsid w:val="00FD58B2"/>
    <w:rsid w:val="00FD6DC1"/>
    <w:rsid w:val="00FE3E59"/>
    <w:rsid w:val="00FE6AB4"/>
    <w:rsid w:val="00FE7DC6"/>
    <w:rsid w:val="00FF154C"/>
    <w:rsid w:val="00FF2E5B"/>
    <w:rsid w:val="00FF5E6D"/>
    <w:rsid w:val="00FF7B43"/>
    <w:rsid w:val="0345F4AC"/>
    <w:rsid w:val="047C75A3"/>
    <w:rsid w:val="06AEDFD6"/>
    <w:rsid w:val="06CD4B1E"/>
    <w:rsid w:val="085F77CC"/>
    <w:rsid w:val="08656AB4"/>
    <w:rsid w:val="0A269688"/>
    <w:rsid w:val="0CF13866"/>
    <w:rsid w:val="0F1B8DD8"/>
    <w:rsid w:val="101E7E9D"/>
    <w:rsid w:val="17FF9B2B"/>
    <w:rsid w:val="1BC07890"/>
    <w:rsid w:val="1BC150CA"/>
    <w:rsid w:val="1D7C7A78"/>
    <w:rsid w:val="1FC24D75"/>
    <w:rsid w:val="204D4DDF"/>
    <w:rsid w:val="21173DCD"/>
    <w:rsid w:val="250513F6"/>
    <w:rsid w:val="26960561"/>
    <w:rsid w:val="28DF39A4"/>
    <w:rsid w:val="31C38D5F"/>
    <w:rsid w:val="35131F25"/>
    <w:rsid w:val="39C23B09"/>
    <w:rsid w:val="3A12BD23"/>
    <w:rsid w:val="3B74B24F"/>
    <w:rsid w:val="3F608D91"/>
    <w:rsid w:val="417C2E94"/>
    <w:rsid w:val="41819744"/>
    <w:rsid w:val="4195AD08"/>
    <w:rsid w:val="42A2E587"/>
    <w:rsid w:val="42BC0E95"/>
    <w:rsid w:val="44F1FDE2"/>
    <w:rsid w:val="4882C88E"/>
    <w:rsid w:val="4C329963"/>
    <w:rsid w:val="4C9973A1"/>
    <w:rsid w:val="4CD258C7"/>
    <w:rsid w:val="50E827C5"/>
    <w:rsid w:val="52A1FC9B"/>
    <w:rsid w:val="52DF4A98"/>
    <w:rsid w:val="56F762B1"/>
    <w:rsid w:val="5722820E"/>
    <w:rsid w:val="59C9C233"/>
    <w:rsid w:val="5A173E22"/>
    <w:rsid w:val="5C3DFCAA"/>
    <w:rsid w:val="5D709E47"/>
    <w:rsid w:val="5DB63FD8"/>
    <w:rsid w:val="683FE3F2"/>
    <w:rsid w:val="6888077F"/>
    <w:rsid w:val="70A44543"/>
    <w:rsid w:val="74BCEE00"/>
    <w:rsid w:val="7837F517"/>
    <w:rsid w:val="79EE30BF"/>
    <w:rsid w:val="7A98F048"/>
    <w:rsid w:val="7D3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2936"/>
  <w15:chartTrackingRefBased/>
  <w15:docId w15:val="{4C023B4C-787C-4D40-9420-BA826CA9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036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0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0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0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0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0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0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0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0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2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03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2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03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2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036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2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0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A2036"/>
  </w:style>
  <w:style w:type="paragraph" w:customStyle="1" w:styleId="paragraph">
    <w:name w:val="paragraph"/>
    <w:basedOn w:val="Normal"/>
    <w:rsid w:val="00DA2036"/>
  </w:style>
  <w:style w:type="character" w:customStyle="1" w:styleId="normaltextrun">
    <w:name w:val="normaltextrun"/>
    <w:basedOn w:val="DefaultParagraphFont"/>
    <w:rsid w:val="00DA2036"/>
  </w:style>
  <w:style w:type="character" w:customStyle="1" w:styleId="tabchar">
    <w:name w:val="tabchar"/>
    <w:basedOn w:val="DefaultParagraphFont"/>
    <w:rsid w:val="00DA2036"/>
  </w:style>
  <w:style w:type="paragraph" w:customStyle="1" w:styleId="xxmsonormal">
    <w:name w:val="x_x_msonormal"/>
    <w:basedOn w:val="Normal"/>
    <w:rsid w:val="00DA203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B14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4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49A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7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4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42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42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2b23-d022-4c15-b003-e11f85096fca">
      <Terms xmlns="http://schemas.microsoft.com/office/infopath/2007/PartnerControls"/>
    </lcf76f155ced4ddcb4097134ff3c332f>
    <TaxCatchAll xmlns="3a34a71c-bec4-4567-ab98-60311833cee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CF1CA0CDE5340B0EC0C564EC5EFE0" ma:contentTypeVersion="18" ma:contentTypeDescription="Create a new document." ma:contentTypeScope="" ma:versionID="4ab2503e3cddf4d8f1799ba5d0f2ba5c">
  <xsd:schema xmlns:xsd="http://www.w3.org/2001/XMLSchema" xmlns:xs="http://www.w3.org/2001/XMLSchema" xmlns:p="http://schemas.microsoft.com/office/2006/metadata/properties" xmlns:ns2="a9772b23-d022-4c15-b003-e11f85096fca" xmlns:ns3="3a34a71c-bec4-4567-ab98-60311833cee5" targetNamespace="http://schemas.microsoft.com/office/2006/metadata/properties" ma:root="true" ma:fieldsID="75ea36d8e31dca390522ee05341199c2" ns2:_="" ns3:_="">
    <xsd:import namespace="a9772b23-d022-4c15-b003-e11f85096fca"/>
    <xsd:import namespace="3a34a71c-bec4-4567-ab98-60311833c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2b23-d022-4c15-b003-e11f85096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a692e8-e48a-48e7-a779-d106e04dc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4a71c-bec4-4567-ab98-60311833c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b8b5e2-20c9-4eb1-a3e7-5233730f245d}" ma:internalName="TaxCatchAll" ma:showField="CatchAllData" ma:web="3a34a71c-bec4-4567-ab98-60311833ce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1C96C-140A-4C50-8319-54F50D4AB8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453988-0B50-4B95-8280-5F148C1E04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295D46-6DE5-425E-8B0F-9C6427C7EF02}">
  <ds:schemaRefs>
    <ds:schemaRef ds:uri="http://schemas.microsoft.com/office/2006/metadata/properties"/>
    <ds:schemaRef ds:uri="http://schemas.microsoft.com/office/infopath/2007/PartnerControls"/>
    <ds:schemaRef ds:uri="a9772b23-d022-4c15-b003-e11f85096fca"/>
    <ds:schemaRef ds:uri="3a34a71c-bec4-4567-ab98-60311833cee5"/>
  </ds:schemaRefs>
</ds:datastoreItem>
</file>

<file path=customXml/itemProps4.xml><?xml version="1.0" encoding="utf-8"?>
<ds:datastoreItem xmlns:ds="http://schemas.openxmlformats.org/officeDocument/2006/customXml" ds:itemID="{E2E7DBD9-E3D3-45B7-8488-3ED991D72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72b23-d022-4c15-b003-e11f85096fca"/>
    <ds:schemaRef ds:uri="3a34a71c-bec4-4567-ab98-60311833c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1095</Words>
  <Characters>6189</Characters>
  <Application>Microsoft Office Word</Application>
  <DocSecurity>0</DocSecurity>
  <Lines>167</Lines>
  <Paragraphs>104</Paragraphs>
  <ScaleCrop>false</ScaleCrop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Ledbetter, Lynn</dc:creator>
  <cp:keywords/>
  <dc:description/>
  <cp:lastModifiedBy>Supancic, P Michael</cp:lastModifiedBy>
  <cp:revision>32</cp:revision>
  <cp:lastPrinted>2026-01-27T16:27:00Z</cp:lastPrinted>
  <dcterms:created xsi:type="dcterms:W3CDTF">2025-12-03T10:28:00Z</dcterms:created>
  <dcterms:modified xsi:type="dcterms:W3CDTF">2026-01-27T16:27:00Z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0x01010085FCF1CA0CDE5340B0EC0C564EC5EFE0</vt:lpwstr>
  </property>
  <property fmtid="{D5CDD505-2E9C-101B-9397-08002B2CF9AE}" pid="3" name="MediaServiceImageTags">
    <vt:lpwstr/>
  </property>
</Properties>
</file>