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66FB" w14:textId="318BCA52" w:rsidR="00DC04A7" w:rsidRPr="005328C7" w:rsidRDefault="0031118C" w:rsidP="002C76A2">
      <w:pPr>
        <w:jc w:val="center"/>
        <w:rPr>
          <w:rFonts w:asciiTheme="minorHAnsi" w:hAnsiTheme="minorHAnsi"/>
          <w:b/>
          <w:bCs/>
        </w:rPr>
      </w:pPr>
      <w:r>
        <w:rPr>
          <w:rFonts w:asciiTheme="minorHAnsi" w:hAnsiTheme="minorHAnsi"/>
          <w:b/>
          <w:bCs/>
        </w:rPr>
        <w:t xml:space="preserve"> </w:t>
      </w:r>
      <w:r w:rsidR="002C76A2" w:rsidRPr="005328C7">
        <w:rPr>
          <w:rFonts w:asciiTheme="minorHAnsi" w:hAnsiTheme="minorHAnsi"/>
          <w:b/>
          <w:bCs/>
        </w:rPr>
        <w:t>Nontenure Line Faculty Committee</w:t>
      </w:r>
    </w:p>
    <w:p w14:paraId="16F124FB" w14:textId="77777777" w:rsidR="002C76A2" w:rsidRPr="005328C7" w:rsidRDefault="002C76A2">
      <w:pPr>
        <w:rPr>
          <w:rFonts w:asciiTheme="minorHAnsi" w:hAnsiTheme="minorHAnsi"/>
        </w:rPr>
      </w:pPr>
    </w:p>
    <w:p w14:paraId="6F0A7CF2" w14:textId="42F0ECD7" w:rsidR="002C76A2" w:rsidRPr="005328C7" w:rsidRDefault="00C002EB" w:rsidP="00C002EB">
      <w:pPr>
        <w:jc w:val="center"/>
        <w:rPr>
          <w:rFonts w:asciiTheme="minorHAnsi" w:hAnsiTheme="minorHAnsi"/>
        </w:rPr>
      </w:pPr>
      <w:r w:rsidRPr="005328C7">
        <w:rPr>
          <w:rFonts w:asciiTheme="minorHAnsi" w:hAnsiTheme="minorHAnsi"/>
        </w:rPr>
        <w:t xml:space="preserve">Meeting Minutes for </w:t>
      </w:r>
      <w:r w:rsidR="002C76A2" w:rsidRPr="005328C7">
        <w:rPr>
          <w:rFonts w:asciiTheme="minorHAnsi" w:hAnsiTheme="minorHAnsi"/>
        </w:rPr>
        <w:t xml:space="preserve">Friday, </w:t>
      </w:r>
      <w:r w:rsidR="00742484">
        <w:rPr>
          <w:rFonts w:asciiTheme="minorHAnsi" w:hAnsiTheme="minorHAnsi"/>
        </w:rPr>
        <w:t>October 17</w:t>
      </w:r>
      <w:r w:rsidR="004764CF" w:rsidRPr="005328C7">
        <w:rPr>
          <w:rFonts w:asciiTheme="minorHAnsi" w:hAnsiTheme="minorHAnsi"/>
        </w:rPr>
        <w:t>, 2025</w:t>
      </w:r>
      <w:r w:rsidR="002C76A2" w:rsidRPr="005328C7">
        <w:rPr>
          <w:rFonts w:asciiTheme="minorHAnsi" w:hAnsiTheme="minorHAnsi"/>
        </w:rPr>
        <w:t>, 1:00 – 3:00 PM</w:t>
      </w:r>
    </w:p>
    <w:p w14:paraId="5ADEF5DF" w14:textId="77777777" w:rsidR="002C76A2" w:rsidRPr="005328C7" w:rsidRDefault="002C76A2">
      <w:pPr>
        <w:rPr>
          <w:rFonts w:asciiTheme="minorHAnsi" w:hAnsiTheme="minorHAnsi"/>
        </w:rPr>
      </w:pPr>
    </w:p>
    <w:p w14:paraId="0FF36D1C" w14:textId="77777777" w:rsidR="004A37F6" w:rsidRPr="005328C7" w:rsidRDefault="004A37F6">
      <w:pPr>
        <w:rPr>
          <w:rFonts w:asciiTheme="minorHAnsi" w:hAnsiTheme="minorHAnsi"/>
        </w:rPr>
      </w:pPr>
    </w:p>
    <w:p w14:paraId="783A122C" w14:textId="6B895DD1" w:rsidR="000C1103" w:rsidRPr="005328C7" w:rsidRDefault="000C1103" w:rsidP="00546AF4">
      <w:pPr>
        <w:ind w:left="990" w:hanging="990"/>
        <w:rPr>
          <w:rFonts w:asciiTheme="minorHAnsi" w:hAnsiTheme="minorHAnsi"/>
        </w:rPr>
      </w:pPr>
      <w:r w:rsidRPr="005328C7">
        <w:rPr>
          <w:rFonts w:asciiTheme="minorHAnsi" w:hAnsiTheme="minorHAnsi"/>
          <w:b/>
          <w:bCs/>
        </w:rPr>
        <w:t xml:space="preserve">Meeting called to Order: </w:t>
      </w:r>
      <w:r w:rsidRPr="005328C7">
        <w:rPr>
          <w:rFonts w:asciiTheme="minorHAnsi" w:hAnsiTheme="minorHAnsi"/>
        </w:rPr>
        <w:t>by</w:t>
      </w:r>
      <w:r w:rsidR="00EE50F5">
        <w:rPr>
          <w:rFonts w:asciiTheme="minorHAnsi" w:hAnsiTheme="minorHAnsi"/>
        </w:rPr>
        <w:t xml:space="preserve"> </w:t>
      </w:r>
      <w:r w:rsidRPr="005328C7">
        <w:rPr>
          <w:rFonts w:asciiTheme="minorHAnsi" w:hAnsiTheme="minorHAnsi"/>
        </w:rPr>
        <w:t xml:space="preserve">Committee </w:t>
      </w:r>
      <w:r w:rsidR="000B14A1" w:rsidRPr="005328C7">
        <w:rPr>
          <w:rFonts w:asciiTheme="minorHAnsi" w:hAnsiTheme="minorHAnsi"/>
        </w:rPr>
        <w:t>Chair, David Donnelly</w:t>
      </w:r>
      <w:r w:rsidR="00E4691A">
        <w:rPr>
          <w:rFonts w:asciiTheme="minorHAnsi" w:hAnsiTheme="minorHAnsi"/>
        </w:rPr>
        <w:t xml:space="preserve"> at 1</w:t>
      </w:r>
      <w:r w:rsidR="00952ECB">
        <w:rPr>
          <w:rFonts w:asciiTheme="minorHAnsi" w:hAnsiTheme="minorHAnsi"/>
        </w:rPr>
        <w:t>:02</w:t>
      </w:r>
      <w:r w:rsidR="00E4691A">
        <w:rPr>
          <w:rFonts w:asciiTheme="minorHAnsi" w:hAnsiTheme="minorHAnsi"/>
        </w:rPr>
        <w:t>pm.</w:t>
      </w:r>
    </w:p>
    <w:p w14:paraId="6D75DB23" w14:textId="6F016F18" w:rsidR="006C75A5" w:rsidRPr="00560EC4" w:rsidRDefault="00EE50F5" w:rsidP="00EE50F5">
      <w:pPr>
        <w:ind w:left="990" w:hanging="990"/>
        <w:rPr>
          <w:rFonts w:asciiTheme="minorHAnsi" w:hAnsiTheme="minorHAnsi"/>
          <w:b/>
          <w:bCs/>
        </w:rPr>
      </w:pPr>
      <w:r>
        <w:rPr>
          <w:rFonts w:asciiTheme="minorHAnsi" w:hAnsiTheme="minorHAnsi"/>
          <w:b/>
          <w:bCs/>
        </w:rPr>
        <w:t>Members Present:</w:t>
      </w:r>
      <w:r w:rsidRPr="00EE50F5">
        <w:rPr>
          <w:rFonts w:asciiTheme="minorHAnsi" w:hAnsiTheme="minorHAnsi"/>
        </w:rPr>
        <w:t xml:space="preserve"> </w:t>
      </w:r>
      <w:r w:rsidRPr="00952ECB">
        <w:rPr>
          <w:rFonts w:asciiTheme="minorHAnsi" w:hAnsiTheme="minorHAnsi"/>
          <w:b/>
          <w:bCs/>
        </w:rPr>
        <w:t>Dave Donnelly</w:t>
      </w:r>
      <w:r w:rsidRPr="00EE50F5">
        <w:rPr>
          <w:rFonts w:asciiTheme="minorHAnsi" w:hAnsiTheme="minorHAnsi"/>
        </w:rPr>
        <w:t xml:space="preserve"> </w:t>
      </w:r>
      <w:r>
        <w:rPr>
          <w:rFonts w:asciiTheme="minorHAnsi" w:hAnsiTheme="minorHAnsi"/>
        </w:rPr>
        <w:t>–</w:t>
      </w:r>
      <w:r w:rsidRPr="00EE50F5">
        <w:rPr>
          <w:rFonts w:asciiTheme="minorHAnsi" w:hAnsiTheme="minorHAnsi"/>
        </w:rPr>
        <w:t xml:space="preserve"> </w:t>
      </w:r>
      <w:r w:rsidRPr="004D0976">
        <w:rPr>
          <w:rFonts w:asciiTheme="minorHAnsi" w:hAnsiTheme="minorHAnsi"/>
          <w:b/>
          <w:bCs/>
        </w:rPr>
        <w:t>Chair,</w:t>
      </w:r>
      <w:r>
        <w:rPr>
          <w:rFonts w:asciiTheme="minorHAnsi" w:hAnsiTheme="minorHAnsi"/>
        </w:rPr>
        <w:t xml:space="preserve"> </w:t>
      </w:r>
      <w:r w:rsidRPr="00952ECB">
        <w:rPr>
          <w:rFonts w:asciiTheme="minorHAnsi" w:hAnsiTheme="minorHAnsi"/>
          <w:b/>
          <w:bCs/>
        </w:rPr>
        <w:t>Lauren Dungan – Vice Chair</w:t>
      </w:r>
      <w:r>
        <w:rPr>
          <w:rFonts w:asciiTheme="minorHAnsi" w:hAnsiTheme="minorHAnsi"/>
        </w:rPr>
        <w:t xml:space="preserve">, </w:t>
      </w:r>
      <w:r w:rsidRPr="00952ECB">
        <w:rPr>
          <w:rFonts w:asciiTheme="minorHAnsi" w:hAnsiTheme="minorHAnsi"/>
          <w:b/>
          <w:bCs/>
        </w:rPr>
        <w:t>KeriAnne Moon – Secretary</w:t>
      </w:r>
      <w:r>
        <w:rPr>
          <w:rFonts w:asciiTheme="minorHAnsi" w:hAnsiTheme="minorHAnsi"/>
        </w:rPr>
        <w:t xml:space="preserve">; </w:t>
      </w:r>
      <w:r w:rsidRPr="00952ECB">
        <w:rPr>
          <w:rFonts w:asciiTheme="minorHAnsi" w:hAnsiTheme="minorHAnsi"/>
          <w:b/>
          <w:bCs/>
        </w:rPr>
        <w:t>Lindsay Ayres Todd</w:t>
      </w:r>
      <w:r>
        <w:rPr>
          <w:rFonts w:asciiTheme="minorHAnsi" w:hAnsiTheme="minorHAnsi"/>
        </w:rPr>
        <w:t>,</w:t>
      </w:r>
      <w:r w:rsidR="004D0976">
        <w:rPr>
          <w:rFonts w:asciiTheme="minorHAnsi" w:hAnsiTheme="minorHAnsi"/>
        </w:rPr>
        <w:t xml:space="preserve"> </w:t>
      </w:r>
      <w:r w:rsidRPr="00952ECB">
        <w:rPr>
          <w:rFonts w:asciiTheme="minorHAnsi" w:hAnsiTheme="minorHAnsi"/>
          <w:b/>
          <w:bCs/>
        </w:rPr>
        <w:t>Matthew Bower</w:t>
      </w:r>
      <w:r>
        <w:rPr>
          <w:rFonts w:asciiTheme="minorHAnsi" w:hAnsiTheme="minorHAnsi"/>
        </w:rPr>
        <w:t>,</w:t>
      </w:r>
      <w:r w:rsidR="004D0976">
        <w:rPr>
          <w:rFonts w:asciiTheme="minorHAnsi" w:hAnsiTheme="minorHAnsi"/>
        </w:rPr>
        <w:t xml:space="preserve"> </w:t>
      </w:r>
      <w:r w:rsidRPr="00952ECB">
        <w:rPr>
          <w:rFonts w:asciiTheme="minorHAnsi" w:hAnsiTheme="minorHAnsi"/>
          <w:b/>
          <w:bCs/>
        </w:rPr>
        <w:t>John Carranza</w:t>
      </w:r>
      <w:r>
        <w:rPr>
          <w:rFonts w:asciiTheme="minorHAnsi" w:hAnsiTheme="minorHAnsi"/>
        </w:rPr>
        <w:t xml:space="preserve">, </w:t>
      </w:r>
      <w:r w:rsidRPr="00952ECB">
        <w:rPr>
          <w:rFonts w:asciiTheme="minorHAnsi" w:hAnsiTheme="minorHAnsi"/>
          <w:b/>
          <w:bCs/>
        </w:rPr>
        <w:t>Craig Damin</w:t>
      </w:r>
      <w:r>
        <w:rPr>
          <w:rFonts w:asciiTheme="minorHAnsi" w:hAnsiTheme="minorHAnsi"/>
        </w:rPr>
        <w:t xml:space="preserve">, </w:t>
      </w:r>
      <w:r w:rsidRPr="00952ECB">
        <w:rPr>
          <w:rFonts w:asciiTheme="minorHAnsi" w:hAnsiTheme="minorHAnsi"/>
          <w:b/>
          <w:bCs/>
        </w:rPr>
        <w:t>Shannon Duffy</w:t>
      </w:r>
      <w:r>
        <w:rPr>
          <w:rFonts w:asciiTheme="minorHAnsi" w:hAnsiTheme="minorHAnsi"/>
        </w:rPr>
        <w:t xml:space="preserve">, </w:t>
      </w:r>
      <w:r w:rsidRPr="00952ECB">
        <w:rPr>
          <w:rFonts w:asciiTheme="minorHAnsi" w:hAnsiTheme="minorHAnsi"/>
          <w:b/>
          <w:bCs/>
        </w:rPr>
        <w:t>Susan Hall</w:t>
      </w:r>
      <w:r>
        <w:rPr>
          <w:rFonts w:asciiTheme="minorHAnsi" w:hAnsiTheme="minorHAnsi"/>
        </w:rPr>
        <w:t xml:space="preserve">, </w:t>
      </w:r>
      <w:r w:rsidRPr="00952ECB">
        <w:rPr>
          <w:rFonts w:asciiTheme="minorHAnsi" w:hAnsiTheme="minorHAnsi"/>
          <w:b/>
          <w:bCs/>
        </w:rPr>
        <w:t>Karla Hamelin</w:t>
      </w:r>
      <w:r>
        <w:rPr>
          <w:rFonts w:asciiTheme="minorHAnsi" w:hAnsiTheme="minorHAnsi"/>
        </w:rPr>
        <w:t xml:space="preserve">, </w:t>
      </w:r>
      <w:r w:rsidRPr="00952ECB">
        <w:rPr>
          <w:rFonts w:asciiTheme="minorHAnsi" w:hAnsiTheme="minorHAnsi"/>
          <w:b/>
          <w:bCs/>
        </w:rPr>
        <w:t>Mark Hernandez</w:t>
      </w:r>
      <w:r>
        <w:rPr>
          <w:rFonts w:asciiTheme="minorHAnsi" w:hAnsiTheme="minorHAnsi"/>
        </w:rPr>
        <w:t xml:space="preserve">, </w:t>
      </w:r>
      <w:r w:rsidRPr="00952ECB">
        <w:rPr>
          <w:rFonts w:asciiTheme="minorHAnsi" w:hAnsiTheme="minorHAnsi"/>
          <w:b/>
          <w:bCs/>
        </w:rPr>
        <w:t>Sarah Hirneisen</w:t>
      </w:r>
      <w:r>
        <w:rPr>
          <w:rFonts w:asciiTheme="minorHAnsi" w:hAnsiTheme="minorHAnsi"/>
        </w:rPr>
        <w:t xml:space="preserve">, </w:t>
      </w:r>
      <w:r w:rsidRPr="00952ECB">
        <w:rPr>
          <w:rFonts w:asciiTheme="minorHAnsi" w:hAnsiTheme="minorHAnsi"/>
          <w:b/>
          <w:bCs/>
        </w:rPr>
        <w:t>Ravi Jillapalli</w:t>
      </w:r>
      <w:r>
        <w:rPr>
          <w:rFonts w:asciiTheme="minorHAnsi" w:hAnsiTheme="minorHAnsi"/>
        </w:rPr>
        <w:t xml:space="preserve">, </w:t>
      </w:r>
      <w:r w:rsidRPr="00952ECB">
        <w:rPr>
          <w:rFonts w:asciiTheme="minorHAnsi" w:hAnsiTheme="minorHAnsi"/>
          <w:b/>
          <w:bCs/>
        </w:rPr>
        <w:t xml:space="preserve">Selen </w:t>
      </w:r>
      <w:r w:rsidR="006C75A5" w:rsidRPr="00952ECB">
        <w:rPr>
          <w:rFonts w:asciiTheme="minorHAnsi" w:hAnsiTheme="minorHAnsi"/>
          <w:b/>
          <w:bCs/>
        </w:rPr>
        <w:t>Hatip</w:t>
      </w:r>
      <w:r w:rsidR="00952ECB" w:rsidRPr="00952ECB">
        <w:rPr>
          <w:rFonts w:asciiTheme="minorHAnsi" w:hAnsiTheme="minorHAnsi"/>
          <w:b/>
          <w:bCs/>
        </w:rPr>
        <w:t xml:space="preserve"> </w:t>
      </w:r>
      <w:r w:rsidRPr="00952ECB">
        <w:rPr>
          <w:rFonts w:asciiTheme="minorHAnsi" w:hAnsiTheme="minorHAnsi"/>
          <w:b/>
          <w:bCs/>
        </w:rPr>
        <w:t>Karasulu,</w:t>
      </w:r>
      <w:r>
        <w:rPr>
          <w:rFonts w:asciiTheme="minorHAnsi" w:hAnsiTheme="minorHAnsi"/>
        </w:rPr>
        <w:t xml:space="preserve"> </w:t>
      </w:r>
      <w:r w:rsidRPr="00952ECB">
        <w:rPr>
          <w:rFonts w:asciiTheme="minorHAnsi" w:hAnsiTheme="minorHAnsi"/>
          <w:b/>
          <w:bCs/>
        </w:rPr>
        <w:t>Kelly Mosel-Talavera</w:t>
      </w:r>
      <w:r>
        <w:rPr>
          <w:rFonts w:asciiTheme="minorHAnsi" w:hAnsiTheme="minorHAnsi"/>
        </w:rPr>
        <w:t xml:space="preserve">, </w:t>
      </w:r>
      <w:r w:rsidRPr="00952ECB">
        <w:rPr>
          <w:rFonts w:asciiTheme="minorHAnsi" w:hAnsiTheme="minorHAnsi"/>
          <w:b/>
          <w:bCs/>
        </w:rPr>
        <w:t>Britney Parker-Webb</w:t>
      </w:r>
      <w:r>
        <w:rPr>
          <w:rFonts w:asciiTheme="minorHAnsi" w:hAnsiTheme="minorHAnsi"/>
        </w:rPr>
        <w:t xml:space="preserve">, </w:t>
      </w:r>
      <w:r w:rsidRPr="00952ECB">
        <w:rPr>
          <w:rFonts w:asciiTheme="minorHAnsi" w:hAnsiTheme="minorHAnsi"/>
          <w:b/>
          <w:bCs/>
        </w:rPr>
        <w:t>Eryn Pierdolla</w:t>
      </w:r>
      <w:r w:rsidR="00972CC5">
        <w:rPr>
          <w:rFonts w:asciiTheme="minorHAnsi" w:hAnsiTheme="minorHAnsi"/>
        </w:rPr>
        <w:t xml:space="preserve">, </w:t>
      </w:r>
      <w:r w:rsidRPr="00952ECB">
        <w:rPr>
          <w:rFonts w:asciiTheme="minorHAnsi" w:hAnsiTheme="minorHAnsi"/>
          <w:b/>
          <w:bCs/>
        </w:rPr>
        <w:t>Dan</w:t>
      </w:r>
      <w:r w:rsidR="00972CC5" w:rsidRPr="00952ECB">
        <w:rPr>
          <w:rFonts w:asciiTheme="minorHAnsi" w:hAnsiTheme="minorHAnsi"/>
          <w:b/>
          <w:bCs/>
        </w:rPr>
        <w:t xml:space="preserve"> </w:t>
      </w:r>
      <w:r w:rsidRPr="00952ECB">
        <w:rPr>
          <w:rFonts w:asciiTheme="minorHAnsi" w:hAnsiTheme="minorHAnsi"/>
          <w:b/>
          <w:bCs/>
        </w:rPr>
        <w:t>Seed</w:t>
      </w:r>
      <w:r w:rsidR="00972CC5">
        <w:rPr>
          <w:rFonts w:asciiTheme="minorHAnsi" w:hAnsiTheme="minorHAnsi"/>
        </w:rPr>
        <w:t xml:space="preserve">, </w:t>
      </w:r>
      <w:r w:rsidRPr="00952ECB">
        <w:rPr>
          <w:rFonts w:asciiTheme="minorHAnsi" w:hAnsiTheme="minorHAnsi"/>
          <w:b/>
          <w:bCs/>
        </w:rPr>
        <w:t>Heath</w:t>
      </w:r>
      <w:r w:rsidR="00972CC5" w:rsidRPr="00952ECB">
        <w:rPr>
          <w:rFonts w:asciiTheme="minorHAnsi" w:hAnsiTheme="minorHAnsi"/>
          <w:b/>
          <w:bCs/>
        </w:rPr>
        <w:t xml:space="preserve"> </w:t>
      </w:r>
      <w:r w:rsidRPr="00952ECB">
        <w:rPr>
          <w:rFonts w:asciiTheme="minorHAnsi" w:hAnsiTheme="minorHAnsi"/>
          <w:b/>
          <w:bCs/>
        </w:rPr>
        <w:t>Shipley</w:t>
      </w:r>
      <w:r w:rsidR="00972CC5">
        <w:rPr>
          <w:rFonts w:asciiTheme="minorHAnsi" w:hAnsiTheme="minorHAnsi"/>
        </w:rPr>
        <w:t xml:space="preserve">, </w:t>
      </w:r>
      <w:r w:rsidRPr="00952ECB">
        <w:rPr>
          <w:rFonts w:asciiTheme="minorHAnsi" w:hAnsiTheme="minorHAnsi"/>
          <w:b/>
          <w:bCs/>
        </w:rPr>
        <w:t>Joseph</w:t>
      </w:r>
      <w:r w:rsidR="00972CC5" w:rsidRPr="00952ECB">
        <w:rPr>
          <w:rFonts w:asciiTheme="minorHAnsi" w:hAnsiTheme="minorHAnsi"/>
          <w:b/>
          <w:bCs/>
        </w:rPr>
        <w:t xml:space="preserve"> </w:t>
      </w:r>
      <w:r w:rsidRPr="00952ECB">
        <w:rPr>
          <w:rFonts w:asciiTheme="minorHAnsi" w:hAnsiTheme="minorHAnsi"/>
          <w:b/>
          <w:bCs/>
        </w:rPr>
        <w:t>Topinka</w:t>
      </w:r>
      <w:r w:rsidR="00972CC5">
        <w:rPr>
          <w:rFonts w:asciiTheme="minorHAnsi" w:hAnsiTheme="minorHAnsi"/>
        </w:rPr>
        <w:t xml:space="preserve">, </w:t>
      </w:r>
      <w:r w:rsidRPr="00952ECB">
        <w:rPr>
          <w:rFonts w:asciiTheme="minorHAnsi" w:hAnsiTheme="minorHAnsi"/>
          <w:b/>
          <w:bCs/>
        </w:rPr>
        <w:t>Melissa</w:t>
      </w:r>
      <w:r w:rsidR="00972CC5" w:rsidRPr="00952ECB">
        <w:rPr>
          <w:rFonts w:asciiTheme="minorHAnsi" w:hAnsiTheme="minorHAnsi"/>
          <w:b/>
          <w:bCs/>
        </w:rPr>
        <w:t xml:space="preserve"> </w:t>
      </w:r>
      <w:r w:rsidRPr="00952ECB">
        <w:rPr>
          <w:rFonts w:asciiTheme="minorHAnsi" w:hAnsiTheme="minorHAnsi"/>
          <w:b/>
          <w:bCs/>
        </w:rPr>
        <w:t>Walston-Sanchez</w:t>
      </w:r>
      <w:r w:rsidR="00972CC5">
        <w:rPr>
          <w:rFonts w:asciiTheme="minorHAnsi" w:hAnsiTheme="minorHAnsi"/>
        </w:rPr>
        <w:t xml:space="preserve">, </w:t>
      </w:r>
      <w:r w:rsidRPr="00952ECB">
        <w:rPr>
          <w:rFonts w:asciiTheme="minorHAnsi" w:hAnsiTheme="minorHAnsi"/>
          <w:b/>
          <w:bCs/>
        </w:rPr>
        <w:t>Shelly</w:t>
      </w:r>
      <w:r w:rsidR="00972CC5" w:rsidRPr="00952ECB">
        <w:rPr>
          <w:rFonts w:asciiTheme="minorHAnsi" w:hAnsiTheme="minorHAnsi"/>
          <w:b/>
          <w:bCs/>
        </w:rPr>
        <w:t xml:space="preserve"> </w:t>
      </w:r>
      <w:r w:rsidRPr="00952ECB">
        <w:rPr>
          <w:rFonts w:asciiTheme="minorHAnsi" w:hAnsiTheme="minorHAnsi"/>
          <w:b/>
          <w:bCs/>
        </w:rPr>
        <w:t>Wernette</w:t>
      </w:r>
      <w:r w:rsidR="006C75A5" w:rsidRPr="00952ECB">
        <w:rPr>
          <w:rFonts w:asciiTheme="minorHAnsi" w:hAnsiTheme="minorHAnsi"/>
          <w:b/>
          <w:bCs/>
        </w:rPr>
        <w:t>,</w:t>
      </w:r>
      <w:r w:rsidR="006C75A5">
        <w:rPr>
          <w:rFonts w:asciiTheme="minorHAnsi" w:hAnsiTheme="minorHAnsi"/>
        </w:rPr>
        <w:t xml:space="preserve"> </w:t>
      </w:r>
      <w:r w:rsidR="00952ECB" w:rsidRPr="00952ECB">
        <w:rPr>
          <w:rFonts w:asciiTheme="minorHAnsi" w:hAnsiTheme="minorHAnsi"/>
          <w:b/>
          <w:bCs/>
        </w:rPr>
        <w:t>Ashley McKeown</w:t>
      </w:r>
      <w:r w:rsidR="00952ECB">
        <w:rPr>
          <w:rFonts w:asciiTheme="minorHAnsi" w:hAnsiTheme="minorHAnsi"/>
          <w:b/>
          <w:bCs/>
        </w:rPr>
        <w:t>,</w:t>
      </w:r>
      <w:r w:rsidR="00952ECB" w:rsidRPr="00952ECB">
        <w:rPr>
          <w:rFonts w:asciiTheme="minorHAnsi" w:hAnsiTheme="minorHAnsi"/>
        </w:rPr>
        <w:t xml:space="preserve"> </w:t>
      </w:r>
      <w:r w:rsidR="00952ECB" w:rsidRPr="00952ECB">
        <w:rPr>
          <w:rFonts w:asciiTheme="minorHAnsi" w:hAnsiTheme="minorHAnsi"/>
          <w:b/>
          <w:bCs/>
        </w:rPr>
        <w:t>Beth Rasmussen</w:t>
      </w:r>
      <w:r w:rsidR="00952ECB">
        <w:rPr>
          <w:rFonts w:asciiTheme="minorHAnsi" w:hAnsiTheme="minorHAnsi"/>
          <w:b/>
          <w:bCs/>
        </w:rPr>
        <w:t xml:space="preserve">, </w:t>
      </w:r>
      <w:r w:rsidR="00952ECB" w:rsidRPr="00952ECB">
        <w:rPr>
          <w:rFonts w:asciiTheme="minorHAnsi" w:hAnsiTheme="minorHAnsi"/>
          <w:b/>
          <w:bCs/>
        </w:rPr>
        <w:t>Portia Gottschall</w:t>
      </w:r>
      <w:r w:rsidR="00952ECB">
        <w:rPr>
          <w:rFonts w:asciiTheme="minorHAnsi" w:hAnsiTheme="minorHAnsi"/>
          <w:b/>
          <w:bCs/>
        </w:rPr>
        <w:t xml:space="preserve">, </w:t>
      </w:r>
      <w:r w:rsidR="00952ECB" w:rsidRPr="00952ECB">
        <w:rPr>
          <w:rFonts w:asciiTheme="minorHAnsi" w:hAnsiTheme="minorHAnsi"/>
          <w:b/>
          <w:bCs/>
        </w:rPr>
        <w:t>Brandi Wells</w:t>
      </w:r>
      <w:r w:rsidR="00952ECB">
        <w:rPr>
          <w:rFonts w:asciiTheme="minorHAnsi" w:hAnsiTheme="minorHAnsi"/>
          <w:b/>
          <w:bCs/>
        </w:rPr>
        <w:t xml:space="preserve">, </w:t>
      </w:r>
      <w:r w:rsidR="004D0976">
        <w:rPr>
          <w:rFonts w:asciiTheme="minorHAnsi" w:hAnsiTheme="minorHAnsi"/>
          <w:b/>
          <w:bCs/>
        </w:rPr>
        <w:t>John Carranza</w:t>
      </w:r>
      <w:r w:rsidR="00D05200">
        <w:rPr>
          <w:rFonts w:asciiTheme="minorHAnsi" w:hAnsiTheme="minorHAnsi"/>
          <w:b/>
          <w:bCs/>
        </w:rPr>
        <w:t xml:space="preserve">, </w:t>
      </w:r>
      <w:r w:rsidR="00D05200" w:rsidRPr="00D05200">
        <w:rPr>
          <w:rFonts w:asciiTheme="minorHAnsi" w:hAnsiTheme="minorHAnsi"/>
          <w:b/>
          <w:bCs/>
        </w:rPr>
        <w:t>Suzy Okere</w:t>
      </w:r>
      <w:r w:rsidR="00560EC4">
        <w:rPr>
          <w:rFonts w:asciiTheme="minorHAnsi" w:hAnsiTheme="minorHAnsi"/>
          <w:b/>
          <w:bCs/>
        </w:rPr>
        <w:t>, Scott Vandenberg,</w:t>
      </w:r>
      <w:r w:rsidR="00560EC4" w:rsidRPr="00560EC4">
        <w:rPr>
          <w:rFonts w:asciiTheme="minorHAnsi" w:hAnsiTheme="minorHAnsi"/>
        </w:rPr>
        <w:t xml:space="preserve"> </w:t>
      </w:r>
      <w:r w:rsidR="00560EC4" w:rsidRPr="00560EC4">
        <w:rPr>
          <w:rFonts w:asciiTheme="minorHAnsi" w:hAnsiTheme="minorHAnsi"/>
          <w:b/>
          <w:bCs/>
        </w:rPr>
        <w:t>Austin Talley</w:t>
      </w:r>
    </w:p>
    <w:p w14:paraId="19BE0D62" w14:textId="17AB093F" w:rsidR="004D0976" w:rsidRPr="00972CC5" w:rsidRDefault="00972CC5" w:rsidP="004D0976">
      <w:pPr>
        <w:ind w:left="990" w:hanging="270"/>
        <w:rPr>
          <w:rFonts w:asciiTheme="minorHAnsi" w:hAnsiTheme="minorHAnsi"/>
        </w:rPr>
      </w:pPr>
      <w:r w:rsidRPr="00972CC5">
        <w:rPr>
          <w:rFonts w:asciiTheme="minorHAnsi" w:hAnsiTheme="minorHAnsi"/>
          <w:b/>
          <w:bCs/>
        </w:rPr>
        <w:t xml:space="preserve">Members </w:t>
      </w:r>
      <w:r w:rsidR="00EE50F5" w:rsidRPr="00972CC5">
        <w:rPr>
          <w:rFonts w:asciiTheme="minorHAnsi" w:hAnsiTheme="minorHAnsi"/>
          <w:b/>
          <w:bCs/>
        </w:rPr>
        <w:t xml:space="preserve">Absent: </w:t>
      </w:r>
      <w:r w:rsidR="000B14A1" w:rsidRPr="005328C7">
        <w:rPr>
          <w:rFonts w:asciiTheme="minorHAnsi" w:hAnsiTheme="minorHAnsi"/>
        </w:rPr>
        <w:t>Cyndy Karras</w:t>
      </w:r>
      <w:r w:rsidR="00EE50F5">
        <w:rPr>
          <w:rFonts w:ascii="Arial" w:hAnsi="Arial" w:cs="Arial"/>
        </w:rPr>
        <w:t xml:space="preserve">, </w:t>
      </w:r>
      <w:r w:rsidR="000B14A1" w:rsidRPr="005328C7">
        <w:rPr>
          <w:rFonts w:asciiTheme="minorHAnsi" w:hAnsiTheme="minorHAnsi"/>
        </w:rPr>
        <w:t>Howard Williams</w:t>
      </w:r>
      <w:r w:rsidR="00EE50F5">
        <w:rPr>
          <w:rFonts w:ascii="Arial" w:hAnsi="Arial" w:cs="Arial"/>
        </w:rPr>
        <w:t>,</w:t>
      </w:r>
      <w:r w:rsidR="004D0976">
        <w:rPr>
          <w:rFonts w:ascii="Arial" w:hAnsi="Arial" w:cs="Arial"/>
        </w:rPr>
        <w:t xml:space="preserve"> </w:t>
      </w:r>
      <w:r w:rsidR="000B14A1" w:rsidRPr="005328C7">
        <w:rPr>
          <w:rFonts w:asciiTheme="minorHAnsi" w:hAnsiTheme="minorHAnsi"/>
        </w:rPr>
        <w:t>Ted Lehr</w:t>
      </w:r>
      <w:r w:rsidR="00EE50F5">
        <w:rPr>
          <w:rFonts w:ascii="Arial" w:hAnsi="Arial" w:cs="Arial"/>
        </w:rPr>
        <w:t xml:space="preserve">, </w:t>
      </w:r>
      <w:r w:rsidR="000B14A1" w:rsidRPr="005328C7">
        <w:rPr>
          <w:rFonts w:asciiTheme="minorHAnsi" w:hAnsiTheme="minorHAnsi"/>
        </w:rPr>
        <w:t>Jenn Idema</w:t>
      </w:r>
      <w:r w:rsidR="007B65D3">
        <w:rPr>
          <w:rFonts w:asciiTheme="minorHAnsi" w:hAnsiTheme="minorHAnsi"/>
        </w:rPr>
        <w:t>,</w:t>
      </w:r>
      <w:r w:rsidR="004D0976" w:rsidRPr="004D0976">
        <w:rPr>
          <w:rFonts w:asciiTheme="minorHAnsi" w:hAnsiTheme="minorHAnsi"/>
        </w:rPr>
        <w:t xml:space="preserve"> </w:t>
      </w:r>
      <w:r w:rsidR="004D0976" w:rsidRPr="00EE50F5">
        <w:rPr>
          <w:rFonts w:asciiTheme="minorHAnsi" w:hAnsiTheme="minorHAnsi"/>
        </w:rPr>
        <w:t>Glynda</w:t>
      </w:r>
      <w:r w:rsidR="004D0976">
        <w:rPr>
          <w:rFonts w:asciiTheme="minorHAnsi" w:hAnsiTheme="minorHAnsi"/>
        </w:rPr>
        <w:t xml:space="preserve"> </w:t>
      </w:r>
      <w:r w:rsidR="004D0976" w:rsidRPr="00EE50F5">
        <w:rPr>
          <w:rFonts w:asciiTheme="minorHAnsi" w:hAnsiTheme="minorHAnsi"/>
        </w:rPr>
        <w:t>Betros</w:t>
      </w:r>
      <w:r w:rsidR="004D0976">
        <w:rPr>
          <w:rFonts w:asciiTheme="minorHAnsi" w:hAnsiTheme="minorHAnsi"/>
        </w:rPr>
        <w:t xml:space="preserve">, </w:t>
      </w:r>
      <w:r w:rsidR="004D0976" w:rsidRPr="00EE50F5">
        <w:rPr>
          <w:rFonts w:asciiTheme="minorHAnsi" w:hAnsiTheme="minorHAnsi"/>
        </w:rPr>
        <w:t>David</w:t>
      </w:r>
      <w:r w:rsidR="004D0976">
        <w:rPr>
          <w:rFonts w:asciiTheme="minorHAnsi" w:hAnsiTheme="minorHAnsi"/>
        </w:rPr>
        <w:t xml:space="preserve"> </w:t>
      </w:r>
      <w:r w:rsidR="004D0976" w:rsidRPr="00EE50F5">
        <w:rPr>
          <w:rFonts w:asciiTheme="minorHAnsi" w:hAnsiTheme="minorHAnsi"/>
        </w:rPr>
        <w:t>Ang</w:t>
      </w:r>
      <w:r w:rsidR="004D0976">
        <w:rPr>
          <w:rFonts w:asciiTheme="minorHAnsi" w:hAnsiTheme="minorHAnsi"/>
        </w:rPr>
        <w:t>e</w:t>
      </w:r>
      <w:r w:rsidR="004D0976" w:rsidRPr="00EE50F5">
        <w:rPr>
          <w:rFonts w:asciiTheme="minorHAnsi" w:hAnsiTheme="minorHAnsi"/>
        </w:rPr>
        <w:t>low</w:t>
      </w:r>
      <w:r w:rsidR="004D0976">
        <w:rPr>
          <w:rFonts w:asciiTheme="minorHAnsi" w:hAnsiTheme="minorHAnsi"/>
        </w:rPr>
        <w:t>,</w:t>
      </w:r>
      <w:r w:rsidR="004D0976" w:rsidRPr="004D0976">
        <w:rPr>
          <w:rFonts w:asciiTheme="minorHAnsi" w:hAnsiTheme="minorHAnsi"/>
        </w:rPr>
        <w:t xml:space="preserve"> </w:t>
      </w:r>
      <w:r w:rsidR="004D0976" w:rsidRPr="00EE50F5">
        <w:rPr>
          <w:rFonts w:asciiTheme="minorHAnsi" w:hAnsiTheme="minorHAnsi"/>
        </w:rPr>
        <w:t>Hannah</w:t>
      </w:r>
      <w:r w:rsidR="004D0976">
        <w:rPr>
          <w:rFonts w:asciiTheme="minorHAnsi" w:hAnsiTheme="minorHAnsi"/>
        </w:rPr>
        <w:t xml:space="preserve"> </w:t>
      </w:r>
      <w:r w:rsidR="004D0976" w:rsidRPr="00EE50F5">
        <w:rPr>
          <w:rFonts w:asciiTheme="minorHAnsi" w:hAnsiTheme="minorHAnsi"/>
        </w:rPr>
        <w:t>Collazo</w:t>
      </w:r>
      <w:r w:rsidR="004D0976">
        <w:rPr>
          <w:rFonts w:asciiTheme="minorHAnsi" w:hAnsiTheme="minorHAnsi"/>
        </w:rPr>
        <w:t>,</w:t>
      </w:r>
      <w:r w:rsidR="004D0976" w:rsidRPr="004D0976">
        <w:rPr>
          <w:rFonts w:asciiTheme="minorHAnsi" w:hAnsiTheme="minorHAnsi"/>
        </w:rPr>
        <w:t xml:space="preserve"> </w:t>
      </w:r>
      <w:r w:rsidR="004D0976" w:rsidRPr="00EE50F5">
        <w:rPr>
          <w:rFonts w:asciiTheme="minorHAnsi" w:hAnsiTheme="minorHAnsi"/>
        </w:rPr>
        <w:t>Jessica</w:t>
      </w:r>
      <w:r w:rsidR="004D0976">
        <w:rPr>
          <w:rFonts w:asciiTheme="minorHAnsi" w:hAnsiTheme="minorHAnsi"/>
        </w:rPr>
        <w:t xml:space="preserve"> </w:t>
      </w:r>
      <w:r w:rsidR="004D0976" w:rsidRPr="00EE50F5">
        <w:rPr>
          <w:rFonts w:asciiTheme="minorHAnsi" w:hAnsiTheme="minorHAnsi"/>
        </w:rPr>
        <w:t>Bowers</w:t>
      </w:r>
      <w:r w:rsidR="004D0976">
        <w:rPr>
          <w:rFonts w:asciiTheme="minorHAnsi" w:hAnsiTheme="minorHAnsi"/>
        </w:rPr>
        <w:t>,</w:t>
      </w:r>
      <w:r w:rsidR="004D0976" w:rsidRPr="004D0976">
        <w:rPr>
          <w:rFonts w:asciiTheme="minorHAnsi" w:hAnsiTheme="minorHAnsi"/>
        </w:rPr>
        <w:t xml:space="preserve"> </w:t>
      </w:r>
      <w:r w:rsidR="004D0976" w:rsidRPr="00EE50F5">
        <w:rPr>
          <w:rFonts w:asciiTheme="minorHAnsi" w:hAnsiTheme="minorHAnsi"/>
        </w:rPr>
        <w:t>Ellen</w:t>
      </w:r>
      <w:r w:rsidR="004D0976">
        <w:rPr>
          <w:rFonts w:asciiTheme="minorHAnsi" w:hAnsiTheme="minorHAnsi"/>
        </w:rPr>
        <w:t xml:space="preserve"> </w:t>
      </w:r>
      <w:r w:rsidR="004D0976" w:rsidRPr="00EE50F5">
        <w:rPr>
          <w:rFonts w:asciiTheme="minorHAnsi" w:hAnsiTheme="minorHAnsi"/>
        </w:rPr>
        <w:t>Duchaine</w:t>
      </w:r>
      <w:r w:rsidR="004D0976">
        <w:rPr>
          <w:rFonts w:asciiTheme="minorHAnsi" w:hAnsiTheme="minorHAnsi"/>
        </w:rPr>
        <w:t>,</w:t>
      </w:r>
      <w:r w:rsidR="004D0976" w:rsidRPr="004D0976">
        <w:rPr>
          <w:rFonts w:asciiTheme="minorHAnsi" w:hAnsiTheme="minorHAnsi"/>
        </w:rPr>
        <w:t xml:space="preserve"> </w:t>
      </w:r>
      <w:r w:rsidR="004D0976" w:rsidRPr="00EE50F5">
        <w:rPr>
          <w:rFonts w:asciiTheme="minorHAnsi" w:hAnsiTheme="minorHAnsi"/>
        </w:rPr>
        <w:t>Matari</w:t>
      </w:r>
      <w:r w:rsidR="004D0976">
        <w:rPr>
          <w:rFonts w:asciiTheme="minorHAnsi" w:hAnsiTheme="minorHAnsi"/>
        </w:rPr>
        <w:t xml:space="preserve"> </w:t>
      </w:r>
      <w:r w:rsidR="004D0976" w:rsidRPr="00EE50F5">
        <w:rPr>
          <w:rFonts w:asciiTheme="minorHAnsi" w:hAnsiTheme="minorHAnsi"/>
        </w:rPr>
        <w:t>Gunter</w:t>
      </w:r>
      <w:r w:rsidR="004D0976">
        <w:rPr>
          <w:rFonts w:asciiTheme="minorHAnsi" w:hAnsiTheme="minorHAnsi"/>
        </w:rPr>
        <w:t>,</w:t>
      </w:r>
      <w:r w:rsidR="004D0976" w:rsidRPr="004D0976">
        <w:rPr>
          <w:rFonts w:asciiTheme="minorHAnsi" w:hAnsiTheme="minorHAnsi"/>
        </w:rPr>
        <w:t xml:space="preserve"> </w:t>
      </w:r>
      <w:r w:rsidR="004D0976" w:rsidRPr="00EE50F5">
        <w:rPr>
          <w:rFonts w:asciiTheme="minorHAnsi" w:hAnsiTheme="minorHAnsi"/>
        </w:rPr>
        <w:t>Helen</w:t>
      </w:r>
      <w:r w:rsidR="004D0976">
        <w:rPr>
          <w:rFonts w:asciiTheme="minorHAnsi" w:hAnsiTheme="minorHAnsi"/>
        </w:rPr>
        <w:t xml:space="preserve"> L</w:t>
      </w:r>
      <w:r w:rsidR="004D0976" w:rsidRPr="00EE50F5">
        <w:rPr>
          <w:rFonts w:asciiTheme="minorHAnsi" w:hAnsiTheme="minorHAnsi"/>
        </w:rPr>
        <w:t>owman</w:t>
      </w:r>
      <w:r w:rsidR="004D0976">
        <w:rPr>
          <w:rFonts w:asciiTheme="minorHAnsi" w:hAnsiTheme="minorHAnsi"/>
        </w:rPr>
        <w:t xml:space="preserve">, </w:t>
      </w:r>
      <w:r w:rsidR="004D0976" w:rsidRPr="00EE50F5">
        <w:rPr>
          <w:rFonts w:asciiTheme="minorHAnsi" w:hAnsiTheme="minorHAnsi"/>
        </w:rPr>
        <w:t>Amy</w:t>
      </w:r>
      <w:r w:rsidR="004D0976">
        <w:rPr>
          <w:rFonts w:asciiTheme="minorHAnsi" w:hAnsiTheme="minorHAnsi"/>
        </w:rPr>
        <w:t xml:space="preserve"> </w:t>
      </w:r>
      <w:r w:rsidR="004D0976" w:rsidRPr="00EE50F5">
        <w:rPr>
          <w:rFonts w:asciiTheme="minorHAnsi" w:hAnsiTheme="minorHAnsi"/>
        </w:rPr>
        <w:t>Meeks</w:t>
      </w:r>
      <w:r w:rsidR="004D0976">
        <w:rPr>
          <w:rFonts w:asciiTheme="minorHAnsi" w:hAnsiTheme="minorHAnsi"/>
        </w:rPr>
        <w:t xml:space="preserve">, </w:t>
      </w:r>
      <w:r w:rsidR="004D0976" w:rsidRPr="00EE50F5">
        <w:rPr>
          <w:rFonts w:asciiTheme="minorHAnsi" w:hAnsiTheme="minorHAnsi"/>
        </w:rPr>
        <w:t>Kathy</w:t>
      </w:r>
      <w:r w:rsidR="004D0976">
        <w:rPr>
          <w:rFonts w:asciiTheme="minorHAnsi" w:hAnsiTheme="minorHAnsi"/>
        </w:rPr>
        <w:t xml:space="preserve"> </w:t>
      </w:r>
      <w:r w:rsidR="004D0976" w:rsidRPr="00EE50F5">
        <w:rPr>
          <w:rFonts w:asciiTheme="minorHAnsi" w:hAnsiTheme="minorHAnsi"/>
        </w:rPr>
        <w:t>Moffitt</w:t>
      </w:r>
      <w:r w:rsidR="004D0976">
        <w:rPr>
          <w:rFonts w:asciiTheme="minorHAnsi" w:hAnsiTheme="minorHAnsi"/>
        </w:rPr>
        <w:t>,</w:t>
      </w:r>
      <w:r w:rsidR="00D05200">
        <w:rPr>
          <w:rFonts w:asciiTheme="minorHAnsi" w:hAnsiTheme="minorHAnsi"/>
        </w:rPr>
        <w:t xml:space="preserve"> </w:t>
      </w:r>
      <w:r w:rsidR="004D0976" w:rsidRPr="00EE50F5">
        <w:rPr>
          <w:rFonts w:asciiTheme="minorHAnsi" w:hAnsiTheme="minorHAnsi"/>
        </w:rPr>
        <w:t>Katie</w:t>
      </w:r>
      <w:r w:rsidR="004D0976">
        <w:rPr>
          <w:rFonts w:asciiTheme="minorHAnsi" w:hAnsiTheme="minorHAnsi"/>
        </w:rPr>
        <w:t xml:space="preserve"> </w:t>
      </w:r>
      <w:r w:rsidR="004D0976" w:rsidRPr="00EE50F5">
        <w:rPr>
          <w:rFonts w:asciiTheme="minorHAnsi" w:hAnsiTheme="minorHAnsi"/>
        </w:rPr>
        <w:t>Salzmann</w:t>
      </w:r>
      <w:r w:rsidR="004D0976">
        <w:rPr>
          <w:rFonts w:asciiTheme="minorHAnsi" w:hAnsiTheme="minorHAnsi"/>
        </w:rPr>
        <w:t>,</w:t>
      </w:r>
      <w:r w:rsidR="004D0976" w:rsidRPr="004D0976">
        <w:rPr>
          <w:rFonts w:asciiTheme="minorHAnsi" w:hAnsiTheme="minorHAnsi"/>
        </w:rPr>
        <w:t xml:space="preserve"> </w:t>
      </w:r>
      <w:r w:rsidR="004D0976" w:rsidRPr="00EE50F5">
        <w:rPr>
          <w:rFonts w:asciiTheme="minorHAnsi" w:hAnsiTheme="minorHAnsi"/>
        </w:rPr>
        <w:t>Jessica</w:t>
      </w:r>
      <w:r w:rsidR="004D0976">
        <w:rPr>
          <w:rFonts w:asciiTheme="minorHAnsi" w:hAnsiTheme="minorHAnsi"/>
        </w:rPr>
        <w:t xml:space="preserve"> </w:t>
      </w:r>
      <w:r w:rsidR="004D0976" w:rsidRPr="00EE50F5">
        <w:rPr>
          <w:rFonts w:asciiTheme="minorHAnsi" w:hAnsiTheme="minorHAnsi"/>
        </w:rPr>
        <w:t>Smith</w:t>
      </w:r>
      <w:r w:rsidR="004D0976">
        <w:rPr>
          <w:rFonts w:asciiTheme="minorHAnsi" w:hAnsiTheme="minorHAnsi"/>
        </w:rPr>
        <w:t>, GG Mortenson – Senate Advisory Group Administrative Assistant.</w:t>
      </w:r>
    </w:p>
    <w:p w14:paraId="0CD01D2C" w14:textId="2B1419D5" w:rsidR="000B14A1" w:rsidRPr="005328C7" w:rsidRDefault="000B14A1" w:rsidP="00972CC5">
      <w:pPr>
        <w:ind w:left="990" w:hanging="990"/>
        <w:rPr>
          <w:rFonts w:asciiTheme="minorHAnsi" w:hAnsiTheme="minorHAnsi"/>
        </w:rPr>
      </w:pPr>
    </w:p>
    <w:p w14:paraId="4BF76CC9" w14:textId="397194A2" w:rsidR="00136A07" w:rsidRPr="005328C7" w:rsidRDefault="000C1103" w:rsidP="002E4BC1">
      <w:pPr>
        <w:rPr>
          <w:rFonts w:asciiTheme="minorHAnsi" w:hAnsiTheme="minorHAnsi"/>
        </w:rPr>
      </w:pPr>
      <w:r w:rsidRPr="005328C7">
        <w:rPr>
          <w:rFonts w:asciiTheme="minorHAnsi" w:hAnsiTheme="minorHAnsi"/>
          <w:b/>
          <w:bCs/>
        </w:rPr>
        <w:t>Guests:</w:t>
      </w:r>
      <w:r w:rsidR="00247E49" w:rsidRPr="005328C7">
        <w:rPr>
          <w:rFonts w:asciiTheme="minorHAnsi" w:hAnsiTheme="minorHAnsi"/>
        </w:rPr>
        <w:t xml:space="preserve"> </w:t>
      </w:r>
      <w:r w:rsidR="006C75A5">
        <w:rPr>
          <w:rFonts w:asciiTheme="minorHAnsi" w:hAnsiTheme="minorHAnsi"/>
        </w:rPr>
        <w:t xml:space="preserve"> </w:t>
      </w:r>
      <w:r w:rsidR="007B65D3" w:rsidRPr="00952ECB">
        <w:rPr>
          <w:rFonts w:asciiTheme="minorHAnsi" w:hAnsiTheme="minorHAnsi"/>
          <w:b/>
          <w:bCs/>
          <w:i/>
          <w:iCs/>
        </w:rPr>
        <w:t>Anurag Deb</w:t>
      </w:r>
    </w:p>
    <w:p w14:paraId="77101A83" w14:textId="77777777" w:rsidR="000C1103" w:rsidRPr="005328C7" w:rsidRDefault="000C1103" w:rsidP="00D42F7E">
      <w:pPr>
        <w:rPr>
          <w:rFonts w:asciiTheme="minorHAnsi" w:hAnsiTheme="minorHAnsi"/>
          <w:b/>
          <w:bCs/>
        </w:rPr>
      </w:pPr>
    </w:p>
    <w:p w14:paraId="415112D4" w14:textId="6C2F226A" w:rsidR="002C76A2" w:rsidRPr="00C707E7" w:rsidRDefault="000B14A1" w:rsidP="002C76A2">
      <w:pPr>
        <w:pStyle w:val="ListParagraph"/>
        <w:numPr>
          <w:ilvl w:val="0"/>
          <w:numId w:val="3"/>
        </w:numPr>
        <w:rPr>
          <w:rFonts w:asciiTheme="minorHAnsi" w:hAnsiTheme="minorHAnsi"/>
        </w:rPr>
      </w:pPr>
      <w:r w:rsidRPr="005328C7">
        <w:rPr>
          <w:rFonts w:asciiTheme="minorHAnsi" w:hAnsiTheme="minorHAnsi"/>
          <w:b/>
          <w:bCs/>
        </w:rPr>
        <w:t>Events Committee and Faculty Reception</w:t>
      </w:r>
    </w:p>
    <w:p w14:paraId="2B2B16D5" w14:textId="1EE0289D" w:rsidR="00136A07" w:rsidRDefault="005877C3" w:rsidP="00952ECB">
      <w:pPr>
        <w:ind w:left="720"/>
        <w:rPr>
          <w:rFonts w:asciiTheme="minorHAnsi" w:hAnsiTheme="minorHAnsi"/>
        </w:rPr>
      </w:pPr>
      <w:r w:rsidRPr="005328C7">
        <w:rPr>
          <w:rFonts w:asciiTheme="minorHAnsi" w:hAnsiTheme="minorHAnsi"/>
        </w:rPr>
        <w:t>Report of review</w:t>
      </w:r>
      <w:r w:rsidR="003D327F" w:rsidRPr="005328C7">
        <w:rPr>
          <w:rFonts w:asciiTheme="minorHAnsi" w:hAnsiTheme="minorHAnsi"/>
        </w:rPr>
        <w:t xml:space="preserve"> team/</w:t>
      </w:r>
      <w:r w:rsidRPr="005328C7">
        <w:rPr>
          <w:rFonts w:asciiTheme="minorHAnsi" w:hAnsiTheme="minorHAnsi"/>
        </w:rPr>
        <w:t xml:space="preserve"> subcommittee</w:t>
      </w:r>
      <w:r w:rsidR="00E02563" w:rsidRPr="005328C7">
        <w:rPr>
          <w:rFonts w:asciiTheme="minorHAnsi" w:hAnsiTheme="minorHAnsi"/>
        </w:rPr>
        <w:t xml:space="preserve"> – </w:t>
      </w:r>
      <w:r w:rsidR="00136A07" w:rsidRPr="005328C7">
        <w:rPr>
          <w:rFonts w:asciiTheme="minorHAnsi" w:hAnsiTheme="minorHAnsi"/>
        </w:rPr>
        <w:t>Lauren has taken the lead on the subcommittee. Date is October 23</w:t>
      </w:r>
      <w:r w:rsidR="00136A07" w:rsidRPr="005328C7">
        <w:rPr>
          <w:rFonts w:asciiTheme="minorHAnsi" w:hAnsiTheme="minorHAnsi"/>
          <w:vertAlign w:val="superscript"/>
        </w:rPr>
        <w:t>rd</w:t>
      </w:r>
      <w:r w:rsidR="00136A07" w:rsidRPr="005328C7">
        <w:rPr>
          <w:rFonts w:asciiTheme="minorHAnsi" w:hAnsiTheme="minorHAnsi"/>
        </w:rPr>
        <w:t xml:space="preserve"> from 4-6pm in the Wittliff at Alkek in San Marcos for Fall event. </w:t>
      </w:r>
      <w:r w:rsidR="00952ECB">
        <w:rPr>
          <w:rFonts w:asciiTheme="minorHAnsi" w:hAnsiTheme="minorHAnsi"/>
        </w:rPr>
        <w:t xml:space="preserve">Asking for additional donations for departments that have not given </w:t>
      </w:r>
      <w:r w:rsidR="00331494">
        <w:rPr>
          <w:rFonts w:asciiTheme="minorHAnsi" w:hAnsiTheme="minorHAnsi"/>
        </w:rPr>
        <w:t>yet</w:t>
      </w:r>
      <w:r w:rsidR="00952ECB">
        <w:rPr>
          <w:rFonts w:asciiTheme="minorHAnsi" w:hAnsiTheme="minorHAnsi"/>
        </w:rPr>
        <w:t xml:space="preserve">. Make sure GG is in the loop for processing. </w:t>
      </w:r>
      <w:r w:rsidR="00331494">
        <w:rPr>
          <w:rFonts w:asciiTheme="minorHAnsi" w:hAnsiTheme="minorHAnsi"/>
        </w:rPr>
        <w:t xml:space="preserve">Current list: </w:t>
      </w:r>
      <w:r w:rsidR="00952ECB">
        <w:rPr>
          <w:rFonts w:asciiTheme="minorHAnsi" w:hAnsiTheme="minorHAnsi"/>
        </w:rPr>
        <w:t>216 RSVP’d 166 faculty and rest are guests. Discussed door prizes for the event as well. Confirming set up team the events committee along with Helen, Katie, and Suzi and clean up and Helen and Susan</w:t>
      </w:r>
      <w:r w:rsidR="00331494">
        <w:rPr>
          <w:rFonts w:asciiTheme="minorHAnsi" w:hAnsiTheme="minorHAnsi"/>
        </w:rPr>
        <w:t xml:space="preserve"> with additional help provided by </w:t>
      </w:r>
      <w:r w:rsidR="00952ECB">
        <w:rPr>
          <w:rFonts w:asciiTheme="minorHAnsi" w:hAnsiTheme="minorHAnsi"/>
        </w:rPr>
        <w:t xml:space="preserve">Selen, David, and Joseph. Shelly also with clean up. </w:t>
      </w:r>
    </w:p>
    <w:p w14:paraId="4DF518F2" w14:textId="27B1DD12" w:rsidR="00742484" w:rsidRDefault="004D0976" w:rsidP="000D15D0">
      <w:pPr>
        <w:ind w:left="720"/>
        <w:rPr>
          <w:rFonts w:asciiTheme="minorHAnsi" w:hAnsiTheme="minorHAnsi"/>
        </w:rPr>
      </w:pPr>
      <w:r>
        <w:rPr>
          <w:rFonts w:asciiTheme="minorHAnsi" w:hAnsiTheme="minorHAnsi"/>
        </w:rPr>
        <w:t>Need someone to lead for Round Rock event to April. Beth Rasmussen can help</w:t>
      </w:r>
      <w:r w:rsidR="00331494">
        <w:rPr>
          <w:rFonts w:asciiTheme="minorHAnsi" w:hAnsiTheme="minorHAnsi"/>
        </w:rPr>
        <w:t xml:space="preserve"> with this event</w:t>
      </w:r>
      <w:r>
        <w:rPr>
          <w:rFonts w:asciiTheme="minorHAnsi" w:hAnsiTheme="minorHAnsi"/>
        </w:rPr>
        <w:t xml:space="preserve">. </w:t>
      </w:r>
    </w:p>
    <w:p w14:paraId="11115179" w14:textId="77777777" w:rsidR="004D0976" w:rsidRPr="005328C7" w:rsidRDefault="004D0976" w:rsidP="004D0976">
      <w:pPr>
        <w:rPr>
          <w:rFonts w:asciiTheme="minorHAnsi" w:hAnsiTheme="minorHAnsi"/>
        </w:rPr>
      </w:pPr>
    </w:p>
    <w:p w14:paraId="419495F1" w14:textId="27C1293B" w:rsidR="00742484" w:rsidRPr="005328C7" w:rsidRDefault="00742484" w:rsidP="00742484">
      <w:pPr>
        <w:pStyle w:val="ListParagraph"/>
        <w:numPr>
          <w:ilvl w:val="0"/>
          <w:numId w:val="3"/>
        </w:numPr>
        <w:rPr>
          <w:rFonts w:asciiTheme="minorHAnsi" w:hAnsiTheme="minorHAnsi"/>
          <w:b/>
          <w:bCs/>
        </w:rPr>
      </w:pPr>
      <w:r>
        <w:rPr>
          <w:rFonts w:asciiTheme="minorHAnsi" w:hAnsiTheme="minorHAnsi"/>
          <w:b/>
          <w:bCs/>
        </w:rPr>
        <w:t>Workload Release Review Committee</w:t>
      </w:r>
    </w:p>
    <w:p w14:paraId="7C491085" w14:textId="0F81A2B1" w:rsidR="00742484" w:rsidRPr="005328C7" w:rsidRDefault="004D0976" w:rsidP="00742484">
      <w:pPr>
        <w:pStyle w:val="ListParagraph"/>
        <w:rPr>
          <w:rFonts w:asciiTheme="minorHAnsi" w:hAnsiTheme="minorHAnsi"/>
        </w:rPr>
      </w:pPr>
      <w:r>
        <w:rPr>
          <w:rFonts w:asciiTheme="minorHAnsi" w:hAnsiTheme="minorHAnsi"/>
        </w:rPr>
        <w:t>Review applications for workload release. Shannon Duffy, Selen Karasulu, and Susan Hall</w:t>
      </w:r>
      <w:r w:rsidR="00331494">
        <w:rPr>
          <w:rFonts w:asciiTheme="minorHAnsi" w:hAnsiTheme="minorHAnsi"/>
        </w:rPr>
        <w:t xml:space="preserve"> will work on this committee</w:t>
      </w:r>
      <w:r>
        <w:rPr>
          <w:rFonts w:asciiTheme="minorHAnsi" w:hAnsiTheme="minorHAnsi"/>
        </w:rPr>
        <w:t xml:space="preserve">. </w:t>
      </w:r>
    </w:p>
    <w:p w14:paraId="38B6B31E" w14:textId="77777777" w:rsidR="004764CF" w:rsidRPr="005328C7" w:rsidRDefault="004764CF" w:rsidP="002C76A2">
      <w:pPr>
        <w:rPr>
          <w:rFonts w:asciiTheme="minorHAnsi" w:hAnsiTheme="minorHAnsi"/>
        </w:rPr>
      </w:pPr>
    </w:p>
    <w:p w14:paraId="3185DB83" w14:textId="32A43992" w:rsidR="006F2A9D" w:rsidRPr="005328C7" w:rsidRDefault="00742484" w:rsidP="002C76A2">
      <w:pPr>
        <w:pStyle w:val="ListParagraph"/>
        <w:numPr>
          <w:ilvl w:val="0"/>
          <w:numId w:val="3"/>
        </w:numPr>
        <w:rPr>
          <w:rFonts w:asciiTheme="minorHAnsi" w:hAnsiTheme="minorHAnsi"/>
          <w:b/>
          <w:bCs/>
        </w:rPr>
      </w:pPr>
      <w:r>
        <w:rPr>
          <w:rFonts w:asciiTheme="minorHAnsi" w:hAnsiTheme="minorHAnsi"/>
          <w:b/>
          <w:bCs/>
        </w:rPr>
        <w:t>APF representation on Department Personnel Committees</w:t>
      </w:r>
    </w:p>
    <w:p w14:paraId="46FD21A0" w14:textId="6BFBFB28" w:rsidR="00B42E35" w:rsidRPr="005328C7" w:rsidRDefault="006F2A9D" w:rsidP="00D05200">
      <w:pPr>
        <w:pStyle w:val="ListParagraph"/>
        <w:rPr>
          <w:rFonts w:asciiTheme="minorHAnsi" w:hAnsiTheme="minorHAnsi"/>
        </w:rPr>
      </w:pPr>
      <w:r w:rsidRPr="005328C7">
        <w:rPr>
          <w:rFonts w:asciiTheme="minorHAnsi" w:hAnsiTheme="minorHAnsi"/>
        </w:rPr>
        <w:lastRenderedPageBreak/>
        <w:t xml:space="preserve">Suzy Okere </w:t>
      </w:r>
      <w:r w:rsidR="00D05200">
        <w:rPr>
          <w:rFonts w:asciiTheme="minorHAnsi" w:hAnsiTheme="minorHAnsi"/>
        </w:rPr>
        <w:t xml:space="preserve">updated on survey. 19 departments submitted information. More senior APF wanted </w:t>
      </w:r>
      <w:proofErr w:type="gramStart"/>
      <w:r w:rsidR="00D05200">
        <w:rPr>
          <w:rFonts w:asciiTheme="minorHAnsi" w:hAnsiTheme="minorHAnsi"/>
        </w:rPr>
        <w:t>representation</w:t>
      </w:r>
      <w:proofErr w:type="gramEnd"/>
      <w:r w:rsidR="00D05200">
        <w:rPr>
          <w:rFonts w:asciiTheme="minorHAnsi" w:hAnsiTheme="minorHAnsi"/>
        </w:rPr>
        <w:t xml:space="preserve"> and more junior faculty did not have a recommendation. </w:t>
      </w:r>
      <w:r w:rsidR="007B65D3">
        <w:rPr>
          <w:rFonts w:asciiTheme="minorHAnsi" w:hAnsiTheme="minorHAnsi"/>
        </w:rPr>
        <w:t xml:space="preserve">Dave Donnelly will check with Matt Brooks on the status of the PC policy. </w:t>
      </w:r>
      <w:r w:rsidR="00331494">
        <w:rPr>
          <w:rFonts w:asciiTheme="minorHAnsi" w:hAnsiTheme="minorHAnsi"/>
        </w:rPr>
        <w:t xml:space="preserve">Suzy will send out the </w:t>
      </w:r>
      <w:proofErr w:type="spellStart"/>
      <w:r w:rsidR="00331494">
        <w:rPr>
          <w:rFonts w:asciiTheme="minorHAnsi" w:hAnsiTheme="minorHAnsi"/>
        </w:rPr>
        <w:t>qualtric</w:t>
      </w:r>
      <w:proofErr w:type="spellEnd"/>
      <w:r w:rsidR="00331494">
        <w:rPr>
          <w:rFonts w:asciiTheme="minorHAnsi" w:hAnsiTheme="minorHAnsi"/>
        </w:rPr>
        <w:t xml:space="preserve"> survey again. Depending on the information from survey and from Mr. Brooks will determine what recommendation is made and when by the full committee. </w:t>
      </w:r>
    </w:p>
    <w:p w14:paraId="0A5BAE23" w14:textId="77777777" w:rsidR="006F2A9D" w:rsidRPr="005328C7" w:rsidRDefault="006F2A9D" w:rsidP="006F2A9D">
      <w:pPr>
        <w:pStyle w:val="ListParagraph"/>
        <w:rPr>
          <w:rFonts w:asciiTheme="minorHAnsi" w:hAnsiTheme="minorHAnsi"/>
        </w:rPr>
      </w:pPr>
    </w:p>
    <w:p w14:paraId="70FB8E19" w14:textId="72869EC5" w:rsidR="002C76A2" w:rsidRPr="005328C7" w:rsidRDefault="000B14A1" w:rsidP="002C76A2">
      <w:pPr>
        <w:pStyle w:val="ListParagraph"/>
        <w:numPr>
          <w:ilvl w:val="0"/>
          <w:numId w:val="3"/>
        </w:numPr>
        <w:rPr>
          <w:rFonts w:asciiTheme="minorHAnsi" w:hAnsiTheme="minorHAnsi"/>
        </w:rPr>
      </w:pPr>
      <w:r w:rsidRPr="005328C7">
        <w:rPr>
          <w:rFonts w:asciiTheme="minorHAnsi" w:hAnsiTheme="minorHAnsi"/>
          <w:b/>
          <w:bCs/>
        </w:rPr>
        <w:t>Senate Advisory Group Update</w:t>
      </w:r>
    </w:p>
    <w:p w14:paraId="477FBF40" w14:textId="3842EDB7" w:rsidR="004D0976" w:rsidRPr="00331494" w:rsidRDefault="004D0976" w:rsidP="00331494">
      <w:pPr>
        <w:ind w:left="720"/>
        <w:rPr>
          <w:rFonts w:asciiTheme="minorHAnsi" w:hAnsiTheme="minorHAnsi"/>
        </w:rPr>
      </w:pPr>
      <w:r>
        <w:rPr>
          <w:rFonts w:asciiTheme="minorHAnsi" w:hAnsiTheme="minorHAnsi"/>
        </w:rPr>
        <w:t xml:space="preserve">Senate information has been moving along and will probably be approved in January of 2026 to become a faculty senate. PAAG meeting with advisory group </w:t>
      </w:r>
      <w:r w:rsidR="00331494">
        <w:rPr>
          <w:rFonts w:asciiTheme="minorHAnsi" w:hAnsiTheme="minorHAnsi"/>
        </w:rPr>
        <w:t xml:space="preserve">was discussed. A </w:t>
      </w:r>
      <w:r>
        <w:rPr>
          <w:rFonts w:asciiTheme="minorHAnsi" w:hAnsiTheme="minorHAnsi"/>
        </w:rPr>
        <w:t>further develop</w:t>
      </w:r>
      <w:r w:rsidR="00331494">
        <w:rPr>
          <w:rFonts w:asciiTheme="minorHAnsi" w:hAnsiTheme="minorHAnsi"/>
        </w:rPr>
        <w:t xml:space="preserve">ment is </w:t>
      </w:r>
      <w:r>
        <w:rPr>
          <w:rFonts w:asciiTheme="minorHAnsi" w:hAnsiTheme="minorHAnsi"/>
        </w:rPr>
        <w:t>nomina</w:t>
      </w:r>
      <w:r w:rsidR="00331494">
        <w:rPr>
          <w:rFonts w:asciiTheme="minorHAnsi" w:hAnsiTheme="minorHAnsi"/>
        </w:rPr>
        <w:t>ted</w:t>
      </w:r>
      <w:r>
        <w:rPr>
          <w:rFonts w:asciiTheme="minorHAnsi" w:hAnsiTheme="minorHAnsi"/>
        </w:rPr>
        <w:t xml:space="preserve"> and elected</w:t>
      </w:r>
      <w:r w:rsidR="00331494">
        <w:rPr>
          <w:rFonts w:asciiTheme="minorHAnsi" w:hAnsiTheme="minorHAnsi"/>
        </w:rPr>
        <w:t xml:space="preserve"> senators will be implemented. An</w:t>
      </w:r>
      <w:r>
        <w:rPr>
          <w:rFonts w:asciiTheme="minorHAnsi" w:hAnsiTheme="minorHAnsi"/>
        </w:rPr>
        <w:t xml:space="preserve"> e</w:t>
      </w:r>
      <w:r w:rsidRPr="00331494">
        <w:rPr>
          <w:rFonts w:asciiTheme="minorHAnsi" w:hAnsiTheme="minorHAnsi"/>
        </w:rPr>
        <w:t xml:space="preserve">qual number of </w:t>
      </w:r>
      <w:proofErr w:type="gramStart"/>
      <w:r w:rsidRPr="00331494">
        <w:rPr>
          <w:rFonts w:asciiTheme="minorHAnsi" w:hAnsiTheme="minorHAnsi"/>
        </w:rPr>
        <w:t>representation</w:t>
      </w:r>
      <w:proofErr w:type="gramEnd"/>
      <w:r w:rsidRPr="00331494">
        <w:rPr>
          <w:rFonts w:asciiTheme="minorHAnsi" w:hAnsiTheme="minorHAnsi"/>
        </w:rPr>
        <w:t xml:space="preserve"> – proportional representation to the college</w:t>
      </w:r>
      <w:r w:rsidR="00331494" w:rsidRPr="00331494">
        <w:rPr>
          <w:rFonts w:asciiTheme="minorHAnsi" w:hAnsiTheme="minorHAnsi"/>
        </w:rPr>
        <w:t xml:space="preserve"> with </w:t>
      </w:r>
      <w:r w:rsidRPr="00331494">
        <w:rPr>
          <w:rFonts w:asciiTheme="minorHAnsi" w:hAnsiTheme="minorHAnsi"/>
        </w:rPr>
        <w:t xml:space="preserve">4 new faculty senators will join existing </w:t>
      </w:r>
      <w:r w:rsidR="00331494" w:rsidRPr="00331494">
        <w:rPr>
          <w:rFonts w:asciiTheme="minorHAnsi" w:hAnsiTheme="minorHAnsi"/>
        </w:rPr>
        <w:t xml:space="preserve">advisory group </w:t>
      </w:r>
      <w:r w:rsidRPr="00331494">
        <w:rPr>
          <w:rFonts w:asciiTheme="minorHAnsi" w:hAnsiTheme="minorHAnsi"/>
        </w:rPr>
        <w:t xml:space="preserve">(2 liberal 1 science and engineering and one more) once approved. </w:t>
      </w:r>
    </w:p>
    <w:p w14:paraId="226969F1" w14:textId="77777777" w:rsidR="004764CF" w:rsidRPr="00331494" w:rsidRDefault="004764CF" w:rsidP="002C76A2">
      <w:pPr>
        <w:rPr>
          <w:rFonts w:asciiTheme="minorHAnsi" w:hAnsiTheme="minorHAnsi"/>
        </w:rPr>
      </w:pPr>
    </w:p>
    <w:p w14:paraId="01D592BA" w14:textId="6FB2F29B" w:rsidR="006D7468" w:rsidRPr="00331494" w:rsidRDefault="00742484" w:rsidP="002C76A2">
      <w:pPr>
        <w:pStyle w:val="ListParagraph"/>
        <w:numPr>
          <w:ilvl w:val="0"/>
          <w:numId w:val="3"/>
        </w:numPr>
        <w:rPr>
          <w:rFonts w:asciiTheme="minorHAnsi" w:hAnsiTheme="minorHAnsi"/>
        </w:rPr>
      </w:pPr>
      <w:r w:rsidRPr="00331494">
        <w:rPr>
          <w:rFonts w:asciiTheme="minorHAnsi" w:hAnsiTheme="minorHAnsi"/>
          <w:b/>
          <w:bCs/>
        </w:rPr>
        <w:t>AP</w:t>
      </w:r>
      <w:r w:rsidR="004764CF" w:rsidRPr="00331494">
        <w:rPr>
          <w:rFonts w:asciiTheme="minorHAnsi" w:hAnsiTheme="minorHAnsi"/>
          <w:b/>
          <w:bCs/>
        </w:rPr>
        <w:t>F</w:t>
      </w:r>
      <w:r w:rsidR="000B14A1" w:rsidRPr="00331494">
        <w:rPr>
          <w:rFonts w:asciiTheme="minorHAnsi" w:hAnsiTheme="minorHAnsi"/>
          <w:b/>
          <w:bCs/>
        </w:rPr>
        <w:t>C Leadership</w:t>
      </w:r>
    </w:p>
    <w:p w14:paraId="7853B35F" w14:textId="54971CFB" w:rsidR="00D05200" w:rsidRPr="00331494" w:rsidRDefault="00D05200" w:rsidP="00D05200">
      <w:pPr>
        <w:pStyle w:val="ListParagraph"/>
        <w:rPr>
          <w:rFonts w:asciiTheme="minorHAnsi" w:hAnsiTheme="minorHAnsi"/>
        </w:rPr>
      </w:pPr>
      <w:r w:rsidRPr="00331494">
        <w:rPr>
          <w:rFonts w:asciiTheme="minorHAnsi" w:hAnsiTheme="minorHAnsi"/>
        </w:rPr>
        <w:t xml:space="preserve">Craig Damin, Shelly Wernette, Heath Shipley, Selen Karasulu, and Lauren Dungan have agreed to serve on the subcommittee to examine Leadership and Membership.  If you’re interested let </w:t>
      </w:r>
      <w:r w:rsidR="00331494">
        <w:rPr>
          <w:rFonts w:asciiTheme="minorHAnsi" w:hAnsiTheme="minorHAnsi"/>
        </w:rPr>
        <w:t>Dave know</w:t>
      </w:r>
      <w:r w:rsidRPr="00331494">
        <w:rPr>
          <w:rFonts w:asciiTheme="minorHAnsi" w:hAnsiTheme="minorHAnsi"/>
        </w:rPr>
        <w:t>.</w:t>
      </w:r>
    </w:p>
    <w:p w14:paraId="50DDB703" w14:textId="77777777" w:rsidR="005877C3" w:rsidRPr="00331494" w:rsidRDefault="005877C3" w:rsidP="002C76A2">
      <w:pPr>
        <w:rPr>
          <w:rFonts w:asciiTheme="minorHAnsi" w:hAnsiTheme="minorHAnsi"/>
        </w:rPr>
      </w:pPr>
    </w:p>
    <w:p w14:paraId="539C4282" w14:textId="77777777" w:rsidR="00742484" w:rsidRPr="00331494" w:rsidRDefault="00742484" w:rsidP="00892A8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Helvetica"/>
          <w:kern w:val="0"/>
        </w:rPr>
      </w:pPr>
      <w:r w:rsidRPr="00331494">
        <w:rPr>
          <w:rFonts w:asciiTheme="minorHAnsi" w:hAnsiTheme="minorHAnsi"/>
          <w:b/>
          <w:bCs/>
        </w:rPr>
        <w:t>Update on Name Change</w:t>
      </w:r>
    </w:p>
    <w:p w14:paraId="657651E5" w14:textId="5513CFC5" w:rsidR="007B65D3" w:rsidRPr="00331494" w:rsidRDefault="004D0976" w:rsidP="007B65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heme="minorHAnsi" w:hAnsiTheme="minorHAnsi"/>
        </w:rPr>
      </w:pPr>
      <w:r w:rsidRPr="00331494">
        <w:rPr>
          <w:rFonts w:asciiTheme="minorHAnsi" w:hAnsiTheme="minorHAnsi"/>
        </w:rPr>
        <w:t xml:space="preserve">This is approved as the name change and in current policy as Academic Professional Faculty. </w:t>
      </w:r>
      <w:r w:rsidR="00331494">
        <w:rPr>
          <w:rFonts w:asciiTheme="minorHAnsi" w:hAnsiTheme="minorHAnsi"/>
        </w:rPr>
        <w:t>Dave and Lauren will m</w:t>
      </w:r>
      <w:r w:rsidRPr="00331494">
        <w:rPr>
          <w:rFonts w:asciiTheme="minorHAnsi" w:hAnsiTheme="minorHAnsi"/>
        </w:rPr>
        <w:t>ake name change</w:t>
      </w:r>
      <w:r w:rsidR="00331494">
        <w:rPr>
          <w:rFonts w:asciiTheme="minorHAnsi" w:hAnsiTheme="minorHAnsi"/>
        </w:rPr>
        <w:t xml:space="preserve"> announcement</w:t>
      </w:r>
      <w:r w:rsidRPr="00331494">
        <w:rPr>
          <w:rFonts w:asciiTheme="minorHAnsi" w:hAnsiTheme="minorHAnsi"/>
        </w:rPr>
        <w:t xml:space="preserve"> at the appreciation events. </w:t>
      </w:r>
    </w:p>
    <w:p w14:paraId="5099B006" w14:textId="77777777" w:rsidR="007B65D3" w:rsidRPr="00331494" w:rsidRDefault="007B65D3" w:rsidP="007B65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heme="minorHAnsi" w:hAnsiTheme="minorHAnsi"/>
        </w:rPr>
      </w:pPr>
    </w:p>
    <w:p w14:paraId="2EE19E61" w14:textId="43E202FE" w:rsidR="004D0976" w:rsidRPr="00331494" w:rsidRDefault="004D0976" w:rsidP="007B65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heme="minorHAnsi" w:hAnsiTheme="minorHAnsi"/>
        </w:rPr>
      </w:pPr>
      <w:r w:rsidRPr="00331494">
        <w:rPr>
          <w:rFonts w:asciiTheme="minorHAnsi" w:hAnsiTheme="minorHAnsi"/>
          <w:b/>
          <w:bCs/>
        </w:rPr>
        <w:t>Not on Agenda:</w:t>
      </w:r>
    </w:p>
    <w:p w14:paraId="51BDB20D" w14:textId="3AAEADA4" w:rsidR="004D0976" w:rsidRPr="004D0976" w:rsidRDefault="004D0976" w:rsidP="004D09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heme="minorHAnsi" w:hAnsiTheme="minorHAnsi"/>
        </w:rPr>
      </w:pPr>
      <w:r w:rsidRPr="00331494">
        <w:rPr>
          <w:rFonts w:asciiTheme="minorHAnsi" w:hAnsiTheme="minorHAnsi"/>
        </w:rPr>
        <w:t>Years of service issue</w:t>
      </w:r>
      <w:r w:rsidR="00331494">
        <w:rPr>
          <w:rFonts w:asciiTheme="minorHAnsi" w:hAnsiTheme="minorHAnsi"/>
        </w:rPr>
        <w:t xml:space="preserve"> with what service is counted. When you </w:t>
      </w:r>
      <w:r w:rsidRPr="00331494">
        <w:rPr>
          <w:rFonts w:asciiTheme="minorHAnsi" w:hAnsiTheme="minorHAnsi"/>
        </w:rPr>
        <w:t xml:space="preserve">started </w:t>
      </w:r>
      <w:r w:rsidR="00331494">
        <w:rPr>
          <w:rFonts w:asciiTheme="minorHAnsi" w:hAnsiTheme="minorHAnsi"/>
        </w:rPr>
        <w:t xml:space="preserve">counts as service even when not </w:t>
      </w:r>
      <w:r w:rsidRPr="00331494">
        <w:rPr>
          <w:rFonts w:asciiTheme="minorHAnsi" w:hAnsiTheme="minorHAnsi"/>
        </w:rPr>
        <w:t xml:space="preserve">full time but for the purpose for recognizing years of service </w:t>
      </w:r>
      <w:r w:rsidR="00331494">
        <w:rPr>
          <w:rFonts w:asciiTheme="minorHAnsi" w:hAnsiTheme="minorHAnsi"/>
        </w:rPr>
        <w:t>currently HR uses only</w:t>
      </w:r>
      <w:r w:rsidRPr="00331494">
        <w:rPr>
          <w:rFonts w:asciiTheme="minorHAnsi" w:hAnsiTheme="minorHAnsi"/>
        </w:rPr>
        <w:t xml:space="preserve"> full time. </w:t>
      </w:r>
      <w:r w:rsidR="00331494">
        <w:rPr>
          <w:rFonts w:asciiTheme="minorHAnsi" w:hAnsiTheme="minorHAnsi"/>
        </w:rPr>
        <w:t>It has b</w:t>
      </w:r>
      <w:r w:rsidRPr="00331494">
        <w:rPr>
          <w:rFonts w:asciiTheme="minorHAnsi" w:hAnsiTheme="minorHAnsi"/>
        </w:rPr>
        <w:t xml:space="preserve">een </w:t>
      </w:r>
      <w:r>
        <w:rPr>
          <w:rFonts w:asciiTheme="minorHAnsi" w:hAnsiTheme="minorHAnsi"/>
        </w:rPr>
        <w:t>approved by cabinet to use hire date instead of full time</w:t>
      </w:r>
      <w:r w:rsidR="00331494">
        <w:rPr>
          <w:rFonts w:asciiTheme="minorHAnsi" w:hAnsiTheme="minorHAnsi"/>
        </w:rPr>
        <w:t xml:space="preserve"> but there needs to be a </w:t>
      </w:r>
      <w:r>
        <w:rPr>
          <w:rFonts w:asciiTheme="minorHAnsi" w:hAnsiTheme="minorHAnsi"/>
        </w:rPr>
        <w:t xml:space="preserve">threshold </w:t>
      </w:r>
      <w:r w:rsidR="00331494">
        <w:rPr>
          <w:rFonts w:asciiTheme="minorHAnsi" w:hAnsiTheme="minorHAnsi"/>
        </w:rPr>
        <w:t xml:space="preserve">established of FTE </w:t>
      </w:r>
      <w:r>
        <w:rPr>
          <w:rFonts w:asciiTheme="minorHAnsi" w:hAnsiTheme="minorHAnsi"/>
        </w:rPr>
        <w:t xml:space="preserve">for </w:t>
      </w:r>
      <w:r w:rsidR="00D05200">
        <w:rPr>
          <w:rFonts w:asciiTheme="minorHAnsi" w:hAnsiTheme="minorHAnsi"/>
        </w:rPr>
        <w:t>years of service start date from fairness and HR ease of data capturing standpoint. Portia Gottschall and Dave Donnelly will help work on the threshold and come up with recommendations.</w:t>
      </w:r>
    </w:p>
    <w:p w14:paraId="0797B5D0" w14:textId="77777777" w:rsidR="005C6264" w:rsidRPr="005C6264" w:rsidRDefault="005C6264" w:rsidP="005C6264">
      <w:pPr>
        <w:rPr>
          <w:rFonts w:asciiTheme="minorHAnsi" w:hAnsiTheme="minorHAnsi"/>
          <w:b/>
          <w:bCs/>
        </w:rPr>
      </w:pPr>
    </w:p>
    <w:p w14:paraId="6226A369" w14:textId="77777777" w:rsidR="005C6264" w:rsidRPr="005328C7" w:rsidRDefault="005C6264" w:rsidP="005C6264">
      <w:pPr>
        <w:pStyle w:val="ListParagraph"/>
        <w:numPr>
          <w:ilvl w:val="0"/>
          <w:numId w:val="3"/>
        </w:numPr>
        <w:rPr>
          <w:rFonts w:asciiTheme="minorHAnsi" w:hAnsiTheme="minorHAnsi"/>
          <w:b/>
          <w:bCs/>
        </w:rPr>
      </w:pPr>
      <w:r w:rsidRPr="005328C7">
        <w:rPr>
          <w:rFonts w:asciiTheme="minorHAnsi" w:hAnsiTheme="minorHAnsi"/>
          <w:b/>
          <w:bCs/>
        </w:rPr>
        <w:t>Approval of Minutes</w:t>
      </w:r>
    </w:p>
    <w:p w14:paraId="7F57CB7B" w14:textId="2EDE1620" w:rsidR="005C6264" w:rsidRDefault="00E37D39" w:rsidP="005C6264">
      <w:pPr>
        <w:ind w:left="720"/>
        <w:rPr>
          <w:rFonts w:asciiTheme="minorHAnsi" w:hAnsiTheme="minorHAnsi"/>
        </w:rPr>
      </w:pPr>
      <w:r>
        <w:rPr>
          <w:rFonts w:asciiTheme="minorHAnsi" w:hAnsiTheme="minorHAnsi"/>
        </w:rPr>
        <w:t xml:space="preserve">Dave Donnelly asked for amendments for minutes. Selen </w:t>
      </w:r>
      <w:proofErr w:type="spellStart"/>
      <w:r>
        <w:rPr>
          <w:rFonts w:asciiTheme="minorHAnsi" w:hAnsiTheme="minorHAnsi"/>
        </w:rPr>
        <w:t>Karasulu</w:t>
      </w:r>
      <w:proofErr w:type="spellEnd"/>
      <w:r>
        <w:rPr>
          <w:rFonts w:asciiTheme="minorHAnsi" w:hAnsiTheme="minorHAnsi"/>
        </w:rPr>
        <w:t xml:space="preserve"> moved to approve and second from Lauren Dungan. No further discussion. Approve unanimously, no opposed or abstaining. Minutes approved. </w:t>
      </w:r>
    </w:p>
    <w:p w14:paraId="1792AD75" w14:textId="77777777" w:rsidR="005C6264" w:rsidRPr="005328C7" w:rsidRDefault="005C6264" w:rsidP="005C6264">
      <w:pPr>
        <w:ind w:left="720"/>
        <w:rPr>
          <w:rFonts w:asciiTheme="minorHAnsi" w:hAnsiTheme="minorHAnsi"/>
        </w:rPr>
      </w:pPr>
    </w:p>
    <w:p w14:paraId="16B9F711" w14:textId="54AA3E80" w:rsidR="00474206" w:rsidRDefault="00742484" w:rsidP="002C76A2">
      <w:pPr>
        <w:pStyle w:val="ListParagraph"/>
        <w:numPr>
          <w:ilvl w:val="0"/>
          <w:numId w:val="3"/>
        </w:numPr>
        <w:rPr>
          <w:rFonts w:asciiTheme="minorHAnsi" w:hAnsiTheme="minorHAnsi"/>
          <w:b/>
          <w:bCs/>
        </w:rPr>
      </w:pPr>
      <w:r>
        <w:rPr>
          <w:rFonts w:asciiTheme="minorHAnsi" w:hAnsiTheme="minorHAnsi"/>
          <w:b/>
          <w:bCs/>
        </w:rPr>
        <w:t>Roundtable</w:t>
      </w:r>
      <w:r w:rsidR="00331494">
        <w:rPr>
          <w:rFonts w:asciiTheme="minorHAnsi" w:hAnsiTheme="minorHAnsi"/>
          <w:b/>
          <w:bCs/>
        </w:rPr>
        <w:t xml:space="preserve"> Discussion</w:t>
      </w:r>
    </w:p>
    <w:p w14:paraId="3A49ED6C" w14:textId="5F485CF0" w:rsidR="00E37D39" w:rsidRDefault="00E37D39" w:rsidP="00E37D39">
      <w:pPr>
        <w:ind w:left="720"/>
        <w:rPr>
          <w:rFonts w:asciiTheme="minorHAnsi" w:hAnsiTheme="minorHAnsi"/>
        </w:rPr>
      </w:pPr>
      <w:r>
        <w:rPr>
          <w:rFonts w:asciiTheme="minorHAnsi" w:hAnsiTheme="minorHAnsi"/>
        </w:rPr>
        <w:lastRenderedPageBreak/>
        <w:t>Shelly Wernette asked about the promotion process and feedback to the process to departments about their promotion process. Dave Donnelly reported that if there were issues with promotion policy we would have heard. Laruen Dungan stated that they need to have a requirement to have the promotional policy approved</w:t>
      </w:r>
      <w:r w:rsidR="00560EC4">
        <w:rPr>
          <w:rFonts w:asciiTheme="minorHAnsi" w:hAnsiTheme="minorHAnsi"/>
        </w:rPr>
        <w:t xml:space="preserve"> as </w:t>
      </w:r>
      <w:r w:rsidR="00331494">
        <w:rPr>
          <w:rFonts w:asciiTheme="minorHAnsi" w:hAnsiTheme="minorHAnsi"/>
        </w:rPr>
        <w:t>their</w:t>
      </w:r>
      <w:r w:rsidR="00560EC4">
        <w:rPr>
          <w:rFonts w:asciiTheme="minorHAnsi" w:hAnsiTheme="minorHAnsi"/>
        </w:rPr>
        <w:t xml:space="preserve"> department does not</w:t>
      </w:r>
      <w:r>
        <w:rPr>
          <w:rFonts w:asciiTheme="minorHAnsi" w:hAnsiTheme="minorHAnsi"/>
        </w:rPr>
        <w:t xml:space="preserve">. </w:t>
      </w:r>
    </w:p>
    <w:p w14:paraId="3B0651FE" w14:textId="401AE61D" w:rsidR="00E37D39" w:rsidRDefault="00E37D39" w:rsidP="00E37D39">
      <w:pPr>
        <w:ind w:left="720"/>
        <w:rPr>
          <w:rFonts w:asciiTheme="minorHAnsi" w:hAnsiTheme="minorHAnsi"/>
        </w:rPr>
      </w:pPr>
      <w:r>
        <w:rPr>
          <w:rFonts w:asciiTheme="minorHAnsi" w:hAnsiTheme="minorHAnsi"/>
        </w:rPr>
        <w:t xml:space="preserve">Craig Damin stated that the provost reported that they used their best judgement for the lines of promotion for the transitional period. Portia Gottschall also reported that not everything was uploaded to faculty qualification and now things are and he thought it would go smoother. </w:t>
      </w:r>
    </w:p>
    <w:p w14:paraId="22EFCCB6" w14:textId="5865E217" w:rsidR="00E37D39" w:rsidRDefault="00790901" w:rsidP="00E37D39">
      <w:pPr>
        <w:ind w:left="720"/>
        <w:rPr>
          <w:rFonts w:asciiTheme="minorHAnsi" w:hAnsiTheme="minorHAnsi"/>
        </w:rPr>
      </w:pPr>
      <w:r>
        <w:rPr>
          <w:rFonts w:asciiTheme="minorHAnsi" w:hAnsiTheme="minorHAnsi"/>
        </w:rPr>
        <w:t xml:space="preserve">For the process currently for APF – have everything in faculty qualifications and follow approved departmental policy related to the promotion policy. </w:t>
      </w:r>
    </w:p>
    <w:p w14:paraId="1D30EF06" w14:textId="77777777" w:rsidR="00790901" w:rsidRDefault="00790901" w:rsidP="00E37D39">
      <w:pPr>
        <w:ind w:left="720"/>
        <w:rPr>
          <w:rFonts w:asciiTheme="minorHAnsi" w:hAnsiTheme="minorHAnsi"/>
        </w:rPr>
      </w:pPr>
    </w:p>
    <w:p w14:paraId="5140B3FA" w14:textId="1405C8B7" w:rsidR="00790901" w:rsidRDefault="00790901" w:rsidP="00E37D39">
      <w:pPr>
        <w:ind w:left="720"/>
        <w:rPr>
          <w:rFonts w:asciiTheme="minorHAnsi" w:hAnsiTheme="minorHAnsi"/>
        </w:rPr>
      </w:pPr>
      <w:r>
        <w:rPr>
          <w:rFonts w:asciiTheme="minorHAnsi" w:hAnsiTheme="minorHAnsi"/>
        </w:rPr>
        <w:t xml:space="preserve">Susan Hall discussed role of APF on PC and that APF cannot vote on promotion for TTF or TTF annual review. </w:t>
      </w:r>
    </w:p>
    <w:p w14:paraId="19CE85DE" w14:textId="77777777" w:rsidR="00560EC4" w:rsidRDefault="00560EC4" w:rsidP="00E37D39">
      <w:pPr>
        <w:ind w:left="720"/>
        <w:rPr>
          <w:rFonts w:asciiTheme="minorHAnsi" w:hAnsiTheme="minorHAnsi"/>
        </w:rPr>
      </w:pPr>
    </w:p>
    <w:p w14:paraId="44032143" w14:textId="4C68B5DB" w:rsidR="00560EC4" w:rsidRPr="00E37D39" w:rsidRDefault="00560EC4" w:rsidP="00E37D39">
      <w:pPr>
        <w:ind w:left="720"/>
        <w:rPr>
          <w:rFonts w:asciiTheme="minorHAnsi" w:hAnsiTheme="minorHAnsi"/>
        </w:rPr>
      </w:pPr>
      <w:r>
        <w:rPr>
          <w:rFonts w:asciiTheme="minorHAnsi" w:hAnsiTheme="minorHAnsi"/>
        </w:rPr>
        <w:t xml:space="preserve">Selen </w:t>
      </w:r>
      <w:proofErr w:type="spellStart"/>
      <w:r>
        <w:rPr>
          <w:rFonts w:asciiTheme="minorHAnsi" w:hAnsiTheme="minorHAnsi"/>
        </w:rPr>
        <w:t>Karasulu</w:t>
      </w:r>
      <w:proofErr w:type="spellEnd"/>
      <w:r>
        <w:rPr>
          <w:rFonts w:asciiTheme="minorHAnsi" w:hAnsiTheme="minorHAnsi"/>
        </w:rPr>
        <w:t xml:space="preserve"> asked if we know if H1B Visa for faculty of instruction to be extended or support faculty. Dave Donnelly reported the international office. </w:t>
      </w:r>
    </w:p>
    <w:p w14:paraId="66BA0830" w14:textId="77777777" w:rsidR="00633F4A" w:rsidRDefault="00633F4A" w:rsidP="00E37D39">
      <w:pPr>
        <w:rPr>
          <w:rFonts w:asciiTheme="minorHAnsi" w:hAnsiTheme="minorHAnsi"/>
        </w:rPr>
      </w:pPr>
    </w:p>
    <w:p w14:paraId="17465254" w14:textId="47B6397F" w:rsidR="00C707E7" w:rsidRDefault="00C707E7" w:rsidP="002C76A2">
      <w:pPr>
        <w:rPr>
          <w:rFonts w:asciiTheme="minorHAnsi" w:hAnsiTheme="minorHAnsi"/>
        </w:rPr>
      </w:pPr>
      <w:r>
        <w:rPr>
          <w:rFonts w:asciiTheme="minorHAnsi" w:hAnsiTheme="minorHAnsi"/>
        </w:rPr>
        <w:t xml:space="preserve">Next meeting is </w:t>
      </w:r>
      <w:r w:rsidR="00742484">
        <w:rPr>
          <w:rFonts w:asciiTheme="minorHAnsi" w:hAnsiTheme="minorHAnsi"/>
        </w:rPr>
        <w:t>November 21st</w:t>
      </w:r>
      <w:r>
        <w:rPr>
          <w:rFonts w:asciiTheme="minorHAnsi" w:hAnsiTheme="minorHAnsi"/>
        </w:rPr>
        <w:t xml:space="preserve"> at 1pm.</w:t>
      </w:r>
    </w:p>
    <w:p w14:paraId="5EB15436" w14:textId="27F83317" w:rsidR="00767350" w:rsidRPr="005328C7" w:rsidRDefault="00CD0561" w:rsidP="002C76A2">
      <w:pPr>
        <w:rPr>
          <w:rFonts w:asciiTheme="minorHAnsi" w:hAnsiTheme="minorHAnsi"/>
        </w:rPr>
      </w:pPr>
      <w:r w:rsidRPr="005328C7">
        <w:rPr>
          <w:rFonts w:asciiTheme="minorHAnsi" w:hAnsiTheme="minorHAnsi"/>
        </w:rPr>
        <w:t>Meeting adjourned at 2:</w:t>
      </w:r>
      <w:r w:rsidR="00560EC4">
        <w:rPr>
          <w:rFonts w:asciiTheme="minorHAnsi" w:hAnsiTheme="minorHAnsi"/>
        </w:rPr>
        <w:t>14</w:t>
      </w:r>
      <w:r w:rsidRPr="005328C7">
        <w:rPr>
          <w:rFonts w:asciiTheme="minorHAnsi" w:hAnsiTheme="minorHAnsi"/>
        </w:rPr>
        <w:t>pm CST</w:t>
      </w:r>
      <w:r w:rsidR="00560EC4">
        <w:rPr>
          <w:rFonts w:asciiTheme="minorHAnsi" w:hAnsiTheme="minorHAnsi"/>
        </w:rPr>
        <w:t xml:space="preserve"> motion to adjourn and approved. </w:t>
      </w:r>
    </w:p>
    <w:p w14:paraId="55B30784" w14:textId="51C05D31" w:rsidR="006D7468" w:rsidRPr="005328C7" w:rsidRDefault="00BB6FC7" w:rsidP="002C76A2">
      <w:pPr>
        <w:rPr>
          <w:rFonts w:asciiTheme="minorHAnsi" w:hAnsiTheme="minorHAnsi"/>
        </w:rPr>
      </w:pPr>
      <w:r w:rsidRPr="005328C7">
        <w:rPr>
          <w:rFonts w:asciiTheme="minorHAnsi" w:hAnsiTheme="minorHAnsi"/>
        </w:rPr>
        <w:t xml:space="preserve">Minutes submitted by </w:t>
      </w:r>
      <w:r w:rsidR="000B14A1" w:rsidRPr="005328C7">
        <w:rPr>
          <w:rFonts w:asciiTheme="minorHAnsi" w:hAnsiTheme="minorHAnsi"/>
        </w:rPr>
        <w:t>KeriAnne Moon</w:t>
      </w:r>
      <w:r w:rsidRPr="005328C7">
        <w:rPr>
          <w:rFonts w:asciiTheme="minorHAnsi" w:hAnsiTheme="minorHAnsi"/>
        </w:rPr>
        <w:t xml:space="preserve">, </w:t>
      </w:r>
      <w:r w:rsidR="00742484">
        <w:rPr>
          <w:rFonts w:asciiTheme="minorHAnsi" w:hAnsiTheme="minorHAnsi"/>
        </w:rPr>
        <w:t>AP</w:t>
      </w:r>
      <w:r w:rsidRPr="005328C7">
        <w:rPr>
          <w:rFonts w:asciiTheme="minorHAnsi" w:hAnsiTheme="minorHAnsi"/>
        </w:rPr>
        <w:t>FC Secretary</w:t>
      </w:r>
    </w:p>
    <w:sectPr w:rsidR="006D7468" w:rsidRPr="00532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3A3"/>
    <w:multiLevelType w:val="multilevel"/>
    <w:tmpl w:val="1B06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335F3"/>
    <w:multiLevelType w:val="multilevel"/>
    <w:tmpl w:val="E3BA1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DD2134"/>
    <w:multiLevelType w:val="multilevel"/>
    <w:tmpl w:val="E312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097815"/>
    <w:multiLevelType w:val="hybridMultilevel"/>
    <w:tmpl w:val="4FB2C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50C76"/>
    <w:multiLevelType w:val="hybridMultilevel"/>
    <w:tmpl w:val="4C248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33B29"/>
    <w:multiLevelType w:val="hybridMultilevel"/>
    <w:tmpl w:val="9B103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C270F9"/>
    <w:multiLevelType w:val="hybridMultilevel"/>
    <w:tmpl w:val="05FA8C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12181">
    <w:abstractNumId w:val="3"/>
  </w:num>
  <w:num w:numId="2" w16cid:durableId="1859540699">
    <w:abstractNumId w:val="1"/>
  </w:num>
  <w:num w:numId="3" w16cid:durableId="582182707">
    <w:abstractNumId w:val="6"/>
  </w:num>
  <w:num w:numId="4" w16cid:durableId="1970815979">
    <w:abstractNumId w:val="5"/>
  </w:num>
  <w:num w:numId="5" w16cid:durableId="1983341841">
    <w:abstractNumId w:val="2"/>
  </w:num>
  <w:num w:numId="6" w16cid:durableId="1388795322">
    <w:abstractNumId w:val="0"/>
  </w:num>
  <w:num w:numId="7" w16cid:durableId="391195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A2"/>
    <w:rsid w:val="00004A4D"/>
    <w:rsid w:val="00012EF2"/>
    <w:rsid w:val="00065C6A"/>
    <w:rsid w:val="00090BEB"/>
    <w:rsid w:val="000916C5"/>
    <w:rsid w:val="000A6FED"/>
    <w:rsid w:val="000B14A1"/>
    <w:rsid w:val="000C1103"/>
    <w:rsid w:val="000D15D0"/>
    <w:rsid w:val="000F1E8B"/>
    <w:rsid w:val="000F6752"/>
    <w:rsid w:val="0010164E"/>
    <w:rsid w:val="00114D47"/>
    <w:rsid w:val="00127EF9"/>
    <w:rsid w:val="00130F6E"/>
    <w:rsid w:val="00136A07"/>
    <w:rsid w:val="001378F3"/>
    <w:rsid w:val="00166749"/>
    <w:rsid w:val="001B4A64"/>
    <w:rsid w:val="001D397F"/>
    <w:rsid w:val="001E0DCB"/>
    <w:rsid w:val="001E3208"/>
    <w:rsid w:val="001E7FE1"/>
    <w:rsid w:val="001F34E7"/>
    <w:rsid w:val="0021182E"/>
    <w:rsid w:val="002125D1"/>
    <w:rsid w:val="0022376F"/>
    <w:rsid w:val="00227194"/>
    <w:rsid w:val="002466DA"/>
    <w:rsid w:val="00247E49"/>
    <w:rsid w:val="00267390"/>
    <w:rsid w:val="00291930"/>
    <w:rsid w:val="002A517A"/>
    <w:rsid w:val="002C76A2"/>
    <w:rsid w:val="002D776F"/>
    <w:rsid w:val="002E4BC1"/>
    <w:rsid w:val="002F1C5D"/>
    <w:rsid w:val="003037D5"/>
    <w:rsid w:val="00306955"/>
    <w:rsid w:val="0031118C"/>
    <w:rsid w:val="00331494"/>
    <w:rsid w:val="00332ED4"/>
    <w:rsid w:val="00353EA6"/>
    <w:rsid w:val="00354D69"/>
    <w:rsid w:val="00371CAC"/>
    <w:rsid w:val="0037694A"/>
    <w:rsid w:val="00387822"/>
    <w:rsid w:val="003903F9"/>
    <w:rsid w:val="003956A3"/>
    <w:rsid w:val="003D327F"/>
    <w:rsid w:val="00405D42"/>
    <w:rsid w:val="004250B4"/>
    <w:rsid w:val="00427AFB"/>
    <w:rsid w:val="004326D0"/>
    <w:rsid w:val="004418EC"/>
    <w:rsid w:val="00470F0F"/>
    <w:rsid w:val="00474206"/>
    <w:rsid w:val="004764CF"/>
    <w:rsid w:val="004A37F6"/>
    <w:rsid w:val="004A7655"/>
    <w:rsid w:val="004A782C"/>
    <w:rsid w:val="004B55F7"/>
    <w:rsid w:val="004D0976"/>
    <w:rsid w:val="004D6372"/>
    <w:rsid w:val="004D7EFA"/>
    <w:rsid w:val="004E623D"/>
    <w:rsid w:val="00513C5E"/>
    <w:rsid w:val="00531B1D"/>
    <w:rsid w:val="005328C7"/>
    <w:rsid w:val="005423DE"/>
    <w:rsid w:val="00546AF4"/>
    <w:rsid w:val="00560EC4"/>
    <w:rsid w:val="00570D3B"/>
    <w:rsid w:val="005877C3"/>
    <w:rsid w:val="00591695"/>
    <w:rsid w:val="005979B4"/>
    <w:rsid w:val="005C272F"/>
    <w:rsid w:val="005C6264"/>
    <w:rsid w:val="00633F4A"/>
    <w:rsid w:val="006B6B8E"/>
    <w:rsid w:val="006C75A5"/>
    <w:rsid w:val="006D46D7"/>
    <w:rsid w:val="006D7468"/>
    <w:rsid w:val="006E25BF"/>
    <w:rsid w:val="006F0F9B"/>
    <w:rsid w:val="006F2A9D"/>
    <w:rsid w:val="007076F3"/>
    <w:rsid w:val="007418BF"/>
    <w:rsid w:val="00742484"/>
    <w:rsid w:val="00743861"/>
    <w:rsid w:val="00764D4D"/>
    <w:rsid w:val="00767350"/>
    <w:rsid w:val="00774EE1"/>
    <w:rsid w:val="00775780"/>
    <w:rsid w:val="00790901"/>
    <w:rsid w:val="007B65D3"/>
    <w:rsid w:val="007C3DD4"/>
    <w:rsid w:val="007D2D32"/>
    <w:rsid w:val="00806E0A"/>
    <w:rsid w:val="00871E2B"/>
    <w:rsid w:val="00884754"/>
    <w:rsid w:val="00890292"/>
    <w:rsid w:val="008F07D4"/>
    <w:rsid w:val="008F0C4E"/>
    <w:rsid w:val="00940BC1"/>
    <w:rsid w:val="00942C3C"/>
    <w:rsid w:val="009473F1"/>
    <w:rsid w:val="00950F08"/>
    <w:rsid w:val="00952ECB"/>
    <w:rsid w:val="00972CC5"/>
    <w:rsid w:val="00995396"/>
    <w:rsid w:val="00996ECF"/>
    <w:rsid w:val="009F7E55"/>
    <w:rsid w:val="00A162FD"/>
    <w:rsid w:val="00A239A9"/>
    <w:rsid w:val="00A25BFB"/>
    <w:rsid w:val="00A55709"/>
    <w:rsid w:val="00A57E9B"/>
    <w:rsid w:val="00A91370"/>
    <w:rsid w:val="00AA1D8A"/>
    <w:rsid w:val="00AB3283"/>
    <w:rsid w:val="00AF753A"/>
    <w:rsid w:val="00B068FA"/>
    <w:rsid w:val="00B213B3"/>
    <w:rsid w:val="00B3498B"/>
    <w:rsid w:val="00B42E35"/>
    <w:rsid w:val="00B843E6"/>
    <w:rsid w:val="00BB061D"/>
    <w:rsid w:val="00BB6FC7"/>
    <w:rsid w:val="00BF2439"/>
    <w:rsid w:val="00C002EB"/>
    <w:rsid w:val="00C3099C"/>
    <w:rsid w:val="00C35B5D"/>
    <w:rsid w:val="00C46910"/>
    <w:rsid w:val="00C707E7"/>
    <w:rsid w:val="00CA10C5"/>
    <w:rsid w:val="00CB35E7"/>
    <w:rsid w:val="00CC7DF0"/>
    <w:rsid w:val="00CD0561"/>
    <w:rsid w:val="00D05200"/>
    <w:rsid w:val="00D066B0"/>
    <w:rsid w:val="00D1356B"/>
    <w:rsid w:val="00D17C06"/>
    <w:rsid w:val="00D42F7E"/>
    <w:rsid w:val="00D5291D"/>
    <w:rsid w:val="00D53102"/>
    <w:rsid w:val="00D804EC"/>
    <w:rsid w:val="00D87AB1"/>
    <w:rsid w:val="00DA7197"/>
    <w:rsid w:val="00DC04A7"/>
    <w:rsid w:val="00DC1882"/>
    <w:rsid w:val="00E02563"/>
    <w:rsid w:val="00E07B2F"/>
    <w:rsid w:val="00E24CDB"/>
    <w:rsid w:val="00E3008E"/>
    <w:rsid w:val="00E37D39"/>
    <w:rsid w:val="00E4691A"/>
    <w:rsid w:val="00E9247E"/>
    <w:rsid w:val="00ED0236"/>
    <w:rsid w:val="00ED7EF3"/>
    <w:rsid w:val="00EE2966"/>
    <w:rsid w:val="00EE50F5"/>
    <w:rsid w:val="00F20D19"/>
    <w:rsid w:val="00F32BB3"/>
    <w:rsid w:val="00F60037"/>
    <w:rsid w:val="00F66E84"/>
    <w:rsid w:val="00F721C0"/>
    <w:rsid w:val="00FC60D0"/>
    <w:rsid w:val="00FD4727"/>
    <w:rsid w:val="00FD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AC9A"/>
  <w15:chartTrackingRefBased/>
  <w15:docId w15:val="{FE994C09-9C12-4D20-9F0F-D239335F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6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6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76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76A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76A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76A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76A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6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6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76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76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76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76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76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7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6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6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76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76A2"/>
    <w:rPr>
      <w:i/>
      <w:iCs/>
      <w:color w:val="404040" w:themeColor="text1" w:themeTint="BF"/>
    </w:rPr>
  </w:style>
  <w:style w:type="paragraph" w:styleId="ListParagraph">
    <w:name w:val="List Paragraph"/>
    <w:basedOn w:val="Normal"/>
    <w:uiPriority w:val="34"/>
    <w:qFormat/>
    <w:rsid w:val="002C76A2"/>
    <w:pPr>
      <w:ind w:left="720"/>
      <w:contextualSpacing/>
    </w:pPr>
  </w:style>
  <w:style w:type="character" w:styleId="IntenseEmphasis">
    <w:name w:val="Intense Emphasis"/>
    <w:basedOn w:val="DefaultParagraphFont"/>
    <w:uiPriority w:val="21"/>
    <w:qFormat/>
    <w:rsid w:val="002C76A2"/>
    <w:rPr>
      <w:i/>
      <w:iCs/>
      <w:color w:val="0F4761" w:themeColor="accent1" w:themeShade="BF"/>
    </w:rPr>
  </w:style>
  <w:style w:type="paragraph" w:styleId="IntenseQuote">
    <w:name w:val="Intense Quote"/>
    <w:basedOn w:val="Normal"/>
    <w:next w:val="Normal"/>
    <w:link w:val="IntenseQuoteChar"/>
    <w:uiPriority w:val="30"/>
    <w:qFormat/>
    <w:rsid w:val="002C7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6A2"/>
    <w:rPr>
      <w:i/>
      <w:iCs/>
      <w:color w:val="0F4761" w:themeColor="accent1" w:themeShade="BF"/>
    </w:rPr>
  </w:style>
  <w:style w:type="character" w:styleId="IntenseReference">
    <w:name w:val="Intense Reference"/>
    <w:basedOn w:val="DefaultParagraphFont"/>
    <w:uiPriority w:val="32"/>
    <w:qFormat/>
    <w:rsid w:val="002C76A2"/>
    <w:rPr>
      <w:b/>
      <w:bCs/>
      <w:smallCaps/>
      <w:color w:val="0F4761" w:themeColor="accent1" w:themeShade="BF"/>
      <w:spacing w:val="5"/>
    </w:rPr>
  </w:style>
  <w:style w:type="character" w:styleId="Hyperlink">
    <w:name w:val="Hyperlink"/>
    <w:basedOn w:val="DefaultParagraphFont"/>
    <w:uiPriority w:val="99"/>
    <w:unhideWhenUsed/>
    <w:rsid w:val="006D7468"/>
    <w:rPr>
      <w:color w:val="467886" w:themeColor="hyperlink"/>
      <w:u w:val="single"/>
    </w:rPr>
  </w:style>
  <w:style w:type="character" w:styleId="UnresolvedMention">
    <w:name w:val="Unresolved Mention"/>
    <w:basedOn w:val="DefaultParagraphFont"/>
    <w:uiPriority w:val="99"/>
    <w:semiHidden/>
    <w:unhideWhenUsed/>
    <w:rsid w:val="006D7468"/>
    <w:rPr>
      <w:color w:val="605E5C"/>
      <w:shd w:val="clear" w:color="auto" w:fill="E1DFDD"/>
    </w:rPr>
  </w:style>
  <w:style w:type="character" w:styleId="FollowedHyperlink">
    <w:name w:val="FollowedHyperlink"/>
    <w:basedOn w:val="DefaultParagraphFont"/>
    <w:uiPriority w:val="99"/>
    <w:semiHidden/>
    <w:unhideWhenUsed/>
    <w:rsid w:val="004A37F6"/>
    <w:rPr>
      <w:color w:val="96607D" w:themeColor="followedHyperlink"/>
      <w:u w:val="single"/>
    </w:rPr>
  </w:style>
  <w:style w:type="paragraph" w:customStyle="1" w:styleId="paragraph">
    <w:name w:val="paragraph"/>
    <w:basedOn w:val="Normal"/>
    <w:rsid w:val="005328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328C7"/>
  </w:style>
  <w:style w:type="character" w:customStyle="1" w:styleId="eop">
    <w:name w:val="eop"/>
    <w:basedOn w:val="DefaultParagraphFont"/>
    <w:rsid w:val="0053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1423">
      <w:bodyDiv w:val="1"/>
      <w:marLeft w:val="0"/>
      <w:marRight w:val="0"/>
      <w:marTop w:val="0"/>
      <w:marBottom w:val="0"/>
      <w:divBdr>
        <w:top w:val="none" w:sz="0" w:space="0" w:color="auto"/>
        <w:left w:val="none" w:sz="0" w:space="0" w:color="auto"/>
        <w:bottom w:val="none" w:sz="0" w:space="0" w:color="auto"/>
        <w:right w:val="none" w:sz="0" w:space="0" w:color="auto"/>
      </w:divBdr>
    </w:div>
    <w:div w:id="166362597">
      <w:bodyDiv w:val="1"/>
      <w:marLeft w:val="0"/>
      <w:marRight w:val="0"/>
      <w:marTop w:val="0"/>
      <w:marBottom w:val="0"/>
      <w:divBdr>
        <w:top w:val="none" w:sz="0" w:space="0" w:color="auto"/>
        <w:left w:val="none" w:sz="0" w:space="0" w:color="auto"/>
        <w:bottom w:val="none" w:sz="0" w:space="0" w:color="auto"/>
        <w:right w:val="none" w:sz="0" w:space="0" w:color="auto"/>
      </w:divBdr>
    </w:div>
    <w:div w:id="287664048">
      <w:bodyDiv w:val="1"/>
      <w:marLeft w:val="0"/>
      <w:marRight w:val="0"/>
      <w:marTop w:val="0"/>
      <w:marBottom w:val="0"/>
      <w:divBdr>
        <w:top w:val="none" w:sz="0" w:space="0" w:color="auto"/>
        <w:left w:val="none" w:sz="0" w:space="0" w:color="auto"/>
        <w:bottom w:val="none" w:sz="0" w:space="0" w:color="auto"/>
        <w:right w:val="none" w:sz="0" w:space="0" w:color="auto"/>
      </w:divBdr>
      <w:divsChild>
        <w:div w:id="1205874441">
          <w:marLeft w:val="0"/>
          <w:marRight w:val="0"/>
          <w:marTop w:val="0"/>
          <w:marBottom w:val="0"/>
          <w:divBdr>
            <w:top w:val="none" w:sz="0" w:space="0" w:color="auto"/>
            <w:left w:val="none" w:sz="0" w:space="0" w:color="auto"/>
            <w:bottom w:val="none" w:sz="0" w:space="0" w:color="auto"/>
            <w:right w:val="none" w:sz="0" w:space="0" w:color="auto"/>
          </w:divBdr>
        </w:div>
      </w:divsChild>
    </w:div>
    <w:div w:id="347293680">
      <w:bodyDiv w:val="1"/>
      <w:marLeft w:val="0"/>
      <w:marRight w:val="0"/>
      <w:marTop w:val="0"/>
      <w:marBottom w:val="0"/>
      <w:divBdr>
        <w:top w:val="none" w:sz="0" w:space="0" w:color="auto"/>
        <w:left w:val="none" w:sz="0" w:space="0" w:color="auto"/>
        <w:bottom w:val="none" w:sz="0" w:space="0" w:color="auto"/>
        <w:right w:val="none" w:sz="0" w:space="0" w:color="auto"/>
      </w:divBdr>
    </w:div>
    <w:div w:id="723332178">
      <w:bodyDiv w:val="1"/>
      <w:marLeft w:val="0"/>
      <w:marRight w:val="0"/>
      <w:marTop w:val="0"/>
      <w:marBottom w:val="0"/>
      <w:divBdr>
        <w:top w:val="none" w:sz="0" w:space="0" w:color="auto"/>
        <w:left w:val="none" w:sz="0" w:space="0" w:color="auto"/>
        <w:bottom w:val="none" w:sz="0" w:space="0" w:color="auto"/>
        <w:right w:val="none" w:sz="0" w:space="0" w:color="auto"/>
      </w:divBdr>
      <w:divsChild>
        <w:div w:id="81802335">
          <w:marLeft w:val="0"/>
          <w:marRight w:val="0"/>
          <w:marTop w:val="0"/>
          <w:marBottom w:val="0"/>
          <w:divBdr>
            <w:top w:val="none" w:sz="0" w:space="0" w:color="auto"/>
            <w:left w:val="none" w:sz="0" w:space="0" w:color="auto"/>
            <w:bottom w:val="none" w:sz="0" w:space="0" w:color="auto"/>
            <w:right w:val="none" w:sz="0" w:space="0" w:color="auto"/>
          </w:divBdr>
        </w:div>
      </w:divsChild>
    </w:div>
    <w:div w:id="12285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812</Words>
  <Characters>4418</Characters>
  <Application>Microsoft Office Word</Application>
  <DocSecurity>0</DocSecurity>
  <Lines>99</Lines>
  <Paragraphs>32</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David</dc:creator>
  <cp:keywords/>
  <dc:description/>
  <cp:lastModifiedBy>Donnelly, David</cp:lastModifiedBy>
  <cp:revision>3</cp:revision>
  <dcterms:created xsi:type="dcterms:W3CDTF">2025-11-19T19:37:00Z</dcterms:created>
  <dcterms:modified xsi:type="dcterms:W3CDTF">2025-11-19T19:38:00Z</dcterms:modified>
</cp:coreProperties>
</file>