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79E6B" w14:textId="77777777" w:rsidR="00257DBE" w:rsidRDefault="00257DBE" w:rsidP="00237F32">
      <w:pPr>
        <w:jc w:val="center"/>
        <w:rPr>
          <w:b/>
        </w:rPr>
      </w:pPr>
    </w:p>
    <w:p w14:paraId="15C17D17" w14:textId="4D45497B" w:rsidR="00237F32" w:rsidRDefault="00237F32" w:rsidP="00511845">
      <w:pPr>
        <w:jc w:val="center"/>
        <w:rPr>
          <w:b/>
        </w:rPr>
      </w:pPr>
      <w:r>
        <w:rPr>
          <w:b/>
        </w:rPr>
        <w:t>Adult, Professional</w:t>
      </w:r>
      <w:r w:rsidR="00511845">
        <w:rPr>
          <w:b/>
        </w:rPr>
        <w:t>,</w:t>
      </w:r>
      <w:r>
        <w:rPr>
          <w:b/>
        </w:rPr>
        <w:t xml:space="preserve"> and Community Education P</w:t>
      </w:r>
      <w:r w:rsidR="009C5723">
        <w:rPr>
          <w:b/>
        </w:rPr>
        <w:t>h</w:t>
      </w:r>
      <w:r>
        <w:rPr>
          <w:b/>
        </w:rPr>
        <w:t>.D. Program</w:t>
      </w:r>
    </w:p>
    <w:p w14:paraId="3AE8AB01" w14:textId="77777777" w:rsidR="00237F32" w:rsidRDefault="00237F32" w:rsidP="00237F32">
      <w:pPr>
        <w:jc w:val="center"/>
        <w:rPr>
          <w:b/>
        </w:rPr>
      </w:pPr>
      <w:r>
        <w:rPr>
          <w:b/>
        </w:rPr>
        <w:t>COURSE PLANNING SHEET</w:t>
      </w:r>
    </w:p>
    <w:p w14:paraId="6A27DA5E" w14:textId="77057AC0" w:rsidR="00BC736F" w:rsidRDefault="00BC736F" w:rsidP="00237F32">
      <w:pPr>
        <w:jc w:val="center"/>
        <w:rPr>
          <w:b/>
          <w:color w:val="EE0000"/>
        </w:rPr>
      </w:pPr>
      <w:r w:rsidRPr="00BC736F">
        <w:rPr>
          <w:b/>
          <w:color w:val="EE0000"/>
        </w:rPr>
        <w:t>Full</w:t>
      </w:r>
      <w:r w:rsidR="00511845">
        <w:rPr>
          <w:b/>
          <w:color w:val="EE0000"/>
        </w:rPr>
        <w:t>-</w:t>
      </w:r>
      <w:r w:rsidRPr="00BC736F">
        <w:rPr>
          <w:b/>
          <w:color w:val="EE0000"/>
        </w:rPr>
        <w:t xml:space="preserve">time </w:t>
      </w:r>
      <w:r w:rsidR="00511845">
        <w:rPr>
          <w:b/>
          <w:color w:val="EE0000"/>
        </w:rPr>
        <w:t>S</w:t>
      </w:r>
      <w:r w:rsidRPr="00BC736F">
        <w:rPr>
          <w:b/>
          <w:color w:val="EE0000"/>
        </w:rPr>
        <w:t>tudents</w:t>
      </w:r>
    </w:p>
    <w:p w14:paraId="0AF5226E" w14:textId="027FD0D4" w:rsidR="00237F32" w:rsidRDefault="00467C5F" w:rsidP="00237F32">
      <w:pPr>
        <w:jc w:val="center"/>
        <w:rPr>
          <w:b/>
        </w:rPr>
      </w:pPr>
      <w:r>
        <w:rPr>
          <w:b/>
        </w:rPr>
        <w:t>Full</w:t>
      </w:r>
      <w:r w:rsidR="00660557">
        <w:rPr>
          <w:b/>
        </w:rPr>
        <w:t>-time Students (</w:t>
      </w:r>
      <w:r w:rsidR="00EB4CD8">
        <w:rPr>
          <w:b/>
        </w:rPr>
        <w:t>3</w:t>
      </w:r>
      <w:r w:rsidR="00660557">
        <w:rPr>
          <w:b/>
        </w:rPr>
        <w:t xml:space="preserve"> courses </w:t>
      </w:r>
      <w:r w:rsidR="009C5723">
        <w:rPr>
          <w:b/>
        </w:rPr>
        <w:t xml:space="preserve">in </w:t>
      </w:r>
      <w:r w:rsidR="00EB4CD8">
        <w:rPr>
          <w:b/>
        </w:rPr>
        <w:t xml:space="preserve">fall and spring, </w:t>
      </w:r>
      <w:r w:rsidR="009C5723">
        <w:rPr>
          <w:b/>
        </w:rPr>
        <w:t xml:space="preserve">and </w:t>
      </w:r>
      <w:r w:rsidR="00EB4CD8">
        <w:rPr>
          <w:b/>
        </w:rPr>
        <w:t xml:space="preserve">2 in summer </w:t>
      </w:r>
      <w:r w:rsidR="00660557">
        <w:rPr>
          <w:b/>
        </w:rPr>
        <w:t>semester</w:t>
      </w:r>
      <w:r w:rsidR="00EB4CD8">
        <w:rPr>
          <w:b/>
        </w:rPr>
        <w:t>s</w:t>
      </w:r>
      <w:r w:rsidR="00660557">
        <w:rPr>
          <w:b/>
        </w:rPr>
        <w:t>)</w:t>
      </w:r>
    </w:p>
    <w:p w14:paraId="79367A00" w14:textId="512F0692" w:rsidR="00237F32" w:rsidRPr="00F15C84" w:rsidRDefault="00511845" w:rsidP="00511845">
      <w:pPr>
        <w:jc w:val="center"/>
        <w:rPr>
          <w:b/>
        </w:rPr>
      </w:pPr>
      <w:r>
        <w:rPr>
          <w:b/>
          <w:color w:val="EE0000"/>
        </w:rPr>
        <w:t>Effective Fall 2026</w:t>
      </w:r>
    </w:p>
    <w:p w14:paraId="39F33A00" w14:textId="77777777" w:rsidR="00237F32" w:rsidRDefault="00237F32" w:rsidP="00237F32">
      <w:pPr>
        <w:jc w:val="center"/>
        <w:outlineLvl w:val="0"/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07"/>
        <w:gridCol w:w="1138"/>
        <w:gridCol w:w="301"/>
        <w:gridCol w:w="1584"/>
      </w:tblGrid>
      <w:tr w:rsidR="00237F32" w:rsidRPr="009D670C" w14:paraId="399D9AF7" w14:textId="77777777" w:rsidTr="009C5723">
        <w:trPr>
          <w:jc w:val="center"/>
        </w:trPr>
        <w:tc>
          <w:tcPr>
            <w:tcW w:w="5607" w:type="dxa"/>
            <w:shd w:val="clear" w:color="auto" w:fill="D9D9D9" w:themeFill="background1" w:themeFillShade="D9"/>
            <w:vAlign w:val="center"/>
          </w:tcPr>
          <w:p w14:paraId="4304F056" w14:textId="77777777" w:rsidR="00237F32" w:rsidRPr="009C5723" w:rsidRDefault="00237F32" w:rsidP="009D670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3">
              <w:rPr>
                <w:rFonts w:ascii="Times New Roman" w:hAnsi="Times New Roman"/>
                <w:b/>
                <w:sz w:val="20"/>
                <w:szCs w:val="20"/>
              </w:rPr>
              <w:t>COURSE</w:t>
            </w:r>
          </w:p>
        </w:tc>
        <w:tc>
          <w:tcPr>
            <w:tcW w:w="1138" w:type="dxa"/>
            <w:shd w:val="clear" w:color="auto" w:fill="D9D9D9" w:themeFill="background1" w:themeFillShade="D9"/>
            <w:vAlign w:val="center"/>
          </w:tcPr>
          <w:p w14:paraId="2F84E105" w14:textId="77777777" w:rsidR="00237F32" w:rsidRPr="009C5723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3">
              <w:rPr>
                <w:rFonts w:ascii="Times New Roman" w:hAnsi="Times New Roman"/>
                <w:b/>
                <w:sz w:val="20"/>
                <w:szCs w:val="20"/>
              </w:rPr>
              <w:t>PLAN TO TAKE</w:t>
            </w:r>
          </w:p>
        </w:tc>
        <w:tc>
          <w:tcPr>
            <w:tcW w:w="1885" w:type="dxa"/>
            <w:gridSpan w:val="2"/>
            <w:shd w:val="clear" w:color="auto" w:fill="D9D9D9" w:themeFill="background1" w:themeFillShade="D9"/>
            <w:vAlign w:val="center"/>
          </w:tcPr>
          <w:p w14:paraId="17B94520" w14:textId="77777777" w:rsidR="00237F32" w:rsidRPr="009C5723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9C5723">
              <w:rPr>
                <w:rFonts w:ascii="Times New Roman" w:hAnsi="Times New Roman"/>
                <w:b/>
                <w:sz w:val="20"/>
                <w:szCs w:val="20"/>
              </w:rPr>
              <w:t>COMPLETED</w:t>
            </w:r>
          </w:p>
        </w:tc>
      </w:tr>
      <w:tr w:rsidR="00237F32" w:rsidRPr="009D670C" w14:paraId="5051262B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6A7CC9A8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FALL SEMESTER</w:t>
            </w:r>
          </w:p>
        </w:tc>
      </w:tr>
      <w:tr w:rsidR="00237F32" w14:paraId="382D0346" w14:textId="77777777" w:rsidTr="009C5723">
        <w:trPr>
          <w:trHeight w:val="710"/>
          <w:jc w:val="center"/>
        </w:trPr>
        <w:tc>
          <w:tcPr>
            <w:tcW w:w="5607" w:type="dxa"/>
          </w:tcPr>
          <w:p w14:paraId="54322E4A" w14:textId="48D1D7BC" w:rsidR="00237F32" w:rsidRPr="009D670C" w:rsidRDefault="00237F32" w:rsidP="009D670C">
            <w:pPr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ED 7321 </w:t>
            </w:r>
            <w:r w:rsidR="006A40A6" w:rsidRPr="006A40A6">
              <w:rPr>
                <w:rFonts w:ascii="Times New Roman" w:hAnsi="Times New Roman"/>
              </w:rPr>
              <w:t xml:space="preserve">Historical and Philosophical Foundations and Contemporary Issues in Adult Education </w:t>
            </w:r>
            <w:r w:rsidRPr="003972E1">
              <w:rPr>
                <w:rFonts w:ascii="Times New Roman" w:hAnsi="Times New Roman"/>
              </w:rPr>
              <w:t>(3 hours)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color w:val="3366FF"/>
              </w:rPr>
              <w:t xml:space="preserve"> </w:t>
            </w:r>
          </w:p>
        </w:tc>
        <w:tc>
          <w:tcPr>
            <w:tcW w:w="1138" w:type="dxa"/>
          </w:tcPr>
          <w:p w14:paraId="2426B19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7B77A620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62861730" w14:textId="77777777" w:rsidTr="009C5723">
        <w:trPr>
          <w:trHeight w:val="350"/>
          <w:jc w:val="center"/>
        </w:trPr>
        <w:tc>
          <w:tcPr>
            <w:tcW w:w="5607" w:type="dxa"/>
          </w:tcPr>
          <w:p w14:paraId="31E372C4" w14:textId="25D95150" w:rsidR="00237F32" w:rsidRPr="009D670C" w:rsidRDefault="00237F32" w:rsidP="009D670C">
            <w:pPr>
              <w:rPr>
                <w:rFonts w:ascii="Times New Roman" w:hAnsi="Times New Roman"/>
                <w:color w:val="3366FF"/>
              </w:rPr>
            </w:pPr>
            <w:r>
              <w:rPr>
                <w:rFonts w:ascii="Times New Roman" w:hAnsi="Times New Roman"/>
              </w:rPr>
              <w:t xml:space="preserve">ED </w:t>
            </w:r>
            <w:r w:rsidR="009C5723">
              <w:rPr>
                <w:rFonts w:ascii="Times New Roman" w:hAnsi="Times New Roman"/>
              </w:rPr>
              <w:t>7318 Advanced</w:t>
            </w:r>
            <w:r w:rsidR="00C04CF7">
              <w:rPr>
                <w:rFonts w:ascii="Times New Roman" w:hAnsi="Times New Roman"/>
              </w:rPr>
              <w:t xml:space="preserve"> Studies in A</w:t>
            </w:r>
            <w:r>
              <w:rPr>
                <w:rFonts w:ascii="Times New Roman" w:hAnsi="Times New Roman"/>
              </w:rPr>
              <w:t xml:space="preserve">dult </w:t>
            </w:r>
            <w:r w:rsidR="00257DBE">
              <w:rPr>
                <w:rFonts w:ascii="Times New Roman" w:hAnsi="Times New Roman"/>
              </w:rPr>
              <w:t>Learning</w:t>
            </w:r>
            <w:r>
              <w:rPr>
                <w:rFonts w:ascii="Times New Roman" w:hAnsi="Times New Roman"/>
              </w:rPr>
              <w:t xml:space="preserve"> </w:t>
            </w:r>
            <w:r w:rsidRPr="003972E1">
              <w:rPr>
                <w:rFonts w:ascii="Times New Roman" w:hAnsi="Times New Roman"/>
              </w:rPr>
              <w:t>(3 hours</w:t>
            </w:r>
            <w:r w:rsidRPr="00B839FA">
              <w:rPr>
                <w:rFonts w:ascii="Times New Roman" w:hAnsi="Times New Roman"/>
              </w:rPr>
              <w:t xml:space="preserve">)  </w:t>
            </w:r>
          </w:p>
        </w:tc>
        <w:tc>
          <w:tcPr>
            <w:tcW w:w="1138" w:type="dxa"/>
          </w:tcPr>
          <w:p w14:paraId="7DB696F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60CAE37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EB4CD8" w14:paraId="15AB3A7D" w14:textId="77777777" w:rsidTr="009C5723">
        <w:trPr>
          <w:trHeight w:val="350"/>
          <w:jc w:val="center"/>
        </w:trPr>
        <w:tc>
          <w:tcPr>
            <w:tcW w:w="5607" w:type="dxa"/>
          </w:tcPr>
          <w:p w14:paraId="3FD5EFC1" w14:textId="72DDA23E" w:rsidR="00EB4CD8" w:rsidRDefault="004F3E32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ED 735</w:t>
            </w:r>
            <w:r w:rsidR="004511B2">
              <w:rPr>
                <w:rFonts w:ascii="Times New Roman" w:eastAsiaTheme="minorEastAsia" w:hAnsi="Times New Roman"/>
              </w:rPr>
              <w:t>1</w:t>
            </w:r>
            <w:r>
              <w:rPr>
                <w:rFonts w:ascii="Times New Roman" w:eastAsiaTheme="minorEastAsia" w:hAnsi="Times New Roman"/>
              </w:rPr>
              <w:t xml:space="preserve"> </w:t>
            </w:r>
            <w:r w:rsidR="00B51A34">
              <w:rPr>
                <w:rFonts w:ascii="Times New Roman" w:eastAsiaTheme="minorEastAsia" w:hAnsi="Times New Roman"/>
              </w:rPr>
              <w:t>Beginning</w:t>
            </w:r>
            <w:r>
              <w:rPr>
                <w:rFonts w:ascii="Times New Roman" w:eastAsiaTheme="minorEastAsia" w:hAnsi="Times New Roman"/>
              </w:rPr>
              <w:t xml:space="preserve"> Quantitative </w:t>
            </w:r>
            <w:r w:rsidRPr="00A47E42">
              <w:rPr>
                <w:rFonts w:ascii="Times New Roman" w:eastAsiaTheme="minorEastAsia" w:hAnsi="Times New Roman"/>
              </w:rPr>
              <w:t>Research Design and Analysis</w:t>
            </w:r>
          </w:p>
        </w:tc>
        <w:tc>
          <w:tcPr>
            <w:tcW w:w="1138" w:type="dxa"/>
          </w:tcPr>
          <w:p w14:paraId="0D5B9A4E" w14:textId="77777777" w:rsidR="00EB4CD8" w:rsidRDefault="00EB4CD8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0E3B57FD" w14:textId="77777777" w:rsidR="00EB4CD8" w:rsidRDefault="00EB4CD8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7007CF28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4D34720A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SPRING SEMESTER</w:t>
            </w:r>
          </w:p>
        </w:tc>
      </w:tr>
      <w:tr w:rsidR="00237F32" w14:paraId="208384C7" w14:textId="77777777" w:rsidTr="009C5723">
        <w:trPr>
          <w:trHeight w:val="368"/>
          <w:jc w:val="center"/>
        </w:trPr>
        <w:tc>
          <w:tcPr>
            <w:tcW w:w="5607" w:type="dxa"/>
          </w:tcPr>
          <w:p w14:paraId="76A33673" w14:textId="0C60E5FE" w:rsidR="00237F32" w:rsidRPr="009D670C" w:rsidRDefault="00404193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7315 </w:t>
            </w:r>
            <w:r w:rsidRPr="003972E1">
              <w:rPr>
                <w:rFonts w:ascii="Times New Roman" w:hAnsi="Times New Roman"/>
              </w:rPr>
              <w:t>Models of Inquiry: Understanding Epistemologies (3 hours)</w:t>
            </w:r>
          </w:p>
        </w:tc>
        <w:tc>
          <w:tcPr>
            <w:tcW w:w="1138" w:type="dxa"/>
          </w:tcPr>
          <w:p w14:paraId="6E6CE2F8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624C3469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29BB4E71" w14:textId="77777777" w:rsidTr="009C5723">
        <w:trPr>
          <w:trHeight w:val="548"/>
          <w:jc w:val="center"/>
        </w:trPr>
        <w:tc>
          <w:tcPr>
            <w:tcW w:w="5607" w:type="dxa"/>
          </w:tcPr>
          <w:p w14:paraId="70897798" w14:textId="2DF84B7D" w:rsidR="004863F2" w:rsidRPr="004863F2" w:rsidRDefault="00404193" w:rsidP="004863F2">
            <w:pPr>
              <w:rPr>
                <w:rFonts w:ascii="Times New Roman" w:hAnsi="Times New Roman"/>
              </w:rPr>
            </w:pPr>
            <w:r w:rsidRPr="00404193">
              <w:rPr>
                <w:rFonts w:ascii="Times New Roman" w:hAnsi="Times New Roman"/>
              </w:rPr>
              <w:t>ED 7352</w:t>
            </w:r>
            <w:r>
              <w:rPr>
                <w:rFonts w:ascii="Times New Roman" w:hAnsi="Times New Roman"/>
              </w:rPr>
              <w:t xml:space="preserve"> </w:t>
            </w:r>
            <w:r w:rsidRPr="00404193">
              <w:rPr>
                <w:rFonts w:ascii="Times New Roman" w:hAnsi="Times New Roman"/>
              </w:rPr>
              <w:t>Begin</w:t>
            </w:r>
            <w:r w:rsidR="004863F2">
              <w:rPr>
                <w:rFonts w:ascii="Times New Roman" w:hAnsi="Times New Roman"/>
              </w:rPr>
              <w:t>ning</w:t>
            </w:r>
            <w:r w:rsidRPr="00404193">
              <w:rPr>
                <w:rFonts w:ascii="Times New Roman" w:hAnsi="Times New Roman"/>
              </w:rPr>
              <w:t xml:space="preserve"> Qual</w:t>
            </w:r>
            <w:r>
              <w:rPr>
                <w:rFonts w:ascii="Times New Roman" w:hAnsi="Times New Roman"/>
              </w:rPr>
              <w:t xml:space="preserve">itative </w:t>
            </w:r>
            <w:r w:rsidR="004863F2" w:rsidRPr="004863F2">
              <w:rPr>
                <w:rFonts w:ascii="Times New Roman" w:hAnsi="Times New Roman"/>
              </w:rPr>
              <w:t>Design and Analysis</w:t>
            </w:r>
          </w:p>
        </w:tc>
        <w:tc>
          <w:tcPr>
            <w:tcW w:w="1138" w:type="dxa"/>
          </w:tcPr>
          <w:p w14:paraId="64BDEFFD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65AC9ACB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4F3E32" w14:paraId="32316602" w14:textId="77777777" w:rsidTr="009C5723">
        <w:trPr>
          <w:trHeight w:val="548"/>
          <w:jc w:val="center"/>
        </w:trPr>
        <w:tc>
          <w:tcPr>
            <w:tcW w:w="5607" w:type="dxa"/>
          </w:tcPr>
          <w:p w14:paraId="01990BB7" w14:textId="30EBB059" w:rsidR="004F3E32" w:rsidRPr="00404193" w:rsidRDefault="00784B8A" w:rsidP="004863F2">
            <w:pPr>
              <w:rPr>
                <w:rFonts w:ascii="Times New Roman" w:hAnsi="Times New Roman"/>
              </w:rPr>
            </w:pPr>
            <w:r w:rsidRPr="009D670C">
              <w:t>ED</w:t>
            </w:r>
            <w:r w:rsidRPr="00317FC7">
              <w:rPr>
                <w:i/>
              </w:rPr>
              <w:t xml:space="preserve"> </w:t>
            </w:r>
            <w:r>
              <w:t xml:space="preserve">7320 </w:t>
            </w:r>
            <w:r w:rsidRPr="00F24C96">
              <w:t xml:space="preserve">The Literature Review for Research </w:t>
            </w:r>
            <w:r w:rsidR="009C5723" w:rsidRPr="00F24C96">
              <w:t>Writing</w:t>
            </w:r>
            <w:r w:rsidR="009C5723" w:rsidRPr="00317FC7">
              <w:rPr>
                <w:i/>
              </w:rPr>
              <w:t xml:space="preserve"> </w:t>
            </w:r>
            <w:r w:rsidR="009C572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3 hours)  </w:t>
            </w:r>
          </w:p>
        </w:tc>
        <w:tc>
          <w:tcPr>
            <w:tcW w:w="1138" w:type="dxa"/>
          </w:tcPr>
          <w:p w14:paraId="67630FAB" w14:textId="77777777" w:rsidR="004F3E32" w:rsidRDefault="004F3E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5E5D090F" w14:textId="77777777" w:rsidR="004F3E32" w:rsidRDefault="004F3E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1AAB184D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11BCFFB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1 SUMMER SESSION</w:t>
            </w:r>
          </w:p>
        </w:tc>
      </w:tr>
      <w:tr w:rsidR="00237F32" w14:paraId="68EC4500" w14:textId="77777777" w:rsidTr="009C5723">
        <w:trPr>
          <w:trHeight w:val="395"/>
          <w:jc w:val="center"/>
        </w:trPr>
        <w:tc>
          <w:tcPr>
            <w:tcW w:w="5607" w:type="dxa"/>
          </w:tcPr>
          <w:p w14:paraId="30D00F60" w14:textId="18ADD576" w:rsidR="00237F32" w:rsidRPr="009D670C" w:rsidRDefault="00237F32" w:rsidP="009D67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7318 </w:t>
            </w:r>
            <w:r w:rsidR="008753A1" w:rsidRPr="008753A1">
              <w:rPr>
                <w:rFonts w:ascii="Times New Roman" w:hAnsi="Times New Roman"/>
              </w:rPr>
              <w:t xml:space="preserve">Advanced Studies in Adult Development </w:t>
            </w:r>
            <w:r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1138" w:type="dxa"/>
          </w:tcPr>
          <w:p w14:paraId="38EAA1B4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1C4A4957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14:paraId="4776BFCC" w14:textId="77777777" w:rsidTr="009C5723">
        <w:trPr>
          <w:jc w:val="center"/>
        </w:trPr>
        <w:tc>
          <w:tcPr>
            <w:tcW w:w="5607" w:type="dxa"/>
          </w:tcPr>
          <w:p w14:paraId="4B200C42" w14:textId="20E89818" w:rsidR="00237F32" w:rsidRPr="003972E1" w:rsidRDefault="00237F32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</w:t>
            </w:r>
            <w:r w:rsidR="00597DD3">
              <w:rPr>
                <w:rFonts w:ascii="Times New Roman" w:hAnsi="Times New Roman"/>
              </w:rPr>
              <w:t xml:space="preserve">312 </w:t>
            </w:r>
            <w:r w:rsidR="00597DD3" w:rsidRPr="00597DD3">
              <w:rPr>
                <w:rFonts w:ascii="Times New Roman" w:hAnsi="Times New Roman"/>
              </w:rPr>
              <w:t>Leadership and Organizational Change</w:t>
            </w:r>
            <w:r w:rsidRPr="003972E1">
              <w:rPr>
                <w:rFonts w:ascii="Times New Roman" w:hAnsi="Times New Roman"/>
              </w:rPr>
              <w:t xml:space="preserve"> (3 hours)  </w:t>
            </w:r>
          </w:p>
          <w:p w14:paraId="2783121A" w14:textId="77777777" w:rsidR="00237F32" w:rsidRDefault="00237F32" w:rsidP="009B62D0">
            <w:pPr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138" w:type="dxa"/>
          </w:tcPr>
          <w:p w14:paraId="6A5A25EA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885" w:type="dxa"/>
            <w:gridSpan w:val="2"/>
          </w:tcPr>
          <w:p w14:paraId="1F6D843C" w14:textId="77777777" w:rsidR="00237F32" w:rsidRDefault="00237F32" w:rsidP="009B62D0">
            <w:pPr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</w:tr>
      <w:tr w:rsidR="00237F32" w:rsidRPr="009D670C" w14:paraId="608EE3C3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3ADA3779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FALL SEMESTER</w:t>
            </w:r>
          </w:p>
        </w:tc>
      </w:tr>
      <w:tr w:rsidR="009D670C" w14:paraId="46422F85" w14:textId="77777777" w:rsidTr="009C5723">
        <w:trPr>
          <w:trHeight w:val="575"/>
          <w:jc w:val="center"/>
        </w:trPr>
        <w:tc>
          <w:tcPr>
            <w:tcW w:w="5607" w:type="dxa"/>
          </w:tcPr>
          <w:p w14:paraId="64C4A2A1" w14:textId="14EF9B1C" w:rsidR="009D670C" w:rsidRDefault="00416CD6" w:rsidP="009B62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7314 Community Development </w:t>
            </w:r>
            <w:r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69FDED1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</w:tcPr>
          <w:p w14:paraId="1E33DA16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9D670C" w14:paraId="154D72EA" w14:textId="77777777" w:rsidTr="009C5723">
        <w:trPr>
          <w:trHeight w:val="647"/>
          <w:jc w:val="center"/>
        </w:trPr>
        <w:tc>
          <w:tcPr>
            <w:tcW w:w="5607" w:type="dxa"/>
          </w:tcPr>
          <w:p w14:paraId="7C45CDBE" w14:textId="66E107FB" w:rsidR="009D670C" w:rsidRDefault="001943C1" w:rsidP="00660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 7354</w:t>
            </w:r>
            <w:r w:rsidR="003C4688">
              <w:rPr>
                <w:rFonts w:ascii="Times New Roman" w:hAnsi="Times New Roman"/>
              </w:rPr>
              <w:t xml:space="preserve"> </w:t>
            </w:r>
            <w:r w:rsidR="003C4688" w:rsidRPr="003C4688">
              <w:rPr>
                <w:rFonts w:ascii="Times New Roman" w:hAnsi="Times New Roman"/>
              </w:rPr>
              <w:t>Intermediate Qualitative Design and Analysis</w:t>
            </w:r>
            <w:r w:rsidR="003C4688">
              <w:rPr>
                <w:rFonts w:ascii="Times New Roman" w:hAnsi="Times New Roman"/>
              </w:rPr>
              <w:t xml:space="preserve"> </w:t>
            </w:r>
            <w:r w:rsidR="003C4688" w:rsidRPr="003972E1">
              <w:rPr>
                <w:rFonts w:ascii="Times New Roman" w:hAnsi="Times New Roman"/>
              </w:rPr>
              <w:t>(3 hours)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1CF2FA05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6E5F5E" w14:textId="77777777" w:rsidR="009D670C" w:rsidRDefault="009D670C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416CD6" w14:paraId="5C09C97E" w14:textId="77777777" w:rsidTr="009C5723">
        <w:trPr>
          <w:trHeight w:val="647"/>
          <w:jc w:val="center"/>
        </w:trPr>
        <w:tc>
          <w:tcPr>
            <w:tcW w:w="5607" w:type="dxa"/>
          </w:tcPr>
          <w:p w14:paraId="15627BC9" w14:textId="7C78ADDD" w:rsidR="00416CD6" w:rsidRDefault="00280709" w:rsidP="006605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Elective (3 hours) </w:t>
            </w:r>
            <w:r>
              <w:rPr>
                <w:rFonts w:ascii="Times New Roman" w:hAnsi="Times New Roman"/>
              </w:rPr>
              <w:t>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7E338EAE" w14:textId="77777777" w:rsidR="00416CD6" w:rsidRDefault="00416CD6" w:rsidP="009B62D0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F5A00D" w14:textId="77777777" w:rsidR="00416CD6" w:rsidRDefault="00416CD6" w:rsidP="009B62D0">
            <w:pPr>
              <w:outlineLvl w:val="0"/>
              <w:rPr>
                <w:rFonts w:ascii="Times New Roman" w:hAnsi="Times New Roman"/>
              </w:rPr>
            </w:pPr>
          </w:p>
        </w:tc>
      </w:tr>
      <w:tr w:rsidR="00237F32" w:rsidRPr="009D670C" w14:paraId="0B0534A2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573E45B6" w14:textId="77777777" w:rsidR="00237F32" w:rsidRPr="009D670C" w:rsidRDefault="00237F32" w:rsidP="009D670C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t>YEAR 2 SPRING SEMESTER</w:t>
            </w:r>
          </w:p>
        </w:tc>
      </w:tr>
      <w:tr w:rsidR="00A47E42" w14:paraId="0C2D12CD" w14:textId="77777777" w:rsidTr="009C5723">
        <w:trPr>
          <w:trHeight w:val="611"/>
          <w:jc w:val="center"/>
        </w:trPr>
        <w:tc>
          <w:tcPr>
            <w:tcW w:w="5607" w:type="dxa"/>
          </w:tcPr>
          <w:p w14:paraId="61C0D256" w14:textId="7E5C9F4A" w:rsidR="00A47E42" w:rsidRDefault="00B8139F" w:rsidP="00A47E42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 xml:space="preserve">ED 7353 Intermediate Quantitative </w:t>
            </w:r>
            <w:r w:rsidRPr="00A47E42">
              <w:rPr>
                <w:rFonts w:ascii="Times New Roman" w:eastAsiaTheme="minorEastAsia" w:hAnsi="Times New Roman"/>
              </w:rPr>
              <w:t>Research Design and Analysis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14:paraId="54B3616D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3D5222E1" w14:textId="77034D24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8CFAB0" w14:textId="77777777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  <w:p w14:paraId="1310F253" w14:textId="00AD7C7A" w:rsidR="00A47E42" w:rsidRDefault="00A47E42" w:rsidP="00A47E42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5A4D9CCE" w14:textId="77777777" w:rsidTr="009C5723">
        <w:trPr>
          <w:trHeight w:val="611"/>
          <w:jc w:val="center"/>
        </w:trPr>
        <w:tc>
          <w:tcPr>
            <w:tcW w:w="5607" w:type="dxa"/>
          </w:tcPr>
          <w:p w14:paraId="3AA10864" w14:textId="04AA5346" w:rsidR="00B8139F" w:rsidRPr="009D670C" w:rsidRDefault="00B8139F" w:rsidP="00B8139F">
            <w:r w:rsidRPr="003972E1">
              <w:rPr>
                <w:rFonts w:ascii="Times New Roman" w:hAnsi="Times New Roman"/>
              </w:rPr>
              <w:t>ED 7341 Dissertation Proposal Development (3 hours)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</w:tcPr>
          <w:p w14:paraId="4ECBBBFE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F7ED0A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0488F7A1" w14:textId="77777777" w:rsidTr="009C5723">
        <w:trPr>
          <w:trHeight w:val="620"/>
          <w:jc w:val="center"/>
        </w:trPr>
        <w:tc>
          <w:tcPr>
            <w:tcW w:w="5607" w:type="dxa"/>
          </w:tcPr>
          <w:p w14:paraId="70F8E5BC" w14:textId="569B4FCE" w:rsidR="00B8139F" w:rsidRDefault="00B8139F" w:rsidP="00B8139F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Elective (3 hours) </w:t>
            </w:r>
            <w:r>
              <w:rPr>
                <w:rFonts w:ascii="Times New Roman" w:hAnsi="Times New Roman"/>
              </w:rPr>
              <w:t>(</w:t>
            </w:r>
            <w:r w:rsidRPr="003972E1">
              <w:rPr>
                <w:rFonts w:ascii="Times New Roman" w:hAnsi="Times New Roman"/>
              </w:rPr>
              <w:t>Courses taken as electives must be at the 7000 level.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429A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1D799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:rsidRPr="009D670C" w14:paraId="66E31EBA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1590964F" w14:textId="77777777" w:rsidR="00B8139F" w:rsidRPr="009D670C" w:rsidRDefault="00B8139F" w:rsidP="00B8139F">
            <w:pPr>
              <w:keepNext/>
              <w:jc w:val="center"/>
              <w:outlineLvl w:val="0"/>
              <w:rPr>
                <w:rFonts w:ascii="Times New Roman" w:hAnsi="Times New Roman"/>
                <w:b/>
              </w:rPr>
            </w:pPr>
            <w:r w:rsidRPr="009D670C">
              <w:rPr>
                <w:rFonts w:ascii="Times New Roman" w:hAnsi="Times New Roman"/>
                <w:b/>
              </w:rPr>
              <w:lastRenderedPageBreak/>
              <w:t>YEAR 2 SUMMER SESSION</w:t>
            </w:r>
          </w:p>
        </w:tc>
      </w:tr>
      <w:tr w:rsidR="00B8139F" w14:paraId="17355082" w14:textId="77777777" w:rsidTr="009C5723">
        <w:trPr>
          <w:trHeight w:val="647"/>
          <w:jc w:val="center"/>
        </w:trPr>
        <w:tc>
          <w:tcPr>
            <w:tcW w:w="5607" w:type="dxa"/>
          </w:tcPr>
          <w:p w14:paraId="321EB118" w14:textId="46302EB4" w:rsidR="00B8139F" w:rsidRDefault="00B8139F" w:rsidP="00B8139F">
            <w:pPr>
              <w:rPr>
                <w:rFonts w:ascii="Times New Roman" w:hAnsi="Times New Roman"/>
              </w:rPr>
            </w:pPr>
            <w:r>
              <w:rPr>
                <w:rFonts w:ascii="Times New Roman" w:eastAsiaTheme="minorEastAsia" w:hAnsi="Times New Roman"/>
              </w:rPr>
              <w:t>ADED 7325 </w:t>
            </w:r>
            <w:r w:rsidRPr="00E84F2E">
              <w:rPr>
                <w:rFonts w:ascii="Times New Roman" w:eastAsiaTheme="minorEastAsia" w:hAnsi="Times New Roman"/>
              </w:rPr>
              <w:t>Teaching Adults: Principles and Practices</w:t>
            </w:r>
            <w:r w:rsidRPr="003972E1">
              <w:rPr>
                <w:rFonts w:ascii="Times New Roman" w:hAnsi="Times New Roman"/>
              </w:rPr>
              <w:t xml:space="preserve"> (3 hours)</w:t>
            </w:r>
          </w:p>
        </w:tc>
        <w:tc>
          <w:tcPr>
            <w:tcW w:w="1138" w:type="dxa"/>
            <w:vMerge w:val="restart"/>
          </w:tcPr>
          <w:p w14:paraId="5E7CB24B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vMerge w:val="restart"/>
          </w:tcPr>
          <w:p w14:paraId="70D0D982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8139F" w14:paraId="35EC6FC3" w14:textId="77777777" w:rsidTr="009C5723">
        <w:trPr>
          <w:trHeight w:val="665"/>
          <w:jc w:val="center"/>
        </w:trPr>
        <w:tc>
          <w:tcPr>
            <w:tcW w:w="5607" w:type="dxa"/>
          </w:tcPr>
          <w:p w14:paraId="67040E19" w14:textId="66E45777" w:rsidR="00B8139F" w:rsidRPr="009D670C" w:rsidRDefault="00B8139F" w:rsidP="00B813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ED 7322 </w:t>
            </w:r>
            <w:r w:rsidRPr="003972E1">
              <w:rPr>
                <w:rFonts w:ascii="Times New Roman" w:hAnsi="Times New Roman"/>
              </w:rPr>
              <w:t>Human Resource and Professional Development (3 hours)</w:t>
            </w:r>
          </w:p>
        </w:tc>
        <w:tc>
          <w:tcPr>
            <w:tcW w:w="1138" w:type="dxa"/>
            <w:vMerge/>
          </w:tcPr>
          <w:p w14:paraId="219DD19E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885" w:type="dxa"/>
            <w:gridSpan w:val="2"/>
            <w:vMerge/>
          </w:tcPr>
          <w:p w14:paraId="3E7F54FE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C24150" w:rsidRPr="009D670C" w14:paraId="7AD913F3" w14:textId="77777777" w:rsidTr="006B29A0">
        <w:trPr>
          <w:jc w:val="center"/>
        </w:trPr>
        <w:tc>
          <w:tcPr>
            <w:tcW w:w="863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750F4E" w14:textId="77777777" w:rsidR="00C24150" w:rsidRPr="009D670C" w:rsidRDefault="00C24150" w:rsidP="006B29A0">
            <w:pPr>
              <w:outlineLvl w:val="0"/>
              <w:rPr>
                <w:rFonts w:ascii="Times New Roman" w:hAnsi="Times New Roman"/>
                <w:i/>
              </w:rPr>
            </w:pPr>
            <w:r w:rsidRPr="00B646EF">
              <w:rPr>
                <w:rFonts w:ascii="Times New Roman" w:hAnsi="Times New Roman"/>
                <w:b/>
                <w:bCs/>
                <w:i/>
              </w:rPr>
              <w:t>Note on ELECTIVES</w:t>
            </w:r>
            <w:r>
              <w:rPr>
                <w:rFonts w:ascii="Times New Roman" w:hAnsi="Times New Roman"/>
                <w:i/>
              </w:rPr>
              <w:t xml:space="preserve">: </w:t>
            </w:r>
            <w:r w:rsidRPr="003972E1">
              <w:rPr>
                <w:rFonts w:ascii="Times New Roman" w:hAnsi="Times New Roman"/>
              </w:rPr>
              <w:t xml:space="preserve">Courses taken as electives must be at the 7000 level. </w:t>
            </w:r>
            <w:r>
              <w:rPr>
                <w:rFonts w:ascii="Times New Roman" w:hAnsi="Times New Roman"/>
              </w:rPr>
              <w:t xml:space="preserve">You may take them during the semester of your choice. Please discuss electives with APCE Program Director or Dissertation Chair in advance of registering for these courses.  </w:t>
            </w:r>
          </w:p>
        </w:tc>
      </w:tr>
      <w:tr w:rsidR="007118B6" w14:paraId="56B45F9D" w14:textId="77777777" w:rsidTr="00417425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66DA1068" w14:textId="77777777" w:rsidR="007118B6" w:rsidRPr="00310316" w:rsidRDefault="007118B6" w:rsidP="00C24150">
            <w:pPr>
              <w:jc w:val="center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Comprehensive Examination is the Proposal Defense</w:t>
            </w:r>
          </w:p>
        </w:tc>
      </w:tr>
      <w:tr w:rsidR="00B8139F" w14:paraId="6EE4743E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D9D9D9" w:themeFill="background1" w:themeFillShade="D9"/>
          </w:tcPr>
          <w:p w14:paraId="7C3741CE" w14:textId="77777777" w:rsidR="00B8139F" w:rsidRPr="005F25CC" w:rsidRDefault="00B8139F" w:rsidP="00B8139F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DISSERTATION COURSES  12 hours</w:t>
            </w:r>
          </w:p>
        </w:tc>
      </w:tr>
      <w:tr w:rsidR="00B8139F" w14:paraId="07AB2E0C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F2F2F2" w:themeFill="background1" w:themeFillShade="F2"/>
          </w:tcPr>
          <w:p w14:paraId="4D4C6AD4" w14:textId="77777777" w:rsidR="00B8139F" w:rsidRPr="003A4216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REQUIRED: 12 HOURS MINIMUM</w:t>
            </w:r>
          </w:p>
        </w:tc>
      </w:tr>
      <w:tr w:rsidR="00B8139F" w14:paraId="5CB64F6F" w14:textId="77777777" w:rsidTr="001943C1">
        <w:trPr>
          <w:jc w:val="center"/>
        </w:trPr>
        <w:tc>
          <w:tcPr>
            <w:tcW w:w="5607" w:type="dxa"/>
          </w:tcPr>
          <w:p w14:paraId="4D122C78" w14:textId="77777777" w:rsidR="00B8139F" w:rsidRDefault="00B8139F" w:rsidP="00B8139F">
            <w:pPr>
              <w:tabs>
                <w:tab w:val="left" w:pos="1260"/>
                <w:tab w:val="left" w:pos="1800"/>
              </w:tabs>
              <w:rPr>
                <w:rFonts w:ascii="Times New Roman" w:hAnsi="Times New Roman"/>
              </w:rPr>
            </w:pPr>
            <w:r w:rsidRPr="003972E1">
              <w:rPr>
                <w:rFonts w:ascii="Times New Roman" w:hAnsi="Times New Roman"/>
              </w:rPr>
              <w:t xml:space="preserve">ED </w:t>
            </w:r>
            <w:r>
              <w:rPr>
                <w:rFonts w:ascii="Times New Roman" w:hAnsi="Times New Roman"/>
              </w:rPr>
              <w:t xml:space="preserve">7199A, </w:t>
            </w:r>
            <w:r w:rsidRPr="003972E1">
              <w:rPr>
                <w:rFonts w:ascii="Times New Roman" w:hAnsi="Times New Roman"/>
              </w:rPr>
              <w:t>7399A</w:t>
            </w:r>
            <w:r>
              <w:rPr>
                <w:rFonts w:ascii="Times New Roman" w:hAnsi="Times New Roman"/>
              </w:rPr>
              <w:t>, 7599A, 7699A, and or 7999A</w:t>
            </w:r>
            <w:r w:rsidRPr="003972E1">
              <w:rPr>
                <w:rFonts w:ascii="Times New Roman" w:hAnsi="Times New Roman"/>
              </w:rPr>
              <w:t xml:space="preserve"> Dissertation in Education –Adult, Professional, and Community Education</w:t>
            </w:r>
            <w:r>
              <w:rPr>
                <w:rFonts w:ascii="Times New Roman" w:hAnsi="Times New Roman"/>
              </w:rPr>
              <w:t xml:space="preserve"> WITH Dissertation Chair</w:t>
            </w:r>
          </w:p>
        </w:tc>
        <w:tc>
          <w:tcPr>
            <w:tcW w:w="1439" w:type="dxa"/>
            <w:gridSpan w:val="2"/>
          </w:tcPr>
          <w:p w14:paraId="4D40D494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584" w:type="dxa"/>
          </w:tcPr>
          <w:p w14:paraId="4B281B90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2A4648D2" w14:textId="77777777" w:rsidTr="00830959">
        <w:trPr>
          <w:jc w:val="center"/>
        </w:trPr>
        <w:tc>
          <w:tcPr>
            <w:tcW w:w="8630" w:type="dxa"/>
            <w:gridSpan w:val="4"/>
            <w:shd w:val="clear" w:color="auto" w:fill="808080" w:themeFill="background1" w:themeFillShade="80"/>
          </w:tcPr>
          <w:p w14:paraId="59123348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  <w:tr w:rsidR="00B8139F" w14:paraId="345D0892" w14:textId="77777777" w:rsidTr="00830959">
        <w:trPr>
          <w:jc w:val="center"/>
        </w:trPr>
        <w:tc>
          <w:tcPr>
            <w:tcW w:w="8630" w:type="dxa"/>
            <w:gridSpan w:val="4"/>
          </w:tcPr>
          <w:p w14:paraId="656456D6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5 years</w:t>
            </w:r>
            <w:r>
              <w:rPr>
                <w:rFonts w:ascii="Times New Roman" w:hAnsi="Times New Roman"/>
              </w:rPr>
              <w:t xml:space="preserve"> from entering the Program to </w:t>
            </w:r>
            <w:r w:rsidRPr="001208C2">
              <w:rPr>
                <w:rFonts w:ascii="Times New Roman" w:hAnsi="Times New Roman"/>
                <w:b/>
                <w:i/>
              </w:rPr>
              <w:t>Advance to Candidacy</w:t>
            </w:r>
            <w:r>
              <w:rPr>
                <w:rFonts w:ascii="Times New Roman" w:hAnsi="Times New Roman"/>
              </w:rPr>
              <w:t>.</w:t>
            </w:r>
          </w:p>
          <w:p w14:paraId="55643292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Students have </w:t>
            </w:r>
            <w:r w:rsidRPr="00142405">
              <w:rPr>
                <w:rFonts w:ascii="Times New Roman" w:hAnsi="Times New Roman"/>
                <w:u w:val="single"/>
              </w:rPr>
              <w:t>10 years</w:t>
            </w:r>
            <w:r>
              <w:rPr>
                <w:rFonts w:ascii="Times New Roman" w:hAnsi="Times New Roman"/>
              </w:rPr>
              <w:t xml:space="preserve"> to </w:t>
            </w:r>
            <w:r w:rsidRPr="001208C2">
              <w:rPr>
                <w:rFonts w:ascii="Times New Roman" w:hAnsi="Times New Roman"/>
                <w:b/>
                <w:i/>
              </w:rPr>
              <w:t>complete their dissertation and graduate</w:t>
            </w:r>
            <w:r>
              <w:rPr>
                <w:rFonts w:ascii="Times New Roman" w:hAnsi="Times New Roman"/>
              </w:rPr>
              <w:t>.</w:t>
            </w:r>
          </w:p>
          <w:p w14:paraId="7FF4FB47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** According to Texas law, students will be charged out-of-state tuition rates for courses taken </w:t>
            </w:r>
            <w:r w:rsidRPr="00142405">
              <w:rPr>
                <w:rFonts w:ascii="Times New Roman" w:hAnsi="Times New Roman"/>
                <w:u w:val="single"/>
              </w:rPr>
              <w:t>after accruing 99 credit hours</w:t>
            </w:r>
            <w:r>
              <w:rPr>
                <w:rFonts w:ascii="Times New Roman" w:hAnsi="Times New Roman"/>
              </w:rPr>
              <w:t xml:space="preserve"> toward their degree. </w:t>
            </w:r>
          </w:p>
          <w:p w14:paraId="7458D6BD" w14:textId="5CF7E243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 Students on financial aid: funding will only count toward required courses and 2 electives without Director and Graduate College special approval.</w:t>
            </w:r>
          </w:p>
          <w:p w14:paraId="0F330BEC" w14:textId="77777777" w:rsidR="00B8139F" w:rsidRDefault="00B8139F" w:rsidP="00B8139F">
            <w:pPr>
              <w:outlineLvl w:val="0"/>
              <w:rPr>
                <w:rFonts w:ascii="Times New Roman" w:hAnsi="Times New Roman"/>
              </w:rPr>
            </w:pPr>
          </w:p>
        </w:tc>
      </w:tr>
    </w:tbl>
    <w:p w14:paraId="5E19F46C" w14:textId="77777777" w:rsidR="001A7BAA" w:rsidRDefault="001A7BAA"/>
    <w:sectPr w:rsidR="001A7BAA" w:rsidSect="00542A8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32"/>
    <w:rsid w:val="001046FB"/>
    <w:rsid w:val="001208C2"/>
    <w:rsid w:val="00142405"/>
    <w:rsid w:val="001943C1"/>
    <w:rsid w:val="001A7BAA"/>
    <w:rsid w:val="001C57B1"/>
    <w:rsid w:val="00237F32"/>
    <w:rsid w:val="00257DBE"/>
    <w:rsid w:val="00280709"/>
    <w:rsid w:val="0032352E"/>
    <w:rsid w:val="0036529C"/>
    <w:rsid w:val="003B3F22"/>
    <w:rsid w:val="003C4688"/>
    <w:rsid w:val="00404193"/>
    <w:rsid w:val="00416CD6"/>
    <w:rsid w:val="00443191"/>
    <w:rsid w:val="004511B2"/>
    <w:rsid w:val="00452FBC"/>
    <w:rsid w:val="00467C5F"/>
    <w:rsid w:val="004863F2"/>
    <w:rsid w:val="00493706"/>
    <w:rsid w:val="004B6063"/>
    <w:rsid w:val="004F3E32"/>
    <w:rsid w:val="00511845"/>
    <w:rsid w:val="00581AB2"/>
    <w:rsid w:val="00597DD3"/>
    <w:rsid w:val="005F0A7E"/>
    <w:rsid w:val="00660557"/>
    <w:rsid w:val="006A40A6"/>
    <w:rsid w:val="006C2732"/>
    <w:rsid w:val="0071121F"/>
    <w:rsid w:val="007118B6"/>
    <w:rsid w:val="007400A9"/>
    <w:rsid w:val="00755B2E"/>
    <w:rsid w:val="00784B8A"/>
    <w:rsid w:val="00830959"/>
    <w:rsid w:val="008643BA"/>
    <w:rsid w:val="008753A1"/>
    <w:rsid w:val="00884B75"/>
    <w:rsid w:val="009247A1"/>
    <w:rsid w:val="0099344C"/>
    <w:rsid w:val="009C5723"/>
    <w:rsid w:val="009D670C"/>
    <w:rsid w:val="00A47E42"/>
    <w:rsid w:val="00B35825"/>
    <w:rsid w:val="00B51A34"/>
    <w:rsid w:val="00B5591B"/>
    <w:rsid w:val="00B8139F"/>
    <w:rsid w:val="00BC736F"/>
    <w:rsid w:val="00C04CF7"/>
    <w:rsid w:val="00C24150"/>
    <w:rsid w:val="00DB60D2"/>
    <w:rsid w:val="00EB4CD8"/>
    <w:rsid w:val="00ED4C93"/>
    <w:rsid w:val="00F015F2"/>
    <w:rsid w:val="00F22A87"/>
    <w:rsid w:val="00F71A69"/>
    <w:rsid w:val="00F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5504"/>
  <w15:chartTrackingRefBased/>
  <w15:docId w15:val="{3EE22E86-7A02-4838-BDA3-6C608567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F32"/>
    <w:pPr>
      <w:spacing w:after="0" w:line="240" w:lineRule="auto"/>
    </w:pPr>
    <w:rPr>
      <w:rFonts w:ascii="Times" w:eastAsia="Times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F32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apce</dc:creator>
  <cp:keywords/>
  <dc:description/>
  <cp:lastModifiedBy>Larrotta, Clarena</cp:lastModifiedBy>
  <cp:revision>4</cp:revision>
  <dcterms:created xsi:type="dcterms:W3CDTF">2026-03-02T18:31:00Z</dcterms:created>
  <dcterms:modified xsi:type="dcterms:W3CDTF">2026-03-06T17:44:00Z</dcterms:modified>
</cp:coreProperties>
</file>