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24"/>
        <w:tblW w:w="9276" w:type="dxa"/>
        <w:tblLook w:val="04A0" w:firstRow="1" w:lastRow="0" w:firstColumn="1" w:lastColumn="0" w:noHBand="0" w:noVBand="1"/>
      </w:tblPr>
      <w:tblGrid>
        <w:gridCol w:w="7254"/>
        <w:gridCol w:w="1212"/>
        <w:gridCol w:w="810"/>
      </w:tblGrid>
      <w:tr w:rsidR="006514D9" w:rsidRPr="006514D9" w14:paraId="21D8F173" w14:textId="77777777" w:rsidTr="006514D9">
        <w:trPr>
          <w:trHeight w:val="288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60A8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061D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74C1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3EC5DE8A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BE84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Introduction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C1A5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9BCD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499F8066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36BB" w14:textId="290F67B9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Literature</w:t>
            </w:r>
            <w:r w:rsidR="00EC28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(Clearly Presented background)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AAA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506E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38D48794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AB04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Purpose/Aims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9896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8E0D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3592101A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95EC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Hypotheses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6C94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4E8B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/5</w:t>
            </w:r>
          </w:p>
        </w:tc>
      </w:tr>
      <w:tr w:rsidR="006514D9" w:rsidRPr="006514D9" w14:paraId="5FE428EE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633B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Method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B11E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87D7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0DD32172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FF42" w14:textId="32A9C2B4" w:rsidR="006514D9" w:rsidRPr="006514D9" w:rsidRDefault="006514D9" w:rsidP="006514D9">
            <w:pPr>
              <w:spacing w:after="0" w:line="240" w:lineRule="auto"/>
              <w:ind w:right="-29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Participants (human, animal, or cell culture)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66AA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3983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7896B771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0F1C" w14:textId="43631828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Measures</w:t>
            </w:r>
            <w:r w:rsidR="00EC28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(Clear description of Method used)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7546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B893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1415560F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D753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Design/Model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84B0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1F3E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/5</w:t>
            </w:r>
          </w:p>
        </w:tc>
      </w:tr>
      <w:tr w:rsidR="006514D9" w:rsidRPr="006514D9" w14:paraId="370492B7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D126" w14:textId="15FEB069" w:rsidR="006514D9" w:rsidRPr="006514D9" w:rsidRDefault="00EC287E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</w:t>
            </w:r>
            <w:r w:rsidR="006514D9"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(Anticipated) Results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(Findings are clear and connect with purpose)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8995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C662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/5</w:t>
            </w:r>
          </w:p>
        </w:tc>
      </w:tr>
      <w:tr w:rsidR="006514D9" w:rsidRPr="006514D9" w14:paraId="6C0E5DCD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31AA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Discussion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4C81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D38C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2A76604B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C91E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Limitations &amp; Future Research  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5D23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EE5D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14D9" w:rsidRPr="006514D9" w14:paraId="30784F57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F9D4" w14:textId="403EC145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Conclusions</w:t>
            </w:r>
            <w:r w:rsidR="00EC28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(Supported by evidence, relate to background)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1222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6D34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/5</w:t>
            </w:r>
          </w:p>
        </w:tc>
      </w:tr>
      <w:tr w:rsidR="006514D9" w:rsidRPr="006514D9" w14:paraId="7D3D88E0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07BF" w14:textId="6D1702E1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Presentation</w:t>
            </w:r>
            <w:r w:rsidR="00EC28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(Neatly constructed, good use of fonts, images, space)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FBAF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457C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/5</w:t>
            </w:r>
          </w:p>
        </w:tc>
      </w:tr>
      <w:tr w:rsidR="006514D9" w:rsidRPr="006514D9" w14:paraId="7F080B68" w14:textId="77777777" w:rsidTr="006514D9">
        <w:trPr>
          <w:trHeight w:val="302"/>
        </w:trPr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3023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6B1B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D415" w14:textId="77777777" w:rsidR="006514D9" w:rsidRPr="006514D9" w:rsidRDefault="006514D9" w:rsidP="00651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514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/25</w:t>
            </w:r>
          </w:p>
        </w:tc>
      </w:tr>
    </w:tbl>
    <w:p w14:paraId="0E59D957" w14:textId="545578A6" w:rsidR="006514D9" w:rsidRPr="006514D9" w:rsidRDefault="006514D9" w:rsidP="006514D9">
      <w:pPr>
        <w:jc w:val="center"/>
        <w:rPr>
          <w:rFonts w:ascii="Times New Roman" w:hAnsi="Times New Roman" w:cs="Times New Roman"/>
          <w:b/>
          <w:bCs/>
        </w:rPr>
      </w:pPr>
      <w:r w:rsidRPr="006514D9">
        <w:rPr>
          <w:rFonts w:ascii="Times New Roman" w:hAnsi="Times New Roman" w:cs="Times New Roman"/>
          <w:b/>
          <w:bCs/>
        </w:rPr>
        <w:t>FCS in Bloom 202</w:t>
      </w:r>
      <w:r w:rsidR="000F7166">
        <w:rPr>
          <w:rFonts w:ascii="Times New Roman" w:hAnsi="Times New Roman" w:cs="Times New Roman"/>
          <w:b/>
          <w:bCs/>
        </w:rPr>
        <w:t>5</w:t>
      </w:r>
      <w:r w:rsidRPr="006514D9">
        <w:rPr>
          <w:rFonts w:ascii="Times New Roman" w:hAnsi="Times New Roman" w:cs="Times New Roman"/>
          <w:b/>
          <w:bCs/>
        </w:rPr>
        <w:t xml:space="preserve"> Judging Rubric</w:t>
      </w:r>
    </w:p>
    <w:p w14:paraId="19199E9F" w14:textId="2CFD58FC" w:rsidR="006514D9" w:rsidRPr="006514D9" w:rsidRDefault="006514D9" w:rsidP="006514D9">
      <w:pPr>
        <w:rPr>
          <w:rFonts w:ascii="Times New Roman" w:hAnsi="Times New Roman" w:cs="Times New Roman"/>
          <w:b/>
          <w:bCs/>
        </w:rPr>
      </w:pPr>
      <w:r w:rsidRPr="006514D9">
        <w:rPr>
          <w:rFonts w:ascii="Times New Roman" w:hAnsi="Times New Roman" w:cs="Times New Roman"/>
          <w:b/>
          <w:bCs/>
        </w:rPr>
        <w:t>Research Projects</w:t>
      </w:r>
    </w:p>
    <w:p w14:paraId="2F9617CA" w14:textId="77777777" w:rsidR="006514D9" w:rsidRDefault="006514D9" w:rsidP="006514D9">
      <w:pPr>
        <w:rPr>
          <w:rFonts w:ascii="Times New Roman" w:hAnsi="Times New Roman" w:cs="Times New Roman"/>
        </w:rPr>
      </w:pPr>
    </w:p>
    <w:p w14:paraId="56AE08A1" w14:textId="46CC884F" w:rsidR="006514D9" w:rsidRPr="006514D9" w:rsidRDefault="006514D9" w:rsidP="006514D9">
      <w:pPr>
        <w:rPr>
          <w:rFonts w:ascii="Times New Roman" w:hAnsi="Times New Roman" w:cs="Times New Roman"/>
          <w:b/>
          <w:bCs/>
        </w:rPr>
      </w:pPr>
      <w:r w:rsidRPr="006514D9">
        <w:rPr>
          <w:rFonts w:ascii="Times New Roman" w:hAnsi="Times New Roman" w:cs="Times New Roman"/>
          <w:b/>
          <w:bCs/>
        </w:rPr>
        <w:t>Creative Works</w:t>
      </w:r>
    </w:p>
    <w:tbl>
      <w:tblPr>
        <w:tblW w:w="105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4774"/>
        <w:gridCol w:w="2515"/>
      </w:tblGrid>
      <w:tr w:rsidR="00C43B56" w:rsidRPr="006514D9" w14:paraId="6A6A302C" w14:textId="77777777" w:rsidTr="00C43B56">
        <w:trPr>
          <w:trHeight w:val="398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3671F" w14:textId="718277E4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Criterion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7DF9D" w14:textId="28397D51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Proposed Language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A4B3A" w14:textId="33D74119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Points</w:t>
            </w:r>
          </w:p>
        </w:tc>
      </w:tr>
      <w:tr w:rsidR="00C43B56" w:rsidRPr="006514D9" w14:paraId="77C72157" w14:textId="77777777" w:rsidTr="00C43B56">
        <w:trPr>
          <w:trHeight w:val="831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6EF2A" w14:textId="1EFF8741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 &amp; Intent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1D64F" w14:textId="0CD3B7D0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demonstrates a clear creative vision or design concept appropriate to the discipline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74314" w14:textId="6DC92426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 w:rsidRPr="006514D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43B56" w:rsidRPr="006514D9" w14:paraId="4B8B1551" w14:textId="77777777" w:rsidTr="00C43B56">
        <w:trPr>
          <w:trHeight w:val="963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70D07" w14:textId="5B50BCCD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Craft &amp; Execution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B9A49" w14:textId="18A345B5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shows command of technique, materials, tools, or processes relevant to the field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ACD12" w14:textId="437AA6DB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 w:rsidRPr="006514D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43B56" w:rsidRPr="006514D9" w14:paraId="7B96E0ED" w14:textId="77777777" w:rsidTr="00C43B56">
        <w:trPr>
          <w:trHeight w:val="831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D90B4" w14:textId="72B393FB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Originality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51FC8" w14:textId="02401EA2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reflects independent creative thinking; moves beyond convention or replication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81260E" w14:textId="246B2A2B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 w:rsidRPr="006514D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43B56" w:rsidRPr="006514D9" w14:paraId="7DE546E0" w14:textId="77777777" w:rsidTr="00C43B56">
        <w:trPr>
          <w:trHeight w:val="831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DFD6A" w14:textId="51764F97" w:rsidR="00C43B56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Relevance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F89D9" w14:textId="41B1D203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 connects to real-world application, professional practice, or community need.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82877" w14:textId="7838EAB5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43B56" w:rsidRPr="006514D9" w14:paraId="713789F2" w14:textId="77777777" w:rsidTr="00C43B56">
        <w:trPr>
          <w:trHeight w:val="831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F0F8D" w14:textId="77AE5170" w:rsidR="00C43B56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44CDD" w14:textId="0248C5F6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 display is visually and/or verbally effective; </w:t>
            </w:r>
            <w:proofErr w:type="gramStart"/>
            <w:r>
              <w:rPr>
                <w:rFonts w:ascii="Times New Roman" w:hAnsi="Times New Roman" w:cs="Times New Roman"/>
              </w:rPr>
              <w:t>student</w:t>
            </w:r>
            <w:r w:rsidR="00C85C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articulate</w:t>
            </w:r>
            <w:r w:rsidR="00C85C5F">
              <w:rPr>
                <w:rFonts w:ascii="Times New Roman" w:hAnsi="Times New Roman" w:cs="Times New Roman"/>
              </w:rPr>
              <w:t>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their process and decisions clearly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5C6C7" w14:textId="6DFB784C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/5</w:t>
            </w:r>
          </w:p>
        </w:tc>
      </w:tr>
      <w:tr w:rsidR="00C43B56" w:rsidRPr="006514D9" w14:paraId="65A09A32" w14:textId="77777777" w:rsidTr="00C43B56">
        <w:trPr>
          <w:trHeight w:val="831"/>
        </w:trPr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8C922" w14:textId="5C27525B" w:rsidR="00C43B56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A90DD2" w14:textId="77777777" w:rsidR="00C43B56" w:rsidRDefault="00C43B56" w:rsidP="00651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3FD7D" w14:textId="661AFD56" w:rsidR="00C43B56" w:rsidRDefault="00C43B56" w:rsidP="00651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/25</w:t>
            </w:r>
          </w:p>
        </w:tc>
      </w:tr>
      <w:tr w:rsidR="00C43B56" w:rsidRPr="006514D9" w14:paraId="6F5E21BA" w14:textId="77777777" w:rsidTr="00C43B56">
        <w:trPr>
          <w:trHeight w:val="275"/>
        </w:trPr>
        <w:tc>
          <w:tcPr>
            <w:tcW w:w="326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FE1E6" w14:textId="2E151B0D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CA33DC" w14:textId="77777777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449B3" w14:textId="77777777" w:rsidR="00C43B56" w:rsidRPr="006514D9" w:rsidRDefault="00C43B56" w:rsidP="006514D9">
            <w:pPr>
              <w:rPr>
                <w:rFonts w:ascii="Times New Roman" w:hAnsi="Times New Roman" w:cs="Times New Roman"/>
              </w:rPr>
            </w:pPr>
          </w:p>
        </w:tc>
      </w:tr>
    </w:tbl>
    <w:p w14:paraId="3045DFDA" w14:textId="77777777" w:rsidR="006514D9" w:rsidRPr="006514D9" w:rsidRDefault="006514D9" w:rsidP="006514D9">
      <w:pPr>
        <w:rPr>
          <w:rFonts w:ascii="Times New Roman" w:hAnsi="Times New Roman" w:cs="Times New Roman"/>
        </w:rPr>
      </w:pPr>
      <w:r w:rsidRPr="006514D9">
        <w:rPr>
          <w:rFonts w:ascii="Times New Roman" w:hAnsi="Times New Roman" w:cs="Times New Roman"/>
        </w:rPr>
        <w:lastRenderedPageBreak/>
        <w:t> </w:t>
      </w:r>
    </w:p>
    <w:p w14:paraId="665B757B" w14:textId="77777777" w:rsidR="006514D9" w:rsidRPr="006514D9" w:rsidRDefault="006514D9">
      <w:pPr>
        <w:rPr>
          <w:rFonts w:ascii="Times New Roman" w:hAnsi="Times New Roman" w:cs="Times New Roman"/>
        </w:rPr>
      </w:pPr>
    </w:p>
    <w:sectPr w:rsidR="006514D9" w:rsidRPr="00651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363BF"/>
    <w:multiLevelType w:val="multilevel"/>
    <w:tmpl w:val="D392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5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D9"/>
    <w:rsid w:val="000F7166"/>
    <w:rsid w:val="006514D9"/>
    <w:rsid w:val="007B7ECF"/>
    <w:rsid w:val="00C43B56"/>
    <w:rsid w:val="00C85C5F"/>
    <w:rsid w:val="00D313C3"/>
    <w:rsid w:val="00E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C9AD"/>
  <w15:chartTrackingRefBased/>
  <w15:docId w15:val="{4CAAE893-1D27-43D5-8435-C0FA4534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Weimer</dc:creator>
  <cp:keywords/>
  <dc:description/>
  <cp:lastModifiedBy>Carlos Lujan</cp:lastModifiedBy>
  <cp:revision>2</cp:revision>
  <dcterms:created xsi:type="dcterms:W3CDTF">2026-03-26T14:08:00Z</dcterms:created>
  <dcterms:modified xsi:type="dcterms:W3CDTF">2026-03-26T14:08:00Z</dcterms:modified>
</cp:coreProperties>
</file>