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9C932" w14:textId="77777777" w:rsidR="00EF5226" w:rsidRPr="006F539B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F539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C784F37" w14:textId="77777777" w:rsidR="00EF5226" w:rsidRPr="006F539B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8FED27A" w14:textId="77777777" w:rsidR="00557536" w:rsidRPr="006F539B" w:rsidRDefault="00557536" w:rsidP="0055753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6F539B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72DD7440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C1A49A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3D46A69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v.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702F60B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A5CACE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620D43" w14:textId="00661847" w:rsidR="00557536" w:rsidRPr="006F539B" w:rsidRDefault="00C431B2" w:rsidP="0055753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Garnishee</w:t>
      </w:r>
      <w:r w:rsidR="00557536"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557536" w:rsidRPr="006F539B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BE07B3" w14:textId="77777777" w:rsidR="00EF5226" w:rsidRPr="006F539B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6536A69C" w14:textId="20F26055" w:rsidR="00C431B2" w:rsidRPr="00C92D85" w:rsidRDefault="00C431B2" w:rsidP="00C92D85">
      <w:pPr>
        <w:spacing w:before="120" w:after="120" w:line="288" w:lineRule="auto"/>
        <w:jc w:val="center"/>
        <w:rPr>
          <w:rFonts w:ascii="Calibri Light" w:eastAsia="Times New Roman" w:hAnsi="Calibri Light" w:cstheme="minorHAnsi"/>
          <w:b/>
          <w:sz w:val="28"/>
          <w:szCs w:val="28"/>
        </w:rPr>
      </w:pPr>
      <w:r w:rsidRPr="00C92D85">
        <w:rPr>
          <w:rFonts w:ascii="Calibri Light" w:eastAsia="Times New Roman" w:hAnsi="Calibri Light" w:cstheme="minorHAnsi"/>
          <w:b/>
          <w:sz w:val="28"/>
          <w:szCs w:val="28"/>
        </w:rPr>
        <w:t>DEFAULT JUDGMENT AGAINST GARNISHEE</w:t>
      </w:r>
    </w:p>
    <w:p w14:paraId="1482F417" w14:textId="41ACD6EE" w:rsidR="00C431B2" w:rsidRPr="001E2957" w:rsidRDefault="00C431B2" w:rsidP="00C92D8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1E2957">
        <w:rPr>
          <w:rFonts w:eastAsia="Times New Roman" w:cstheme="minorHAnsi"/>
          <w:sz w:val="24"/>
          <w:szCs w:val="24"/>
        </w:rPr>
        <w:t xml:space="preserve">On </w:t>
      </w:r>
      <w:r w:rsidR="00820FC5">
        <w:rPr>
          <w:rFonts w:eastAsia="Times New Roman" w:cstheme="minorHAnsi"/>
          <w:sz w:val="24"/>
          <w:szCs w:val="24"/>
        </w:rPr>
        <w:t>_________</w:t>
      </w:r>
      <w:r w:rsidR="00741D3E">
        <w:rPr>
          <w:rFonts w:eastAsia="Times New Roman" w:cstheme="minorHAnsi"/>
          <w:sz w:val="24"/>
          <w:szCs w:val="24"/>
        </w:rPr>
        <w:t>_</w:t>
      </w:r>
      <w:r w:rsidR="00820FC5">
        <w:rPr>
          <w:rFonts w:eastAsia="Times New Roman" w:cstheme="minorHAnsi"/>
          <w:sz w:val="24"/>
          <w:szCs w:val="24"/>
        </w:rPr>
        <w:t xml:space="preserve">__________, </w:t>
      </w:r>
      <w:r w:rsidRPr="001E2957">
        <w:rPr>
          <w:rFonts w:eastAsia="Times New Roman" w:cstheme="minorHAnsi"/>
          <w:sz w:val="24"/>
          <w:szCs w:val="24"/>
        </w:rPr>
        <w:t>20</w:t>
      </w:r>
      <w:r w:rsidR="00820FC5">
        <w:rPr>
          <w:rFonts w:eastAsia="Times New Roman" w:cstheme="minorHAnsi"/>
          <w:sz w:val="24"/>
          <w:szCs w:val="24"/>
        </w:rPr>
        <w:t>_____</w:t>
      </w:r>
      <w:r w:rsidRPr="001E2957">
        <w:rPr>
          <w:rFonts w:eastAsia="Times New Roman" w:cstheme="minorHAnsi"/>
          <w:sz w:val="24"/>
          <w:szCs w:val="24"/>
        </w:rPr>
        <w:t xml:space="preserve">, Plaintiff appeared for a default hearing. </w:t>
      </w:r>
      <w:r>
        <w:rPr>
          <w:rFonts w:eastAsia="Times New Roman" w:cstheme="minorHAnsi"/>
          <w:sz w:val="24"/>
          <w:szCs w:val="24"/>
        </w:rPr>
        <w:t>Garnishee</w:t>
      </w:r>
      <w:r w:rsidRPr="001E2957">
        <w:rPr>
          <w:rFonts w:eastAsia="Times New Roman" w:cstheme="minorHAnsi"/>
          <w:sz w:val="24"/>
          <w:szCs w:val="24"/>
        </w:rPr>
        <w:t xml:space="preserve"> failed to timely answer the writ of garnishment and failed to appear at the default hearing; and</w:t>
      </w:r>
    </w:p>
    <w:p w14:paraId="6B6D3C44" w14:textId="112865D2" w:rsidR="00C431B2" w:rsidRDefault="00C431B2" w:rsidP="00C92D8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1E2957">
        <w:rPr>
          <w:rFonts w:eastAsia="Times New Roman" w:cstheme="minorHAnsi"/>
          <w:sz w:val="24"/>
          <w:szCs w:val="24"/>
        </w:rPr>
        <w:t xml:space="preserve">The court </w:t>
      </w:r>
      <w:r w:rsidRPr="001E2957">
        <w:rPr>
          <w:rFonts w:eastAsia="Times New Roman" w:cstheme="minorHAnsi"/>
          <w:b/>
          <w:caps/>
          <w:sz w:val="24"/>
          <w:szCs w:val="24"/>
        </w:rPr>
        <w:t>finds</w:t>
      </w:r>
      <w:r w:rsidRPr="001E2957">
        <w:rPr>
          <w:rFonts w:eastAsia="Times New Roman" w:cstheme="minorHAnsi"/>
          <w:sz w:val="24"/>
          <w:szCs w:val="24"/>
        </w:rPr>
        <w:t xml:space="preserve"> in the suit of Plaintiff v.</w:t>
      </w:r>
      <w:r w:rsidR="00741D3E">
        <w:rPr>
          <w:rFonts w:eastAsia="Times New Roman" w:cstheme="minorHAnsi"/>
          <w:sz w:val="24"/>
          <w:szCs w:val="24"/>
        </w:rPr>
        <w:t xml:space="preserve"> </w:t>
      </w:r>
      <w:r w:rsidRPr="00741D3E">
        <w:rPr>
          <w:rFonts w:eastAsia="Times New Roman" w:cstheme="minorHAnsi"/>
          <w:sz w:val="24"/>
          <w:szCs w:val="24"/>
        </w:rPr>
        <w:t>_____________________</w:t>
      </w:r>
      <w:r w:rsidRPr="001E2957">
        <w:rPr>
          <w:rFonts w:eastAsia="Times New Roman" w:cstheme="minorHAnsi"/>
          <w:sz w:val="24"/>
          <w:szCs w:val="24"/>
        </w:rPr>
        <w:t xml:space="preserve">, Defendant, cause number </w:t>
      </w:r>
      <w:r w:rsidRPr="00741D3E">
        <w:rPr>
          <w:rFonts w:eastAsia="Times New Roman" w:cstheme="minorHAnsi"/>
          <w:sz w:val="24"/>
          <w:szCs w:val="24"/>
        </w:rPr>
        <w:t xml:space="preserve">____________________ </w:t>
      </w:r>
      <w:r w:rsidRPr="001E2957">
        <w:rPr>
          <w:rFonts w:eastAsia="Times New Roman" w:cstheme="minorHAnsi"/>
          <w:sz w:val="24"/>
          <w:szCs w:val="24"/>
        </w:rPr>
        <w:t>on the docket of this court, Plaintiff was awarded a judgment in the amount of $</w:t>
      </w:r>
      <w:r w:rsidRPr="00741D3E">
        <w:rPr>
          <w:rFonts w:eastAsia="Times New Roman" w:cstheme="minorHAnsi"/>
          <w:sz w:val="24"/>
          <w:szCs w:val="24"/>
        </w:rPr>
        <w:t>_______</w:t>
      </w:r>
      <w:r w:rsidR="00C92D85">
        <w:rPr>
          <w:rFonts w:eastAsia="Times New Roman" w:cstheme="minorHAnsi"/>
          <w:sz w:val="24"/>
          <w:szCs w:val="24"/>
        </w:rPr>
        <w:t>__________</w:t>
      </w:r>
      <w:r w:rsidRPr="00741D3E">
        <w:rPr>
          <w:rFonts w:eastAsia="Times New Roman" w:cstheme="minorHAnsi"/>
          <w:sz w:val="24"/>
          <w:szCs w:val="24"/>
        </w:rPr>
        <w:t>__________</w:t>
      </w:r>
      <w:r w:rsidRPr="001E2957">
        <w:rPr>
          <w:rFonts w:eastAsia="Times New Roman" w:cstheme="minorHAnsi"/>
          <w:sz w:val="24"/>
          <w:szCs w:val="24"/>
        </w:rPr>
        <w:t xml:space="preserve"> against Defendant together with interest from </w:t>
      </w:r>
      <w:r w:rsidR="00741D3E">
        <w:rPr>
          <w:rFonts w:eastAsia="Times New Roman" w:cstheme="minorHAnsi"/>
          <w:sz w:val="24"/>
          <w:szCs w:val="24"/>
        </w:rPr>
        <w:t xml:space="preserve"> ____________________, </w:t>
      </w:r>
      <w:r w:rsidR="00741D3E" w:rsidRPr="001E2957">
        <w:rPr>
          <w:rFonts w:eastAsia="Times New Roman" w:cstheme="minorHAnsi"/>
          <w:sz w:val="24"/>
          <w:szCs w:val="24"/>
        </w:rPr>
        <w:t>20</w:t>
      </w:r>
      <w:r w:rsidR="00741D3E">
        <w:rPr>
          <w:rFonts w:eastAsia="Times New Roman" w:cstheme="minorHAnsi"/>
          <w:sz w:val="24"/>
          <w:szCs w:val="24"/>
        </w:rPr>
        <w:t>_____</w:t>
      </w:r>
      <w:r w:rsidRPr="001E2957">
        <w:rPr>
          <w:rFonts w:eastAsia="Times New Roman" w:cstheme="minorHAnsi"/>
          <w:sz w:val="24"/>
          <w:szCs w:val="24"/>
        </w:rPr>
        <w:t xml:space="preserve">; and </w:t>
      </w:r>
      <w:r w:rsidRPr="001E2957">
        <w:rPr>
          <w:rFonts w:eastAsia="Times New Roman" w:cstheme="minorHAnsi"/>
          <w:b/>
          <w:caps/>
          <w:sz w:val="24"/>
          <w:szCs w:val="24"/>
        </w:rPr>
        <w:t>finds</w:t>
      </w:r>
      <w:r w:rsidRPr="001E2957">
        <w:rPr>
          <w:rFonts w:eastAsia="Times New Roman" w:cstheme="minorHAnsi"/>
          <w:sz w:val="24"/>
          <w:szCs w:val="24"/>
        </w:rPr>
        <w:t xml:space="preserve"> that because Garnishee failed to answer the writ of garnishment issued on the judgment against Defendant, Plaintiff had the right to seek a default </w:t>
      </w:r>
      <w:r>
        <w:rPr>
          <w:rFonts w:eastAsia="Times New Roman" w:cstheme="minorHAnsi"/>
          <w:sz w:val="24"/>
          <w:szCs w:val="24"/>
        </w:rPr>
        <w:t xml:space="preserve">judgment </w:t>
      </w:r>
      <w:r w:rsidRPr="001E2957">
        <w:rPr>
          <w:rFonts w:eastAsia="Times New Roman" w:cstheme="minorHAnsi"/>
          <w:sz w:val="24"/>
          <w:szCs w:val="24"/>
        </w:rPr>
        <w:t>against</w:t>
      </w:r>
      <w:r w:rsidR="002D0DAF">
        <w:rPr>
          <w:rFonts w:eastAsia="Times New Roman" w:cstheme="minorHAnsi"/>
          <w:sz w:val="24"/>
          <w:szCs w:val="24"/>
        </w:rPr>
        <w:t xml:space="preserve"> </w:t>
      </w:r>
      <w:r w:rsidRPr="001E2957">
        <w:rPr>
          <w:rFonts w:eastAsia="Times New Roman" w:cstheme="minorHAnsi"/>
          <w:sz w:val="24"/>
          <w:szCs w:val="24"/>
        </w:rPr>
        <w:t>Garnishee</w:t>
      </w:r>
      <w:r w:rsidR="00636A5F">
        <w:rPr>
          <w:rFonts w:eastAsia="Times New Roman" w:cstheme="minorHAnsi"/>
          <w:sz w:val="24"/>
          <w:szCs w:val="24"/>
        </w:rPr>
        <w:t>.</w:t>
      </w:r>
    </w:p>
    <w:p w14:paraId="2595846A" w14:textId="200A3930" w:rsidR="00C431B2" w:rsidRDefault="00C431B2" w:rsidP="00C92D85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court </w:t>
      </w:r>
      <w:r w:rsidR="00636A5F">
        <w:rPr>
          <w:rFonts w:eastAsia="Times New Roman" w:cstheme="minorHAnsi"/>
          <w:sz w:val="24"/>
          <w:szCs w:val="24"/>
        </w:rPr>
        <w:t xml:space="preserve">further </w:t>
      </w:r>
      <w:r w:rsidR="00431440">
        <w:rPr>
          <w:rFonts w:eastAsia="Times New Roman" w:cstheme="minorHAnsi"/>
          <w:b/>
          <w:bCs/>
          <w:sz w:val="24"/>
          <w:szCs w:val="24"/>
        </w:rPr>
        <w:t xml:space="preserve">FINDS </w:t>
      </w:r>
      <w:r>
        <w:rPr>
          <w:rFonts w:eastAsia="Times New Roman" w:cstheme="minorHAnsi"/>
          <w:sz w:val="24"/>
          <w:szCs w:val="24"/>
        </w:rPr>
        <w:t>that Garnishee:</w:t>
      </w:r>
    </w:p>
    <w:p w14:paraId="1B762E0B" w14:textId="6084A257" w:rsidR="008A39EE" w:rsidRPr="00A727CA" w:rsidRDefault="002B6F2D" w:rsidP="00C92D85">
      <w:pPr>
        <w:pStyle w:val="ListParagraph"/>
        <w:numPr>
          <w:ilvl w:val="0"/>
          <w:numId w:val="12"/>
        </w:num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727CA">
        <w:rPr>
          <w:sz w:val="24"/>
          <w:szCs w:val="24"/>
        </w:rPr>
        <w:t xml:space="preserve">Is not a financial institution; </w:t>
      </w:r>
      <w:r w:rsidRPr="00A727CA">
        <w:rPr>
          <w:rFonts w:eastAsia="Times New Roman" w:cstheme="minorHAnsi"/>
          <w:sz w:val="24"/>
          <w:szCs w:val="24"/>
        </w:rPr>
        <w:t xml:space="preserve">it is therefore </w:t>
      </w:r>
      <w:r w:rsidRPr="00A727CA">
        <w:rPr>
          <w:rFonts w:eastAsia="Times New Roman" w:cstheme="minorHAnsi"/>
          <w:b/>
          <w:sz w:val="24"/>
          <w:szCs w:val="24"/>
        </w:rPr>
        <w:t xml:space="preserve">ORDERED </w:t>
      </w:r>
      <w:r w:rsidRPr="00A727CA">
        <w:rPr>
          <w:rFonts w:eastAsia="Times New Roman" w:cstheme="minorHAnsi"/>
          <w:sz w:val="24"/>
          <w:szCs w:val="24"/>
        </w:rPr>
        <w:t xml:space="preserve">that Plaintiff recover from Garnishee the full amount of the judgment rendered against _____________________, Defendant, in the amount of $_________________, together with </w:t>
      </w:r>
    </w:p>
    <w:p w14:paraId="05A81DF7" w14:textId="5CEAFC20" w:rsidR="008A39EE" w:rsidRPr="00A727CA" w:rsidRDefault="00C92D85" w:rsidP="00C92D85">
      <w:pPr>
        <w:pStyle w:val="ListParagraph"/>
        <w:spacing w:before="120" w:after="120" w:line="288" w:lineRule="auto"/>
        <w:ind w:firstLine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 w:rsidR="008A39EE" w:rsidRPr="00A727CA">
        <w:rPr>
          <w:rFonts w:cstheme="minorHAnsi"/>
          <w:sz w:val="24"/>
          <w:szCs w:val="24"/>
        </w:rPr>
        <w:t xml:space="preserve"> interest thereon at the rate of ________% compounded annually,</w:t>
      </w:r>
    </w:p>
    <w:p w14:paraId="3384B889" w14:textId="683388BF" w:rsidR="008A39EE" w:rsidRPr="00A727CA" w:rsidRDefault="00C92D85" w:rsidP="00C92D85">
      <w:pPr>
        <w:pStyle w:val="ListParagraph"/>
        <w:spacing w:before="120" w:after="120" w:line="288" w:lineRule="auto"/>
        <w:ind w:firstLine="360"/>
        <w:jc w:val="both"/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r w:rsidR="008A39EE" w:rsidRPr="00A727CA">
        <w:rPr>
          <w:rFonts w:cstheme="minorHAnsi"/>
          <w:sz w:val="24"/>
          <w:szCs w:val="24"/>
        </w:rPr>
        <w:t>and court costs of $_________________.</w:t>
      </w:r>
      <w:r w:rsidR="00A727CA" w:rsidRPr="00A727CA">
        <w:rPr>
          <w:rFonts w:cstheme="minorHAnsi"/>
          <w:sz w:val="24"/>
          <w:szCs w:val="24"/>
        </w:rPr>
        <w:t xml:space="preserve"> </w:t>
      </w:r>
    </w:p>
    <w:p w14:paraId="78A53059" w14:textId="77A63503" w:rsidR="002B6F2D" w:rsidRPr="00A727CA" w:rsidRDefault="002B6F2D" w:rsidP="00C92D85">
      <w:pPr>
        <w:pStyle w:val="ListParagraph"/>
        <w:numPr>
          <w:ilvl w:val="0"/>
          <w:numId w:val="12"/>
        </w:num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727CA">
        <w:rPr>
          <w:sz w:val="24"/>
          <w:szCs w:val="24"/>
        </w:rPr>
        <w:t xml:space="preserve">Is a financial institution; it is therefore </w:t>
      </w:r>
      <w:r w:rsidRPr="00A727CA">
        <w:rPr>
          <w:b/>
          <w:bCs/>
          <w:sz w:val="24"/>
          <w:szCs w:val="24"/>
        </w:rPr>
        <w:t>ORDERED</w:t>
      </w:r>
      <w:r w:rsidRPr="00A727CA">
        <w:rPr>
          <w:sz w:val="24"/>
          <w:szCs w:val="24"/>
        </w:rPr>
        <w:t xml:space="preserve"> that Plaintiff recover from Garnishee </w:t>
      </w:r>
      <w:r w:rsidR="00027300" w:rsidRPr="00A727CA">
        <w:rPr>
          <w:sz w:val="24"/>
          <w:szCs w:val="24"/>
        </w:rPr>
        <w:t xml:space="preserve">the amount of $___________________, which is the </w:t>
      </w:r>
      <w:proofErr w:type="gramStart"/>
      <w:r w:rsidR="00027300" w:rsidRPr="00A727CA">
        <w:rPr>
          <w:sz w:val="24"/>
          <w:szCs w:val="24"/>
        </w:rPr>
        <w:t>amount</w:t>
      </w:r>
      <w:proofErr w:type="gramEnd"/>
      <w:r w:rsidR="00027300" w:rsidRPr="00A727CA">
        <w:rPr>
          <w:sz w:val="24"/>
          <w:szCs w:val="24"/>
        </w:rPr>
        <w:t xml:space="preserve"> of actual damages </w:t>
      </w:r>
      <w:r w:rsidR="0028756D" w:rsidRPr="00A727CA">
        <w:rPr>
          <w:sz w:val="24"/>
          <w:szCs w:val="24"/>
        </w:rPr>
        <w:t xml:space="preserve">caused to Plaintiff by Garnishee’s default. </w:t>
      </w:r>
      <w:r w:rsidR="00A727CA">
        <w:rPr>
          <w:sz w:val="24"/>
          <w:szCs w:val="24"/>
        </w:rPr>
        <w:t xml:space="preserve"> </w:t>
      </w:r>
    </w:p>
    <w:p w14:paraId="2ED557F6" w14:textId="77777777" w:rsidR="000B2228" w:rsidRPr="00E72520" w:rsidRDefault="000B2228" w:rsidP="000B2228">
      <w:pPr>
        <w:spacing w:before="120" w:after="120" w:line="288" w:lineRule="auto"/>
        <w:ind w:right="-720"/>
        <w:rPr>
          <w:sz w:val="24"/>
          <w:szCs w:val="24"/>
        </w:rPr>
      </w:pPr>
      <w:r w:rsidRPr="00E72520">
        <w:rPr>
          <w:b/>
          <w:bCs/>
          <w:sz w:val="24"/>
          <w:szCs w:val="24"/>
        </w:rPr>
        <w:t xml:space="preserve">You may appeal this judgment by filing a bond, making a cash deposit, or filing a Statement of Inability to Afford Payment of Court Costs within 5 days after this judgment was signed. </w:t>
      </w:r>
      <w:r w:rsidRPr="00E72520">
        <w:rPr>
          <w:i/>
          <w:iCs/>
          <w:sz w:val="24"/>
          <w:szCs w:val="24"/>
        </w:rPr>
        <w:t>See Texas Rule of Civil Procedure 510.9(a).</w:t>
      </w:r>
    </w:p>
    <w:p w14:paraId="1EAE2471" w14:textId="13DD2DBA" w:rsidR="00946320" w:rsidRPr="00B6103D" w:rsidRDefault="00946320" w:rsidP="00946320">
      <w:pPr>
        <w:spacing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B6103D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B6103D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B6103D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19B8BC73" w14:textId="77777777" w:rsidR="00946320" w:rsidRPr="00B6103D" w:rsidRDefault="00946320" w:rsidP="009463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6103D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B6103D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B6103D">
        <w:rPr>
          <w:rFonts w:eastAsia="Times New Roman" w:cstheme="minorHAnsi"/>
          <w:sz w:val="24"/>
          <w:szCs w:val="24"/>
        </w:rPr>
        <w:t xml:space="preserve">. </w:t>
      </w:r>
    </w:p>
    <w:p w14:paraId="489FB367" w14:textId="77777777" w:rsidR="000B2228" w:rsidRDefault="000B2228" w:rsidP="00946320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</w:p>
    <w:p w14:paraId="5F22407F" w14:textId="5905A534" w:rsidR="00946320" w:rsidRPr="00B6103D" w:rsidRDefault="00946320" w:rsidP="00946320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B6103D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B6103D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4011353C" w14:textId="77777777" w:rsidR="00946320" w:rsidRPr="00B6103D" w:rsidRDefault="00946320" w:rsidP="009463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6103D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B6103D">
        <w:rPr>
          <w:rFonts w:eastAsia="Times New Roman" w:cstheme="minorHAnsi"/>
          <w:sz w:val="24"/>
          <w:szCs w:val="24"/>
        </w:rPr>
        <w:t>usted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B6103D">
        <w:rPr>
          <w:rFonts w:eastAsia="Times New Roman" w:cstheme="minorHAnsi"/>
          <w:sz w:val="24"/>
          <w:szCs w:val="24"/>
        </w:rPr>
        <w:t>una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B6103D">
        <w:rPr>
          <w:rFonts w:eastAsia="Times New Roman" w:cstheme="minorHAnsi"/>
          <w:sz w:val="24"/>
          <w:szCs w:val="24"/>
        </w:rPr>
        <w:t>física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B6103D">
        <w:rPr>
          <w:rFonts w:eastAsia="Times New Roman" w:cstheme="minorHAnsi"/>
          <w:sz w:val="24"/>
          <w:szCs w:val="24"/>
        </w:rPr>
        <w:t>una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compañía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B6103D">
        <w:rPr>
          <w:rFonts w:eastAsia="Times New Roman" w:cstheme="minorHAnsi"/>
          <w:sz w:val="24"/>
          <w:szCs w:val="24"/>
        </w:rPr>
        <w:t>su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B6103D">
        <w:rPr>
          <w:rFonts w:eastAsia="Times New Roman" w:cstheme="minorHAnsi"/>
          <w:sz w:val="24"/>
          <w:szCs w:val="24"/>
        </w:rPr>
        <w:t>propiedad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pudieran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estar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protegidos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B6103D">
        <w:rPr>
          <w:rFonts w:eastAsia="Times New Roman" w:cstheme="minorHAnsi"/>
          <w:sz w:val="24"/>
          <w:szCs w:val="24"/>
        </w:rPr>
        <w:t>embargados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como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pago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B6103D">
        <w:rPr>
          <w:rFonts w:eastAsia="Times New Roman" w:cstheme="minorHAnsi"/>
          <w:sz w:val="24"/>
          <w:szCs w:val="24"/>
        </w:rPr>
        <w:t>esta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deuda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decretada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juicio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B6103D">
        <w:rPr>
          <w:rFonts w:eastAsia="Times New Roman" w:cstheme="minorHAnsi"/>
          <w:sz w:val="24"/>
          <w:szCs w:val="24"/>
        </w:rPr>
        <w:t>Obtenga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B6103D">
        <w:rPr>
          <w:rFonts w:eastAsia="Times New Roman" w:cstheme="minorHAnsi"/>
          <w:sz w:val="24"/>
          <w:szCs w:val="24"/>
        </w:rPr>
        <w:t>información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visitando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el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B6103D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B6103D">
        <w:rPr>
          <w:rFonts w:eastAsia="Times New Roman" w:cstheme="minorHAnsi"/>
          <w:sz w:val="24"/>
          <w:szCs w:val="24"/>
        </w:rPr>
        <w:t>.</w:t>
      </w:r>
    </w:p>
    <w:p w14:paraId="1F1CF867" w14:textId="77777777" w:rsidR="000B2228" w:rsidRDefault="000B2228" w:rsidP="002D0DAF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59782DAD" w14:textId="31B24565" w:rsidR="002D0DAF" w:rsidRPr="0077408F" w:rsidRDefault="002D0DAF" w:rsidP="002D0DAF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 w:rsidRPr="0077408F">
        <w:rPr>
          <w:rFonts w:cstheme="minorHAnsi"/>
          <w:sz w:val="24"/>
          <w:szCs w:val="24"/>
        </w:rPr>
        <w:t xml:space="preserve"> </w:t>
      </w:r>
      <w:r w:rsidR="00741D3E">
        <w:rPr>
          <w:rFonts w:cstheme="minorHAnsi"/>
          <w:sz w:val="24"/>
          <w:szCs w:val="24"/>
        </w:rPr>
        <w:t xml:space="preserve">on </w:t>
      </w:r>
      <w:r w:rsidR="00741D3E">
        <w:rPr>
          <w:rFonts w:eastAsia="Times New Roman" w:cstheme="minorHAnsi"/>
          <w:sz w:val="24"/>
          <w:szCs w:val="24"/>
        </w:rPr>
        <w:t xml:space="preserve">___________________, </w:t>
      </w:r>
      <w:r w:rsidR="00741D3E" w:rsidRPr="001E2957">
        <w:rPr>
          <w:rFonts w:eastAsia="Times New Roman" w:cstheme="minorHAnsi"/>
          <w:sz w:val="24"/>
          <w:szCs w:val="24"/>
        </w:rPr>
        <w:t>20</w:t>
      </w:r>
      <w:r w:rsidR="00741D3E">
        <w:rPr>
          <w:rFonts w:eastAsia="Times New Roman" w:cstheme="minorHAnsi"/>
          <w:sz w:val="24"/>
          <w:szCs w:val="24"/>
        </w:rPr>
        <w:t>_____</w:t>
      </w:r>
      <w:r w:rsidRPr="0077408F">
        <w:rPr>
          <w:rFonts w:cstheme="minorHAnsi"/>
          <w:sz w:val="24"/>
          <w:szCs w:val="24"/>
        </w:rPr>
        <w:t>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70263CAC" w14:textId="77777777" w:rsidR="00636A5F" w:rsidRDefault="00636A5F" w:rsidP="002D0DAF">
      <w:pPr>
        <w:spacing w:line="240" w:lineRule="auto"/>
        <w:rPr>
          <w:rFonts w:cstheme="minorHAnsi"/>
          <w:sz w:val="24"/>
          <w:szCs w:val="24"/>
        </w:rPr>
      </w:pPr>
    </w:p>
    <w:p w14:paraId="727D362A" w14:textId="3914DB1A" w:rsidR="002D0DAF" w:rsidRPr="0077408F" w:rsidRDefault="002D0DAF" w:rsidP="002D0DAF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4893CDD0" w14:textId="77777777" w:rsidR="002D0DAF" w:rsidRPr="0077408F" w:rsidRDefault="002D0DAF" w:rsidP="002D0DAF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879AA16" w14:textId="46AD5BEB" w:rsidR="002364CB" w:rsidRPr="00DF656B" w:rsidRDefault="002D0DAF" w:rsidP="002D0DAF">
      <w:pPr>
        <w:spacing w:line="240" w:lineRule="auto"/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5849" w14:textId="77777777" w:rsidR="00E11C2D" w:rsidRDefault="000B22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026B" w14:textId="77777777" w:rsidR="005862BC" w:rsidRDefault="000B2228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988D1" w14:textId="77777777" w:rsidR="00E11C2D" w:rsidRDefault="000B22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1D3B7" w14:textId="77777777" w:rsidR="00E11C2D" w:rsidRDefault="000B22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ACA5" w14:textId="77777777" w:rsidR="005862BC" w:rsidRDefault="000B22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A283" w14:textId="77777777" w:rsidR="00E11C2D" w:rsidRDefault="000B22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16F31"/>
    <w:multiLevelType w:val="hybridMultilevel"/>
    <w:tmpl w:val="27F2F71A"/>
    <w:lvl w:ilvl="0" w:tplc="82B876B2">
      <w:numFmt w:val="bullet"/>
      <w:lvlText w:val="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3C4669"/>
    <w:multiLevelType w:val="hybridMultilevel"/>
    <w:tmpl w:val="4FCC972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6CDA492A">
      <w:numFmt w:val="bullet"/>
      <w:lvlText w:val=""/>
      <w:lvlJc w:val="left"/>
      <w:pPr>
        <w:ind w:left="1440" w:hanging="360"/>
      </w:pPr>
      <w:rPr>
        <w:rFonts w:ascii="Symbol" w:eastAsiaTheme="minorHAnsi" w:hAnsi="Symbol" w:cstheme="minorBid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07682">
    <w:abstractNumId w:val="9"/>
  </w:num>
  <w:num w:numId="2" w16cid:durableId="1118257621">
    <w:abstractNumId w:val="4"/>
  </w:num>
  <w:num w:numId="3" w16cid:durableId="1468279327">
    <w:abstractNumId w:val="5"/>
  </w:num>
  <w:num w:numId="4" w16cid:durableId="320889760">
    <w:abstractNumId w:val="11"/>
  </w:num>
  <w:num w:numId="5" w16cid:durableId="442653303">
    <w:abstractNumId w:val="1"/>
  </w:num>
  <w:num w:numId="6" w16cid:durableId="1319462194">
    <w:abstractNumId w:val="3"/>
  </w:num>
  <w:num w:numId="7" w16cid:durableId="1958294023">
    <w:abstractNumId w:val="0"/>
  </w:num>
  <w:num w:numId="8" w16cid:durableId="1434128371">
    <w:abstractNumId w:val="8"/>
  </w:num>
  <w:num w:numId="9" w16cid:durableId="1288588183">
    <w:abstractNumId w:val="2"/>
  </w:num>
  <w:num w:numId="10" w16cid:durableId="2073428614">
    <w:abstractNumId w:val="10"/>
  </w:num>
  <w:num w:numId="11" w16cid:durableId="292171814">
    <w:abstractNumId w:val="7"/>
  </w:num>
  <w:num w:numId="12" w16cid:durableId="1485076637">
    <w:abstractNumId w:val="12"/>
  </w:num>
  <w:num w:numId="13" w16cid:durableId="15755541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27300"/>
    <w:rsid w:val="00036B52"/>
    <w:rsid w:val="0004569B"/>
    <w:rsid w:val="00095383"/>
    <w:rsid w:val="000B2228"/>
    <w:rsid w:val="000B6874"/>
    <w:rsid w:val="000E3F1A"/>
    <w:rsid w:val="000E4820"/>
    <w:rsid w:val="000F6EE9"/>
    <w:rsid w:val="00143C17"/>
    <w:rsid w:val="00153F26"/>
    <w:rsid w:val="00183F05"/>
    <w:rsid w:val="001C12C8"/>
    <w:rsid w:val="001E057C"/>
    <w:rsid w:val="00212A63"/>
    <w:rsid w:val="002141B8"/>
    <w:rsid w:val="00227F37"/>
    <w:rsid w:val="002364CB"/>
    <w:rsid w:val="002438FD"/>
    <w:rsid w:val="00286393"/>
    <w:rsid w:val="0028756D"/>
    <w:rsid w:val="002900B8"/>
    <w:rsid w:val="00292057"/>
    <w:rsid w:val="002A7ABB"/>
    <w:rsid w:val="002B6F2D"/>
    <w:rsid w:val="002D0DAF"/>
    <w:rsid w:val="002D46D9"/>
    <w:rsid w:val="002E42BF"/>
    <w:rsid w:val="002F527F"/>
    <w:rsid w:val="00301DEC"/>
    <w:rsid w:val="0035517C"/>
    <w:rsid w:val="003D3CAD"/>
    <w:rsid w:val="004227DB"/>
    <w:rsid w:val="00431440"/>
    <w:rsid w:val="00466A7D"/>
    <w:rsid w:val="00487DE6"/>
    <w:rsid w:val="00497C18"/>
    <w:rsid w:val="004D1927"/>
    <w:rsid w:val="004D411D"/>
    <w:rsid w:val="00541FD5"/>
    <w:rsid w:val="005468B6"/>
    <w:rsid w:val="00557536"/>
    <w:rsid w:val="0056742B"/>
    <w:rsid w:val="00576BCD"/>
    <w:rsid w:val="005A71FE"/>
    <w:rsid w:val="005F6752"/>
    <w:rsid w:val="00601DA7"/>
    <w:rsid w:val="00636A5F"/>
    <w:rsid w:val="00661CD1"/>
    <w:rsid w:val="00690B38"/>
    <w:rsid w:val="006A6989"/>
    <w:rsid w:val="006C3C79"/>
    <w:rsid w:val="006F539B"/>
    <w:rsid w:val="00707C2E"/>
    <w:rsid w:val="007332B8"/>
    <w:rsid w:val="00741D3E"/>
    <w:rsid w:val="007642DA"/>
    <w:rsid w:val="007A4413"/>
    <w:rsid w:val="00811BE2"/>
    <w:rsid w:val="00813AAF"/>
    <w:rsid w:val="00820103"/>
    <w:rsid w:val="00820FC5"/>
    <w:rsid w:val="00824345"/>
    <w:rsid w:val="00835991"/>
    <w:rsid w:val="00872662"/>
    <w:rsid w:val="00893B9E"/>
    <w:rsid w:val="008A35A9"/>
    <w:rsid w:val="008A39EE"/>
    <w:rsid w:val="00912D47"/>
    <w:rsid w:val="009314FD"/>
    <w:rsid w:val="00946320"/>
    <w:rsid w:val="00995C97"/>
    <w:rsid w:val="009A7FA6"/>
    <w:rsid w:val="009C0F5D"/>
    <w:rsid w:val="009D6B3B"/>
    <w:rsid w:val="00A727CA"/>
    <w:rsid w:val="00A8575B"/>
    <w:rsid w:val="00AD16F0"/>
    <w:rsid w:val="00AE1835"/>
    <w:rsid w:val="00AF5441"/>
    <w:rsid w:val="00B049D4"/>
    <w:rsid w:val="00B127C8"/>
    <w:rsid w:val="00B71AC7"/>
    <w:rsid w:val="00B94944"/>
    <w:rsid w:val="00BE04C4"/>
    <w:rsid w:val="00C01CDA"/>
    <w:rsid w:val="00C01FA6"/>
    <w:rsid w:val="00C114B5"/>
    <w:rsid w:val="00C431B2"/>
    <w:rsid w:val="00C92D85"/>
    <w:rsid w:val="00C95741"/>
    <w:rsid w:val="00CC61D4"/>
    <w:rsid w:val="00CE0B2F"/>
    <w:rsid w:val="00D679E5"/>
    <w:rsid w:val="00D76362"/>
    <w:rsid w:val="00DB1471"/>
    <w:rsid w:val="00DD7D74"/>
    <w:rsid w:val="00DF51C9"/>
    <w:rsid w:val="00DF656B"/>
    <w:rsid w:val="00E46EE6"/>
    <w:rsid w:val="00E713A3"/>
    <w:rsid w:val="00E75F31"/>
    <w:rsid w:val="00EB6166"/>
    <w:rsid w:val="00EF304D"/>
    <w:rsid w:val="00EF5226"/>
    <w:rsid w:val="00F177B7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CC6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1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1D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463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4</cp:revision>
  <cp:lastPrinted>2016-01-08T20:17:00Z</cp:lastPrinted>
  <dcterms:created xsi:type="dcterms:W3CDTF">2021-01-26T15:56:00Z</dcterms:created>
  <dcterms:modified xsi:type="dcterms:W3CDTF">2023-03-03T13:37:00Z</dcterms:modified>
</cp:coreProperties>
</file>