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DE113" w14:textId="77777777" w:rsidR="00EF5226" w:rsidRPr="00246E39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EA05EF5" w14:textId="77777777" w:rsidR="00EF5226" w:rsidRPr="00246E39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967BAAA" w14:textId="77777777" w:rsidR="00EF5226" w:rsidRPr="00246E39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B70E78C" w14:textId="77777777" w:rsidR="00EF5226" w:rsidRPr="00246E39" w:rsidRDefault="007334A1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6FACE5" w14:textId="77777777" w:rsidR="004D411D" w:rsidRPr="00246E39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8488829" w14:textId="5B49363F" w:rsidR="00EF5226" w:rsidRPr="00246E39" w:rsidRDefault="00EF5226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</w:r>
      <w:r w:rsidR="0077408F" w:rsidRPr="00246E39">
        <w:rPr>
          <w:rFonts w:ascii="Calibri Light" w:eastAsia="Times New Roman" w:hAnsi="Calibri Light" w:cs="Calibri Light"/>
          <w:sz w:val="24"/>
          <w:szCs w:val="24"/>
        </w:rPr>
        <w:t>PRECINCT _</w:t>
      </w:r>
      <w:r w:rsidRPr="00246E39">
        <w:rPr>
          <w:rFonts w:ascii="Calibri Light" w:eastAsia="Times New Roman" w:hAnsi="Calibri Light" w:cs="Calibri Light"/>
          <w:sz w:val="24"/>
          <w:szCs w:val="24"/>
        </w:rPr>
        <w:t>___</w:t>
      </w:r>
    </w:p>
    <w:p w14:paraId="019C64DD" w14:textId="77777777" w:rsidR="00F81E77" w:rsidRPr="00246E39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7D62F33" w14:textId="77777777" w:rsidR="00EF5226" w:rsidRPr="00246E39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EDDAB38" w14:textId="2AD15445" w:rsidR="00EF5226" w:rsidRPr="00246E39" w:rsidRDefault="007334A1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="00EF5226"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B93C504" w14:textId="6A1BD8EC" w:rsidR="007503D9" w:rsidRPr="00CD708F" w:rsidRDefault="007503D9" w:rsidP="007503D9">
      <w:pPr>
        <w:spacing w:before="120" w:after="120" w:line="288" w:lineRule="auto"/>
        <w:jc w:val="center"/>
        <w:rPr>
          <w:rFonts w:ascii="Calibri Light" w:hAnsi="Calibri Light" w:cstheme="minorHAnsi"/>
          <w:b/>
          <w:sz w:val="28"/>
          <w:szCs w:val="28"/>
        </w:rPr>
      </w:pPr>
      <w:r w:rsidRPr="00CD708F">
        <w:rPr>
          <w:rFonts w:ascii="Calibri Light" w:hAnsi="Calibri Light" w:cstheme="minorHAnsi"/>
          <w:b/>
          <w:sz w:val="28"/>
          <w:szCs w:val="28"/>
        </w:rPr>
        <w:t xml:space="preserve">JUDGMENT FOR </w:t>
      </w:r>
      <w:r w:rsidR="00981E43" w:rsidRPr="00CD708F">
        <w:rPr>
          <w:rFonts w:ascii="Calibri Light" w:hAnsi="Calibri Light" w:cstheme="minorHAnsi"/>
          <w:b/>
          <w:sz w:val="28"/>
          <w:szCs w:val="28"/>
        </w:rPr>
        <w:t xml:space="preserve">DEFENDANT </w:t>
      </w:r>
      <w:r w:rsidRPr="00CD708F">
        <w:rPr>
          <w:rFonts w:ascii="Calibri Light" w:hAnsi="Calibri Light" w:cstheme="minorHAnsi"/>
          <w:b/>
          <w:sz w:val="28"/>
          <w:szCs w:val="28"/>
        </w:rPr>
        <w:t>(BENCH TRIAL)</w:t>
      </w:r>
    </w:p>
    <w:p w14:paraId="29630AC0" w14:textId="4EDA3CFF" w:rsidR="007503D9" w:rsidRPr="007503D9" w:rsidRDefault="007503D9" w:rsidP="00CD708F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On ______</w:t>
      </w:r>
      <w:r w:rsidR="00D710D9">
        <w:rPr>
          <w:rFonts w:cstheme="minorHAnsi"/>
          <w:sz w:val="24"/>
          <w:szCs w:val="24"/>
        </w:rPr>
        <w:t>___________</w:t>
      </w:r>
      <w:r w:rsidR="009B279C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>_</w:t>
      </w:r>
      <w:r w:rsidR="00267473">
        <w:rPr>
          <w:rFonts w:cstheme="minorHAnsi"/>
          <w:sz w:val="24"/>
          <w:szCs w:val="24"/>
        </w:rPr>
        <w:t>___</w:t>
      </w:r>
      <w:r w:rsidRPr="007503D9">
        <w:rPr>
          <w:rFonts w:cstheme="minorHAnsi"/>
          <w:sz w:val="24"/>
          <w:szCs w:val="24"/>
        </w:rPr>
        <w:t>__, 20 ______, th</w:t>
      </w:r>
      <w:r>
        <w:rPr>
          <w:rFonts w:cstheme="minorHAnsi"/>
          <w:sz w:val="24"/>
          <w:szCs w:val="24"/>
        </w:rPr>
        <w:t xml:space="preserve">is case </w:t>
      </w:r>
      <w:r w:rsidRPr="007503D9">
        <w:rPr>
          <w:rFonts w:cstheme="minorHAnsi"/>
          <w:sz w:val="24"/>
          <w:szCs w:val="24"/>
        </w:rPr>
        <w:t xml:space="preserve">was tried. </w:t>
      </w:r>
    </w:p>
    <w:p w14:paraId="359A4239" w14:textId="35857F3B" w:rsidR="007503D9" w:rsidRPr="007503D9" w:rsidRDefault="007503D9" w:rsidP="00CD708F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 xml:space="preserve">Plaintiff appeared 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="00CD708F">
        <w:rPr>
          <w:rFonts w:eastAsia="Calibri"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by attorney: </w:t>
      </w:r>
      <w:r>
        <w:rPr>
          <w:rFonts w:cstheme="minorHAnsi"/>
          <w:sz w:val="24"/>
          <w:szCs w:val="24"/>
        </w:rPr>
        <w:t>________</w:t>
      </w:r>
      <w:r w:rsidRPr="007503D9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_____</w:t>
      </w:r>
      <w:r w:rsidRPr="007503D9">
        <w:rPr>
          <w:rFonts w:cstheme="minorHAnsi"/>
          <w:sz w:val="24"/>
          <w:szCs w:val="24"/>
        </w:rPr>
        <w:t>____________</w:t>
      </w:r>
    </w:p>
    <w:p w14:paraId="5626AC10" w14:textId="6DA1EC7F" w:rsidR="007503D9" w:rsidRPr="007503D9" w:rsidRDefault="007503D9" w:rsidP="00CD708F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Defendant appeared</w:t>
      </w:r>
      <w:r w:rsidRPr="007503D9">
        <w:rPr>
          <w:rFonts w:cstheme="minorHAnsi"/>
          <w:sz w:val="24"/>
          <w:szCs w:val="24"/>
        </w:rPr>
        <w:tab/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in person  </w:t>
      </w:r>
      <w:r w:rsidRPr="007503D9">
        <w:rPr>
          <w:rFonts w:eastAsia="Calibri" w:cstheme="minorHAnsi"/>
          <w:sz w:val="24"/>
          <w:szCs w:val="24"/>
        </w:rPr>
        <w:sym w:font="Wingdings" w:char="F0A8"/>
      </w:r>
      <w:r w:rsidRPr="007503D9">
        <w:rPr>
          <w:rFonts w:cstheme="minorHAnsi"/>
          <w:sz w:val="24"/>
          <w:szCs w:val="24"/>
        </w:rPr>
        <w:t xml:space="preserve"> by attorney: ___________________________________</w:t>
      </w:r>
    </w:p>
    <w:p w14:paraId="096A8BA5" w14:textId="76BAA66F" w:rsidR="007503D9" w:rsidRDefault="007503D9" w:rsidP="00CD708F">
      <w:pPr>
        <w:spacing w:before="120" w:after="120" w:line="288" w:lineRule="auto"/>
        <w:rPr>
          <w:rFonts w:cstheme="minorHAnsi"/>
          <w:sz w:val="24"/>
          <w:szCs w:val="24"/>
        </w:rPr>
      </w:pPr>
      <w:r w:rsidRPr="007503D9">
        <w:rPr>
          <w:rFonts w:cstheme="minorHAnsi"/>
          <w:sz w:val="24"/>
          <w:szCs w:val="24"/>
        </w:rPr>
        <w:t>No jury was demanded,</w:t>
      </w:r>
      <w:r w:rsidR="00267473">
        <w:rPr>
          <w:rFonts w:cstheme="minorHAnsi"/>
          <w:sz w:val="24"/>
          <w:szCs w:val="24"/>
        </w:rPr>
        <w:t xml:space="preserve"> and a bench trial was conducted. </w:t>
      </w:r>
      <w:r w:rsidRPr="007503D9">
        <w:rPr>
          <w:rFonts w:cstheme="minorHAnsi"/>
          <w:sz w:val="24"/>
          <w:szCs w:val="24"/>
        </w:rPr>
        <w:t>The judge</w:t>
      </w:r>
      <w:r>
        <w:rPr>
          <w:rFonts w:cstheme="minorHAnsi"/>
          <w:sz w:val="24"/>
          <w:szCs w:val="24"/>
        </w:rPr>
        <w:t>,</w:t>
      </w:r>
      <w:r w:rsidRPr="007503D9">
        <w:rPr>
          <w:rFonts w:cstheme="minorHAnsi"/>
          <w:sz w:val="24"/>
          <w:szCs w:val="24"/>
        </w:rPr>
        <w:t xml:space="preserve"> having heard the evidence and testimony of the parties</w:t>
      </w:r>
      <w:r>
        <w:rPr>
          <w:rFonts w:cstheme="minorHAnsi"/>
          <w:sz w:val="24"/>
          <w:szCs w:val="24"/>
        </w:rPr>
        <w:t xml:space="preserve">, </w:t>
      </w:r>
      <w:r w:rsidR="00D710D9">
        <w:rPr>
          <w:rFonts w:cstheme="minorHAnsi"/>
          <w:b/>
          <w:bCs/>
          <w:sz w:val="24"/>
          <w:szCs w:val="24"/>
        </w:rPr>
        <w:t>FINDS</w:t>
      </w:r>
      <w:r w:rsidR="00D710D9">
        <w:rPr>
          <w:rFonts w:cstheme="minorHAnsi"/>
          <w:sz w:val="24"/>
          <w:szCs w:val="24"/>
        </w:rPr>
        <w:t xml:space="preserve"> </w:t>
      </w:r>
      <w:r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failed to </w:t>
      </w:r>
      <w:r w:rsidRPr="007503D9">
        <w:rPr>
          <w:rFonts w:cstheme="minorHAnsi"/>
          <w:sz w:val="24"/>
          <w:szCs w:val="24"/>
        </w:rPr>
        <w:t>prove the allegations of the petition, and it is</w:t>
      </w:r>
      <w:r w:rsidR="00981E43">
        <w:rPr>
          <w:rFonts w:cstheme="minorHAnsi"/>
          <w:sz w:val="24"/>
          <w:szCs w:val="24"/>
        </w:rPr>
        <w:t xml:space="preserve"> therefore</w:t>
      </w:r>
      <w:r w:rsidR="00D710D9">
        <w:rPr>
          <w:rFonts w:cstheme="minorHAnsi"/>
          <w:b/>
          <w:sz w:val="24"/>
          <w:szCs w:val="24"/>
        </w:rPr>
        <w:t xml:space="preserve"> </w:t>
      </w:r>
      <w:r w:rsidRPr="007503D9">
        <w:rPr>
          <w:rFonts w:cstheme="minorHAnsi"/>
          <w:b/>
          <w:sz w:val="24"/>
          <w:szCs w:val="24"/>
        </w:rPr>
        <w:t xml:space="preserve">ORDERED </w:t>
      </w:r>
      <w:r w:rsidRPr="007503D9">
        <w:rPr>
          <w:rFonts w:cstheme="minorHAnsi"/>
          <w:sz w:val="24"/>
          <w:szCs w:val="24"/>
        </w:rPr>
        <w:t xml:space="preserve">that </w:t>
      </w:r>
      <w:r w:rsidR="003D3719">
        <w:rPr>
          <w:rFonts w:cstheme="minorHAnsi"/>
          <w:sz w:val="24"/>
          <w:szCs w:val="24"/>
        </w:rPr>
        <w:t>P</w:t>
      </w:r>
      <w:r w:rsidRPr="007503D9">
        <w:rPr>
          <w:rFonts w:cstheme="minorHAnsi"/>
          <w:sz w:val="24"/>
          <w:szCs w:val="24"/>
        </w:rPr>
        <w:t xml:space="preserve">laintiff </w:t>
      </w:r>
      <w:r w:rsidR="00981E43">
        <w:rPr>
          <w:rFonts w:cstheme="minorHAnsi"/>
          <w:sz w:val="24"/>
          <w:szCs w:val="24"/>
        </w:rPr>
        <w:t xml:space="preserve">take nothing from this suit and that </w:t>
      </w:r>
      <w:r w:rsidR="003D3719">
        <w:rPr>
          <w:rFonts w:cstheme="minorHAnsi"/>
          <w:sz w:val="24"/>
          <w:szCs w:val="24"/>
        </w:rPr>
        <w:t>D</w:t>
      </w:r>
      <w:r w:rsidRPr="007503D9">
        <w:rPr>
          <w:rFonts w:cstheme="minorHAnsi"/>
          <w:sz w:val="24"/>
          <w:szCs w:val="24"/>
        </w:rPr>
        <w:t>efendant</w:t>
      </w:r>
      <w:r w:rsidR="00981E43">
        <w:rPr>
          <w:rFonts w:cstheme="minorHAnsi"/>
          <w:sz w:val="24"/>
          <w:szCs w:val="24"/>
        </w:rPr>
        <w:t xml:space="preserve"> be awarded </w:t>
      </w:r>
      <w:r>
        <w:rPr>
          <w:rFonts w:cstheme="minorHAnsi"/>
          <w:sz w:val="24"/>
          <w:szCs w:val="24"/>
        </w:rPr>
        <w:t xml:space="preserve">court </w:t>
      </w:r>
      <w:r w:rsidRPr="007503D9">
        <w:rPr>
          <w:rFonts w:cstheme="minorHAnsi"/>
          <w:sz w:val="24"/>
          <w:szCs w:val="24"/>
        </w:rPr>
        <w:t>costs</w:t>
      </w:r>
      <w:r>
        <w:rPr>
          <w:rFonts w:cstheme="minorHAnsi"/>
          <w:sz w:val="24"/>
          <w:szCs w:val="24"/>
        </w:rPr>
        <w:t xml:space="preserve"> of $_________________</w:t>
      </w:r>
      <w:r w:rsidRPr="007503D9">
        <w:rPr>
          <w:rFonts w:cstheme="minorHAnsi"/>
          <w:sz w:val="24"/>
          <w:szCs w:val="24"/>
        </w:rPr>
        <w:t>.</w:t>
      </w:r>
    </w:p>
    <w:p w14:paraId="3007DBA0" w14:textId="1CBC2996" w:rsidR="000A29ED" w:rsidRDefault="000A29ED" w:rsidP="000A29ED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0A29ED">
        <w:rPr>
          <w:rFonts w:eastAsia="Calibri" w:cstheme="minorHAnsi"/>
          <w:b/>
          <w:bCs/>
          <w:sz w:val="24"/>
          <w:szCs w:val="24"/>
        </w:rPr>
        <w:t>You may appeal this judgment by filing a bond, making a cash deposit, or filing a Statement of Inability to Afford Payment of Court Costs within 21 days after this judgment was signed.</w:t>
      </w:r>
      <w:r w:rsidRPr="000A29ED">
        <w:rPr>
          <w:rFonts w:eastAsia="Calibri" w:cstheme="minorHAnsi"/>
          <w:b/>
          <w:bCs/>
          <w:i/>
          <w:iCs/>
          <w:sz w:val="24"/>
          <w:szCs w:val="24"/>
        </w:rPr>
        <w:t xml:space="preserve"> </w:t>
      </w:r>
      <w:r w:rsidRPr="000A29ED">
        <w:rPr>
          <w:rFonts w:eastAsia="Calibri" w:cstheme="minorHAnsi"/>
          <w:i/>
          <w:iCs/>
          <w:sz w:val="24"/>
          <w:szCs w:val="24"/>
        </w:rPr>
        <w:t>See Texas Rule of Civil Procedure 506</w:t>
      </w:r>
      <w:r w:rsidRPr="000A29ED">
        <w:rPr>
          <w:rFonts w:eastAsia="Calibri" w:cstheme="minorHAnsi"/>
          <w:b/>
          <w:bCs/>
          <w:i/>
          <w:iCs/>
          <w:sz w:val="24"/>
          <w:szCs w:val="24"/>
        </w:rPr>
        <w:t>.</w:t>
      </w:r>
    </w:p>
    <w:p w14:paraId="0A9E4AF5" w14:textId="7A5F2B2A" w:rsidR="00161D47" w:rsidRPr="00161D47" w:rsidRDefault="00161D47" w:rsidP="000A29ED">
      <w:pPr>
        <w:spacing w:before="120" w:after="120" w:line="288" w:lineRule="auto"/>
        <w:rPr>
          <w:rFonts w:eastAsia="Calibri" w:cstheme="minorHAnsi"/>
          <w:b/>
          <w:bCs/>
          <w:i/>
          <w:iCs/>
          <w:sz w:val="24"/>
          <w:szCs w:val="24"/>
        </w:rPr>
      </w:pPr>
      <w:r w:rsidRPr="00161D47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61D47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75AE5492" w14:textId="77777777" w:rsidR="00161D47" w:rsidRPr="00161D47" w:rsidRDefault="00161D47" w:rsidP="000A29E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7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 xml:space="preserve">. </w:t>
      </w:r>
    </w:p>
    <w:p w14:paraId="3BEF4E64" w14:textId="77777777" w:rsidR="00161D47" w:rsidRPr="00161D47" w:rsidRDefault="00161D47" w:rsidP="000A29ED">
      <w:pPr>
        <w:spacing w:before="120" w:after="120" w:line="288" w:lineRule="auto"/>
        <w:rPr>
          <w:rFonts w:eastAsia="Times New Roman" w:cstheme="minorHAnsi"/>
          <w:b/>
          <w:bCs/>
          <w:i/>
          <w:iCs/>
          <w:sz w:val="24"/>
          <w:szCs w:val="24"/>
        </w:rPr>
      </w:pPr>
      <w:r w:rsidRPr="00161D47">
        <w:rPr>
          <w:rFonts w:eastAsia="Times New Roman" w:cstheme="minorHAnsi"/>
          <w:b/>
          <w:bCs/>
          <w:i/>
          <w:iCs/>
          <w:sz w:val="24"/>
          <w:szCs w:val="24"/>
        </w:rPr>
        <w:t xml:space="preserve">El Aviso </w:t>
      </w:r>
      <w:proofErr w:type="spellStart"/>
      <w:r w:rsidRPr="00161D47">
        <w:rPr>
          <w:rFonts w:eastAsia="Times New Roman" w:cstheme="minorHAnsi"/>
          <w:b/>
          <w:bCs/>
          <w:i/>
          <w:iCs/>
          <w:sz w:val="24"/>
          <w:szCs w:val="24"/>
        </w:rPr>
        <w:t>Importante</w:t>
      </w:r>
      <w:proofErr w:type="spellEnd"/>
    </w:p>
    <w:p w14:paraId="669F14CA" w14:textId="77777777" w:rsidR="00161D47" w:rsidRPr="00161D47" w:rsidRDefault="00161D47" w:rsidP="000A29ED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161D47">
        <w:rPr>
          <w:rFonts w:eastAsia="Times New Roman" w:cstheme="minorHAnsi"/>
          <w:sz w:val="24"/>
          <w:szCs w:val="24"/>
        </w:rPr>
        <w:t xml:space="preserve">Si </w:t>
      </w:r>
      <w:proofErr w:type="spellStart"/>
      <w:r w:rsidRPr="00161D47">
        <w:rPr>
          <w:rFonts w:eastAsia="Times New Roman" w:cstheme="minorHAnsi"/>
          <w:sz w:val="24"/>
          <w:szCs w:val="24"/>
        </w:rPr>
        <w:t>usted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es </w:t>
      </w:r>
      <w:proofErr w:type="spellStart"/>
      <w:r w:rsidRPr="00161D47">
        <w:rPr>
          <w:rFonts w:eastAsia="Times New Roman" w:cstheme="minorHAnsi"/>
          <w:sz w:val="24"/>
          <w:szCs w:val="24"/>
        </w:rPr>
        <w:t>una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persona </w:t>
      </w:r>
      <w:proofErr w:type="spellStart"/>
      <w:r w:rsidRPr="00161D47">
        <w:rPr>
          <w:rFonts w:eastAsia="Times New Roman" w:cstheme="minorHAnsi"/>
          <w:sz w:val="24"/>
          <w:szCs w:val="24"/>
        </w:rPr>
        <w:t>física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(y no </w:t>
      </w:r>
      <w:proofErr w:type="spellStart"/>
      <w:r w:rsidRPr="00161D47">
        <w:rPr>
          <w:rFonts w:eastAsia="Times New Roman" w:cstheme="minorHAnsi"/>
          <w:sz w:val="24"/>
          <w:szCs w:val="24"/>
        </w:rPr>
        <w:t>una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compañía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), </w:t>
      </w:r>
      <w:proofErr w:type="spellStart"/>
      <w:r w:rsidRPr="00161D47">
        <w:rPr>
          <w:rFonts w:eastAsia="Times New Roman" w:cstheme="minorHAnsi"/>
          <w:sz w:val="24"/>
          <w:szCs w:val="24"/>
        </w:rPr>
        <w:t>su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dinero o </w:t>
      </w:r>
      <w:proofErr w:type="spellStart"/>
      <w:r w:rsidRPr="00161D47">
        <w:rPr>
          <w:rFonts w:eastAsia="Times New Roman" w:cstheme="minorHAnsi"/>
          <w:sz w:val="24"/>
          <w:szCs w:val="24"/>
        </w:rPr>
        <w:t>propiedad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pudieran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estar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protegidos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de ser </w:t>
      </w:r>
      <w:proofErr w:type="spellStart"/>
      <w:r w:rsidRPr="00161D47">
        <w:rPr>
          <w:rFonts w:eastAsia="Times New Roman" w:cstheme="minorHAnsi"/>
          <w:sz w:val="24"/>
          <w:szCs w:val="24"/>
        </w:rPr>
        <w:t>embargados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como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pago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de </w:t>
      </w:r>
      <w:proofErr w:type="spellStart"/>
      <w:r w:rsidRPr="00161D47">
        <w:rPr>
          <w:rFonts w:eastAsia="Times New Roman" w:cstheme="minorHAnsi"/>
          <w:sz w:val="24"/>
          <w:szCs w:val="24"/>
        </w:rPr>
        <w:t>esta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deuda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decretada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juicio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contra suya. </w:t>
      </w:r>
      <w:proofErr w:type="spellStart"/>
      <w:r w:rsidRPr="00161D47">
        <w:rPr>
          <w:rFonts w:eastAsia="Times New Roman" w:cstheme="minorHAnsi"/>
          <w:sz w:val="24"/>
          <w:szCs w:val="24"/>
        </w:rPr>
        <w:t>Obtenga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161D47">
        <w:rPr>
          <w:rFonts w:eastAsia="Times New Roman" w:cstheme="minorHAnsi"/>
          <w:sz w:val="24"/>
          <w:szCs w:val="24"/>
        </w:rPr>
        <w:t>información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visitando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161D47">
        <w:rPr>
          <w:rFonts w:eastAsia="Times New Roman" w:cstheme="minorHAnsi"/>
          <w:sz w:val="24"/>
          <w:szCs w:val="24"/>
        </w:rPr>
        <w:t>el</w:t>
      </w:r>
      <w:proofErr w:type="spellEnd"/>
      <w:r w:rsidRPr="00161D47">
        <w:rPr>
          <w:rFonts w:eastAsia="Times New Roman" w:cstheme="minorHAnsi"/>
          <w:sz w:val="24"/>
          <w:szCs w:val="24"/>
        </w:rPr>
        <w:t xml:space="preserve"> sitio </w:t>
      </w:r>
      <w:hyperlink r:id="rId8" w:history="1">
        <w:r w:rsidRPr="00161D47">
          <w:rPr>
            <w:rFonts w:eastAsia="Times New Roman" w:cstheme="minorHAnsi"/>
            <w:color w:val="0000FF" w:themeColor="hyperlink"/>
            <w:sz w:val="24"/>
            <w:szCs w:val="24"/>
            <w:u w:val="single"/>
          </w:rPr>
          <w:t>www.texaslawhelp.org/exempt-property</w:t>
        </w:r>
      </w:hyperlink>
      <w:r w:rsidRPr="00161D47">
        <w:rPr>
          <w:rFonts w:eastAsia="Times New Roman" w:cstheme="minorHAnsi"/>
          <w:sz w:val="24"/>
          <w:szCs w:val="24"/>
        </w:rPr>
        <w:t>.</w:t>
      </w:r>
    </w:p>
    <w:p w14:paraId="4A8E3C30" w14:textId="77777777" w:rsidR="000A29ED" w:rsidRDefault="000A29ED" w:rsidP="00CD708F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514DDD6E" w14:textId="08D4109E" w:rsidR="00CD708F" w:rsidRDefault="00CD708F" w:rsidP="00CD708F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</w:p>
    <w:p w14:paraId="3334AE9C" w14:textId="77777777" w:rsidR="00CD708F" w:rsidRPr="0077408F" w:rsidRDefault="00CD708F" w:rsidP="00CD708F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071B74DC" w14:textId="77777777" w:rsidR="00CD708F" w:rsidRDefault="00CD708F" w:rsidP="00CD708F">
      <w:pPr>
        <w:spacing w:line="240" w:lineRule="auto"/>
        <w:rPr>
          <w:rFonts w:cstheme="minorHAnsi"/>
          <w:sz w:val="24"/>
          <w:szCs w:val="24"/>
        </w:rPr>
      </w:pPr>
    </w:p>
    <w:p w14:paraId="435EDBC3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9219864" w14:textId="77777777" w:rsidR="00CD708F" w:rsidRPr="0077408F" w:rsidRDefault="00CD708F" w:rsidP="00CD708F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15673D99" w14:textId="4DA7DF85" w:rsidR="002364CB" w:rsidRDefault="00CD708F" w:rsidP="000A29ED">
      <w:pPr>
        <w:spacing w:line="240" w:lineRule="auto"/>
        <w:rPr>
          <w:rFonts w:ascii="Cambria" w:eastAsia="Calibri" w:hAnsi="Cambria" w:cs="Times New Roman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0A29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0A29ED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0A29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0A29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0A29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0A29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274851">
    <w:abstractNumId w:val="9"/>
  </w:num>
  <w:num w:numId="2" w16cid:durableId="1340348114">
    <w:abstractNumId w:val="5"/>
  </w:num>
  <w:num w:numId="3" w16cid:durableId="1971937849">
    <w:abstractNumId w:val="6"/>
  </w:num>
  <w:num w:numId="4" w16cid:durableId="1922058939">
    <w:abstractNumId w:val="12"/>
  </w:num>
  <w:num w:numId="5" w16cid:durableId="441077568">
    <w:abstractNumId w:val="1"/>
  </w:num>
  <w:num w:numId="6" w16cid:durableId="531185924">
    <w:abstractNumId w:val="4"/>
  </w:num>
  <w:num w:numId="7" w16cid:durableId="431173542">
    <w:abstractNumId w:val="0"/>
  </w:num>
  <w:num w:numId="8" w16cid:durableId="1360623434">
    <w:abstractNumId w:val="8"/>
  </w:num>
  <w:num w:numId="9" w16cid:durableId="425225438">
    <w:abstractNumId w:val="2"/>
  </w:num>
  <w:num w:numId="10" w16cid:durableId="1954434756">
    <w:abstractNumId w:val="11"/>
  </w:num>
  <w:num w:numId="11" w16cid:durableId="1502551239">
    <w:abstractNumId w:val="7"/>
  </w:num>
  <w:num w:numId="12" w16cid:durableId="744113467">
    <w:abstractNumId w:val="3"/>
  </w:num>
  <w:num w:numId="13" w16cid:durableId="1486969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MbcwMrc0MjU0MLJQ0lEKTi0uzszPAykwrAUAkjVe1SwAAAA="/>
  </w:docVars>
  <w:rsids>
    <w:rsidRoot w:val="00813AAF"/>
    <w:rsid w:val="00004E16"/>
    <w:rsid w:val="00013C37"/>
    <w:rsid w:val="00023783"/>
    <w:rsid w:val="000272B3"/>
    <w:rsid w:val="00036B52"/>
    <w:rsid w:val="0004569B"/>
    <w:rsid w:val="0006516E"/>
    <w:rsid w:val="00095383"/>
    <w:rsid w:val="000A29ED"/>
    <w:rsid w:val="000B6874"/>
    <w:rsid w:val="000D259E"/>
    <w:rsid w:val="000E3F1A"/>
    <w:rsid w:val="000E4820"/>
    <w:rsid w:val="000F6EE9"/>
    <w:rsid w:val="00143C17"/>
    <w:rsid w:val="00151BD3"/>
    <w:rsid w:val="00153F26"/>
    <w:rsid w:val="00161D47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67473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A4CBE"/>
    <w:rsid w:val="003D3719"/>
    <w:rsid w:val="003D3CAD"/>
    <w:rsid w:val="0045481E"/>
    <w:rsid w:val="00466A3C"/>
    <w:rsid w:val="0047398E"/>
    <w:rsid w:val="00487DE6"/>
    <w:rsid w:val="00497C18"/>
    <w:rsid w:val="004C3D73"/>
    <w:rsid w:val="004D411D"/>
    <w:rsid w:val="005D3922"/>
    <w:rsid w:val="005F6752"/>
    <w:rsid w:val="00661CD1"/>
    <w:rsid w:val="00690B38"/>
    <w:rsid w:val="006A6989"/>
    <w:rsid w:val="006C3C79"/>
    <w:rsid w:val="00704C85"/>
    <w:rsid w:val="00707C2E"/>
    <w:rsid w:val="00723ADD"/>
    <w:rsid w:val="007334A1"/>
    <w:rsid w:val="007503D9"/>
    <w:rsid w:val="007642DA"/>
    <w:rsid w:val="0077408F"/>
    <w:rsid w:val="00811BE2"/>
    <w:rsid w:val="00813AAF"/>
    <w:rsid w:val="00820103"/>
    <w:rsid w:val="00824345"/>
    <w:rsid w:val="00835991"/>
    <w:rsid w:val="00893B9E"/>
    <w:rsid w:val="008A35A9"/>
    <w:rsid w:val="008B35EE"/>
    <w:rsid w:val="008C0D32"/>
    <w:rsid w:val="008E1A7B"/>
    <w:rsid w:val="00912D47"/>
    <w:rsid w:val="009314FD"/>
    <w:rsid w:val="009715D2"/>
    <w:rsid w:val="00981E43"/>
    <w:rsid w:val="00995C97"/>
    <w:rsid w:val="009B279C"/>
    <w:rsid w:val="009F786F"/>
    <w:rsid w:val="00A42D54"/>
    <w:rsid w:val="00A75727"/>
    <w:rsid w:val="00A8575B"/>
    <w:rsid w:val="00AD16F0"/>
    <w:rsid w:val="00AE1835"/>
    <w:rsid w:val="00AF5441"/>
    <w:rsid w:val="00B0373F"/>
    <w:rsid w:val="00B049D4"/>
    <w:rsid w:val="00B127C8"/>
    <w:rsid w:val="00B241F3"/>
    <w:rsid w:val="00B71AC7"/>
    <w:rsid w:val="00B94944"/>
    <w:rsid w:val="00BC3E01"/>
    <w:rsid w:val="00BE04C4"/>
    <w:rsid w:val="00C01CDA"/>
    <w:rsid w:val="00C94849"/>
    <w:rsid w:val="00C95741"/>
    <w:rsid w:val="00CD708F"/>
    <w:rsid w:val="00CE0B2F"/>
    <w:rsid w:val="00D10D0A"/>
    <w:rsid w:val="00D20ADD"/>
    <w:rsid w:val="00D2172E"/>
    <w:rsid w:val="00D360D2"/>
    <w:rsid w:val="00D710D9"/>
    <w:rsid w:val="00D76362"/>
    <w:rsid w:val="00DD7D74"/>
    <w:rsid w:val="00DF51C9"/>
    <w:rsid w:val="00DF656B"/>
    <w:rsid w:val="00E46EE6"/>
    <w:rsid w:val="00E713A3"/>
    <w:rsid w:val="00E75DB3"/>
    <w:rsid w:val="00E75F31"/>
    <w:rsid w:val="00E81B38"/>
    <w:rsid w:val="00EB5D39"/>
    <w:rsid w:val="00EB6166"/>
    <w:rsid w:val="00EF304D"/>
    <w:rsid w:val="00EF3070"/>
    <w:rsid w:val="00EF5226"/>
    <w:rsid w:val="00F45E07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4C3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3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3D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D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xaslawhelp.org/exempt-proper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texaslawhelp.org/exempt-property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2023-03-03T00:47:00Z</dcterms:created>
  <dcterms:modified xsi:type="dcterms:W3CDTF">2023-03-03T00:47:00Z</dcterms:modified>
</cp:coreProperties>
</file>