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076A3" w14:textId="77777777" w:rsidR="004769D7" w:rsidRDefault="004769D7" w:rsidP="004769D7">
      <w:pPr>
        <w:textAlignment w:val="baseline"/>
        <w:rPr>
          <w:rFonts w:eastAsia="Times New Roman"/>
          <w:color w:val="000000"/>
          <w:sz w:val="24"/>
        </w:rPr>
      </w:pPr>
      <w:r>
        <w:rPr>
          <w:noProof/>
        </w:rPr>
        <mc:AlternateContent>
          <mc:Choice Requires="wps">
            <w:drawing>
              <wp:anchor distT="0" distB="0" distL="0" distR="0" simplePos="0" relativeHeight="251659264" behindDoc="1" locked="0" layoutInCell="1" allowOverlap="1" wp14:anchorId="26CBF1A7" wp14:editId="7902536E">
                <wp:simplePos x="0" y="0"/>
                <wp:positionH relativeFrom="page">
                  <wp:posOffset>186055</wp:posOffset>
                </wp:positionH>
                <wp:positionV relativeFrom="page">
                  <wp:posOffset>243840</wp:posOffset>
                </wp:positionV>
                <wp:extent cx="7372985" cy="9543415"/>
                <wp:effectExtent l="0" t="0" r="0" b="0"/>
                <wp:wrapSquare wrapText="bothSides"/>
                <wp:docPr id="653"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985" cy="954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84C6B" w14:textId="77777777" w:rsidR="000751F7" w:rsidRDefault="000751F7" w:rsidP="004769D7">
                            <w:pPr>
                              <w:textAlignment w:val="baseline"/>
                            </w:pPr>
                            <w:r>
                              <w:rPr>
                                <w:noProof/>
                              </w:rPr>
                              <w:drawing>
                                <wp:inline distT="0" distB="0" distL="0" distR="0" wp14:anchorId="7B3036FD" wp14:editId="03BA7EFA">
                                  <wp:extent cx="7372985" cy="95434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7"/>
                                          <a:stretch>
                                            <a:fillRect/>
                                          </a:stretch>
                                        </pic:blipFill>
                                        <pic:spPr>
                                          <a:xfrm>
                                            <a:off x="0" y="0"/>
                                            <a:ext cx="7372985" cy="95434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CBF1A7" id="_x0000_t202" coordsize="21600,21600" o:spt="202" path="m,l,21600r21600,l21600,xe">
                <v:stroke joinstyle="miter"/>
                <v:path gradientshapeok="t" o:connecttype="rect"/>
              </v:shapetype>
              <v:shape id="_x0000_s0" o:spid="_x0000_s1026" type="#_x0000_t202" style="position:absolute;margin-left:14.65pt;margin-top:19.2pt;width:580.55pt;height:75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" filled="f" stroked="f">
                <v:textbox inset="0,0,0,0">
                  <w:txbxContent>
                    <w:p w14:paraId="67084C6B" w14:textId="77777777" w:rsidR="000751F7" w:rsidRDefault="000751F7" w:rsidP="004769D7">
                      <w:pPr>
                        <w:textAlignment w:val="baseline"/>
                      </w:pPr>
                      <w:r>
                        <w:rPr>
                          <w:noProof/>
                        </w:rPr>
                        <w:drawing>
                          <wp:inline distT="0" distB="0" distL="0" distR="0" wp14:anchorId="7B3036FD" wp14:editId="03BA7EFA">
                            <wp:extent cx="7372985" cy="95434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7"/>
                                    <a:stretch>
                                      <a:fillRect/>
                                    </a:stretch>
                                  </pic:blipFill>
                                  <pic:spPr>
                                    <a:xfrm>
                                      <a:off x="0" y="0"/>
                                      <a:ext cx="7372985" cy="9543415"/>
                                    </a:xfrm>
                                    <a:prstGeom prst="rect">
                                      <a:avLst/>
                                    </a:prstGeom>
                                  </pic:spPr>
                                </pic:pic>
                              </a:graphicData>
                            </a:graphic>
                          </wp:inline>
                        </w:drawing>
                      </w:r>
                    </w:p>
                  </w:txbxContent>
                </v:textbox>
                <w10:wrap type="square" anchorx="page" anchory="page"/>
              </v:shape>
            </w:pict>
          </mc:Fallback>
        </mc:AlternateContent>
      </w:r>
      <w:r>
        <w:rPr>
          <w:noProof/>
        </w:rPr>
        <mc:AlternateContent>
          <mc:Choice Requires="wps">
            <w:drawing>
              <wp:anchor distT="0" distB="0" distL="0" distR="0" simplePos="0" relativeHeight="251660288" behindDoc="1" locked="0" layoutInCell="1" allowOverlap="1" wp14:anchorId="694792E7" wp14:editId="79DB9024">
                <wp:simplePos x="0" y="0"/>
                <wp:positionH relativeFrom="page">
                  <wp:posOffset>1405255</wp:posOffset>
                </wp:positionH>
                <wp:positionV relativeFrom="page">
                  <wp:posOffset>492125</wp:posOffset>
                </wp:positionV>
                <wp:extent cx="5114290" cy="691515"/>
                <wp:effectExtent l="0" t="0" r="0" b="0"/>
                <wp:wrapSquare wrapText="bothSides"/>
                <wp:docPr id="652"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290" cy="69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5E210" w14:textId="77777777" w:rsidR="000751F7" w:rsidRDefault="000751F7" w:rsidP="004769D7">
                            <w:pPr>
                              <w:spacing w:line="1082" w:lineRule="exact"/>
                              <w:textAlignment w:val="baseline"/>
                              <w:rPr>
                                <w:rFonts w:eastAsia="Times New Roman"/>
                                <w:color w:val="000000"/>
                                <w:spacing w:val="-6"/>
                                <w:sz w:val="96"/>
                              </w:rPr>
                            </w:pPr>
                            <w:r>
                              <w:rPr>
                                <w:rFonts w:eastAsia="Times New Roman"/>
                                <w:color w:val="000000"/>
                                <w:spacing w:val="-6"/>
                                <w:sz w:val="96"/>
                              </w:rPr>
                              <w:t>Ada County Coroner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792E7" id="Text Box 344" o:spid="_x0000_s1027" type="#_x0000_t202" style="position:absolute;margin-left:110.65pt;margin-top:38.75pt;width:402.7pt;height:54.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" filled="f" stroked="f">
                <v:textbox inset="0,0,0,0">
                  <w:txbxContent>
                    <w:p w14:paraId="24A5E210" w14:textId="77777777" w:rsidR="000751F7" w:rsidRDefault="000751F7" w:rsidP="004769D7">
                      <w:pPr>
                        <w:spacing w:line="1082" w:lineRule="exact"/>
                        <w:textAlignment w:val="baseline"/>
                        <w:rPr>
                          <w:rFonts w:eastAsia="Times New Roman"/>
                          <w:color w:val="000000"/>
                          <w:spacing w:val="-6"/>
                          <w:sz w:val="96"/>
                        </w:rPr>
                      </w:pPr>
                      <w:r>
                        <w:rPr>
                          <w:rFonts w:eastAsia="Times New Roman"/>
                          <w:color w:val="000000"/>
                          <w:spacing w:val="-6"/>
                          <w:sz w:val="96"/>
                        </w:rPr>
                        <w:t>Ada County Coroner</w:t>
                      </w:r>
                    </w:p>
                  </w:txbxContent>
                </v:textbox>
                <w10:wrap type="square" anchorx="page" anchory="page"/>
              </v:shape>
            </w:pict>
          </mc:Fallback>
        </mc:AlternateContent>
      </w:r>
      <w:r>
        <w:rPr>
          <w:noProof/>
        </w:rPr>
        <mc:AlternateContent>
          <mc:Choice Requires="wps">
            <w:drawing>
              <wp:anchor distT="0" distB="0" distL="0" distR="0" simplePos="0" relativeHeight="251661312" behindDoc="1" locked="0" layoutInCell="1" allowOverlap="1" wp14:anchorId="7735A851" wp14:editId="6087135A">
                <wp:simplePos x="0" y="0"/>
                <wp:positionH relativeFrom="page">
                  <wp:posOffset>1264920</wp:posOffset>
                </wp:positionH>
                <wp:positionV relativeFrom="page">
                  <wp:posOffset>6748780</wp:posOffset>
                </wp:positionV>
                <wp:extent cx="5410200" cy="524510"/>
                <wp:effectExtent l="0" t="0" r="0" b="0"/>
                <wp:wrapSquare wrapText="bothSides"/>
                <wp:docPr id="651"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7BD53" w14:textId="77777777" w:rsidR="000751F7" w:rsidRDefault="000751F7" w:rsidP="004769D7">
                            <w:pPr>
                              <w:spacing w:before="1" w:line="819" w:lineRule="exact"/>
                              <w:textAlignment w:val="baseline"/>
                              <w:rPr>
                                <w:rFonts w:eastAsia="Times New Roman"/>
                                <w:color w:val="000000"/>
                                <w:spacing w:val="-5"/>
                                <w:sz w:val="72"/>
                              </w:rPr>
                            </w:pPr>
                            <w:r>
                              <w:rPr>
                                <w:rFonts w:eastAsia="Times New Roman"/>
                                <w:color w:val="000000"/>
                                <w:spacing w:val="-5"/>
                                <w:sz w:val="72"/>
                              </w:rPr>
                              <w:t>Policy and Procedure 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5A851" id="Text Box 343" o:spid="_x0000_s1028" type="#_x0000_t202" style="position:absolute;margin-left:99.6pt;margin-top:531.4pt;width:426pt;height:41.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" filled="f" stroked="f">
                <v:textbox inset="0,0,0,0">
                  <w:txbxContent>
                    <w:p w14:paraId="0AF7BD53" w14:textId="77777777" w:rsidR="000751F7" w:rsidRDefault="000751F7" w:rsidP="004769D7">
                      <w:pPr>
                        <w:spacing w:before="1" w:line="819" w:lineRule="exact"/>
                        <w:textAlignment w:val="baseline"/>
                        <w:rPr>
                          <w:rFonts w:eastAsia="Times New Roman"/>
                          <w:color w:val="000000"/>
                          <w:spacing w:val="-5"/>
                          <w:sz w:val="72"/>
                        </w:rPr>
                      </w:pPr>
                      <w:r>
                        <w:rPr>
                          <w:rFonts w:eastAsia="Times New Roman"/>
                          <w:color w:val="000000"/>
                          <w:spacing w:val="-5"/>
                          <w:sz w:val="72"/>
                        </w:rPr>
                        <w:t>Policy and Procedure Manual</w:t>
                      </w:r>
                    </w:p>
                  </w:txbxContent>
                </v:textbox>
                <w10:wrap type="square" anchorx="page" anchory="page"/>
              </v:shape>
            </w:pict>
          </mc:Fallback>
        </mc:AlternateContent>
      </w:r>
      <w:r>
        <w:rPr>
          <w:noProof/>
        </w:rPr>
        <mc:AlternateContent>
          <mc:Choice Requires="wps">
            <w:drawing>
              <wp:anchor distT="0" distB="0" distL="0" distR="0" simplePos="0" relativeHeight="251662336" behindDoc="1" locked="0" layoutInCell="1" allowOverlap="1" wp14:anchorId="38FE3B23" wp14:editId="0C2F8695">
                <wp:simplePos x="0" y="0"/>
                <wp:positionH relativeFrom="page">
                  <wp:posOffset>2545080</wp:posOffset>
                </wp:positionH>
                <wp:positionV relativeFrom="page">
                  <wp:posOffset>7419340</wp:posOffset>
                </wp:positionV>
                <wp:extent cx="2642870" cy="524510"/>
                <wp:effectExtent l="0" t="0" r="0" b="0"/>
                <wp:wrapSquare wrapText="bothSides"/>
                <wp:docPr id="650"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524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C38A3" w14:textId="77777777" w:rsidR="000751F7" w:rsidRDefault="000751F7" w:rsidP="004769D7">
                            <w:pPr>
                              <w:spacing w:before="1" w:line="814" w:lineRule="exact"/>
                              <w:textAlignment w:val="baseline"/>
                              <w:rPr>
                                <w:rFonts w:eastAsia="Times New Roman"/>
                                <w:color w:val="000000"/>
                                <w:spacing w:val="-14"/>
                                <w:sz w:val="72"/>
                              </w:rPr>
                            </w:pPr>
                            <w:r>
                              <w:rPr>
                                <w:rFonts w:eastAsia="Times New Roman"/>
                                <w:color w:val="000000"/>
                                <w:spacing w:val="-14"/>
                                <w:sz w:val="72"/>
                              </w:rPr>
                              <w:t>Effective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E3B23" id="Text Box 342" o:spid="_x0000_s1029" type="#_x0000_t202" style="position:absolute;margin-left:200.4pt;margin-top:584.2pt;width:208.1pt;height:41.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" filled="f" stroked="f">
                <v:textbox inset="0,0,0,0">
                  <w:txbxContent>
                    <w:p w14:paraId="339C38A3" w14:textId="77777777" w:rsidR="000751F7" w:rsidRDefault="000751F7" w:rsidP="004769D7">
                      <w:pPr>
                        <w:spacing w:before="1" w:line="814" w:lineRule="exact"/>
                        <w:textAlignment w:val="baseline"/>
                        <w:rPr>
                          <w:rFonts w:eastAsia="Times New Roman"/>
                          <w:color w:val="000000"/>
                          <w:spacing w:val="-14"/>
                          <w:sz w:val="72"/>
                        </w:rPr>
                      </w:pPr>
                      <w:r>
                        <w:rPr>
                          <w:rFonts w:eastAsia="Times New Roman"/>
                          <w:color w:val="000000"/>
                          <w:spacing w:val="-14"/>
                          <w:sz w:val="72"/>
                        </w:rPr>
                        <w:t>Effective 2022</w:t>
                      </w:r>
                    </w:p>
                  </w:txbxContent>
                </v:textbox>
                <w10:wrap type="square" anchorx="page" anchory="page"/>
              </v:shape>
            </w:pict>
          </mc:Fallback>
        </mc:AlternateContent>
      </w:r>
      <w:r>
        <w:rPr>
          <w:noProof/>
        </w:rPr>
        <mc:AlternateContent>
          <mc:Choice Requires="wps">
            <w:drawing>
              <wp:anchor distT="0" distB="0" distL="0" distR="0" simplePos="0" relativeHeight="251663360" behindDoc="1" locked="0" layoutInCell="1" allowOverlap="1" wp14:anchorId="164AC5F1" wp14:editId="4D9870C9">
                <wp:simplePos x="0" y="0"/>
                <wp:positionH relativeFrom="page">
                  <wp:posOffset>457200</wp:posOffset>
                </wp:positionH>
                <wp:positionV relativeFrom="page">
                  <wp:posOffset>9446895</wp:posOffset>
                </wp:positionV>
                <wp:extent cx="4163695" cy="147955"/>
                <wp:effectExtent l="0" t="0" r="0" b="0"/>
                <wp:wrapSquare wrapText="bothSides"/>
                <wp:docPr id="64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AA253" w14:textId="77777777" w:rsidR="000751F7" w:rsidRDefault="000751F7" w:rsidP="004769D7">
                            <w:pPr>
                              <w:spacing w:before="26" w:line="202" w:lineRule="exact"/>
                              <w:textAlignment w:val="baseline"/>
                              <w:rPr>
                                <w:rFonts w:ascii="Calibri Light" w:eastAsia="Calibri Light" w:hAnsi="Calibri Light"/>
                                <w:color w:val="5B9BD4"/>
                                <w:spacing w:val="-2"/>
                                <w:sz w:val="20"/>
                              </w:rPr>
                            </w:pPr>
                            <w:r>
                              <w:rPr>
                                <w:rFonts w:ascii="Calibri Light" w:eastAsia="Calibri Light" w:hAnsi="Calibri Light"/>
                                <w:color w:val="5B9BD4"/>
                                <w:spacing w:val="-2"/>
                                <w:sz w:val="20"/>
                              </w:rPr>
                              <w:t>This Policy has been reviewed and approved by Dotti Owens, Ada County Coroner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AC5F1" id="Text Box 341" o:spid="_x0000_s1030" type="#_x0000_t202" style="position:absolute;margin-left:36pt;margin-top:743.85pt;width:327.85pt;height:11.6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" filled="f" stroked="f">
                <v:textbox inset="0,0,0,0">
                  <w:txbxContent>
                    <w:p w14:paraId="215AA253" w14:textId="77777777" w:rsidR="000751F7" w:rsidRDefault="000751F7" w:rsidP="004769D7">
                      <w:pPr>
                        <w:spacing w:before="26" w:line="202" w:lineRule="exact"/>
                        <w:textAlignment w:val="baseline"/>
                        <w:rPr>
                          <w:rFonts w:ascii="Calibri Light" w:eastAsia="Calibri Light" w:hAnsi="Calibri Light"/>
                          <w:color w:val="5B9BD4"/>
                          <w:spacing w:val="-2"/>
                          <w:sz w:val="20"/>
                        </w:rPr>
                      </w:pPr>
                      <w:r>
                        <w:rPr>
                          <w:rFonts w:ascii="Calibri Light" w:eastAsia="Calibri Light" w:hAnsi="Calibri Light"/>
                          <w:color w:val="5B9BD4"/>
                          <w:spacing w:val="-2"/>
                          <w:sz w:val="20"/>
                        </w:rPr>
                        <w:t>This Policy has been reviewed and approved by Dotti Owens, Ada County Coroner</w:t>
                      </w:r>
                    </w:p>
                  </w:txbxContent>
                </v:textbox>
                <w10:wrap type="square" anchorx="page" anchory="page"/>
              </v:shape>
            </w:pict>
          </mc:Fallback>
        </mc:AlternateContent>
      </w:r>
    </w:p>
    <w:p w14:paraId="74F40774" w14:textId="77777777" w:rsidR="004769D7" w:rsidRDefault="004769D7" w:rsidP="004769D7">
      <w:pPr>
        <w:sectPr w:rsidR="004769D7">
          <w:headerReference w:type="default" r:id="rId8"/>
          <w:footerReference w:type="default" r:id="rId9"/>
          <w:pgSz w:w="12240" w:h="15840"/>
          <w:pgMar w:top="0" w:right="1440" w:bottom="39" w:left="1440" w:header="720" w:footer="720" w:gutter="0"/>
          <w:cols w:space="720"/>
        </w:sectPr>
      </w:pPr>
    </w:p>
    <w:p w14:paraId="50CEEED7" w14:textId="77777777" w:rsidR="004769D7" w:rsidRDefault="004769D7" w:rsidP="004769D7">
      <w:pPr>
        <w:spacing w:before="455" w:line="297" w:lineRule="exact"/>
        <w:ind w:right="1008" w:firstLine="720"/>
        <w:textAlignment w:val="baseline"/>
        <w:rPr>
          <w:rFonts w:eastAsia="Times New Roman"/>
          <w:color w:val="000000"/>
          <w:sz w:val="24"/>
        </w:rPr>
      </w:pPr>
      <w:r>
        <w:rPr>
          <w:rFonts w:eastAsia="Times New Roman"/>
          <w:color w:val="000000"/>
          <w:sz w:val="24"/>
        </w:rPr>
        <w:lastRenderedPageBreak/>
        <w:t>The Ada County Coroner’s Office was established with the jurisdiction coextensive with the boundaries of Ada County Idaho.</w:t>
      </w:r>
    </w:p>
    <w:p w14:paraId="2DAD9821" w14:textId="77777777" w:rsidR="004769D7" w:rsidRDefault="004769D7" w:rsidP="004769D7">
      <w:pPr>
        <w:spacing w:before="166" w:line="297" w:lineRule="exact"/>
        <w:ind w:right="648" w:firstLine="720"/>
        <w:textAlignment w:val="baseline"/>
        <w:rPr>
          <w:rFonts w:eastAsia="Times New Roman"/>
          <w:color w:val="000000"/>
          <w:sz w:val="24"/>
        </w:rPr>
      </w:pPr>
      <w:r>
        <w:rPr>
          <w:rFonts w:eastAsia="Times New Roman"/>
          <w:color w:val="000000"/>
          <w:sz w:val="24"/>
        </w:rPr>
        <w:t xml:space="preserve">It shall be the duty of the Ada County Coroner’s Office to determine and certify the cause and manner of death for cases which fall under the jurisdiction of the Coroner’s Office, including deaths resulting from natural causes, accidental death, </w:t>
      </w:r>
      <w:proofErr w:type="gramStart"/>
      <w:r>
        <w:rPr>
          <w:rFonts w:eastAsia="Times New Roman"/>
          <w:color w:val="000000"/>
          <w:sz w:val="24"/>
        </w:rPr>
        <w:t>homicide</w:t>
      </w:r>
      <w:proofErr w:type="gramEnd"/>
      <w:r>
        <w:rPr>
          <w:rFonts w:eastAsia="Times New Roman"/>
          <w:color w:val="000000"/>
          <w:sz w:val="24"/>
        </w:rPr>
        <w:t xml:space="preserve"> and suicide.</w:t>
      </w:r>
    </w:p>
    <w:p w14:paraId="77B204A6" w14:textId="6C0E66CD" w:rsidR="004769D7" w:rsidRDefault="004769D7" w:rsidP="004769D7">
      <w:pPr>
        <w:spacing w:before="169" w:line="297" w:lineRule="exact"/>
        <w:ind w:right="648" w:firstLine="720"/>
        <w:textAlignment w:val="baseline"/>
        <w:rPr>
          <w:rFonts w:eastAsia="Times New Roman"/>
          <w:color w:val="000000"/>
          <w:sz w:val="24"/>
        </w:rPr>
      </w:pPr>
      <w:r>
        <w:rPr>
          <w:rFonts w:eastAsia="Times New Roman"/>
          <w:color w:val="000000"/>
          <w:sz w:val="24"/>
        </w:rPr>
        <w:t xml:space="preserve">As Southern Idaho communities continue to develop and grow, so does the role of the Ada County Coroner’s Office. This office has three distinct </w:t>
      </w:r>
      <w:proofErr w:type="gramStart"/>
      <w:r>
        <w:rPr>
          <w:rFonts w:eastAsia="Times New Roman"/>
          <w:color w:val="000000"/>
          <w:sz w:val="24"/>
        </w:rPr>
        <w:t>divisions;</w:t>
      </w:r>
      <w:proofErr w:type="gramEnd"/>
      <w:r>
        <w:rPr>
          <w:rFonts w:eastAsia="Times New Roman"/>
          <w:color w:val="000000"/>
          <w:sz w:val="24"/>
        </w:rPr>
        <w:t xml:space="preserve"> Administration, Forensics, and Investigations. These three divisions compliment and support one another to provide support to the public that we are called to assist. The Coroner’s Office is well positioned to continue its tradition of providing the absolute highest standards of medicolegal death investigation to the people of Ada County, while remaining an active partner in the community in which they serve. An obligation rests with each staff member to render honest, efficient, </w:t>
      </w:r>
      <w:r w:rsidR="00E25708">
        <w:rPr>
          <w:rFonts w:eastAsia="Times New Roman"/>
          <w:color w:val="000000"/>
          <w:sz w:val="24"/>
        </w:rPr>
        <w:t>courteous,</w:t>
      </w:r>
      <w:r>
        <w:rPr>
          <w:rFonts w:eastAsia="Times New Roman"/>
          <w:color w:val="000000"/>
          <w:sz w:val="24"/>
        </w:rPr>
        <w:t xml:space="preserve"> and discrete service on behalf of this office to the community.</w:t>
      </w:r>
    </w:p>
    <w:p w14:paraId="03694C45" w14:textId="483041FC" w:rsidR="004769D7" w:rsidRDefault="004769D7" w:rsidP="004769D7">
      <w:pPr>
        <w:spacing w:before="162" w:line="297" w:lineRule="exact"/>
        <w:ind w:right="648" w:firstLine="720"/>
        <w:textAlignment w:val="baseline"/>
        <w:rPr>
          <w:rFonts w:eastAsia="Times New Roman"/>
          <w:color w:val="000000"/>
          <w:sz w:val="24"/>
        </w:rPr>
      </w:pPr>
      <w:r>
        <w:rPr>
          <w:rFonts w:eastAsia="Times New Roman"/>
          <w:color w:val="000000"/>
          <w:sz w:val="24"/>
        </w:rPr>
        <w:t xml:space="preserve">The field of Medicolegal Death Investigation has seen and continues to see, dramatic changes. The Ada County Coroner’s Office is proud to report that it has been on the forefront of those changes and has established itself as a highly respected leader in the industry. The Ada County Coroner’s Office actively supports the American Board of Medical Death Investigation (ABMDI), which is a voluntary, national, </w:t>
      </w:r>
      <w:r w:rsidR="00E25708">
        <w:rPr>
          <w:rFonts w:eastAsia="Times New Roman"/>
          <w:color w:val="000000"/>
          <w:sz w:val="24"/>
        </w:rPr>
        <w:t>not-for-profit,</w:t>
      </w:r>
      <w:r>
        <w:rPr>
          <w:rFonts w:eastAsia="Times New Roman"/>
          <w:color w:val="000000"/>
          <w:sz w:val="24"/>
        </w:rPr>
        <w:t xml:space="preserve"> and independent professional certification board. ABMDI was established to promote the highest standards of practice for</w:t>
      </w:r>
    </w:p>
    <w:p w14:paraId="799F9F32" w14:textId="77777777" w:rsidR="004769D7" w:rsidRDefault="004769D7" w:rsidP="004769D7">
      <w:pPr>
        <w:spacing w:before="1" w:line="297" w:lineRule="exact"/>
        <w:ind w:right="1008"/>
        <w:textAlignment w:val="baseline"/>
        <w:rPr>
          <w:rFonts w:eastAsia="Times New Roman"/>
          <w:color w:val="000000"/>
          <w:spacing w:val="-1"/>
          <w:sz w:val="24"/>
        </w:rPr>
      </w:pPr>
      <w:r>
        <w:rPr>
          <w:rFonts w:eastAsia="Times New Roman"/>
          <w:color w:val="000000"/>
          <w:spacing w:val="-1"/>
          <w:sz w:val="24"/>
        </w:rPr>
        <w:t>Medicolegal Death Investigators. As of January 01, 2015, 100% of the eligible investigative staff has passed the American Board of Medical Legal Death</w:t>
      </w:r>
    </w:p>
    <w:p w14:paraId="7BAB40D7" w14:textId="77777777" w:rsidR="004769D7" w:rsidRDefault="004769D7" w:rsidP="004769D7">
      <w:pPr>
        <w:spacing w:before="2" w:line="297" w:lineRule="exact"/>
        <w:ind w:right="792"/>
        <w:textAlignment w:val="baseline"/>
        <w:rPr>
          <w:rFonts w:eastAsia="Times New Roman"/>
          <w:color w:val="000000"/>
          <w:sz w:val="24"/>
        </w:rPr>
      </w:pPr>
      <w:r>
        <w:rPr>
          <w:rFonts w:eastAsia="Times New Roman"/>
          <w:color w:val="000000"/>
          <w:sz w:val="24"/>
        </w:rPr>
        <w:t>Investigation National Registry Exam or is currently in the process of registering. The Coroner’s Office will continue to mandate education and testing to all new Investigative staff, as well as current staff members.</w:t>
      </w:r>
    </w:p>
    <w:p w14:paraId="73E365B9" w14:textId="77777777" w:rsidR="004769D7" w:rsidRDefault="004769D7" w:rsidP="004769D7">
      <w:pPr>
        <w:spacing w:before="166" w:line="297" w:lineRule="exact"/>
        <w:ind w:right="144" w:firstLine="720"/>
        <w:textAlignment w:val="baseline"/>
        <w:rPr>
          <w:rFonts w:eastAsia="Times New Roman"/>
          <w:color w:val="000000"/>
          <w:sz w:val="24"/>
        </w:rPr>
      </w:pPr>
      <w:r>
        <w:rPr>
          <w:rFonts w:eastAsia="Times New Roman"/>
          <w:color w:val="000000"/>
          <w:sz w:val="24"/>
        </w:rPr>
        <w:t>The Ada County Coroner’s Office is dually accredited. Full accreditation was attained from both the International Association of Coroner and Medical Examiners (I.A.C.M.E.) and from the National Association of Medical Examiners (N.A.M.E.). The mission of these associations is to standardize and promote high quality forensic pathology and medicolegal death investigation practices.</w:t>
      </w:r>
    </w:p>
    <w:p w14:paraId="75C26084" w14:textId="77777777" w:rsidR="004769D7" w:rsidRDefault="004769D7" w:rsidP="004769D7">
      <w:pPr>
        <w:sectPr w:rsidR="004769D7" w:rsidSect="00280B3C">
          <w:pgSz w:w="12240" w:h="15840" w:code="1"/>
          <w:pgMar w:top="979" w:right="1800" w:bottom="864" w:left="1800" w:header="720" w:footer="720" w:gutter="0"/>
          <w:pgNumType w:start="2"/>
          <w:cols w:space="720"/>
        </w:sectPr>
      </w:pPr>
    </w:p>
    <w:p w14:paraId="3CFDA0F6" w14:textId="77777777" w:rsidR="004769D7" w:rsidRDefault="004769D7" w:rsidP="004769D7">
      <w:pPr>
        <w:spacing w:before="937" w:line="273" w:lineRule="exact"/>
        <w:jc w:val="center"/>
        <w:textAlignment w:val="baseline"/>
        <w:rPr>
          <w:rFonts w:eastAsia="Times New Roman"/>
          <w:b/>
          <w:color w:val="000000"/>
          <w:sz w:val="24"/>
          <w:u w:val="single"/>
        </w:rPr>
      </w:pPr>
      <w:r>
        <w:rPr>
          <w:rFonts w:eastAsia="Times New Roman"/>
          <w:b/>
          <w:color w:val="000000"/>
          <w:sz w:val="24"/>
          <w:u w:val="single"/>
        </w:rPr>
        <w:lastRenderedPageBreak/>
        <w:t>Mission Statement</w:t>
      </w:r>
    </w:p>
    <w:p w14:paraId="6914E4B1" w14:textId="77777777" w:rsidR="004769D7" w:rsidRDefault="004769D7" w:rsidP="004769D7">
      <w:pPr>
        <w:spacing w:before="157" w:line="298" w:lineRule="exact"/>
        <w:ind w:right="576" w:firstLine="720"/>
        <w:textAlignment w:val="baseline"/>
        <w:rPr>
          <w:rFonts w:eastAsia="Times New Roman"/>
          <w:color w:val="000000"/>
          <w:sz w:val="24"/>
        </w:rPr>
      </w:pPr>
      <w:r>
        <w:rPr>
          <w:rFonts w:eastAsia="Times New Roman"/>
          <w:color w:val="000000"/>
          <w:sz w:val="24"/>
        </w:rPr>
        <w:t xml:space="preserve">The mission of the coroner’s office is to conduct professional medical legal death investigations in an accurate and timely manner by determining cause of death and manner of death, positively identifying decedents, notifying next of </w:t>
      </w:r>
      <w:proofErr w:type="gramStart"/>
      <w:r>
        <w:rPr>
          <w:rFonts w:eastAsia="Times New Roman"/>
          <w:color w:val="000000"/>
          <w:sz w:val="24"/>
        </w:rPr>
        <w:t>kin</w:t>
      </w:r>
      <w:proofErr w:type="gramEnd"/>
      <w:r>
        <w:rPr>
          <w:rFonts w:eastAsia="Times New Roman"/>
          <w:color w:val="000000"/>
          <w:sz w:val="24"/>
        </w:rPr>
        <w:t xml:space="preserve"> and protecting the decedent’s property. We strive to provide every individual in need of our services with factual direction, professionalism, </w:t>
      </w:r>
      <w:proofErr w:type="gramStart"/>
      <w:r>
        <w:rPr>
          <w:rFonts w:eastAsia="Times New Roman"/>
          <w:color w:val="000000"/>
          <w:sz w:val="24"/>
        </w:rPr>
        <w:t>commitment</w:t>
      </w:r>
      <w:proofErr w:type="gramEnd"/>
      <w:r>
        <w:rPr>
          <w:rFonts w:eastAsia="Times New Roman"/>
          <w:color w:val="000000"/>
          <w:sz w:val="24"/>
        </w:rPr>
        <w:t xml:space="preserve"> and care. We will accomplish our mission by providing our administrative services, forensic </w:t>
      </w:r>
      <w:proofErr w:type="gramStart"/>
      <w:r>
        <w:rPr>
          <w:rFonts w:eastAsia="Times New Roman"/>
          <w:color w:val="000000"/>
          <w:sz w:val="24"/>
        </w:rPr>
        <w:t>services</w:t>
      </w:r>
      <w:proofErr w:type="gramEnd"/>
      <w:r>
        <w:rPr>
          <w:rFonts w:eastAsia="Times New Roman"/>
          <w:color w:val="000000"/>
          <w:sz w:val="24"/>
        </w:rPr>
        <w:t xml:space="preserve"> and investigative services to the very best of our ability providing guidance and assistance to those who are in need.</w:t>
      </w:r>
    </w:p>
    <w:p w14:paraId="619646A5" w14:textId="77777777" w:rsidR="004769D7" w:rsidRDefault="004769D7" w:rsidP="004769D7">
      <w:pPr>
        <w:spacing w:before="642" w:line="273" w:lineRule="exact"/>
        <w:jc w:val="center"/>
        <w:textAlignment w:val="baseline"/>
        <w:rPr>
          <w:rFonts w:eastAsia="Times New Roman"/>
          <w:b/>
          <w:color w:val="000000"/>
          <w:sz w:val="24"/>
          <w:u w:val="single"/>
        </w:rPr>
      </w:pPr>
      <w:r>
        <w:rPr>
          <w:rFonts w:eastAsia="Times New Roman"/>
          <w:b/>
          <w:color w:val="000000"/>
          <w:sz w:val="24"/>
          <w:u w:val="single"/>
        </w:rPr>
        <w:t>Vision Statement</w:t>
      </w:r>
    </w:p>
    <w:p w14:paraId="5D211ACE" w14:textId="77777777" w:rsidR="004769D7" w:rsidRDefault="004769D7" w:rsidP="004769D7">
      <w:pPr>
        <w:spacing w:before="163" w:line="298" w:lineRule="exact"/>
        <w:ind w:right="648" w:firstLine="720"/>
        <w:textAlignment w:val="baseline"/>
        <w:rPr>
          <w:rFonts w:eastAsia="Times New Roman"/>
          <w:color w:val="000000"/>
          <w:sz w:val="24"/>
        </w:rPr>
      </w:pPr>
      <w:r>
        <w:rPr>
          <w:rFonts w:eastAsia="Times New Roman"/>
          <w:color w:val="000000"/>
          <w:sz w:val="24"/>
        </w:rPr>
        <w:t xml:space="preserve">To be the leader in providing compassionate and efficient assistance to the community of Ada County, and in addition to other Idaho counties in which we serve. For each department of the Ada County Coroner’s Office to complete their duties and to provide every decedent the dedication, </w:t>
      </w:r>
      <w:proofErr w:type="gramStart"/>
      <w:r>
        <w:rPr>
          <w:rFonts w:eastAsia="Times New Roman"/>
          <w:color w:val="000000"/>
          <w:sz w:val="24"/>
        </w:rPr>
        <w:t>accuracy</w:t>
      </w:r>
      <w:proofErr w:type="gramEnd"/>
      <w:r>
        <w:rPr>
          <w:rFonts w:eastAsia="Times New Roman"/>
          <w:color w:val="000000"/>
          <w:sz w:val="24"/>
        </w:rPr>
        <w:t xml:space="preserve"> and compassion that they deserve.</w:t>
      </w:r>
    </w:p>
    <w:p w14:paraId="5A0E3C22" w14:textId="77777777" w:rsidR="004769D7" w:rsidRDefault="004769D7" w:rsidP="004769D7">
      <w:pPr>
        <w:spacing w:before="637" w:line="273" w:lineRule="exact"/>
        <w:jc w:val="center"/>
        <w:textAlignment w:val="baseline"/>
        <w:rPr>
          <w:rFonts w:eastAsia="Times New Roman"/>
          <w:b/>
          <w:color w:val="000000"/>
          <w:sz w:val="24"/>
          <w:u w:val="single"/>
        </w:rPr>
      </w:pPr>
      <w:r>
        <w:rPr>
          <w:rFonts w:eastAsia="Times New Roman"/>
          <w:b/>
          <w:color w:val="000000"/>
          <w:sz w:val="24"/>
          <w:u w:val="single"/>
        </w:rPr>
        <w:t>Non-Discrimination Statement</w:t>
      </w:r>
    </w:p>
    <w:p w14:paraId="6F25C262" w14:textId="77777777" w:rsidR="004769D7" w:rsidRDefault="004769D7" w:rsidP="004769D7">
      <w:pPr>
        <w:spacing w:before="161" w:line="298" w:lineRule="exact"/>
        <w:ind w:right="144" w:firstLine="720"/>
        <w:textAlignment w:val="baseline"/>
        <w:rPr>
          <w:rFonts w:eastAsia="Times New Roman"/>
          <w:color w:val="000000"/>
          <w:sz w:val="24"/>
        </w:rPr>
      </w:pPr>
      <w:r>
        <w:rPr>
          <w:rFonts w:eastAsia="Times New Roman"/>
          <w:color w:val="000000"/>
          <w:sz w:val="24"/>
        </w:rPr>
        <w:t xml:space="preserve">The Ada County Coroner’s Office is committed to the care and privacy of all decedents. All cases are treated respectfully and equitably. All forms of discrimination are strictly prohibited based on any decedent’s race, color, sex (including pregnancy), age, religion, disability, marital status, national origin, gender, gender identity or expression, genetic information, sexual orientation, veteran or military status and any other status protected by federal, </w:t>
      </w:r>
      <w:proofErr w:type="gramStart"/>
      <w:r>
        <w:rPr>
          <w:rFonts w:eastAsia="Times New Roman"/>
          <w:color w:val="000000"/>
          <w:sz w:val="24"/>
        </w:rPr>
        <w:t>state</w:t>
      </w:r>
      <w:proofErr w:type="gramEnd"/>
      <w:r>
        <w:rPr>
          <w:rFonts w:eastAsia="Times New Roman"/>
          <w:color w:val="000000"/>
          <w:sz w:val="24"/>
        </w:rPr>
        <w:t xml:space="preserve"> and local law. Due to the scientific nature of this office’s investigations, a biological sex is positively identified at time of autopsy. However, the designation of a biological sex does not in any way imply gender identity, sexual orientation and/or sexual expression, and is solely utilized as pathological data in order to comprehensively investigate potential causes of death and/or positively identify unknown persons.</w:t>
      </w:r>
    </w:p>
    <w:p w14:paraId="169F283C" w14:textId="77777777" w:rsidR="004769D7" w:rsidRDefault="004769D7" w:rsidP="004769D7">
      <w:pPr>
        <w:spacing w:before="1078" w:line="298" w:lineRule="exact"/>
        <w:textAlignment w:val="baseline"/>
        <w:rPr>
          <w:rFonts w:eastAsia="Times New Roman"/>
          <w:color w:val="000000"/>
          <w:sz w:val="24"/>
        </w:rPr>
      </w:pPr>
      <w:r>
        <w:rPr>
          <w:rFonts w:eastAsia="Times New Roman"/>
          <w:color w:val="000000"/>
          <w:sz w:val="24"/>
        </w:rPr>
        <w:t>Annual Review and Archive of Policy and Procedure Manual Ada County Coroner, or designee will review and make the necessary changes to the policy and procedure manual on an annual basis. Once changes are made, written notice will be provided to all employees.</w:t>
      </w:r>
    </w:p>
    <w:p w14:paraId="72D7385F" w14:textId="77777777" w:rsidR="004769D7" w:rsidRDefault="004769D7" w:rsidP="004769D7">
      <w:pPr>
        <w:sectPr w:rsidR="004769D7">
          <w:pgSz w:w="12240" w:h="15840"/>
          <w:pgMar w:top="974" w:right="1819" w:bottom="864" w:left="1781" w:header="720" w:footer="720" w:gutter="0"/>
          <w:cols w:space="720"/>
        </w:sectPr>
      </w:pPr>
    </w:p>
    <w:p w14:paraId="459A85A7" w14:textId="77777777" w:rsidR="004769D7" w:rsidRDefault="004769D7" w:rsidP="004769D7">
      <w:pPr>
        <w:spacing w:before="477" w:after="535" w:line="318" w:lineRule="exact"/>
        <w:ind w:left="3672"/>
        <w:textAlignment w:val="baseline"/>
        <w:rPr>
          <w:rFonts w:eastAsia="Times New Roman"/>
          <w:b/>
          <w:color w:val="000000"/>
          <w:sz w:val="28"/>
        </w:rPr>
      </w:pPr>
      <w:r>
        <w:rPr>
          <w:rFonts w:eastAsia="Times New Roman"/>
          <w:b/>
          <w:color w:val="000000"/>
          <w:sz w:val="28"/>
        </w:rPr>
        <w:lastRenderedPageBreak/>
        <w:t>TABLE OF CONTENTS</w:t>
      </w:r>
    </w:p>
    <w:p w14:paraId="54063C4C" w14:textId="77777777" w:rsidR="004769D7" w:rsidRDefault="004769D7" w:rsidP="004769D7">
      <w:pPr>
        <w:spacing w:before="205" w:line="279" w:lineRule="exact"/>
        <w:ind w:left="72"/>
        <w:textAlignment w:val="baseline"/>
        <w:rPr>
          <w:rFonts w:eastAsia="Times New Roman"/>
          <w:b/>
          <w:color w:val="000000"/>
          <w:sz w:val="24"/>
        </w:rPr>
      </w:pPr>
      <w:r>
        <w:rPr>
          <w:noProof/>
        </w:rPr>
        <mc:AlternateContent>
          <mc:Choice Requires="wps">
            <w:drawing>
              <wp:anchor distT="0" distB="0" distL="114300" distR="114300" simplePos="0" relativeHeight="251664384" behindDoc="0" locked="0" layoutInCell="1" allowOverlap="1" wp14:anchorId="6C2BBEBC" wp14:editId="65412BD4">
                <wp:simplePos x="0" y="0"/>
                <wp:positionH relativeFrom="page">
                  <wp:posOffset>1090930</wp:posOffset>
                </wp:positionH>
                <wp:positionV relativeFrom="page">
                  <wp:posOffset>1478280</wp:posOffset>
                </wp:positionV>
                <wp:extent cx="5563235" cy="0"/>
                <wp:effectExtent l="0" t="0" r="0" b="0"/>
                <wp:wrapNone/>
                <wp:docPr id="645"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215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49F75" id="Line 334"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9pt,116.4pt" to="523.9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" strokeweight="1.7pt">
                <w10:wrap anchorx="page" anchory="page"/>
              </v:line>
            </w:pict>
          </mc:Fallback>
        </mc:AlternateContent>
      </w:r>
      <w:r>
        <w:rPr>
          <w:rFonts w:eastAsia="Times New Roman"/>
          <w:b/>
          <w:color w:val="000000"/>
          <w:sz w:val="24"/>
        </w:rPr>
        <w:t>Section 1. Idaho Coroner State Statutes</w:t>
      </w:r>
    </w:p>
    <w:p w14:paraId="0E440747" w14:textId="77777777" w:rsidR="004769D7" w:rsidRDefault="004769D7" w:rsidP="004769D7">
      <w:pPr>
        <w:spacing w:before="1" w:line="458" w:lineRule="exact"/>
        <w:ind w:left="72" w:right="2304"/>
        <w:textAlignment w:val="baseline"/>
        <w:rPr>
          <w:rFonts w:eastAsia="Times New Roman"/>
          <w:b/>
          <w:color w:val="000000"/>
          <w:sz w:val="24"/>
        </w:rPr>
      </w:pPr>
      <w:r>
        <w:rPr>
          <w:rFonts w:eastAsia="Times New Roman"/>
          <w:b/>
          <w:color w:val="000000"/>
          <w:sz w:val="24"/>
        </w:rPr>
        <w:t>Section 2. Ada County Coroner’s Office Organizational Chart Section 3. Administration</w:t>
      </w:r>
    </w:p>
    <w:p w14:paraId="62D7F633" w14:textId="77777777" w:rsidR="004769D7" w:rsidRDefault="004769D7" w:rsidP="004769D7">
      <w:pPr>
        <w:numPr>
          <w:ilvl w:val="0"/>
          <w:numId w:val="1"/>
        </w:numPr>
        <w:tabs>
          <w:tab w:val="clear" w:pos="288"/>
          <w:tab w:val="left" w:pos="1080"/>
        </w:tabs>
        <w:spacing w:before="137" w:line="227" w:lineRule="exact"/>
        <w:ind w:left="72" w:firstLine="720"/>
        <w:textAlignment w:val="baseline"/>
        <w:rPr>
          <w:rFonts w:eastAsia="Times New Roman"/>
          <w:color w:val="000000"/>
          <w:spacing w:val="-1"/>
          <w:sz w:val="20"/>
        </w:rPr>
      </w:pPr>
      <w:r>
        <w:rPr>
          <w:rFonts w:eastAsia="Times New Roman"/>
          <w:color w:val="000000"/>
          <w:spacing w:val="-1"/>
          <w:sz w:val="20"/>
        </w:rPr>
        <w:t>Confidentiality Agreement</w:t>
      </w:r>
    </w:p>
    <w:p w14:paraId="120CE057" w14:textId="77777777" w:rsidR="004769D7" w:rsidRDefault="004769D7" w:rsidP="004769D7">
      <w:pPr>
        <w:numPr>
          <w:ilvl w:val="0"/>
          <w:numId w:val="1"/>
        </w:numPr>
        <w:tabs>
          <w:tab w:val="clear" w:pos="288"/>
          <w:tab w:val="left" w:pos="1080"/>
        </w:tabs>
        <w:spacing w:before="114" w:line="227" w:lineRule="exact"/>
        <w:ind w:left="72" w:firstLine="720"/>
        <w:textAlignment w:val="baseline"/>
        <w:rPr>
          <w:rFonts w:eastAsia="Times New Roman"/>
          <w:color w:val="000000"/>
          <w:spacing w:val="-1"/>
          <w:sz w:val="20"/>
        </w:rPr>
      </w:pPr>
      <w:r>
        <w:rPr>
          <w:rFonts w:eastAsia="Times New Roman"/>
          <w:color w:val="000000"/>
          <w:spacing w:val="-1"/>
          <w:sz w:val="20"/>
        </w:rPr>
        <w:t>General Policy and Procedure</w:t>
      </w:r>
    </w:p>
    <w:p w14:paraId="13072CF8"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pacing w:val="-1"/>
          <w:sz w:val="20"/>
        </w:rPr>
      </w:pPr>
      <w:r>
        <w:rPr>
          <w:rFonts w:eastAsia="Times New Roman"/>
          <w:color w:val="000000"/>
          <w:spacing w:val="-1"/>
          <w:sz w:val="20"/>
        </w:rPr>
        <w:t>Dissemination of Information</w:t>
      </w:r>
    </w:p>
    <w:p w14:paraId="1554E4E3" w14:textId="77777777" w:rsidR="004769D7" w:rsidRDefault="004769D7" w:rsidP="004769D7">
      <w:pPr>
        <w:numPr>
          <w:ilvl w:val="0"/>
          <w:numId w:val="1"/>
        </w:numPr>
        <w:tabs>
          <w:tab w:val="clear" w:pos="288"/>
          <w:tab w:val="left" w:pos="1080"/>
        </w:tabs>
        <w:spacing w:before="118" w:line="227" w:lineRule="exact"/>
        <w:ind w:left="72" w:firstLine="720"/>
        <w:textAlignment w:val="baseline"/>
        <w:rPr>
          <w:rFonts w:eastAsia="Times New Roman"/>
          <w:color w:val="000000"/>
          <w:spacing w:val="-2"/>
          <w:sz w:val="20"/>
        </w:rPr>
      </w:pPr>
      <w:r>
        <w:rPr>
          <w:rFonts w:eastAsia="Times New Roman"/>
          <w:color w:val="000000"/>
          <w:spacing w:val="-2"/>
          <w:sz w:val="20"/>
        </w:rPr>
        <w:t>Personnel Policies</w:t>
      </w:r>
    </w:p>
    <w:p w14:paraId="74DD942E"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z w:val="20"/>
        </w:rPr>
      </w:pPr>
      <w:r>
        <w:rPr>
          <w:rFonts w:eastAsia="Times New Roman"/>
          <w:color w:val="000000"/>
          <w:sz w:val="20"/>
        </w:rPr>
        <w:t xml:space="preserve">Internet Content, Social </w:t>
      </w:r>
      <w:proofErr w:type="gramStart"/>
      <w:r>
        <w:rPr>
          <w:rFonts w:eastAsia="Times New Roman"/>
          <w:color w:val="000000"/>
          <w:sz w:val="20"/>
        </w:rPr>
        <w:t>Media</w:t>
      </w:r>
      <w:proofErr w:type="gramEnd"/>
      <w:r>
        <w:rPr>
          <w:rFonts w:eastAsia="Times New Roman"/>
          <w:color w:val="000000"/>
          <w:sz w:val="20"/>
        </w:rPr>
        <w:t xml:space="preserve"> and Employee Cell / Personal Phone Call</w:t>
      </w:r>
    </w:p>
    <w:p w14:paraId="738A9FFE"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z w:val="20"/>
        </w:rPr>
      </w:pPr>
      <w:r>
        <w:rPr>
          <w:rFonts w:eastAsia="Times New Roman"/>
          <w:color w:val="000000"/>
          <w:sz w:val="20"/>
        </w:rPr>
        <w:t>Office Visitation Policy</w:t>
      </w:r>
    </w:p>
    <w:p w14:paraId="2828DA12" w14:textId="77777777" w:rsidR="004769D7" w:rsidRDefault="004769D7" w:rsidP="004769D7">
      <w:pPr>
        <w:numPr>
          <w:ilvl w:val="0"/>
          <w:numId w:val="1"/>
        </w:numPr>
        <w:tabs>
          <w:tab w:val="clear" w:pos="288"/>
          <w:tab w:val="left" w:pos="1080"/>
        </w:tabs>
        <w:spacing w:before="118" w:line="227" w:lineRule="exact"/>
        <w:ind w:left="72" w:firstLine="720"/>
        <w:textAlignment w:val="baseline"/>
        <w:rPr>
          <w:rFonts w:eastAsia="Times New Roman"/>
          <w:color w:val="000000"/>
          <w:sz w:val="20"/>
        </w:rPr>
      </w:pPr>
      <w:r>
        <w:rPr>
          <w:rFonts w:eastAsia="Times New Roman"/>
          <w:color w:val="000000"/>
          <w:sz w:val="20"/>
        </w:rPr>
        <w:t>Developing a Rotation Plan for On-Call Mortuaries</w:t>
      </w:r>
    </w:p>
    <w:p w14:paraId="4242B5B0"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z w:val="20"/>
        </w:rPr>
      </w:pPr>
      <w:r>
        <w:rPr>
          <w:rFonts w:eastAsia="Times New Roman"/>
          <w:color w:val="000000"/>
          <w:sz w:val="20"/>
        </w:rPr>
        <w:t>Release of Information-General</w:t>
      </w:r>
    </w:p>
    <w:p w14:paraId="1440EFEA" w14:textId="77777777" w:rsidR="004769D7" w:rsidRDefault="004769D7" w:rsidP="004769D7">
      <w:pPr>
        <w:numPr>
          <w:ilvl w:val="0"/>
          <w:numId w:val="1"/>
        </w:numPr>
        <w:tabs>
          <w:tab w:val="left" w:pos="936"/>
        </w:tabs>
        <w:spacing w:before="118" w:line="227" w:lineRule="exact"/>
        <w:ind w:left="792"/>
        <w:textAlignment w:val="baseline"/>
        <w:rPr>
          <w:rFonts w:eastAsia="Times New Roman"/>
          <w:color w:val="000000"/>
          <w:sz w:val="20"/>
        </w:rPr>
      </w:pPr>
      <w:r>
        <w:rPr>
          <w:rFonts w:eastAsia="Times New Roman"/>
          <w:color w:val="000000"/>
          <w:sz w:val="20"/>
        </w:rPr>
        <w:t>Release of Information with and without Next of Kin</w:t>
      </w:r>
    </w:p>
    <w:p w14:paraId="1A40A8B8" w14:textId="77777777" w:rsidR="004769D7" w:rsidRDefault="004769D7" w:rsidP="004769D7">
      <w:pPr>
        <w:numPr>
          <w:ilvl w:val="0"/>
          <w:numId w:val="1"/>
        </w:numPr>
        <w:tabs>
          <w:tab w:val="clear" w:pos="288"/>
          <w:tab w:val="left" w:pos="1080"/>
        </w:tabs>
        <w:spacing w:before="114" w:line="227" w:lineRule="exact"/>
        <w:ind w:left="72" w:firstLine="720"/>
        <w:textAlignment w:val="baseline"/>
        <w:rPr>
          <w:rFonts w:eastAsia="Times New Roman"/>
          <w:color w:val="000000"/>
          <w:spacing w:val="-5"/>
          <w:sz w:val="20"/>
        </w:rPr>
      </w:pPr>
      <w:r>
        <w:rPr>
          <w:rFonts w:eastAsia="Times New Roman"/>
          <w:color w:val="000000"/>
          <w:spacing w:val="-5"/>
          <w:sz w:val="20"/>
        </w:rPr>
        <w:t>Uniform Regulation</w:t>
      </w:r>
    </w:p>
    <w:p w14:paraId="3D9563F9"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pacing w:val="-1"/>
          <w:sz w:val="20"/>
        </w:rPr>
      </w:pPr>
      <w:r>
        <w:rPr>
          <w:rFonts w:eastAsia="Times New Roman"/>
          <w:color w:val="000000"/>
          <w:spacing w:val="-1"/>
          <w:sz w:val="20"/>
        </w:rPr>
        <w:t>Personal Appearance Standards</w:t>
      </w:r>
    </w:p>
    <w:p w14:paraId="27292C16" w14:textId="77777777" w:rsidR="004769D7" w:rsidRDefault="004769D7" w:rsidP="004769D7">
      <w:pPr>
        <w:numPr>
          <w:ilvl w:val="0"/>
          <w:numId w:val="1"/>
        </w:numPr>
        <w:tabs>
          <w:tab w:val="clear" w:pos="288"/>
          <w:tab w:val="left" w:pos="1080"/>
        </w:tabs>
        <w:spacing w:before="118" w:line="227" w:lineRule="exact"/>
        <w:ind w:left="72" w:firstLine="720"/>
        <w:textAlignment w:val="baseline"/>
        <w:rPr>
          <w:rFonts w:eastAsia="Times New Roman"/>
          <w:color w:val="000000"/>
          <w:spacing w:val="-3"/>
          <w:sz w:val="20"/>
        </w:rPr>
      </w:pPr>
      <w:r>
        <w:rPr>
          <w:rFonts w:eastAsia="Times New Roman"/>
          <w:color w:val="000000"/>
          <w:spacing w:val="-3"/>
          <w:sz w:val="20"/>
        </w:rPr>
        <w:t>Media Request</w:t>
      </w:r>
    </w:p>
    <w:p w14:paraId="718D1FA8"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z w:val="20"/>
        </w:rPr>
      </w:pPr>
      <w:r>
        <w:rPr>
          <w:rFonts w:eastAsia="Times New Roman"/>
          <w:color w:val="000000"/>
          <w:sz w:val="20"/>
        </w:rPr>
        <w:t>Employee Safety</w:t>
      </w:r>
    </w:p>
    <w:p w14:paraId="4E045DCD"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pacing w:val="-1"/>
          <w:sz w:val="20"/>
        </w:rPr>
      </w:pPr>
      <w:r>
        <w:rPr>
          <w:rFonts w:eastAsia="Times New Roman"/>
          <w:color w:val="000000"/>
          <w:spacing w:val="-1"/>
          <w:sz w:val="20"/>
        </w:rPr>
        <w:t>County Property and Equipment</w:t>
      </w:r>
    </w:p>
    <w:p w14:paraId="188F5F5C" w14:textId="77777777" w:rsidR="004769D7" w:rsidRDefault="004769D7" w:rsidP="004769D7">
      <w:pPr>
        <w:numPr>
          <w:ilvl w:val="0"/>
          <w:numId w:val="1"/>
        </w:numPr>
        <w:tabs>
          <w:tab w:val="clear" w:pos="288"/>
          <w:tab w:val="left" w:pos="1080"/>
        </w:tabs>
        <w:spacing w:before="118" w:line="227" w:lineRule="exact"/>
        <w:ind w:left="72" w:firstLine="720"/>
        <w:textAlignment w:val="baseline"/>
        <w:rPr>
          <w:rFonts w:eastAsia="Times New Roman"/>
          <w:color w:val="000000"/>
          <w:sz w:val="20"/>
        </w:rPr>
      </w:pPr>
      <w:r>
        <w:rPr>
          <w:rFonts w:eastAsia="Times New Roman"/>
          <w:color w:val="000000"/>
          <w:sz w:val="20"/>
        </w:rPr>
        <w:t>Use and Maintenance of County Vehicles</w:t>
      </w:r>
    </w:p>
    <w:p w14:paraId="4F4A16C0"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pacing w:val="-2"/>
          <w:sz w:val="20"/>
        </w:rPr>
      </w:pPr>
      <w:r>
        <w:rPr>
          <w:rFonts w:eastAsia="Times New Roman"/>
          <w:color w:val="000000"/>
          <w:spacing w:val="-2"/>
          <w:sz w:val="20"/>
        </w:rPr>
        <w:t>Morning Staff Meeting Procedures</w:t>
      </w:r>
    </w:p>
    <w:p w14:paraId="6857A4C8" w14:textId="77777777" w:rsidR="004769D7" w:rsidRDefault="004769D7" w:rsidP="004769D7">
      <w:pPr>
        <w:numPr>
          <w:ilvl w:val="0"/>
          <w:numId w:val="1"/>
        </w:numPr>
        <w:tabs>
          <w:tab w:val="clear" w:pos="288"/>
          <w:tab w:val="left" w:pos="1080"/>
        </w:tabs>
        <w:spacing w:before="118" w:line="227" w:lineRule="exact"/>
        <w:ind w:left="72" w:firstLine="720"/>
        <w:textAlignment w:val="baseline"/>
        <w:rPr>
          <w:rFonts w:eastAsia="Times New Roman"/>
          <w:color w:val="000000"/>
          <w:spacing w:val="-1"/>
          <w:sz w:val="20"/>
        </w:rPr>
      </w:pPr>
      <w:r>
        <w:rPr>
          <w:rFonts w:eastAsia="Times New Roman"/>
          <w:color w:val="000000"/>
          <w:spacing w:val="-1"/>
          <w:sz w:val="20"/>
        </w:rPr>
        <w:t>Preparation of Reports and Documents</w:t>
      </w:r>
    </w:p>
    <w:p w14:paraId="05596F1E" w14:textId="77777777" w:rsidR="004769D7" w:rsidRDefault="004769D7" w:rsidP="004769D7">
      <w:pPr>
        <w:numPr>
          <w:ilvl w:val="0"/>
          <w:numId w:val="1"/>
        </w:numPr>
        <w:tabs>
          <w:tab w:val="clear" w:pos="288"/>
          <w:tab w:val="left" w:pos="1080"/>
        </w:tabs>
        <w:spacing w:before="114" w:line="227" w:lineRule="exact"/>
        <w:ind w:left="72" w:firstLine="720"/>
        <w:textAlignment w:val="baseline"/>
        <w:rPr>
          <w:rFonts w:eastAsia="Times New Roman"/>
          <w:color w:val="000000"/>
          <w:spacing w:val="-2"/>
          <w:sz w:val="20"/>
        </w:rPr>
      </w:pPr>
      <w:r>
        <w:rPr>
          <w:rFonts w:eastAsia="Times New Roman"/>
          <w:color w:val="000000"/>
          <w:spacing w:val="-2"/>
          <w:sz w:val="20"/>
        </w:rPr>
        <w:t>Records Storage</w:t>
      </w:r>
    </w:p>
    <w:p w14:paraId="530878EF"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pacing w:val="-2"/>
          <w:sz w:val="20"/>
        </w:rPr>
      </w:pPr>
      <w:r>
        <w:rPr>
          <w:rFonts w:eastAsia="Times New Roman"/>
          <w:color w:val="000000"/>
          <w:spacing w:val="-2"/>
          <w:sz w:val="20"/>
        </w:rPr>
        <w:t>Requests for Photographs</w:t>
      </w:r>
    </w:p>
    <w:p w14:paraId="07145B05" w14:textId="77777777" w:rsidR="004769D7" w:rsidRDefault="004769D7" w:rsidP="004769D7">
      <w:pPr>
        <w:numPr>
          <w:ilvl w:val="0"/>
          <w:numId w:val="1"/>
        </w:numPr>
        <w:tabs>
          <w:tab w:val="clear" w:pos="288"/>
          <w:tab w:val="left" w:pos="1080"/>
        </w:tabs>
        <w:spacing w:before="118" w:line="227" w:lineRule="exact"/>
        <w:ind w:left="72" w:firstLine="720"/>
        <w:textAlignment w:val="baseline"/>
        <w:rPr>
          <w:rFonts w:eastAsia="Times New Roman"/>
          <w:color w:val="000000"/>
          <w:spacing w:val="-4"/>
          <w:sz w:val="20"/>
        </w:rPr>
      </w:pPr>
      <w:r>
        <w:rPr>
          <w:rFonts w:eastAsia="Times New Roman"/>
          <w:color w:val="000000"/>
          <w:spacing w:val="-4"/>
          <w:sz w:val="20"/>
        </w:rPr>
        <w:t>Types of Cases</w:t>
      </w:r>
    </w:p>
    <w:p w14:paraId="32F47B66"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z w:val="20"/>
        </w:rPr>
      </w:pPr>
      <w:r>
        <w:rPr>
          <w:rFonts w:eastAsia="Times New Roman"/>
          <w:color w:val="000000"/>
          <w:sz w:val="20"/>
        </w:rPr>
        <w:t>Handling Decedents Known to Staff</w:t>
      </w:r>
    </w:p>
    <w:p w14:paraId="682ED4D0" w14:textId="77777777" w:rsidR="004769D7" w:rsidRDefault="004769D7" w:rsidP="004769D7">
      <w:pPr>
        <w:numPr>
          <w:ilvl w:val="0"/>
          <w:numId w:val="1"/>
        </w:numPr>
        <w:tabs>
          <w:tab w:val="clear" w:pos="288"/>
          <w:tab w:val="left" w:pos="1080"/>
        </w:tabs>
        <w:spacing w:before="119" w:line="227" w:lineRule="exact"/>
        <w:ind w:left="72" w:firstLine="720"/>
        <w:textAlignment w:val="baseline"/>
        <w:rPr>
          <w:rFonts w:eastAsia="Times New Roman"/>
          <w:color w:val="000000"/>
          <w:spacing w:val="-3"/>
          <w:sz w:val="20"/>
        </w:rPr>
      </w:pPr>
      <w:r>
        <w:rPr>
          <w:rFonts w:eastAsia="Times New Roman"/>
          <w:color w:val="000000"/>
          <w:spacing w:val="-3"/>
          <w:sz w:val="20"/>
        </w:rPr>
        <w:t>Training</w:t>
      </w:r>
    </w:p>
    <w:p w14:paraId="67A72AD1" w14:textId="77777777" w:rsidR="004769D7" w:rsidRDefault="004769D7" w:rsidP="004769D7">
      <w:pPr>
        <w:numPr>
          <w:ilvl w:val="0"/>
          <w:numId w:val="1"/>
        </w:numPr>
        <w:tabs>
          <w:tab w:val="clear" w:pos="288"/>
          <w:tab w:val="left" w:pos="1080"/>
        </w:tabs>
        <w:spacing w:line="432" w:lineRule="exact"/>
        <w:ind w:left="72" w:right="5184" w:firstLine="720"/>
        <w:textAlignment w:val="baseline"/>
        <w:rPr>
          <w:rFonts w:eastAsia="Times New Roman"/>
          <w:color w:val="000000"/>
          <w:sz w:val="20"/>
        </w:rPr>
      </w:pPr>
      <w:r>
        <w:rPr>
          <w:rFonts w:eastAsia="Times New Roman"/>
          <w:color w:val="000000"/>
          <w:sz w:val="20"/>
        </w:rPr>
        <w:t xml:space="preserve">Public Disaster Response Plan </w:t>
      </w:r>
      <w:r>
        <w:rPr>
          <w:rFonts w:eastAsia="Times New Roman"/>
          <w:b/>
          <w:color w:val="000000"/>
          <w:sz w:val="24"/>
        </w:rPr>
        <w:t>Section 4. Investigations</w:t>
      </w:r>
    </w:p>
    <w:p w14:paraId="13228C6A" w14:textId="77777777" w:rsidR="004769D7" w:rsidRDefault="004769D7" w:rsidP="004769D7">
      <w:pPr>
        <w:numPr>
          <w:ilvl w:val="0"/>
          <w:numId w:val="2"/>
        </w:numPr>
        <w:tabs>
          <w:tab w:val="clear" w:pos="288"/>
          <w:tab w:val="left" w:pos="1080"/>
        </w:tabs>
        <w:spacing w:before="181" w:line="227" w:lineRule="exact"/>
        <w:ind w:left="72" w:firstLine="720"/>
        <w:textAlignment w:val="baseline"/>
        <w:rPr>
          <w:rFonts w:eastAsia="Times New Roman"/>
          <w:color w:val="000000"/>
          <w:sz w:val="20"/>
        </w:rPr>
      </w:pPr>
      <w:r>
        <w:rPr>
          <w:rFonts w:eastAsia="Times New Roman"/>
          <w:color w:val="000000"/>
          <w:sz w:val="20"/>
        </w:rPr>
        <w:t>Investigations P &amp; P and General Responsibilities of Medicolegal Death Investigator</w:t>
      </w:r>
    </w:p>
    <w:p w14:paraId="2F7174FB" w14:textId="77777777" w:rsidR="004769D7" w:rsidRDefault="004769D7" w:rsidP="004769D7">
      <w:pPr>
        <w:numPr>
          <w:ilvl w:val="0"/>
          <w:numId w:val="2"/>
        </w:numPr>
        <w:tabs>
          <w:tab w:val="clear" w:pos="288"/>
          <w:tab w:val="left" w:pos="1080"/>
        </w:tabs>
        <w:spacing w:before="181" w:line="227" w:lineRule="exact"/>
        <w:ind w:left="72" w:firstLine="720"/>
        <w:textAlignment w:val="baseline"/>
        <w:rPr>
          <w:rFonts w:eastAsia="Times New Roman"/>
          <w:color w:val="000000"/>
          <w:spacing w:val="-2"/>
          <w:sz w:val="20"/>
        </w:rPr>
      </w:pPr>
      <w:r>
        <w:rPr>
          <w:rFonts w:eastAsia="Times New Roman"/>
          <w:color w:val="000000"/>
          <w:spacing w:val="-2"/>
          <w:sz w:val="20"/>
        </w:rPr>
        <w:t>Case File Closure</w:t>
      </w:r>
    </w:p>
    <w:p w14:paraId="2EA19D0C" w14:textId="77777777" w:rsidR="004769D7" w:rsidRDefault="004769D7" w:rsidP="004769D7">
      <w:pPr>
        <w:numPr>
          <w:ilvl w:val="0"/>
          <w:numId w:val="2"/>
        </w:numPr>
        <w:tabs>
          <w:tab w:val="clear" w:pos="288"/>
          <w:tab w:val="left" w:pos="1080"/>
        </w:tabs>
        <w:spacing w:before="181" w:line="227" w:lineRule="exact"/>
        <w:ind w:left="72" w:firstLine="720"/>
        <w:textAlignment w:val="baseline"/>
        <w:rPr>
          <w:rFonts w:eastAsia="Times New Roman"/>
          <w:color w:val="000000"/>
          <w:sz w:val="20"/>
        </w:rPr>
      </w:pPr>
      <w:r>
        <w:rPr>
          <w:rFonts w:eastAsia="Times New Roman"/>
          <w:color w:val="000000"/>
          <w:sz w:val="20"/>
        </w:rPr>
        <w:t>Receiving and Responding to Calls; General Information</w:t>
      </w:r>
    </w:p>
    <w:p w14:paraId="0912A35D" w14:textId="77777777" w:rsidR="004769D7" w:rsidRDefault="004769D7" w:rsidP="004769D7">
      <w:pPr>
        <w:numPr>
          <w:ilvl w:val="0"/>
          <w:numId w:val="2"/>
        </w:numPr>
        <w:tabs>
          <w:tab w:val="clear" w:pos="288"/>
          <w:tab w:val="left" w:pos="1080"/>
        </w:tabs>
        <w:spacing w:before="181" w:line="227" w:lineRule="exact"/>
        <w:ind w:left="72" w:firstLine="720"/>
        <w:textAlignment w:val="baseline"/>
        <w:rPr>
          <w:rFonts w:eastAsia="Times New Roman"/>
          <w:color w:val="000000"/>
          <w:spacing w:val="-1"/>
          <w:sz w:val="20"/>
        </w:rPr>
      </w:pPr>
      <w:r>
        <w:rPr>
          <w:rFonts w:eastAsia="Times New Roman"/>
          <w:color w:val="000000"/>
          <w:spacing w:val="-1"/>
          <w:sz w:val="20"/>
        </w:rPr>
        <w:t>Basic Scene Policies</w:t>
      </w:r>
    </w:p>
    <w:p w14:paraId="2B11DDA2" w14:textId="77777777" w:rsidR="004769D7" w:rsidRDefault="004769D7" w:rsidP="004769D7">
      <w:pPr>
        <w:numPr>
          <w:ilvl w:val="0"/>
          <w:numId w:val="2"/>
        </w:numPr>
        <w:tabs>
          <w:tab w:val="clear" w:pos="288"/>
          <w:tab w:val="left" w:pos="1080"/>
        </w:tabs>
        <w:spacing w:before="118" w:line="227" w:lineRule="exact"/>
        <w:ind w:left="72" w:firstLine="720"/>
        <w:textAlignment w:val="baseline"/>
        <w:rPr>
          <w:rFonts w:eastAsia="Times New Roman"/>
          <w:color w:val="000000"/>
          <w:spacing w:val="-1"/>
          <w:sz w:val="20"/>
        </w:rPr>
      </w:pPr>
      <w:r>
        <w:rPr>
          <w:rFonts w:eastAsia="Times New Roman"/>
          <w:color w:val="000000"/>
          <w:spacing w:val="-1"/>
          <w:sz w:val="20"/>
        </w:rPr>
        <w:t>Receiving and Responding to Brain Death Calls</w:t>
      </w:r>
    </w:p>
    <w:p w14:paraId="67706831" w14:textId="77777777" w:rsidR="004769D7" w:rsidRDefault="004769D7" w:rsidP="004769D7">
      <w:pPr>
        <w:sectPr w:rsidR="004769D7">
          <w:pgSz w:w="12240" w:h="15840"/>
          <w:pgMar w:top="974" w:right="1762" w:bottom="864" w:left="1718" w:header="720" w:footer="720" w:gutter="0"/>
          <w:cols w:space="720"/>
        </w:sectPr>
      </w:pPr>
    </w:p>
    <w:p w14:paraId="5E59FF8F" w14:textId="77777777" w:rsidR="004769D7" w:rsidRDefault="004769D7" w:rsidP="004769D7">
      <w:pPr>
        <w:numPr>
          <w:ilvl w:val="0"/>
          <w:numId w:val="3"/>
        </w:numPr>
        <w:tabs>
          <w:tab w:val="clear" w:pos="216"/>
          <w:tab w:val="left" w:pos="936"/>
        </w:tabs>
        <w:spacing w:before="479" w:line="226" w:lineRule="exact"/>
        <w:jc w:val="both"/>
        <w:textAlignment w:val="baseline"/>
        <w:rPr>
          <w:rFonts w:eastAsia="Times New Roman"/>
          <w:color w:val="000000"/>
          <w:sz w:val="20"/>
        </w:rPr>
      </w:pPr>
      <w:r>
        <w:rPr>
          <w:rFonts w:eastAsia="Times New Roman"/>
          <w:color w:val="000000"/>
          <w:sz w:val="20"/>
        </w:rPr>
        <w:lastRenderedPageBreak/>
        <w:t>Receiving and Responding to NJR Rule, Backwards and On the Job Cases</w:t>
      </w:r>
    </w:p>
    <w:p w14:paraId="3DADF009"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Hospital Cases</w:t>
      </w:r>
    </w:p>
    <w:p w14:paraId="54DE5000"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Receiving and Responding to Infant/Child Death Calls</w:t>
      </w:r>
    </w:p>
    <w:p w14:paraId="6FAFFBD2"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pacing w:val="-1"/>
          <w:sz w:val="20"/>
        </w:rPr>
      </w:pPr>
      <w:r>
        <w:rPr>
          <w:rFonts w:eastAsia="Times New Roman"/>
          <w:color w:val="000000"/>
          <w:spacing w:val="-1"/>
          <w:sz w:val="20"/>
        </w:rPr>
        <w:t>Baby Infant/Baby Personal Bedding</w:t>
      </w:r>
    </w:p>
    <w:p w14:paraId="4D5C8FBD"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pacing w:val="-2"/>
          <w:sz w:val="20"/>
        </w:rPr>
      </w:pPr>
      <w:r>
        <w:rPr>
          <w:rFonts w:eastAsia="Times New Roman"/>
          <w:color w:val="000000"/>
          <w:spacing w:val="-2"/>
          <w:sz w:val="20"/>
        </w:rPr>
        <w:t>Doll Reenactments</w:t>
      </w:r>
    </w:p>
    <w:p w14:paraId="73032797"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pacing w:val="-1"/>
          <w:sz w:val="20"/>
        </w:rPr>
      </w:pPr>
      <w:r>
        <w:rPr>
          <w:rFonts w:eastAsia="Times New Roman"/>
          <w:color w:val="000000"/>
          <w:spacing w:val="-1"/>
          <w:sz w:val="20"/>
        </w:rPr>
        <w:t>Documenting the Decedents Medical History, Mental Health History and Social History</w:t>
      </w:r>
    </w:p>
    <w:p w14:paraId="5B12B534"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Investigative Reports and Forms</w:t>
      </w:r>
    </w:p>
    <w:p w14:paraId="77BE74B6" w14:textId="77777777" w:rsidR="004769D7" w:rsidRDefault="004769D7" w:rsidP="005F3D7D">
      <w:pPr>
        <w:numPr>
          <w:ilvl w:val="0"/>
          <w:numId w:val="3"/>
        </w:numPr>
        <w:tabs>
          <w:tab w:val="left" w:pos="936"/>
        </w:tabs>
        <w:spacing w:before="182" w:line="226" w:lineRule="exact"/>
        <w:jc w:val="both"/>
        <w:textAlignment w:val="baseline"/>
        <w:rPr>
          <w:rFonts w:eastAsia="Times New Roman"/>
          <w:color w:val="000000"/>
          <w:spacing w:val="1"/>
          <w:sz w:val="20"/>
        </w:rPr>
      </w:pPr>
      <w:r>
        <w:rPr>
          <w:rFonts w:eastAsia="Times New Roman"/>
          <w:color w:val="000000"/>
          <w:spacing w:val="1"/>
          <w:sz w:val="20"/>
        </w:rPr>
        <w:t>Collection of Medications on Scene</w:t>
      </w:r>
    </w:p>
    <w:p w14:paraId="60906EBD"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Interaction with Law Enforcement Agencies</w:t>
      </w:r>
    </w:p>
    <w:p w14:paraId="1FF535FC"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Use of Secure Locks on Body Bags</w:t>
      </w:r>
    </w:p>
    <w:p w14:paraId="1D24B88D" w14:textId="77777777" w:rsidR="004769D7" w:rsidRDefault="004769D7" w:rsidP="004769D7">
      <w:pPr>
        <w:numPr>
          <w:ilvl w:val="0"/>
          <w:numId w:val="3"/>
        </w:numPr>
        <w:tabs>
          <w:tab w:val="clear" w:pos="216"/>
          <w:tab w:val="left" w:pos="936"/>
        </w:tabs>
        <w:spacing w:before="120" w:line="226" w:lineRule="exact"/>
        <w:jc w:val="both"/>
        <w:textAlignment w:val="baseline"/>
        <w:rPr>
          <w:rFonts w:eastAsia="Times New Roman"/>
          <w:color w:val="000000"/>
          <w:sz w:val="20"/>
        </w:rPr>
      </w:pPr>
      <w:r>
        <w:rPr>
          <w:rFonts w:eastAsia="Times New Roman"/>
          <w:color w:val="000000"/>
          <w:sz w:val="20"/>
        </w:rPr>
        <w:t>Contacting Attending Physicians</w:t>
      </w:r>
    </w:p>
    <w:p w14:paraId="24C8AEF3" w14:textId="77777777" w:rsidR="004769D7" w:rsidRDefault="004769D7" w:rsidP="004769D7">
      <w:pPr>
        <w:numPr>
          <w:ilvl w:val="0"/>
          <w:numId w:val="3"/>
        </w:numPr>
        <w:tabs>
          <w:tab w:val="clear" w:pos="216"/>
          <w:tab w:val="left" w:pos="936"/>
        </w:tabs>
        <w:spacing w:before="119" w:line="226" w:lineRule="exact"/>
        <w:jc w:val="both"/>
        <w:textAlignment w:val="baseline"/>
        <w:rPr>
          <w:rFonts w:eastAsia="Times New Roman"/>
          <w:color w:val="000000"/>
          <w:sz w:val="20"/>
        </w:rPr>
      </w:pPr>
      <w:r>
        <w:rPr>
          <w:rFonts w:eastAsia="Times New Roman"/>
          <w:color w:val="000000"/>
          <w:sz w:val="20"/>
        </w:rPr>
        <w:t>Collection, Inventory and Safeguarding of Property and Evidence</w:t>
      </w:r>
    </w:p>
    <w:p w14:paraId="41EC5CD2" w14:textId="77777777" w:rsidR="004769D7" w:rsidRDefault="004769D7" w:rsidP="004769D7">
      <w:pPr>
        <w:numPr>
          <w:ilvl w:val="0"/>
          <w:numId w:val="3"/>
        </w:numPr>
        <w:tabs>
          <w:tab w:val="clear" w:pos="216"/>
          <w:tab w:val="left" w:pos="936"/>
        </w:tabs>
        <w:spacing w:before="120" w:line="226" w:lineRule="exact"/>
        <w:jc w:val="both"/>
        <w:textAlignment w:val="baseline"/>
        <w:rPr>
          <w:rFonts w:eastAsia="Times New Roman"/>
          <w:color w:val="000000"/>
          <w:sz w:val="20"/>
        </w:rPr>
      </w:pPr>
      <w:r>
        <w:rPr>
          <w:rFonts w:eastAsia="Times New Roman"/>
          <w:color w:val="000000"/>
          <w:sz w:val="20"/>
        </w:rPr>
        <w:t>Positive Identification</w:t>
      </w:r>
    </w:p>
    <w:p w14:paraId="23B1B524" w14:textId="77777777" w:rsidR="004769D7" w:rsidRDefault="004769D7" w:rsidP="004769D7">
      <w:pPr>
        <w:numPr>
          <w:ilvl w:val="0"/>
          <w:numId w:val="3"/>
        </w:numPr>
        <w:tabs>
          <w:tab w:val="clear" w:pos="216"/>
          <w:tab w:val="left" w:pos="936"/>
        </w:tabs>
        <w:spacing w:before="120" w:line="226" w:lineRule="exact"/>
        <w:jc w:val="both"/>
        <w:textAlignment w:val="baseline"/>
        <w:rPr>
          <w:rFonts w:eastAsia="Times New Roman"/>
          <w:color w:val="000000"/>
          <w:sz w:val="20"/>
        </w:rPr>
      </w:pPr>
      <w:r>
        <w:rPr>
          <w:rFonts w:eastAsia="Times New Roman"/>
          <w:color w:val="000000"/>
          <w:sz w:val="20"/>
        </w:rPr>
        <w:t>Locating and Notifying Next of Kin</w:t>
      </w:r>
    </w:p>
    <w:p w14:paraId="737ED92D"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 xml:space="preserve">NAMUS, </w:t>
      </w:r>
      <w:hyperlink r:id="rId10">
        <w:r>
          <w:rPr>
            <w:rFonts w:eastAsia="Times New Roman"/>
            <w:color w:val="0000FF"/>
            <w:sz w:val="20"/>
            <w:u w:val="single"/>
          </w:rPr>
          <w:t>Ancestry.Com</w:t>
        </w:r>
      </w:hyperlink>
      <w:r>
        <w:rPr>
          <w:rFonts w:eastAsia="Times New Roman"/>
          <w:color w:val="000000"/>
          <w:sz w:val="20"/>
        </w:rPr>
        <w:t xml:space="preserve"> and Unclaimed</w:t>
      </w:r>
    </w:p>
    <w:p w14:paraId="645E8EE7"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Release of Unidentified Remains</w:t>
      </w:r>
    </w:p>
    <w:p w14:paraId="26A42EEB" w14:textId="77777777" w:rsidR="00BC4DA2" w:rsidRDefault="004769D7" w:rsidP="00BC4DA2">
      <w:pPr>
        <w:numPr>
          <w:ilvl w:val="0"/>
          <w:numId w:val="3"/>
        </w:numPr>
        <w:tabs>
          <w:tab w:val="clear" w:pos="216"/>
          <w:tab w:val="left" w:pos="936"/>
        </w:tabs>
        <w:spacing w:before="182" w:line="226" w:lineRule="exact"/>
        <w:jc w:val="both"/>
        <w:textAlignment w:val="baseline"/>
        <w:rPr>
          <w:rFonts w:eastAsia="Times New Roman"/>
          <w:color w:val="000000"/>
          <w:spacing w:val="1"/>
          <w:sz w:val="20"/>
        </w:rPr>
      </w:pPr>
      <w:r>
        <w:rPr>
          <w:rFonts w:eastAsia="Times New Roman"/>
          <w:color w:val="000000"/>
          <w:spacing w:val="1"/>
          <w:sz w:val="20"/>
        </w:rPr>
        <w:t>Public Administrator</w:t>
      </w:r>
    </w:p>
    <w:p w14:paraId="192DBA3C" w14:textId="38E43A7A" w:rsidR="004769D7" w:rsidRPr="00BC4DA2" w:rsidRDefault="004769D7" w:rsidP="00BC4DA2">
      <w:pPr>
        <w:numPr>
          <w:ilvl w:val="0"/>
          <w:numId w:val="3"/>
        </w:numPr>
        <w:tabs>
          <w:tab w:val="clear" w:pos="216"/>
          <w:tab w:val="left" w:pos="936"/>
        </w:tabs>
        <w:spacing w:before="182" w:line="226" w:lineRule="exact"/>
        <w:jc w:val="both"/>
        <w:textAlignment w:val="baseline"/>
        <w:rPr>
          <w:rFonts w:eastAsia="Times New Roman"/>
          <w:color w:val="000000"/>
          <w:spacing w:val="1"/>
          <w:sz w:val="20"/>
        </w:rPr>
      </w:pPr>
      <w:r w:rsidRPr="00BC4DA2">
        <w:rPr>
          <w:rFonts w:eastAsia="Times New Roman"/>
          <w:color w:val="000000"/>
          <w:spacing w:val="4"/>
          <w:sz w:val="20"/>
        </w:rPr>
        <w:t>Organ Donation</w:t>
      </w:r>
    </w:p>
    <w:p w14:paraId="0A4E42AD" w14:textId="77777777" w:rsidR="004769D7" w:rsidRDefault="004769D7" w:rsidP="004769D7">
      <w:pPr>
        <w:numPr>
          <w:ilvl w:val="0"/>
          <w:numId w:val="3"/>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Review of Cold Cases</w:t>
      </w:r>
    </w:p>
    <w:p w14:paraId="7760A722" w14:textId="77777777" w:rsidR="004769D7" w:rsidRDefault="004769D7" w:rsidP="004769D7">
      <w:pPr>
        <w:spacing w:before="178" w:line="279" w:lineRule="exact"/>
        <w:jc w:val="both"/>
        <w:textAlignment w:val="baseline"/>
        <w:rPr>
          <w:rFonts w:eastAsia="Times New Roman"/>
          <w:b/>
          <w:color w:val="000000"/>
          <w:sz w:val="24"/>
        </w:rPr>
      </w:pPr>
      <w:r>
        <w:rPr>
          <w:rFonts w:eastAsia="Times New Roman"/>
          <w:b/>
          <w:color w:val="000000"/>
          <w:sz w:val="24"/>
        </w:rPr>
        <w:t>Section 5. Forensic Pathology/Morgue</w:t>
      </w:r>
    </w:p>
    <w:p w14:paraId="51F8BDB5" w14:textId="77777777" w:rsidR="004769D7" w:rsidRDefault="004769D7" w:rsidP="004769D7">
      <w:pPr>
        <w:numPr>
          <w:ilvl w:val="0"/>
          <w:numId w:val="4"/>
        </w:numPr>
        <w:tabs>
          <w:tab w:val="clear" w:pos="216"/>
          <w:tab w:val="left" w:pos="936"/>
        </w:tabs>
        <w:spacing w:before="181" w:line="226" w:lineRule="exact"/>
        <w:jc w:val="both"/>
        <w:textAlignment w:val="baseline"/>
        <w:rPr>
          <w:rFonts w:eastAsia="Times New Roman"/>
          <w:color w:val="000000"/>
          <w:spacing w:val="1"/>
          <w:sz w:val="20"/>
        </w:rPr>
      </w:pPr>
      <w:r>
        <w:rPr>
          <w:rFonts w:eastAsia="Times New Roman"/>
          <w:color w:val="000000"/>
          <w:spacing w:val="1"/>
          <w:sz w:val="20"/>
        </w:rPr>
        <w:t>Forensic Pathologist</w:t>
      </w:r>
    </w:p>
    <w:p w14:paraId="4E92BA6B"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Responsibilities of the Forensic Pathologist</w:t>
      </w:r>
    </w:p>
    <w:p w14:paraId="6E0689C3"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Determination of the Need to Perform an Autopsy</w:t>
      </w:r>
    </w:p>
    <w:p w14:paraId="0BDFF774"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Out-of-County Cases</w:t>
      </w:r>
    </w:p>
    <w:p w14:paraId="2A24C920"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Release of Unidentified Remains</w:t>
      </w:r>
    </w:p>
    <w:p w14:paraId="60449C00"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Adequacy of Facilities and Equipment</w:t>
      </w:r>
    </w:p>
    <w:p w14:paraId="4321A1DD"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Creating a Radiographic Record of Examination</w:t>
      </w:r>
    </w:p>
    <w:p w14:paraId="7C4B6A68"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pacing w:val="1"/>
          <w:sz w:val="20"/>
        </w:rPr>
      </w:pPr>
      <w:r>
        <w:rPr>
          <w:rFonts w:eastAsia="Times New Roman"/>
          <w:color w:val="000000"/>
          <w:spacing w:val="1"/>
          <w:sz w:val="20"/>
        </w:rPr>
        <w:t>Radiation Safety</w:t>
      </w:r>
    </w:p>
    <w:p w14:paraId="743E10CA" w14:textId="77777777" w:rsidR="004769D7" w:rsidRDefault="004769D7" w:rsidP="004769D7">
      <w:pPr>
        <w:numPr>
          <w:ilvl w:val="0"/>
          <w:numId w:val="4"/>
        </w:numPr>
        <w:tabs>
          <w:tab w:val="clear" w:pos="216"/>
          <w:tab w:val="left" w:pos="936"/>
        </w:tabs>
        <w:spacing w:before="186" w:line="226" w:lineRule="exact"/>
        <w:jc w:val="both"/>
        <w:textAlignment w:val="baseline"/>
        <w:rPr>
          <w:rFonts w:eastAsia="Times New Roman"/>
          <w:color w:val="000000"/>
          <w:spacing w:val="-1"/>
          <w:sz w:val="20"/>
        </w:rPr>
      </w:pPr>
      <w:r>
        <w:rPr>
          <w:rFonts w:eastAsia="Times New Roman"/>
          <w:color w:val="000000"/>
          <w:spacing w:val="-1"/>
          <w:sz w:val="20"/>
        </w:rPr>
        <w:t>Availability of Sexual Assault Kits</w:t>
      </w:r>
    </w:p>
    <w:p w14:paraId="0C16FCB6"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pacing w:val="-1"/>
          <w:sz w:val="20"/>
        </w:rPr>
      </w:pPr>
      <w:r>
        <w:rPr>
          <w:rFonts w:eastAsia="Times New Roman"/>
          <w:color w:val="000000"/>
          <w:spacing w:val="-1"/>
          <w:sz w:val="20"/>
        </w:rPr>
        <w:t>Creating a Photographic Record of Examinations</w:t>
      </w:r>
    </w:p>
    <w:p w14:paraId="68E9982C"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Histology Services</w:t>
      </w:r>
    </w:p>
    <w:p w14:paraId="647FC9D1" w14:textId="77777777" w:rsidR="004769D7" w:rsidRDefault="004769D7" w:rsidP="004769D7">
      <w:pPr>
        <w:numPr>
          <w:ilvl w:val="0"/>
          <w:numId w:val="4"/>
        </w:numPr>
        <w:tabs>
          <w:tab w:val="clear" w:pos="216"/>
          <w:tab w:val="left" w:pos="936"/>
        </w:tabs>
        <w:spacing w:before="182" w:line="226" w:lineRule="exact"/>
        <w:jc w:val="both"/>
        <w:textAlignment w:val="baseline"/>
        <w:rPr>
          <w:rFonts w:eastAsia="Times New Roman"/>
          <w:color w:val="000000"/>
          <w:sz w:val="20"/>
        </w:rPr>
      </w:pPr>
      <w:r>
        <w:rPr>
          <w:rFonts w:eastAsia="Times New Roman"/>
          <w:color w:val="000000"/>
          <w:sz w:val="20"/>
        </w:rPr>
        <w:t>Autopsy Reports</w:t>
      </w:r>
    </w:p>
    <w:p w14:paraId="156E3E1B" w14:textId="77777777" w:rsidR="004769D7" w:rsidRDefault="004769D7" w:rsidP="004769D7">
      <w:pPr>
        <w:sectPr w:rsidR="004769D7">
          <w:pgSz w:w="12240" w:h="15840"/>
          <w:pgMar w:top="974" w:right="2410" w:bottom="864" w:left="1810" w:header="720" w:footer="720" w:gutter="0"/>
          <w:cols w:space="720"/>
        </w:sectPr>
      </w:pPr>
    </w:p>
    <w:p w14:paraId="415149DB" w14:textId="77777777" w:rsidR="004769D7" w:rsidRDefault="004769D7" w:rsidP="004769D7">
      <w:pPr>
        <w:numPr>
          <w:ilvl w:val="0"/>
          <w:numId w:val="5"/>
        </w:numPr>
        <w:tabs>
          <w:tab w:val="clear" w:pos="216"/>
          <w:tab w:val="left" w:pos="1080"/>
        </w:tabs>
        <w:spacing w:before="479" w:line="225" w:lineRule="exact"/>
        <w:ind w:left="864"/>
        <w:jc w:val="both"/>
        <w:textAlignment w:val="baseline"/>
        <w:rPr>
          <w:rFonts w:eastAsia="Times New Roman"/>
          <w:color w:val="000000"/>
          <w:sz w:val="20"/>
        </w:rPr>
      </w:pPr>
      <w:r>
        <w:rPr>
          <w:rFonts w:eastAsia="Times New Roman"/>
          <w:color w:val="000000"/>
          <w:sz w:val="20"/>
        </w:rPr>
        <w:lastRenderedPageBreak/>
        <w:t>Autopsy Report Peer Review</w:t>
      </w:r>
    </w:p>
    <w:p w14:paraId="668B2B4D"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z w:val="20"/>
        </w:rPr>
      </w:pPr>
      <w:r>
        <w:rPr>
          <w:rFonts w:eastAsia="Times New Roman"/>
          <w:color w:val="000000"/>
          <w:sz w:val="20"/>
        </w:rPr>
        <w:t>Availability of Assistance from outside Agencies</w:t>
      </w:r>
    </w:p>
    <w:p w14:paraId="04091386"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pacing w:val="-1"/>
          <w:sz w:val="20"/>
        </w:rPr>
      </w:pPr>
      <w:r>
        <w:rPr>
          <w:rFonts w:eastAsia="Times New Roman"/>
          <w:color w:val="000000"/>
          <w:spacing w:val="-1"/>
          <w:sz w:val="20"/>
        </w:rPr>
        <w:t>Morgue Procedures</w:t>
      </w:r>
    </w:p>
    <w:p w14:paraId="6B3EBA64"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pacing w:val="-3"/>
          <w:sz w:val="20"/>
        </w:rPr>
      </w:pPr>
      <w:r>
        <w:rPr>
          <w:rFonts w:eastAsia="Times New Roman"/>
          <w:color w:val="000000"/>
          <w:spacing w:val="-3"/>
          <w:sz w:val="20"/>
        </w:rPr>
        <w:t>Morgue Photographs</w:t>
      </w:r>
    </w:p>
    <w:p w14:paraId="60818FCD" w14:textId="77777777" w:rsidR="004769D7" w:rsidRDefault="004769D7" w:rsidP="004769D7">
      <w:pPr>
        <w:numPr>
          <w:ilvl w:val="0"/>
          <w:numId w:val="5"/>
        </w:numPr>
        <w:tabs>
          <w:tab w:val="clear" w:pos="216"/>
          <w:tab w:val="left" w:pos="1080"/>
        </w:tabs>
        <w:spacing w:before="180" w:line="228" w:lineRule="exact"/>
        <w:ind w:left="864"/>
        <w:jc w:val="both"/>
        <w:textAlignment w:val="baseline"/>
        <w:rPr>
          <w:rFonts w:eastAsia="Times New Roman"/>
          <w:color w:val="000000"/>
          <w:sz w:val="20"/>
        </w:rPr>
      </w:pPr>
      <w:r>
        <w:rPr>
          <w:rFonts w:eastAsia="Times New Roman"/>
          <w:color w:val="000000"/>
          <w:sz w:val="20"/>
        </w:rPr>
        <w:t>Creating a Radiograph Record of Examinations</w:t>
      </w:r>
    </w:p>
    <w:p w14:paraId="6576A6E1"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z w:val="20"/>
        </w:rPr>
      </w:pPr>
      <w:r>
        <w:rPr>
          <w:rFonts w:eastAsia="Times New Roman"/>
          <w:color w:val="000000"/>
          <w:sz w:val="20"/>
        </w:rPr>
        <w:t>Evidence Collection and Fingerprint Handling</w:t>
      </w:r>
    </w:p>
    <w:p w14:paraId="13ECE5CD"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z w:val="20"/>
        </w:rPr>
      </w:pPr>
      <w:r>
        <w:rPr>
          <w:rFonts w:eastAsia="Times New Roman"/>
          <w:color w:val="000000"/>
          <w:sz w:val="20"/>
        </w:rPr>
        <w:t>Protocol for Handling and Disposal of Postmortem Fluid and Tissue Samples</w:t>
      </w:r>
    </w:p>
    <w:p w14:paraId="023897B5"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pacing w:val="-3"/>
          <w:sz w:val="20"/>
        </w:rPr>
      </w:pPr>
      <w:r>
        <w:rPr>
          <w:rFonts w:eastAsia="Times New Roman"/>
          <w:color w:val="000000"/>
          <w:spacing w:val="-3"/>
          <w:sz w:val="20"/>
        </w:rPr>
        <w:t>Anthropology</w:t>
      </w:r>
    </w:p>
    <w:p w14:paraId="5020B100"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z w:val="20"/>
        </w:rPr>
      </w:pPr>
      <w:r>
        <w:rPr>
          <w:rFonts w:eastAsia="Times New Roman"/>
          <w:color w:val="000000"/>
          <w:sz w:val="20"/>
        </w:rPr>
        <w:t>Biological Material / Forensic Procedures</w:t>
      </w:r>
    </w:p>
    <w:p w14:paraId="11333A53" w14:textId="77777777" w:rsidR="004769D7" w:rsidRDefault="004769D7" w:rsidP="004769D7">
      <w:pPr>
        <w:numPr>
          <w:ilvl w:val="0"/>
          <w:numId w:val="5"/>
        </w:numPr>
        <w:tabs>
          <w:tab w:val="clear" w:pos="216"/>
          <w:tab w:val="left" w:pos="1080"/>
        </w:tabs>
        <w:spacing w:before="183" w:line="225" w:lineRule="exact"/>
        <w:ind w:left="864"/>
        <w:jc w:val="both"/>
        <w:textAlignment w:val="baseline"/>
        <w:rPr>
          <w:rFonts w:eastAsia="Times New Roman"/>
          <w:color w:val="000000"/>
          <w:spacing w:val="-1"/>
          <w:sz w:val="20"/>
        </w:rPr>
      </w:pPr>
      <w:r>
        <w:rPr>
          <w:rFonts w:eastAsia="Times New Roman"/>
          <w:color w:val="000000"/>
          <w:spacing w:val="-1"/>
          <w:sz w:val="20"/>
        </w:rPr>
        <w:t>Crime Lab Services</w:t>
      </w:r>
    </w:p>
    <w:p w14:paraId="75514D27" w14:textId="77777777" w:rsidR="004769D7" w:rsidRDefault="004769D7" w:rsidP="004769D7">
      <w:pPr>
        <w:sectPr w:rsidR="004769D7">
          <w:pgSz w:w="12240" w:h="15840"/>
          <w:pgMar w:top="974" w:right="2518" w:bottom="864" w:left="1702" w:header="720" w:footer="720" w:gutter="0"/>
          <w:cols w:space="720"/>
        </w:sectPr>
      </w:pPr>
    </w:p>
    <w:p w14:paraId="4B09CA8D" w14:textId="77777777" w:rsidR="004769D7" w:rsidRDefault="004769D7" w:rsidP="004769D7">
      <w:pPr>
        <w:spacing w:before="486" w:line="407" w:lineRule="exact"/>
        <w:ind w:left="144"/>
        <w:textAlignment w:val="baseline"/>
        <w:rPr>
          <w:rFonts w:eastAsia="Times New Roman"/>
          <w:b/>
          <w:color w:val="000000"/>
          <w:sz w:val="36"/>
        </w:rPr>
      </w:pPr>
      <w:r>
        <w:rPr>
          <w:rFonts w:eastAsia="Times New Roman"/>
          <w:b/>
          <w:color w:val="000000"/>
          <w:sz w:val="36"/>
        </w:rPr>
        <w:lastRenderedPageBreak/>
        <w:t>SECTION 1. IDAHO CORONER STATUES</w:t>
      </w:r>
    </w:p>
    <w:p w14:paraId="51AC66F4" w14:textId="77777777" w:rsidR="004769D7" w:rsidRDefault="004769D7" w:rsidP="004769D7">
      <w:pPr>
        <w:spacing w:before="192" w:line="276" w:lineRule="exact"/>
        <w:ind w:left="144"/>
        <w:textAlignment w:val="baseline"/>
        <w:rPr>
          <w:rFonts w:eastAsia="Times New Roman"/>
          <w:b/>
          <w:color w:val="000000"/>
          <w:sz w:val="24"/>
          <w:u w:val="single"/>
        </w:rPr>
      </w:pPr>
      <w:r>
        <w:rPr>
          <w:rFonts w:eastAsia="Times New Roman"/>
          <w:b/>
          <w:color w:val="000000"/>
          <w:sz w:val="24"/>
          <w:u w:val="single"/>
        </w:rPr>
        <w:t>Idaho Coroner Statutes</w:t>
      </w:r>
    </w:p>
    <w:p w14:paraId="5DF66F69" w14:textId="77777777" w:rsidR="004769D7" w:rsidRDefault="004769D7" w:rsidP="004769D7">
      <w:pPr>
        <w:spacing w:before="157" w:line="297" w:lineRule="exact"/>
        <w:ind w:left="144" w:right="720"/>
        <w:textAlignment w:val="baseline"/>
        <w:rPr>
          <w:rFonts w:eastAsia="Times New Roman"/>
          <w:color w:val="000000"/>
          <w:spacing w:val="-1"/>
          <w:sz w:val="24"/>
        </w:rPr>
      </w:pPr>
      <w:r>
        <w:rPr>
          <w:rFonts w:eastAsia="Times New Roman"/>
          <w:color w:val="000000"/>
          <w:spacing w:val="-1"/>
          <w:sz w:val="24"/>
        </w:rPr>
        <w:t>To rightfully understand the duties and responsibilities of the Ada County Coroner’s Office, the Idaho State Coroner Statutes are provided below.</w:t>
      </w:r>
    </w:p>
    <w:p w14:paraId="521D0801" w14:textId="2AB35864" w:rsidR="004769D7" w:rsidRDefault="004769D7" w:rsidP="004769D7">
      <w:pPr>
        <w:spacing w:before="183" w:line="276" w:lineRule="exact"/>
        <w:ind w:left="144"/>
        <w:textAlignment w:val="baseline"/>
        <w:rPr>
          <w:rFonts w:eastAsia="Times New Roman"/>
          <w:b/>
          <w:color w:val="000000"/>
          <w:sz w:val="24"/>
          <w:u w:val="single"/>
        </w:rPr>
      </w:pPr>
      <w:r>
        <w:rPr>
          <w:rFonts w:eastAsia="Times New Roman"/>
          <w:b/>
          <w:color w:val="000000"/>
          <w:sz w:val="24"/>
          <w:u w:val="single"/>
        </w:rPr>
        <w:t xml:space="preserve">Id. Const. Art XVIII, § </w:t>
      </w:r>
      <w:r w:rsidR="005F3D7D">
        <w:rPr>
          <w:rFonts w:eastAsia="Times New Roman"/>
          <w:b/>
          <w:color w:val="000000"/>
          <w:sz w:val="24"/>
          <w:u w:val="single"/>
        </w:rPr>
        <w:t>6. County</w:t>
      </w:r>
      <w:r>
        <w:rPr>
          <w:rFonts w:eastAsia="Times New Roman"/>
          <w:b/>
          <w:color w:val="000000"/>
          <w:sz w:val="24"/>
          <w:u w:val="single"/>
        </w:rPr>
        <w:t xml:space="preserve"> Officers</w:t>
      </w:r>
    </w:p>
    <w:p w14:paraId="3EC8E7AE" w14:textId="77777777" w:rsidR="004769D7" w:rsidRDefault="004769D7" w:rsidP="004769D7">
      <w:pPr>
        <w:spacing w:before="177" w:line="297" w:lineRule="exact"/>
        <w:ind w:left="144" w:right="144"/>
        <w:textAlignment w:val="baseline"/>
        <w:rPr>
          <w:rFonts w:eastAsia="Times New Roman"/>
          <w:color w:val="000000"/>
          <w:sz w:val="24"/>
        </w:rPr>
      </w:pPr>
      <w:r>
        <w:rPr>
          <w:rFonts w:eastAsia="Times New Roman"/>
          <w:color w:val="000000"/>
          <w:sz w:val="24"/>
        </w:rPr>
        <w:t xml:space="preserve">The legislature by general and uniform laws shall, commencing with the general election in 1986, provide for the election biennially, in each of the several; counties of the state, of the county commissioners and for the election of a sheriff, a counter assessor, </w:t>
      </w:r>
      <w:r>
        <w:rPr>
          <w:rFonts w:eastAsia="Times New Roman"/>
          <w:b/>
          <w:color w:val="000000"/>
          <w:sz w:val="24"/>
        </w:rPr>
        <w:t>a county coroner</w:t>
      </w:r>
      <w:r>
        <w:rPr>
          <w:rFonts w:eastAsia="Times New Roman"/>
          <w:color w:val="000000"/>
          <w:sz w:val="24"/>
        </w:rPr>
        <w:t xml:space="preserve">, and a county treasurer, who is ex-officio public administrator, every four years in each of the several counties of the state. All taxes shall be collected by the officer or officers designated by law. The clerk of the district court shall be ex-facto auditor and recorder. No other county offices shall be established, but the legislature by general and uniform laws shall provide for such township, precinct and municipal officers as public convenience may require and shall prescribe their duties and fix their terms of office. The legislature shall provide for the strict accountability of county, township, </w:t>
      </w:r>
      <w:proofErr w:type="gramStart"/>
      <w:r>
        <w:rPr>
          <w:rFonts w:eastAsia="Times New Roman"/>
          <w:color w:val="000000"/>
          <w:sz w:val="24"/>
        </w:rPr>
        <w:t>precinct</w:t>
      </w:r>
      <w:proofErr w:type="gramEnd"/>
      <w:r>
        <w:rPr>
          <w:rFonts w:eastAsia="Times New Roman"/>
          <w:color w:val="000000"/>
          <w:sz w:val="24"/>
        </w:rPr>
        <w:t xml:space="preserve"> and municipal officers for all fees which may be collected by them and for all public and municipal moneys which may be paid to them, or officially come into their possession. The county commissioners may employ counsel when necessary. The sheriff, county assessor, county treasurer and ex-officio tax collector, auditor, </w:t>
      </w:r>
      <w:proofErr w:type="gramStart"/>
      <w:r>
        <w:rPr>
          <w:rFonts w:eastAsia="Times New Roman"/>
          <w:color w:val="000000"/>
          <w:sz w:val="24"/>
        </w:rPr>
        <w:t>recorder</w:t>
      </w:r>
      <w:proofErr w:type="gramEnd"/>
      <w:r>
        <w:rPr>
          <w:rFonts w:eastAsia="Times New Roman"/>
          <w:color w:val="000000"/>
          <w:sz w:val="24"/>
        </w:rPr>
        <w:t xml:space="preserve"> and clerk of the district court shall be empowered by the county commissioners to appoint such deputies and clerical assistants as the business of their office may require, said deputies and clerical assistants to receive such compensation as may be fixed by the county commissioners.</w:t>
      </w:r>
    </w:p>
    <w:p w14:paraId="3C6CC578" w14:textId="77777777" w:rsidR="004769D7" w:rsidRDefault="004769D7" w:rsidP="004769D7">
      <w:pPr>
        <w:spacing w:before="183" w:line="276" w:lineRule="exact"/>
        <w:ind w:left="3096"/>
        <w:textAlignment w:val="baseline"/>
        <w:rPr>
          <w:rFonts w:eastAsia="Times New Roman"/>
          <w:b/>
          <w:color w:val="000000"/>
          <w:sz w:val="24"/>
          <w:u w:val="single"/>
        </w:rPr>
      </w:pPr>
      <w:r>
        <w:rPr>
          <w:rFonts w:eastAsia="Times New Roman"/>
          <w:b/>
          <w:color w:val="000000"/>
          <w:sz w:val="24"/>
          <w:u w:val="single"/>
        </w:rPr>
        <w:t>Idaho Code</w:t>
      </w:r>
    </w:p>
    <w:p w14:paraId="33E05C78" w14:textId="77777777" w:rsidR="004769D7" w:rsidRDefault="004769D7" w:rsidP="004769D7">
      <w:pPr>
        <w:spacing w:before="163" w:line="297" w:lineRule="exact"/>
        <w:ind w:left="144" w:right="360"/>
        <w:textAlignment w:val="baseline"/>
        <w:rPr>
          <w:rFonts w:eastAsia="Times New Roman"/>
          <w:b/>
          <w:color w:val="000000"/>
          <w:sz w:val="24"/>
        </w:rPr>
      </w:pPr>
      <w:r>
        <w:rPr>
          <w:rFonts w:eastAsia="Times New Roman"/>
          <w:b/>
          <w:color w:val="000000"/>
          <w:sz w:val="24"/>
        </w:rPr>
        <w:t>Idaho Code §2-106. JURY OF INQUEST DEFINED</w:t>
      </w:r>
      <w:r>
        <w:rPr>
          <w:rFonts w:eastAsia="Times New Roman"/>
          <w:color w:val="000000"/>
          <w:sz w:val="24"/>
        </w:rPr>
        <w:t xml:space="preserve">. A jury of inquest is a body of men or women, or both, summoned from the citizens of a particular county, before the sheriff, </w:t>
      </w:r>
      <w:r>
        <w:rPr>
          <w:rFonts w:eastAsia="Times New Roman"/>
          <w:b/>
          <w:color w:val="000000"/>
          <w:sz w:val="24"/>
        </w:rPr>
        <w:t>coroner</w:t>
      </w:r>
      <w:r>
        <w:rPr>
          <w:rFonts w:eastAsia="Times New Roman"/>
          <w:color w:val="000000"/>
          <w:sz w:val="24"/>
        </w:rPr>
        <w:t>, or other ministerial officer to inquire of particular facts.</w:t>
      </w:r>
    </w:p>
    <w:p w14:paraId="41483332" w14:textId="77777777" w:rsidR="004769D7" w:rsidRDefault="004769D7" w:rsidP="004769D7">
      <w:pPr>
        <w:spacing w:before="160" w:line="297" w:lineRule="exact"/>
        <w:ind w:left="144" w:right="1080"/>
        <w:textAlignment w:val="baseline"/>
        <w:rPr>
          <w:rFonts w:eastAsia="Times New Roman"/>
          <w:b/>
          <w:color w:val="000000"/>
          <w:spacing w:val="-2"/>
          <w:sz w:val="24"/>
        </w:rPr>
      </w:pPr>
      <w:r>
        <w:rPr>
          <w:rFonts w:eastAsia="Times New Roman"/>
          <w:b/>
          <w:color w:val="000000"/>
          <w:spacing w:val="-2"/>
          <w:sz w:val="24"/>
        </w:rPr>
        <w:t>Idaho Code § 19-4301. COUNTY CORONER TO INVESTIGATE DEATHS.</w:t>
      </w:r>
    </w:p>
    <w:p w14:paraId="09E0E992" w14:textId="77777777" w:rsidR="004769D7" w:rsidRDefault="004769D7" w:rsidP="004769D7">
      <w:pPr>
        <w:spacing w:before="152" w:line="303" w:lineRule="exact"/>
        <w:ind w:left="144" w:right="864"/>
        <w:textAlignment w:val="baseline"/>
        <w:rPr>
          <w:rFonts w:eastAsia="Times New Roman"/>
          <w:color w:val="000000"/>
          <w:sz w:val="24"/>
        </w:rPr>
      </w:pPr>
      <w:r>
        <w:rPr>
          <w:rFonts w:eastAsia="Times New Roman"/>
          <w:color w:val="000000"/>
          <w:sz w:val="24"/>
        </w:rPr>
        <w:t>(1) When a county coroner is informed that a person has died, the county Coroner shall investigate the death if:</w:t>
      </w:r>
    </w:p>
    <w:p w14:paraId="146D48CE" w14:textId="77777777" w:rsidR="004769D7" w:rsidRDefault="004769D7" w:rsidP="004769D7">
      <w:pPr>
        <w:numPr>
          <w:ilvl w:val="0"/>
          <w:numId w:val="6"/>
        </w:numPr>
        <w:tabs>
          <w:tab w:val="clear" w:pos="360"/>
          <w:tab w:val="left" w:pos="1224"/>
        </w:tabs>
        <w:spacing w:before="159" w:line="297" w:lineRule="exact"/>
        <w:ind w:left="936" w:right="576" w:hanging="72"/>
        <w:textAlignment w:val="baseline"/>
        <w:rPr>
          <w:rFonts w:eastAsia="Times New Roman"/>
          <w:color w:val="000000"/>
          <w:sz w:val="24"/>
        </w:rPr>
      </w:pPr>
      <w:r>
        <w:rPr>
          <w:rFonts w:eastAsia="Times New Roman"/>
          <w:color w:val="000000"/>
          <w:sz w:val="24"/>
        </w:rPr>
        <w:t xml:space="preserve">The death occurred as a result of violence, whether apparently by homicide, suicide or by </w:t>
      </w:r>
      <w:proofErr w:type="gramStart"/>
      <w:r>
        <w:rPr>
          <w:rFonts w:eastAsia="Times New Roman"/>
          <w:color w:val="000000"/>
          <w:sz w:val="24"/>
        </w:rPr>
        <w:t>accident;</w:t>
      </w:r>
      <w:proofErr w:type="gramEnd"/>
    </w:p>
    <w:p w14:paraId="3F8EB43E" w14:textId="77777777" w:rsidR="004769D7" w:rsidRDefault="004769D7" w:rsidP="004769D7">
      <w:pPr>
        <w:numPr>
          <w:ilvl w:val="0"/>
          <w:numId w:val="6"/>
        </w:numPr>
        <w:tabs>
          <w:tab w:val="clear" w:pos="360"/>
          <w:tab w:val="left" w:pos="1224"/>
        </w:tabs>
        <w:spacing w:before="159" w:line="297" w:lineRule="exact"/>
        <w:ind w:left="936" w:hanging="72"/>
        <w:textAlignment w:val="baseline"/>
        <w:rPr>
          <w:rFonts w:eastAsia="Times New Roman"/>
          <w:color w:val="000000"/>
          <w:sz w:val="24"/>
        </w:rPr>
      </w:pPr>
      <w:r>
        <w:rPr>
          <w:rFonts w:eastAsia="Times New Roman"/>
          <w:color w:val="000000"/>
          <w:sz w:val="24"/>
        </w:rPr>
        <w:t>The death occurred under suspicion or unknown circumstances; or</w:t>
      </w:r>
    </w:p>
    <w:p w14:paraId="60A58B35" w14:textId="77777777" w:rsidR="004769D7" w:rsidRDefault="004769D7" w:rsidP="004769D7">
      <w:pPr>
        <w:sectPr w:rsidR="004769D7">
          <w:pgSz w:w="12240" w:h="15840"/>
          <w:pgMar w:top="974" w:right="2652" w:bottom="864" w:left="1568" w:header="720" w:footer="720" w:gutter="0"/>
          <w:cols w:space="720"/>
        </w:sectPr>
      </w:pPr>
    </w:p>
    <w:p w14:paraId="49DA648B" w14:textId="77777777" w:rsidR="004769D7" w:rsidRDefault="004769D7" w:rsidP="004769D7">
      <w:pPr>
        <w:spacing w:before="455" w:line="297" w:lineRule="exact"/>
        <w:ind w:left="792" w:right="1008" w:hanging="72"/>
        <w:textAlignment w:val="baseline"/>
        <w:rPr>
          <w:rFonts w:eastAsia="Times New Roman"/>
          <w:color w:val="000000"/>
          <w:sz w:val="24"/>
        </w:rPr>
      </w:pPr>
      <w:r>
        <w:rPr>
          <w:rFonts w:eastAsia="Times New Roman"/>
          <w:color w:val="000000"/>
          <w:sz w:val="24"/>
        </w:rPr>
        <w:lastRenderedPageBreak/>
        <w:t>(c) The death is of a stillborn child or any child if there is a reasonable articulable suspicion to believe that the death occurred without a known medical disease to account for the stillbirth or child’s death.</w:t>
      </w:r>
    </w:p>
    <w:p w14:paraId="5A4FFEBD" w14:textId="77777777" w:rsidR="004769D7" w:rsidRDefault="004769D7" w:rsidP="004769D7">
      <w:pPr>
        <w:spacing w:before="168" w:line="297" w:lineRule="exact"/>
        <w:textAlignment w:val="baseline"/>
        <w:rPr>
          <w:rFonts w:eastAsia="Times New Roman"/>
          <w:color w:val="000000"/>
          <w:sz w:val="24"/>
        </w:rPr>
      </w:pPr>
      <w:r>
        <w:rPr>
          <w:rFonts w:eastAsia="Times New Roman"/>
          <w:color w:val="000000"/>
          <w:sz w:val="24"/>
        </w:rPr>
        <w:t>(2) If a death occurs that is not attended by a physician and the cause of death cannot be certified by a physician, the coroner must refer the investigation of the death to the sheriff of the county or the chief of police of the city in which the incident causing the death occurs or, if such county or city is unknown to the sheriff or chief of police of the county or city where the body was found. The investigation shall be the responsibility of the sheriff or chief of police. Upon the completing of the investigation, a written report shall be provided to the coroner of the county in which the death occurred or if such county is unknown, to the coroner of the county where the body is found.</w:t>
      </w:r>
    </w:p>
    <w:p w14:paraId="49EC751F" w14:textId="77777777" w:rsidR="004769D7" w:rsidRDefault="004769D7" w:rsidP="004769D7">
      <w:pPr>
        <w:numPr>
          <w:ilvl w:val="0"/>
          <w:numId w:val="7"/>
        </w:numPr>
        <w:spacing w:before="166" w:line="297" w:lineRule="exact"/>
        <w:ind w:left="0" w:right="1152"/>
        <w:textAlignment w:val="baseline"/>
        <w:rPr>
          <w:rFonts w:eastAsia="Times New Roman"/>
          <w:color w:val="000000"/>
          <w:sz w:val="24"/>
        </w:rPr>
      </w:pPr>
      <w:r>
        <w:rPr>
          <w:rFonts w:eastAsia="Times New Roman"/>
          <w:color w:val="000000"/>
          <w:sz w:val="24"/>
        </w:rPr>
        <w:t>A coroner in the county where the incident causing the death occurred or if such county is unknown, the coroner in the county where the body was found may conduct an inquest if there are reasonable grounds to believe as a result of the investigation that the death occurred as provided in subsection (1) of this section.</w:t>
      </w:r>
    </w:p>
    <w:p w14:paraId="0F5605A6" w14:textId="77777777" w:rsidR="004769D7" w:rsidRDefault="004769D7" w:rsidP="004769D7">
      <w:pPr>
        <w:numPr>
          <w:ilvl w:val="0"/>
          <w:numId w:val="7"/>
        </w:numPr>
        <w:spacing w:before="160" w:line="297" w:lineRule="exact"/>
        <w:ind w:left="0" w:right="1296"/>
        <w:textAlignment w:val="baseline"/>
        <w:rPr>
          <w:rFonts w:eastAsia="Times New Roman"/>
          <w:color w:val="000000"/>
          <w:sz w:val="24"/>
        </w:rPr>
      </w:pPr>
      <w:r>
        <w:rPr>
          <w:rFonts w:eastAsia="Times New Roman"/>
          <w:color w:val="000000"/>
          <w:sz w:val="24"/>
        </w:rPr>
        <w:t>If an inquest is to be conducted, the coroner shall summon six (6) persons qualified by law to serve as jurors for the inquest.</w:t>
      </w:r>
    </w:p>
    <w:p w14:paraId="72236D8B" w14:textId="77777777" w:rsidR="004769D7" w:rsidRDefault="004769D7" w:rsidP="004769D7">
      <w:pPr>
        <w:numPr>
          <w:ilvl w:val="0"/>
          <w:numId w:val="7"/>
        </w:numPr>
        <w:spacing w:before="159" w:line="297" w:lineRule="exact"/>
        <w:ind w:left="0" w:right="1008"/>
        <w:textAlignment w:val="baseline"/>
        <w:rPr>
          <w:rFonts w:eastAsia="Times New Roman"/>
          <w:color w:val="000000"/>
          <w:sz w:val="24"/>
        </w:rPr>
      </w:pPr>
      <w:r>
        <w:rPr>
          <w:rFonts w:eastAsia="Times New Roman"/>
          <w:color w:val="000000"/>
          <w:sz w:val="24"/>
        </w:rPr>
        <w:t>Nothing in this section shall be construed to affect the tenets of any church or religious beliefs.</w:t>
      </w:r>
    </w:p>
    <w:p w14:paraId="542E6F32" w14:textId="77777777" w:rsidR="004769D7" w:rsidRDefault="004769D7" w:rsidP="004769D7">
      <w:pPr>
        <w:spacing w:before="162" w:line="298" w:lineRule="exact"/>
        <w:ind w:right="2016"/>
        <w:textAlignment w:val="baseline"/>
        <w:rPr>
          <w:rFonts w:eastAsia="Times New Roman"/>
          <w:b/>
          <w:color w:val="000000"/>
          <w:sz w:val="24"/>
        </w:rPr>
      </w:pPr>
      <w:r>
        <w:rPr>
          <w:rFonts w:eastAsia="Times New Roman"/>
          <w:b/>
          <w:color w:val="000000"/>
          <w:sz w:val="24"/>
        </w:rPr>
        <w:t>Idaho Code § 19-4301A. DEATHS TO BE REPORTED TO LAW ENFORCEMENT OFFICIALS AND CORONER.</w:t>
      </w:r>
    </w:p>
    <w:p w14:paraId="146CBB31" w14:textId="77777777" w:rsidR="004769D7" w:rsidRDefault="004769D7" w:rsidP="004769D7">
      <w:pPr>
        <w:numPr>
          <w:ilvl w:val="0"/>
          <w:numId w:val="8"/>
        </w:numPr>
        <w:spacing w:before="169" w:line="297" w:lineRule="exact"/>
        <w:ind w:left="0" w:right="1152"/>
        <w:textAlignment w:val="baseline"/>
        <w:rPr>
          <w:rFonts w:eastAsia="Times New Roman"/>
          <w:color w:val="000000"/>
          <w:spacing w:val="-1"/>
          <w:sz w:val="24"/>
        </w:rPr>
      </w:pPr>
      <w:r>
        <w:rPr>
          <w:rFonts w:eastAsia="Times New Roman"/>
          <w:color w:val="000000"/>
          <w:spacing w:val="-1"/>
          <w:sz w:val="24"/>
        </w:rPr>
        <w:t>Where any death occurs, which would be subject to investigation by the coroner under section 19-4301(1), Idaho Code, the person who finds or has custody of the body shall promptly notify the appropriate law enforcement agency, or a law enforcement officer or agency, which shall notify the coroner. Pending arrival of a law enforcement officer, the person finding or having custody of the body shall take reasonable precautions to preserve the body and body fluids and the scene of the event shall not be disturbed by anyone until authorization is given by the law enforcement conducting the investigation.</w:t>
      </w:r>
    </w:p>
    <w:p w14:paraId="2A55FB1A" w14:textId="77777777" w:rsidR="004769D7" w:rsidRDefault="004769D7" w:rsidP="004769D7">
      <w:pPr>
        <w:numPr>
          <w:ilvl w:val="0"/>
          <w:numId w:val="8"/>
        </w:numPr>
        <w:spacing w:before="161" w:line="297" w:lineRule="exact"/>
        <w:ind w:left="0" w:right="1080"/>
        <w:textAlignment w:val="baseline"/>
        <w:rPr>
          <w:rFonts w:eastAsia="Times New Roman"/>
          <w:color w:val="000000"/>
          <w:sz w:val="24"/>
        </w:rPr>
      </w:pPr>
      <w:r>
        <w:rPr>
          <w:rFonts w:eastAsia="Times New Roman"/>
          <w:color w:val="000000"/>
          <w:sz w:val="24"/>
        </w:rPr>
        <w:t>Except as otherwise provided in subsection (3) of this section, any person who fails to notify the coroner or law enforcement pursuant to subsection (1) of this section shall be guilty of a misdemeanor and shall be punished by up to one (1) year in the county jail or by a fine not to exceed one thousand dollars</w:t>
      </w:r>
    </w:p>
    <w:p w14:paraId="3F8EE60B" w14:textId="77777777" w:rsidR="004769D7" w:rsidRDefault="004769D7" w:rsidP="004769D7">
      <w:pPr>
        <w:spacing w:line="297" w:lineRule="exact"/>
        <w:textAlignment w:val="baseline"/>
        <w:rPr>
          <w:rFonts w:eastAsia="Times New Roman"/>
          <w:color w:val="000000"/>
          <w:sz w:val="24"/>
        </w:rPr>
      </w:pPr>
      <w:r>
        <w:rPr>
          <w:rFonts w:eastAsia="Times New Roman"/>
          <w:color w:val="000000"/>
          <w:sz w:val="24"/>
        </w:rPr>
        <w:t>($1000), or by both such imprisonment and fine.</w:t>
      </w:r>
    </w:p>
    <w:p w14:paraId="681C066A" w14:textId="2AD36F48" w:rsidR="004769D7" w:rsidRDefault="004769D7" w:rsidP="004769D7">
      <w:pPr>
        <w:spacing w:before="166" w:line="297" w:lineRule="exact"/>
        <w:ind w:right="1008"/>
        <w:textAlignment w:val="baseline"/>
        <w:rPr>
          <w:rFonts w:eastAsia="Times New Roman"/>
          <w:color w:val="000000"/>
          <w:spacing w:val="-2"/>
          <w:sz w:val="24"/>
        </w:rPr>
      </w:pPr>
      <w:r>
        <w:rPr>
          <w:rFonts w:eastAsia="Times New Roman"/>
          <w:color w:val="000000"/>
          <w:spacing w:val="-2"/>
          <w:sz w:val="24"/>
        </w:rPr>
        <w:t xml:space="preserve">(3) Any person who, with the intent to prevent discovery of the manner of death, fails to notify or delays notification to the coroner or the law enforcement pursuant to subsection (1) of </w:t>
      </w:r>
      <w:r w:rsidR="005F3D7D">
        <w:rPr>
          <w:rFonts w:eastAsia="Times New Roman"/>
          <w:color w:val="000000"/>
          <w:spacing w:val="-2"/>
          <w:sz w:val="24"/>
        </w:rPr>
        <w:t>this section</w:t>
      </w:r>
      <w:r>
        <w:rPr>
          <w:rFonts w:eastAsia="Times New Roman"/>
          <w:color w:val="000000"/>
          <w:spacing w:val="-2"/>
          <w:sz w:val="24"/>
        </w:rPr>
        <w:t>, shall be guilty of a felony and shall be punished by imprisonment in the state prison for a term not to exceed ten (10)</w:t>
      </w:r>
    </w:p>
    <w:p w14:paraId="162F0938" w14:textId="77777777" w:rsidR="004769D7" w:rsidRDefault="004769D7" w:rsidP="004769D7">
      <w:pPr>
        <w:sectPr w:rsidR="004769D7">
          <w:pgSz w:w="12240" w:h="15840"/>
          <w:pgMar w:top="974" w:right="1776" w:bottom="864" w:left="1704" w:header="720" w:footer="720" w:gutter="0"/>
          <w:cols w:space="720"/>
        </w:sectPr>
      </w:pPr>
    </w:p>
    <w:p w14:paraId="258174B9" w14:textId="77777777" w:rsidR="004769D7" w:rsidRDefault="004769D7" w:rsidP="004769D7">
      <w:pPr>
        <w:spacing w:before="454" w:line="297" w:lineRule="exact"/>
        <w:ind w:left="72"/>
        <w:jc w:val="both"/>
        <w:textAlignment w:val="baseline"/>
        <w:rPr>
          <w:rFonts w:eastAsia="Times New Roman"/>
          <w:color w:val="000000"/>
          <w:sz w:val="24"/>
        </w:rPr>
      </w:pPr>
      <w:r>
        <w:rPr>
          <w:rFonts w:eastAsia="Times New Roman"/>
          <w:color w:val="000000"/>
          <w:sz w:val="24"/>
        </w:rPr>
        <w:lastRenderedPageBreak/>
        <w:t>years or by a fine not to exceed fifty thousand ($50,000) or by both such fine and imprisonment.</w:t>
      </w:r>
    </w:p>
    <w:p w14:paraId="7267ACB4" w14:textId="77777777" w:rsidR="004769D7" w:rsidRDefault="004769D7" w:rsidP="004769D7">
      <w:pPr>
        <w:spacing w:before="169" w:line="297" w:lineRule="exact"/>
        <w:ind w:left="72" w:right="72"/>
        <w:textAlignment w:val="baseline"/>
        <w:rPr>
          <w:rFonts w:eastAsia="Times New Roman"/>
          <w:b/>
          <w:color w:val="000000"/>
          <w:sz w:val="24"/>
        </w:rPr>
      </w:pPr>
      <w:r>
        <w:rPr>
          <w:rFonts w:eastAsia="Times New Roman"/>
          <w:b/>
          <w:color w:val="000000"/>
          <w:sz w:val="24"/>
        </w:rPr>
        <w:t xml:space="preserve">Idaho Code § 19-4301B. PERFORMANCE OF AUTOPSIES. </w:t>
      </w:r>
      <w:r>
        <w:rPr>
          <w:rFonts w:eastAsia="Times New Roman"/>
          <w:color w:val="000000"/>
          <w:sz w:val="24"/>
        </w:rPr>
        <w:t xml:space="preserve">The coroner may in the performance of his duties, under this chapter, summon a person authorized to practice medicine and surgery in the state of Idaho to inspect the body and give a professional opinion as to the cause of death. The coroner or prosecuting attorney may order an autopsy performed if it is deemed necessary, </w:t>
      </w:r>
      <w:proofErr w:type="gramStart"/>
      <w:r>
        <w:rPr>
          <w:rFonts w:eastAsia="Times New Roman"/>
          <w:color w:val="000000"/>
          <w:sz w:val="24"/>
        </w:rPr>
        <w:t>accurately</w:t>
      </w:r>
      <w:proofErr w:type="gramEnd"/>
      <w:r>
        <w:rPr>
          <w:rFonts w:eastAsia="Times New Roman"/>
          <w:color w:val="000000"/>
          <w:sz w:val="24"/>
        </w:rPr>
        <w:t xml:space="preserve"> and scientifically to determine the cause of death. When an autopsy has been performed, pursuant to an order of a coroner or a prosecuting attorney, no cause of action shall lie against any person, </w:t>
      </w:r>
      <w:proofErr w:type="gramStart"/>
      <w:r>
        <w:rPr>
          <w:rFonts w:eastAsia="Times New Roman"/>
          <w:color w:val="000000"/>
          <w:sz w:val="24"/>
        </w:rPr>
        <w:t>form</w:t>
      </w:r>
      <w:proofErr w:type="gramEnd"/>
      <w:r>
        <w:rPr>
          <w:rFonts w:eastAsia="Times New Roman"/>
          <w:color w:val="000000"/>
          <w:sz w:val="24"/>
        </w:rPr>
        <w:t xml:space="preserve"> or corporation for participating in or requesting such autopsy.</w:t>
      </w:r>
    </w:p>
    <w:p w14:paraId="0E596AE2" w14:textId="77777777" w:rsidR="004769D7" w:rsidRDefault="004769D7" w:rsidP="004769D7">
      <w:pPr>
        <w:spacing w:before="167" w:line="297" w:lineRule="exact"/>
        <w:ind w:left="72"/>
        <w:textAlignment w:val="baseline"/>
        <w:rPr>
          <w:rFonts w:eastAsia="Times New Roman"/>
          <w:b/>
          <w:color w:val="000000"/>
          <w:sz w:val="24"/>
        </w:rPr>
      </w:pPr>
      <w:r>
        <w:rPr>
          <w:rFonts w:eastAsia="Times New Roman"/>
          <w:b/>
          <w:color w:val="000000"/>
          <w:sz w:val="24"/>
        </w:rPr>
        <w:t xml:space="preserve">Idaho Code § 19-4301C. RELEASE OF BODY. </w:t>
      </w:r>
      <w:r>
        <w:rPr>
          <w:rFonts w:eastAsia="Times New Roman"/>
          <w:color w:val="000000"/>
          <w:sz w:val="24"/>
        </w:rPr>
        <w:t xml:space="preserve">Where a body is held for investigation or autopsy under this act, the coroner shall, if requested by next of kin, release the body for funeral preparation not later than 24 hours after death or discovery of the body, whichever is later. Any district judge may </w:t>
      </w:r>
      <w:proofErr w:type="spellStart"/>
      <w:r>
        <w:rPr>
          <w:rFonts w:eastAsia="Times New Roman"/>
          <w:color w:val="000000"/>
          <w:sz w:val="24"/>
        </w:rPr>
        <w:t>exparte</w:t>
      </w:r>
      <w:proofErr w:type="spellEnd"/>
      <w:r>
        <w:rPr>
          <w:rFonts w:eastAsia="Times New Roman"/>
          <w:color w:val="000000"/>
          <w:sz w:val="24"/>
        </w:rPr>
        <w:t xml:space="preserve"> order the 24-hour period extended upon showing a reasonable cause by the prosecuting attorney by petition supported by affidavit.</w:t>
      </w:r>
    </w:p>
    <w:p w14:paraId="17660C63" w14:textId="77777777" w:rsidR="004769D7" w:rsidRDefault="004769D7" w:rsidP="004769D7">
      <w:pPr>
        <w:spacing w:before="164" w:line="297" w:lineRule="exact"/>
        <w:ind w:left="72"/>
        <w:textAlignment w:val="baseline"/>
        <w:rPr>
          <w:rFonts w:eastAsia="Times New Roman"/>
          <w:b/>
          <w:color w:val="000000"/>
          <w:sz w:val="24"/>
        </w:rPr>
      </w:pPr>
      <w:r>
        <w:rPr>
          <w:rFonts w:eastAsia="Times New Roman"/>
          <w:b/>
          <w:color w:val="000000"/>
          <w:sz w:val="24"/>
        </w:rPr>
        <w:t xml:space="preserve">Idaho Code § 19-4301D. CORONER TO MAKE REPORTS. </w:t>
      </w:r>
      <w:r>
        <w:rPr>
          <w:rFonts w:eastAsia="Times New Roman"/>
          <w:color w:val="000000"/>
          <w:sz w:val="24"/>
        </w:rPr>
        <w:t>When the cause and manner of death is established under the provisions of this chapter the coroner shall make and file a written report of the material facts concerning the cause and manner of death in the office of the clerk of the district court. The coroner shall promptly deliver to the prosecuting attorney each county having criminal jurisdiction over the case copies of all records relating to every death as to which further investigation may be advisable. Any prosecuting attorney or other law enforcement official may upon request secure copies of the original of such records or other documents or pertinent objects or information deemed necessary by him to the performance of his official duties.</w:t>
      </w:r>
    </w:p>
    <w:p w14:paraId="40F5F2DA" w14:textId="77777777" w:rsidR="004769D7" w:rsidRDefault="004769D7" w:rsidP="004769D7">
      <w:pPr>
        <w:spacing w:before="166" w:line="297" w:lineRule="exact"/>
        <w:ind w:left="72"/>
        <w:textAlignment w:val="baseline"/>
        <w:rPr>
          <w:rFonts w:eastAsia="Times New Roman"/>
          <w:b/>
          <w:color w:val="000000"/>
          <w:sz w:val="24"/>
        </w:rPr>
      </w:pPr>
      <w:r>
        <w:rPr>
          <w:rFonts w:eastAsia="Times New Roman"/>
          <w:b/>
          <w:color w:val="000000"/>
          <w:sz w:val="24"/>
        </w:rPr>
        <w:t xml:space="preserve">Idaho Code § 19-4302. JURORS TO BE SWORN. </w:t>
      </w:r>
      <w:r>
        <w:rPr>
          <w:rFonts w:eastAsia="Times New Roman"/>
          <w:color w:val="000000"/>
          <w:sz w:val="24"/>
        </w:rPr>
        <w:t>When six (6) or more jurors attend, they must be sworn by the coroner to inquire who the person was, and when, where and by what means he came to his death, and into the circumstances attending his death and to render a true verdict thereon, according to the evidence offered them.</w:t>
      </w:r>
    </w:p>
    <w:p w14:paraId="36727A93" w14:textId="77777777" w:rsidR="004769D7" w:rsidRDefault="004769D7" w:rsidP="004769D7">
      <w:pPr>
        <w:spacing w:before="167" w:line="297" w:lineRule="exact"/>
        <w:ind w:left="72"/>
        <w:textAlignment w:val="baseline"/>
        <w:rPr>
          <w:rFonts w:eastAsia="Times New Roman"/>
          <w:b/>
          <w:color w:val="000000"/>
          <w:sz w:val="24"/>
        </w:rPr>
      </w:pPr>
      <w:r>
        <w:rPr>
          <w:rFonts w:eastAsia="Times New Roman"/>
          <w:b/>
          <w:color w:val="000000"/>
          <w:sz w:val="24"/>
        </w:rPr>
        <w:t xml:space="preserve">Idaho Code § 19-4303. EXAMINATION OF WITNESSES. </w:t>
      </w:r>
      <w:r>
        <w:rPr>
          <w:rFonts w:eastAsia="Times New Roman"/>
          <w:color w:val="000000"/>
          <w:sz w:val="24"/>
        </w:rPr>
        <w:t>Coroners may issue subpoenas for witnesses, returnable forthwith, or at such time and place as they may appoint, which may be served by any competent person. They must summon and examine as witnesses every person who, in their opinion, or that of any of the jury, or the prosecuting attorney, has any knowledge of the facts.</w:t>
      </w:r>
    </w:p>
    <w:p w14:paraId="60D52A06" w14:textId="77777777" w:rsidR="004769D7" w:rsidRDefault="004769D7" w:rsidP="004769D7">
      <w:pPr>
        <w:spacing w:before="159" w:line="297" w:lineRule="exact"/>
        <w:ind w:left="72" w:right="72"/>
        <w:textAlignment w:val="baseline"/>
        <w:rPr>
          <w:rFonts w:eastAsia="Times New Roman"/>
          <w:b/>
          <w:color w:val="000000"/>
          <w:spacing w:val="-1"/>
          <w:sz w:val="24"/>
        </w:rPr>
      </w:pPr>
      <w:r>
        <w:rPr>
          <w:rFonts w:eastAsia="Times New Roman"/>
          <w:b/>
          <w:color w:val="000000"/>
          <w:spacing w:val="-1"/>
          <w:sz w:val="24"/>
        </w:rPr>
        <w:t xml:space="preserve">Idaho Code § 19-4304. COMPELLING ATTENDANCE OF WITNESSES. </w:t>
      </w:r>
      <w:r>
        <w:rPr>
          <w:rFonts w:eastAsia="Times New Roman"/>
          <w:color w:val="000000"/>
          <w:spacing w:val="-1"/>
          <w:sz w:val="24"/>
        </w:rPr>
        <w:t>A witness served with a subpoena may be compelled to attend and testify, or</w:t>
      </w:r>
    </w:p>
    <w:p w14:paraId="6CBA131A" w14:textId="77777777" w:rsidR="004769D7" w:rsidRDefault="004769D7" w:rsidP="004769D7">
      <w:pPr>
        <w:sectPr w:rsidR="004769D7">
          <w:pgSz w:w="12240" w:h="15840"/>
          <w:pgMar w:top="974" w:right="2691" w:bottom="864" w:left="1709" w:header="720" w:footer="720" w:gutter="0"/>
          <w:cols w:space="720"/>
        </w:sectPr>
      </w:pPr>
    </w:p>
    <w:p w14:paraId="397BAE01" w14:textId="77777777" w:rsidR="004769D7" w:rsidRDefault="004769D7" w:rsidP="004769D7">
      <w:pPr>
        <w:spacing w:before="451" w:line="297" w:lineRule="exact"/>
        <w:ind w:right="360"/>
        <w:jc w:val="both"/>
        <w:textAlignment w:val="baseline"/>
        <w:rPr>
          <w:rFonts w:eastAsia="Times New Roman"/>
          <w:color w:val="000000"/>
          <w:sz w:val="24"/>
        </w:rPr>
      </w:pPr>
      <w:r>
        <w:rPr>
          <w:rFonts w:eastAsia="Times New Roman"/>
          <w:color w:val="000000"/>
          <w:sz w:val="24"/>
        </w:rPr>
        <w:lastRenderedPageBreak/>
        <w:t>punished by the coroner for disobedience, in like manner as upon a subpoena issued by a justice of the peace.</w:t>
      </w:r>
    </w:p>
    <w:p w14:paraId="58CF2305" w14:textId="77777777" w:rsidR="004769D7" w:rsidRDefault="004769D7" w:rsidP="004769D7">
      <w:pPr>
        <w:spacing w:before="167" w:line="297" w:lineRule="exact"/>
        <w:textAlignment w:val="baseline"/>
        <w:rPr>
          <w:rFonts w:eastAsia="Times New Roman"/>
          <w:b/>
          <w:color w:val="000000"/>
          <w:sz w:val="24"/>
        </w:rPr>
      </w:pPr>
      <w:r>
        <w:rPr>
          <w:rFonts w:eastAsia="Times New Roman"/>
          <w:b/>
          <w:color w:val="000000"/>
          <w:sz w:val="24"/>
        </w:rPr>
        <w:t xml:space="preserve">Idaho Code § 19-4305. VERDICT OF JURY. </w:t>
      </w:r>
      <w:r>
        <w:rPr>
          <w:rFonts w:eastAsia="Times New Roman"/>
          <w:color w:val="000000"/>
          <w:sz w:val="24"/>
        </w:rPr>
        <w:t>After hearing the testimony, the jury must render their verdict and certify the same by an inquisition in writing, signed by them and setting forth who the person killed is, and, when, where and by what means he came to his death; and if he was killed, or his death occasioned by the act of another, by criminal means, who is guilty thereof.</w:t>
      </w:r>
    </w:p>
    <w:p w14:paraId="1D7F5BAC" w14:textId="77777777" w:rsidR="004769D7" w:rsidRDefault="004769D7" w:rsidP="004769D7">
      <w:pPr>
        <w:spacing w:before="170" w:line="278" w:lineRule="exact"/>
        <w:jc w:val="both"/>
        <w:textAlignment w:val="baseline"/>
        <w:rPr>
          <w:rFonts w:eastAsia="Times New Roman"/>
          <w:b/>
          <w:color w:val="000000"/>
          <w:spacing w:val="4"/>
          <w:sz w:val="24"/>
        </w:rPr>
      </w:pPr>
      <w:r>
        <w:rPr>
          <w:rFonts w:eastAsia="Times New Roman"/>
          <w:b/>
          <w:color w:val="000000"/>
          <w:spacing w:val="4"/>
          <w:sz w:val="24"/>
        </w:rPr>
        <w:t xml:space="preserve">Idaho Code § 19-4306. REDUCTION OF TESTIMONY TO WRITING. </w:t>
      </w:r>
      <w:r>
        <w:rPr>
          <w:rFonts w:eastAsia="Times New Roman"/>
          <w:color w:val="000000"/>
          <w:spacing w:val="4"/>
          <w:sz w:val="24"/>
        </w:rPr>
        <w:t>The testimony of the witnesses examined before the coroner's jury must be reduced to writing by the coroner or under his direction and forthwith filed by him with the inquisition, in the office of the clerk of the district court of the county.</w:t>
      </w:r>
    </w:p>
    <w:p w14:paraId="39EC9BB1" w14:textId="77777777" w:rsidR="004769D7" w:rsidRDefault="004769D7" w:rsidP="004769D7">
      <w:pPr>
        <w:spacing w:before="266" w:line="278" w:lineRule="exact"/>
        <w:jc w:val="both"/>
        <w:textAlignment w:val="baseline"/>
        <w:rPr>
          <w:rFonts w:eastAsia="Times New Roman"/>
          <w:b/>
          <w:color w:val="000000"/>
          <w:sz w:val="24"/>
        </w:rPr>
      </w:pPr>
      <w:r>
        <w:rPr>
          <w:rFonts w:eastAsia="Times New Roman"/>
          <w:b/>
          <w:color w:val="000000"/>
          <w:sz w:val="24"/>
        </w:rPr>
        <w:t xml:space="preserve">Idaho Code § 19-4307. TRANSMISSION OF TESTIMONY TO MAGISTRATE. </w:t>
      </w:r>
      <w:r>
        <w:rPr>
          <w:rFonts w:eastAsia="Times New Roman"/>
          <w:color w:val="000000"/>
          <w:sz w:val="24"/>
        </w:rPr>
        <w:t>If, however, the person charged with the commission of the offense is arrested before the inquisition can be filed, the coroner must deliver the same, with the testimony taken, to the magistrate before whom such person may be brought, who must return the same, with the depositions and statement taken before him, to the office of the clerk of the district court of the county.</w:t>
      </w:r>
    </w:p>
    <w:p w14:paraId="451DB6B5" w14:textId="77777777" w:rsidR="004769D7" w:rsidRDefault="004769D7" w:rsidP="004769D7">
      <w:pPr>
        <w:spacing w:before="259" w:line="297" w:lineRule="exact"/>
        <w:textAlignment w:val="baseline"/>
        <w:rPr>
          <w:rFonts w:eastAsia="Times New Roman"/>
          <w:b/>
          <w:color w:val="000000"/>
          <w:sz w:val="24"/>
        </w:rPr>
      </w:pPr>
      <w:r>
        <w:rPr>
          <w:rFonts w:eastAsia="Times New Roman"/>
          <w:b/>
          <w:color w:val="000000"/>
          <w:sz w:val="24"/>
        </w:rPr>
        <w:t xml:space="preserve">Idaho Code § 19-4308. WARRANT FOR ARREST OF ACCUSED. </w:t>
      </w:r>
      <w:r>
        <w:rPr>
          <w:rFonts w:eastAsia="Times New Roman"/>
          <w:color w:val="000000"/>
          <w:sz w:val="24"/>
        </w:rPr>
        <w:t>If the jury find that the person was killed by another, under circumstances not excusable or justifiable by law, or that his death was occasioned by the act of another by criminal means and the party committing the act is ascertained by the inquisition and is not in custody, the coroner must issue a warrant, signed by him, with his name of office, into one (1) or more counties, as may be necessary, for the arrest of the person charged.</w:t>
      </w:r>
    </w:p>
    <w:p w14:paraId="1FF71CB1" w14:textId="77777777" w:rsidR="004769D7" w:rsidRDefault="004769D7" w:rsidP="004769D7">
      <w:pPr>
        <w:spacing w:before="452" w:line="278" w:lineRule="exact"/>
        <w:jc w:val="both"/>
        <w:textAlignment w:val="baseline"/>
        <w:rPr>
          <w:rFonts w:eastAsia="Times New Roman"/>
          <w:b/>
          <w:color w:val="000000"/>
          <w:sz w:val="24"/>
        </w:rPr>
      </w:pPr>
      <w:r>
        <w:rPr>
          <w:rFonts w:eastAsia="Times New Roman"/>
          <w:b/>
          <w:color w:val="000000"/>
          <w:sz w:val="24"/>
        </w:rPr>
        <w:t xml:space="preserve">Idaho Code § 19-4309. FORM OF WARRANT. </w:t>
      </w:r>
      <w:r>
        <w:rPr>
          <w:rFonts w:eastAsia="Times New Roman"/>
          <w:color w:val="000000"/>
          <w:sz w:val="24"/>
        </w:rPr>
        <w:t>The coroner's warrant must be in substantially the following form: County of</w:t>
      </w:r>
    </w:p>
    <w:p w14:paraId="66146B18" w14:textId="7AA097F7" w:rsidR="004769D7" w:rsidRDefault="004769D7" w:rsidP="004769D7">
      <w:pPr>
        <w:spacing w:before="6" w:line="275" w:lineRule="exact"/>
        <w:ind w:left="720"/>
        <w:jc w:val="both"/>
        <w:textAlignment w:val="baseline"/>
        <w:rPr>
          <w:rFonts w:eastAsia="Times New Roman"/>
          <w:color w:val="000000"/>
          <w:sz w:val="24"/>
        </w:rPr>
      </w:pPr>
      <w:r>
        <w:rPr>
          <w:rFonts w:eastAsia="Times New Roman"/>
          <w:color w:val="000000"/>
          <w:sz w:val="24"/>
        </w:rPr>
        <w:t xml:space="preserve">The state of Idaho, to any sheriff, constable, marshal, or policeman in this state: An inquisition having been this day found by a coroner's jury before me, stating that A.B. has come to his death by the act of C.D., by criminal means (or as the case may be, as found by the inquisition), you are therefore commanded forthwith to arrest the </w:t>
      </w:r>
      <w:r w:rsidR="005F3D7D">
        <w:rPr>
          <w:rFonts w:eastAsia="Times New Roman"/>
          <w:color w:val="000000"/>
          <w:sz w:val="24"/>
        </w:rPr>
        <w:t>above-named</w:t>
      </w:r>
      <w:r>
        <w:rPr>
          <w:rFonts w:eastAsia="Times New Roman"/>
          <w:color w:val="000000"/>
          <w:sz w:val="24"/>
        </w:rPr>
        <w:t xml:space="preserve"> C.D., and take him before the nearest or most accessible magistrate in this county.</w:t>
      </w:r>
    </w:p>
    <w:p w14:paraId="385D6BC9" w14:textId="77777777" w:rsidR="004769D7" w:rsidRDefault="004769D7" w:rsidP="004769D7">
      <w:pPr>
        <w:tabs>
          <w:tab w:val="left" w:leader="dot" w:pos="4896"/>
        </w:tabs>
        <w:spacing w:before="6" w:line="272" w:lineRule="exact"/>
        <w:ind w:left="720"/>
        <w:textAlignment w:val="baseline"/>
        <w:rPr>
          <w:rFonts w:eastAsia="Times New Roman"/>
          <w:color w:val="000000"/>
          <w:sz w:val="24"/>
        </w:rPr>
      </w:pPr>
      <w:r>
        <w:rPr>
          <w:rFonts w:eastAsia="Times New Roman"/>
          <w:color w:val="000000"/>
          <w:sz w:val="24"/>
        </w:rPr>
        <w:t xml:space="preserve">Given under my hand this .... day of ...., </w:t>
      </w:r>
      <w:r>
        <w:rPr>
          <w:rFonts w:eastAsia="Times New Roman"/>
          <w:color w:val="000000"/>
          <w:sz w:val="24"/>
        </w:rPr>
        <w:tab/>
        <w:t xml:space="preserve"> </w:t>
      </w:r>
    </w:p>
    <w:p w14:paraId="72FCBF5B" w14:textId="77777777" w:rsidR="004769D7" w:rsidRDefault="004769D7" w:rsidP="004769D7">
      <w:pPr>
        <w:spacing w:before="280" w:line="272" w:lineRule="exact"/>
        <w:ind w:left="1008"/>
        <w:textAlignment w:val="baseline"/>
        <w:rPr>
          <w:rFonts w:eastAsia="Times New Roman"/>
          <w:color w:val="000000"/>
          <w:sz w:val="24"/>
        </w:rPr>
      </w:pPr>
      <w:r>
        <w:rPr>
          <w:rFonts w:eastAsia="Times New Roman"/>
          <w:color w:val="000000"/>
          <w:sz w:val="24"/>
        </w:rPr>
        <w:t>E.F., Coroner of the County of</w:t>
      </w:r>
    </w:p>
    <w:p w14:paraId="6545EEE2" w14:textId="77777777" w:rsidR="004769D7" w:rsidRDefault="004769D7" w:rsidP="004769D7">
      <w:pPr>
        <w:spacing w:before="452" w:line="278" w:lineRule="exact"/>
        <w:jc w:val="both"/>
        <w:textAlignment w:val="baseline"/>
        <w:rPr>
          <w:rFonts w:eastAsia="Times New Roman"/>
          <w:b/>
          <w:color w:val="000000"/>
          <w:spacing w:val="-1"/>
          <w:sz w:val="24"/>
        </w:rPr>
      </w:pPr>
      <w:r>
        <w:rPr>
          <w:rFonts w:eastAsia="Times New Roman"/>
          <w:b/>
          <w:color w:val="000000"/>
          <w:spacing w:val="-1"/>
          <w:sz w:val="24"/>
        </w:rPr>
        <w:t>Idaho Code § 19-4310. SERVICE OF WARRANT</w:t>
      </w:r>
      <w:r>
        <w:rPr>
          <w:rFonts w:eastAsia="Times New Roman"/>
          <w:color w:val="000000"/>
          <w:spacing w:val="-1"/>
          <w:sz w:val="24"/>
        </w:rPr>
        <w:t>. The coroner's warrant may be served in any county and the officer serving it must proceed thereon, in all</w:t>
      </w:r>
    </w:p>
    <w:p w14:paraId="46EA3270" w14:textId="77777777" w:rsidR="004769D7" w:rsidRDefault="004769D7" w:rsidP="004769D7">
      <w:pPr>
        <w:sectPr w:rsidR="004769D7">
          <w:pgSz w:w="12240" w:h="15840"/>
          <w:pgMar w:top="974" w:right="2646" w:bottom="864" w:left="1754" w:header="720" w:footer="720" w:gutter="0"/>
          <w:cols w:space="720"/>
        </w:sectPr>
      </w:pPr>
    </w:p>
    <w:p w14:paraId="219DC077" w14:textId="77777777" w:rsidR="004769D7" w:rsidRDefault="004769D7" w:rsidP="004769D7">
      <w:pPr>
        <w:spacing w:before="472" w:line="278" w:lineRule="exact"/>
        <w:ind w:right="72"/>
        <w:textAlignment w:val="baseline"/>
        <w:rPr>
          <w:rFonts w:eastAsia="Times New Roman"/>
          <w:color w:val="000000"/>
          <w:spacing w:val="-2"/>
          <w:sz w:val="24"/>
        </w:rPr>
      </w:pPr>
      <w:r>
        <w:rPr>
          <w:rFonts w:eastAsia="Times New Roman"/>
          <w:color w:val="000000"/>
          <w:spacing w:val="-2"/>
          <w:sz w:val="24"/>
        </w:rPr>
        <w:lastRenderedPageBreak/>
        <w:t>respects, as upon a warrant of arrest on an information before a magistrate; when served in another county it need not be indorsed by a magistrate of that county.</w:t>
      </w:r>
    </w:p>
    <w:p w14:paraId="3BED5D89" w14:textId="77777777" w:rsidR="004769D7" w:rsidRDefault="004769D7" w:rsidP="004769D7">
      <w:pPr>
        <w:spacing w:before="259" w:line="297" w:lineRule="exact"/>
        <w:ind w:right="72"/>
        <w:textAlignment w:val="baseline"/>
        <w:rPr>
          <w:rFonts w:eastAsia="Times New Roman"/>
          <w:b/>
          <w:color w:val="000000"/>
          <w:sz w:val="24"/>
        </w:rPr>
      </w:pPr>
      <w:r>
        <w:rPr>
          <w:rFonts w:eastAsia="Times New Roman"/>
          <w:b/>
          <w:color w:val="000000"/>
          <w:sz w:val="24"/>
        </w:rPr>
        <w:t xml:space="preserve">Idaho Code § 31-2117. DISPOSAL OF MONEY OR PROPERTY FOUND ON DEAD BODY. </w:t>
      </w:r>
      <w:r>
        <w:rPr>
          <w:rFonts w:eastAsia="Times New Roman"/>
          <w:color w:val="000000"/>
          <w:sz w:val="24"/>
        </w:rPr>
        <w:t>The coroner or other public official must notify the county treasurer, within forty-eight (48) hours of knowledge of a death, of money or other property found on or with a dead body. The treasurer, upon receiving such funds must deposit them to the credit of the county. On receiving other property in a like manner he must, within thirty (30) days, sell it at public auction upon reasonable public notice, and must in like manner deposit the proceeds to the credit of the county.</w:t>
      </w:r>
    </w:p>
    <w:p w14:paraId="1C2A357A" w14:textId="77777777" w:rsidR="004769D7" w:rsidRDefault="004769D7" w:rsidP="004769D7">
      <w:pPr>
        <w:spacing w:before="167" w:line="297" w:lineRule="exact"/>
        <w:ind w:right="72"/>
        <w:textAlignment w:val="baseline"/>
        <w:rPr>
          <w:rFonts w:eastAsia="Times New Roman"/>
          <w:b/>
          <w:color w:val="000000"/>
          <w:sz w:val="24"/>
        </w:rPr>
      </w:pPr>
      <w:r>
        <w:rPr>
          <w:rFonts w:eastAsia="Times New Roman"/>
          <w:b/>
          <w:color w:val="000000"/>
          <w:sz w:val="24"/>
        </w:rPr>
        <w:t xml:space="preserve">Idaho Code §31-2118. MONEY FOUND ON DEAD BODIES </w:t>
      </w:r>
      <w:r>
        <w:rPr>
          <w:rFonts w:eastAsia="Times New Roman"/>
          <w:color w:val="000000"/>
          <w:w w:val="45"/>
          <w:sz w:val="31"/>
        </w:rPr>
        <w:t xml:space="preserve">– </w:t>
      </w:r>
      <w:r>
        <w:rPr>
          <w:rFonts w:eastAsia="Times New Roman"/>
          <w:b/>
          <w:color w:val="000000"/>
          <w:sz w:val="24"/>
        </w:rPr>
        <w:t>DEMAND BY LEGAL REPRESENTATIVES</w:t>
      </w:r>
      <w:r>
        <w:rPr>
          <w:rFonts w:eastAsia="Times New Roman"/>
          <w:color w:val="000000"/>
          <w:sz w:val="24"/>
        </w:rPr>
        <w:t>. If the money in the treasury is demanded within six (6) years by the legal representatives of the decedent, the treasurer must pay it to them, after deducting the fees and expenses of the coroner and of the county in relation to the matter, or the same may be so paid at any time thereafter upon the order of the board of commissioners.</w:t>
      </w:r>
    </w:p>
    <w:p w14:paraId="1A524198" w14:textId="77777777" w:rsidR="004769D7" w:rsidRDefault="004769D7" w:rsidP="004769D7">
      <w:pPr>
        <w:spacing w:before="160" w:line="297" w:lineRule="exact"/>
        <w:ind w:right="792"/>
        <w:textAlignment w:val="baseline"/>
        <w:rPr>
          <w:rFonts w:eastAsia="Times New Roman"/>
          <w:b/>
          <w:color w:val="000000"/>
          <w:sz w:val="24"/>
        </w:rPr>
      </w:pPr>
      <w:r>
        <w:rPr>
          <w:rFonts w:eastAsia="Times New Roman"/>
          <w:b/>
          <w:color w:val="000000"/>
          <w:sz w:val="24"/>
        </w:rPr>
        <w:t xml:space="preserve">Idaho Code § 31-2801. INQUESTS. </w:t>
      </w:r>
      <w:r>
        <w:rPr>
          <w:rFonts w:eastAsia="Times New Roman"/>
          <w:color w:val="000000"/>
          <w:sz w:val="24"/>
        </w:rPr>
        <w:t>The coroner must hold inquests as prescribed in the Penal Code.</w:t>
      </w:r>
    </w:p>
    <w:p w14:paraId="60AB2781" w14:textId="77777777" w:rsidR="004769D7" w:rsidRDefault="004769D7" w:rsidP="004769D7">
      <w:pPr>
        <w:spacing w:before="166" w:line="297" w:lineRule="exact"/>
        <w:ind w:right="72"/>
        <w:textAlignment w:val="baseline"/>
        <w:rPr>
          <w:rFonts w:eastAsia="Times New Roman"/>
          <w:b/>
          <w:color w:val="000000"/>
          <w:sz w:val="24"/>
        </w:rPr>
      </w:pPr>
      <w:r>
        <w:rPr>
          <w:rFonts w:eastAsia="Times New Roman"/>
          <w:b/>
          <w:color w:val="000000"/>
          <w:sz w:val="24"/>
        </w:rPr>
        <w:t xml:space="preserve">Idaho Code § 31-2802. BURIAL OF UNCLAIMED BODIES. </w:t>
      </w:r>
      <w:r>
        <w:rPr>
          <w:rFonts w:eastAsia="Times New Roman"/>
          <w:color w:val="000000"/>
          <w:sz w:val="24"/>
        </w:rPr>
        <w:t>When no person takes charge of a body of the deceased, the coroner must cause the body to be decently interred; and if there is not sufficient property belonging to the estate of the deceased to pay the necessary expenses of the burial, the expenses are a legal charge against the county.</w:t>
      </w:r>
    </w:p>
    <w:p w14:paraId="21175E0D" w14:textId="77777777" w:rsidR="004769D7" w:rsidRDefault="004769D7" w:rsidP="004769D7">
      <w:pPr>
        <w:spacing w:before="161" w:line="297" w:lineRule="exact"/>
        <w:ind w:right="72"/>
        <w:textAlignment w:val="baseline"/>
        <w:rPr>
          <w:rFonts w:eastAsia="Times New Roman"/>
          <w:b/>
          <w:color w:val="000000"/>
          <w:sz w:val="24"/>
        </w:rPr>
      </w:pPr>
      <w:r>
        <w:rPr>
          <w:rFonts w:eastAsia="Times New Roman"/>
          <w:b/>
          <w:color w:val="000000"/>
          <w:sz w:val="24"/>
        </w:rPr>
        <w:t xml:space="preserve">Idaho Code §31-2803. DISPOSAL OF PROPERTY FOUND ON CORPSE. </w:t>
      </w:r>
      <w:r>
        <w:rPr>
          <w:rFonts w:eastAsia="Times New Roman"/>
          <w:color w:val="000000"/>
          <w:sz w:val="24"/>
        </w:rPr>
        <w:t>The coroner must within thirty (30) days after an inquest upon a dead body, deliver to the county treasurer or the legal representatives of the deceased, any money or property found upon the body.</w:t>
      </w:r>
    </w:p>
    <w:p w14:paraId="187FD890" w14:textId="77777777" w:rsidR="004769D7" w:rsidRDefault="004769D7" w:rsidP="004769D7">
      <w:pPr>
        <w:spacing w:before="165" w:line="297" w:lineRule="exact"/>
        <w:ind w:right="216"/>
        <w:textAlignment w:val="baseline"/>
        <w:rPr>
          <w:rFonts w:eastAsia="Times New Roman"/>
          <w:b/>
          <w:color w:val="000000"/>
          <w:sz w:val="24"/>
        </w:rPr>
      </w:pPr>
      <w:r>
        <w:rPr>
          <w:rFonts w:eastAsia="Times New Roman"/>
          <w:b/>
          <w:color w:val="000000"/>
          <w:sz w:val="24"/>
        </w:rPr>
        <w:t xml:space="preserve">Idaho Code § 31-2804. VERIFIED STATEMENTS REQUIRED OF CORONER. </w:t>
      </w:r>
      <w:r>
        <w:rPr>
          <w:rFonts w:eastAsia="Times New Roman"/>
          <w:color w:val="000000"/>
          <w:sz w:val="24"/>
        </w:rPr>
        <w:t xml:space="preserve">Before auditing or allowing the accounts of the coroner, the commissioners must require him to file with the clerk of the board a statement in writing, verified by his affidavit, </w:t>
      </w:r>
      <w:proofErr w:type="gramStart"/>
      <w:r>
        <w:rPr>
          <w:rFonts w:eastAsia="Times New Roman"/>
          <w:color w:val="000000"/>
          <w:sz w:val="24"/>
        </w:rPr>
        <w:t>showing;</w:t>
      </w:r>
      <w:proofErr w:type="gramEnd"/>
    </w:p>
    <w:p w14:paraId="7BA3DCDB" w14:textId="77777777" w:rsidR="004769D7" w:rsidRDefault="004769D7" w:rsidP="004769D7">
      <w:pPr>
        <w:numPr>
          <w:ilvl w:val="0"/>
          <w:numId w:val="9"/>
        </w:numPr>
        <w:tabs>
          <w:tab w:val="clear" w:pos="216"/>
          <w:tab w:val="left" w:pos="1008"/>
        </w:tabs>
        <w:spacing w:before="161" w:line="297" w:lineRule="exact"/>
        <w:ind w:left="792" w:right="360"/>
        <w:textAlignment w:val="baseline"/>
        <w:rPr>
          <w:rFonts w:eastAsia="Times New Roman"/>
          <w:color w:val="000000"/>
          <w:sz w:val="24"/>
        </w:rPr>
      </w:pPr>
      <w:r>
        <w:rPr>
          <w:rFonts w:eastAsia="Times New Roman"/>
          <w:color w:val="000000"/>
          <w:sz w:val="24"/>
        </w:rPr>
        <w:t>The amount of money or other property belonging to the estate of a deceased person which has come into his possession since his last statement.</w:t>
      </w:r>
    </w:p>
    <w:p w14:paraId="585CC7E0" w14:textId="77777777" w:rsidR="004769D7" w:rsidRDefault="004769D7" w:rsidP="004769D7">
      <w:pPr>
        <w:numPr>
          <w:ilvl w:val="0"/>
          <w:numId w:val="9"/>
        </w:numPr>
        <w:tabs>
          <w:tab w:val="clear" w:pos="216"/>
          <w:tab w:val="left" w:pos="1008"/>
        </w:tabs>
        <w:spacing w:before="163" w:line="297" w:lineRule="exact"/>
        <w:ind w:left="792" w:right="72"/>
        <w:textAlignment w:val="baseline"/>
        <w:rPr>
          <w:rFonts w:eastAsia="Times New Roman"/>
          <w:color w:val="000000"/>
          <w:sz w:val="24"/>
        </w:rPr>
      </w:pPr>
      <w:r>
        <w:rPr>
          <w:rFonts w:eastAsia="Times New Roman"/>
          <w:color w:val="000000"/>
          <w:sz w:val="24"/>
        </w:rPr>
        <w:t>The disposition made of such property.</w:t>
      </w:r>
    </w:p>
    <w:p w14:paraId="7A6CC233" w14:textId="77777777" w:rsidR="004769D7" w:rsidRDefault="004769D7" w:rsidP="004769D7">
      <w:pPr>
        <w:spacing w:before="161" w:line="297" w:lineRule="exact"/>
        <w:ind w:right="288"/>
        <w:textAlignment w:val="baseline"/>
        <w:rPr>
          <w:rFonts w:eastAsia="Times New Roman"/>
          <w:b/>
          <w:color w:val="000000"/>
          <w:spacing w:val="-1"/>
          <w:sz w:val="24"/>
        </w:rPr>
      </w:pPr>
      <w:r>
        <w:rPr>
          <w:rFonts w:eastAsia="Times New Roman"/>
          <w:b/>
          <w:color w:val="000000"/>
          <w:spacing w:val="-1"/>
          <w:sz w:val="24"/>
        </w:rPr>
        <w:t xml:space="preserve">Idaho Code § 31-2808. MAKING FINAL DISPOSITION OF DEAD HUMAN BODIES PROHIBITED. </w:t>
      </w:r>
      <w:r>
        <w:rPr>
          <w:rFonts w:eastAsia="Times New Roman"/>
          <w:color w:val="000000"/>
          <w:spacing w:val="-1"/>
          <w:sz w:val="24"/>
        </w:rPr>
        <w:t>No coroner or person acting as coroner who is a licensed funeral director or a licensed mortician, owner, proprietor or</w:t>
      </w:r>
    </w:p>
    <w:p w14:paraId="396318F6" w14:textId="77777777" w:rsidR="004769D7" w:rsidRDefault="004769D7" w:rsidP="004769D7">
      <w:pPr>
        <w:sectPr w:rsidR="004769D7">
          <w:pgSz w:w="12240" w:h="15840"/>
          <w:pgMar w:top="974" w:right="2649" w:bottom="864" w:left="1751" w:header="720" w:footer="720" w:gutter="0"/>
          <w:cols w:space="720"/>
        </w:sectPr>
      </w:pPr>
    </w:p>
    <w:p w14:paraId="29C167B7" w14:textId="77777777" w:rsidR="004769D7" w:rsidRDefault="004769D7" w:rsidP="004769D7">
      <w:pPr>
        <w:spacing w:before="453" w:line="298" w:lineRule="exact"/>
        <w:ind w:right="936"/>
        <w:textAlignment w:val="baseline"/>
        <w:rPr>
          <w:rFonts w:eastAsia="Times New Roman"/>
          <w:color w:val="000000"/>
          <w:spacing w:val="-1"/>
          <w:sz w:val="24"/>
        </w:rPr>
      </w:pPr>
      <w:r>
        <w:rPr>
          <w:rFonts w:eastAsia="Times New Roman"/>
          <w:color w:val="000000"/>
          <w:spacing w:val="-1"/>
          <w:sz w:val="24"/>
        </w:rPr>
        <w:lastRenderedPageBreak/>
        <w:t>employee of any establishment engaged in making final disposition of dead human bodies and no establishment with which such coroner or person acting as coroner is associated, shall, except for ambulance services, perform any of the services of a funeral director or mortician or furnish any materials connected with or incidental to the final disposition of the body of any person whose death is required by law to be investigated by such coroner or other person acting in that capacity. Any person who violates this section shall be guilty of a misdemeanor. Provided, however, that the provisions of this section shall not be applicable in counties wherein there is only one (1) licensed funeral</w:t>
      </w:r>
    </w:p>
    <w:p w14:paraId="7BB4A2DB" w14:textId="77777777" w:rsidR="004769D7" w:rsidRDefault="004769D7" w:rsidP="004769D7">
      <w:pPr>
        <w:spacing w:before="24" w:line="274" w:lineRule="exact"/>
        <w:textAlignment w:val="baseline"/>
        <w:rPr>
          <w:rFonts w:eastAsia="Times New Roman"/>
          <w:color w:val="000000"/>
          <w:spacing w:val="-1"/>
          <w:sz w:val="24"/>
        </w:rPr>
      </w:pPr>
      <w:r>
        <w:rPr>
          <w:rFonts w:eastAsia="Times New Roman"/>
          <w:color w:val="000000"/>
          <w:spacing w:val="-1"/>
          <w:sz w:val="24"/>
        </w:rPr>
        <w:t>establishment.</w:t>
      </w:r>
    </w:p>
    <w:p w14:paraId="5BD8A16B" w14:textId="77777777" w:rsidR="004769D7" w:rsidRDefault="004769D7" w:rsidP="004769D7">
      <w:pPr>
        <w:spacing w:before="160" w:line="297" w:lineRule="exact"/>
        <w:ind w:right="1584"/>
        <w:textAlignment w:val="baseline"/>
        <w:rPr>
          <w:rFonts w:eastAsia="Times New Roman"/>
          <w:b/>
          <w:color w:val="000000"/>
          <w:spacing w:val="-1"/>
          <w:sz w:val="24"/>
        </w:rPr>
      </w:pPr>
      <w:r>
        <w:rPr>
          <w:rFonts w:eastAsia="Times New Roman"/>
          <w:b/>
          <w:color w:val="000000"/>
          <w:spacing w:val="-1"/>
          <w:sz w:val="24"/>
        </w:rPr>
        <w:t xml:space="preserve">Idaho Code § 31-2809. CORONER MAY APPOINT DEPUTIES. </w:t>
      </w:r>
      <w:r>
        <w:rPr>
          <w:rFonts w:eastAsia="Times New Roman"/>
          <w:color w:val="000000"/>
          <w:spacing w:val="-1"/>
          <w:sz w:val="24"/>
        </w:rPr>
        <w:t>A coroner may appoint a deputy or deputies as he deems necessary. Deputy coroners shall be paid at a rate fixed by the county commissioners.</w:t>
      </w:r>
    </w:p>
    <w:p w14:paraId="20B57B70" w14:textId="77777777" w:rsidR="004769D7" w:rsidRDefault="004769D7" w:rsidP="004769D7">
      <w:pPr>
        <w:spacing w:before="168" w:line="297" w:lineRule="exact"/>
        <w:ind w:right="72"/>
        <w:textAlignment w:val="baseline"/>
        <w:rPr>
          <w:rFonts w:eastAsia="Times New Roman"/>
          <w:b/>
          <w:color w:val="000000"/>
          <w:spacing w:val="-1"/>
          <w:sz w:val="24"/>
        </w:rPr>
      </w:pPr>
      <w:r>
        <w:rPr>
          <w:rFonts w:eastAsia="Times New Roman"/>
          <w:b/>
          <w:color w:val="000000"/>
          <w:spacing w:val="-1"/>
          <w:sz w:val="24"/>
        </w:rPr>
        <w:t>Idaho Code § 31-3412. INDIGENT BURIAL</w:t>
      </w:r>
      <w:r>
        <w:rPr>
          <w:rFonts w:eastAsia="Times New Roman"/>
          <w:color w:val="000000"/>
          <w:spacing w:val="-1"/>
          <w:sz w:val="24"/>
        </w:rPr>
        <w:t xml:space="preserve">. It shall be the duty of the board to provide for burial or cremation of any deceased indigent person. The amount paid by the obligated county shall not in any case exceed the established or negotiated rate set by each board. If the coroner, </w:t>
      </w:r>
      <w:proofErr w:type="gramStart"/>
      <w:r>
        <w:rPr>
          <w:rFonts w:eastAsia="Times New Roman"/>
          <w:color w:val="000000"/>
          <w:spacing w:val="-1"/>
          <w:sz w:val="24"/>
        </w:rPr>
        <w:t>mortician</w:t>
      </w:r>
      <w:proofErr w:type="gramEnd"/>
      <w:r>
        <w:rPr>
          <w:rFonts w:eastAsia="Times New Roman"/>
          <w:color w:val="000000"/>
          <w:spacing w:val="-1"/>
          <w:sz w:val="24"/>
        </w:rPr>
        <w:t xml:space="preserve"> or other responsible parties are unable to establish next of kin or other resources, they may make application to the board. Application must be made prior to services rendered and pursuant to terms of negotiated agreements. The county shall be free from any liability for said burial or cremation.</w:t>
      </w:r>
    </w:p>
    <w:p w14:paraId="6D4D2AF0" w14:textId="77777777" w:rsidR="004769D7" w:rsidRDefault="004769D7" w:rsidP="004769D7">
      <w:pPr>
        <w:spacing w:before="180" w:line="276" w:lineRule="exact"/>
        <w:ind w:right="936"/>
        <w:jc w:val="both"/>
        <w:textAlignment w:val="baseline"/>
        <w:rPr>
          <w:rFonts w:eastAsia="Times New Roman"/>
          <w:b/>
          <w:color w:val="000000"/>
          <w:spacing w:val="-3"/>
          <w:sz w:val="24"/>
        </w:rPr>
      </w:pPr>
      <w:r>
        <w:rPr>
          <w:rFonts w:eastAsia="Times New Roman"/>
          <w:b/>
          <w:color w:val="000000"/>
          <w:spacing w:val="-3"/>
          <w:sz w:val="24"/>
        </w:rPr>
        <w:t xml:space="preserve">Idaho Code § 39-260. REGISTRATION OF DEATHS AND STILLBIRTHS. </w:t>
      </w:r>
      <w:r>
        <w:rPr>
          <w:rFonts w:eastAsia="Times New Roman"/>
          <w:color w:val="000000"/>
          <w:spacing w:val="-3"/>
          <w:sz w:val="24"/>
        </w:rPr>
        <w:t xml:space="preserve">(1) A certificate of each death which occurs in this state shall be filed with the local registrar of the district in which the death occurs, or as otherwise directed by the state registrar, within five (5) days after the occurrence. However, the board shall, by rule and upon such conditions as it may prescribe to assure compliance with the purposes of the vital statistics act, provide for the filing of death certificates without medical certifications of cause of death in cases in which compliance with the applicable prescribed period would result in undue hardship; but provided, however, that medical certifications of cause of death shall be provided by the certifying physician, physician assistant, advanced practice registered nurse or coroner to the vital statistics unit within fifteen (15) days from the filing of the death certificate. No certificate shall be deemed complete until every item of information required shall have been provided or its omission satisfactorily accounted for. When death occurs in a moving conveyance in the United States and the body is first removed from the conveyance in this state, the death shall be registered in this state and the place where the body is first removed shall be considered the place of death. When a death occurs on a moving conveyance while in international airspace or in a foreign country or its airspace and the body is first removed from the conveyance in this state, the death shall be registered in this </w:t>
      </w:r>
      <w:proofErr w:type="gramStart"/>
      <w:r>
        <w:rPr>
          <w:rFonts w:eastAsia="Times New Roman"/>
          <w:color w:val="000000"/>
          <w:spacing w:val="-3"/>
          <w:sz w:val="24"/>
        </w:rPr>
        <w:t>state</w:t>
      </w:r>
      <w:proofErr w:type="gramEnd"/>
      <w:r>
        <w:rPr>
          <w:rFonts w:eastAsia="Times New Roman"/>
          <w:color w:val="000000"/>
          <w:spacing w:val="-3"/>
          <w:sz w:val="24"/>
        </w:rPr>
        <w:t xml:space="preserve"> but the certificate shall show the actual place of death insofar as can be determined. If the place of death is unknown but the dead body is found in this state, the certificate of death shall be completed and filed in accordance with this section. The place where the body is</w:t>
      </w:r>
    </w:p>
    <w:p w14:paraId="44751C51" w14:textId="77777777" w:rsidR="004769D7" w:rsidRDefault="004769D7" w:rsidP="004769D7">
      <w:pPr>
        <w:sectPr w:rsidR="004769D7">
          <w:pgSz w:w="12240" w:h="15840"/>
          <w:pgMar w:top="974" w:right="1805" w:bottom="864" w:left="1795" w:header="720" w:footer="720" w:gutter="0"/>
          <w:cols w:space="720"/>
        </w:sectPr>
      </w:pPr>
    </w:p>
    <w:p w14:paraId="5BCC3541" w14:textId="77777777" w:rsidR="004769D7" w:rsidRDefault="004769D7" w:rsidP="004769D7">
      <w:pPr>
        <w:spacing w:before="476" w:line="276" w:lineRule="exact"/>
        <w:ind w:right="144"/>
        <w:jc w:val="both"/>
        <w:textAlignment w:val="baseline"/>
        <w:rPr>
          <w:rFonts w:eastAsia="Times New Roman"/>
          <w:color w:val="000000"/>
          <w:sz w:val="24"/>
        </w:rPr>
      </w:pPr>
      <w:r>
        <w:rPr>
          <w:rFonts w:eastAsia="Times New Roman"/>
          <w:color w:val="000000"/>
          <w:sz w:val="24"/>
        </w:rPr>
        <w:lastRenderedPageBreak/>
        <w:t>found shall be shown as the place of death. If the date of death is unknown, it shall be determined by approximation.</w:t>
      </w:r>
    </w:p>
    <w:p w14:paraId="4423D2AF" w14:textId="77777777" w:rsidR="004769D7" w:rsidRDefault="004769D7" w:rsidP="004769D7">
      <w:pPr>
        <w:spacing w:before="161" w:line="276" w:lineRule="exact"/>
        <w:ind w:right="144"/>
        <w:jc w:val="both"/>
        <w:textAlignment w:val="baseline"/>
        <w:rPr>
          <w:rFonts w:eastAsia="Times New Roman"/>
          <w:color w:val="000000"/>
          <w:spacing w:val="-3"/>
          <w:sz w:val="24"/>
        </w:rPr>
      </w:pPr>
      <w:r>
        <w:rPr>
          <w:rFonts w:eastAsia="Times New Roman"/>
          <w:color w:val="000000"/>
          <w:spacing w:val="-3"/>
          <w:sz w:val="24"/>
        </w:rPr>
        <w:t>The person in charge of interment or of removal of the body from the district shall be responsible for obtaining and filing the certificate. Said person shall obtain the required information from the following persons, over their respective signatures:</w:t>
      </w:r>
    </w:p>
    <w:p w14:paraId="2D5655C6" w14:textId="77777777" w:rsidR="004769D7" w:rsidRDefault="004769D7" w:rsidP="004769D7">
      <w:pPr>
        <w:numPr>
          <w:ilvl w:val="0"/>
          <w:numId w:val="10"/>
        </w:numPr>
        <w:tabs>
          <w:tab w:val="clear" w:pos="432"/>
          <w:tab w:val="left" w:pos="1152"/>
        </w:tabs>
        <w:spacing w:line="276" w:lineRule="exact"/>
        <w:ind w:right="144"/>
        <w:jc w:val="both"/>
        <w:textAlignment w:val="baseline"/>
        <w:rPr>
          <w:rFonts w:eastAsia="Times New Roman"/>
          <w:color w:val="000000"/>
          <w:sz w:val="24"/>
        </w:rPr>
      </w:pPr>
      <w:r>
        <w:rPr>
          <w:rFonts w:eastAsia="Times New Roman"/>
          <w:color w:val="000000"/>
          <w:sz w:val="24"/>
        </w:rPr>
        <w:t>Personal data shall be supplied by the person best qualified to supply them; and</w:t>
      </w:r>
    </w:p>
    <w:p w14:paraId="64254A5E" w14:textId="77777777" w:rsidR="004769D7" w:rsidRDefault="004769D7" w:rsidP="004769D7">
      <w:pPr>
        <w:numPr>
          <w:ilvl w:val="0"/>
          <w:numId w:val="10"/>
        </w:numPr>
        <w:tabs>
          <w:tab w:val="clear" w:pos="432"/>
          <w:tab w:val="left" w:pos="1152"/>
        </w:tabs>
        <w:spacing w:line="275" w:lineRule="exact"/>
        <w:ind w:right="144"/>
        <w:jc w:val="both"/>
        <w:textAlignment w:val="baseline"/>
        <w:rPr>
          <w:rFonts w:eastAsia="Times New Roman"/>
          <w:color w:val="000000"/>
          <w:spacing w:val="-1"/>
          <w:sz w:val="24"/>
        </w:rPr>
      </w:pPr>
      <w:r>
        <w:rPr>
          <w:rFonts w:eastAsia="Times New Roman"/>
          <w:color w:val="000000"/>
          <w:spacing w:val="-1"/>
          <w:sz w:val="24"/>
        </w:rPr>
        <w:t xml:space="preserve">Except as otherwise provided, medical data shall be supplied by the physician, physician assistant or advanced practice registered nurse who attended the deceased during the last illness, who shall certify to the cause of death according to his best knowledge, </w:t>
      </w:r>
      <w:proofErr w:type="gramStart"/>
      <w:r>
        <w:rPr>
          <w:rFonts w:eastAsia="Times New Roman"/>
          <w:color w:val="000000"/>
          <w:spacing w:val="-1"/>
          <w:sz w:val="24"/>
        </w:rPr>
        <w:t>information</w:t>
      </w:r>
      <w:proofErr w:type="gramEnd"/>
      <w:r>
        <w:rPr>
          <w:rFonts w:eastAsia="Times New Roman"/>
          <w:color w:val="000000"/>
          <w:spacing w:val="-1"/>
          <w:sz w:val="24"/>
        </w:rPr>
        <w:t xml:space="preserve"> and belief within seventy-two (72) hours from time of death. In the absence of the attending physician, physician assistant or advanced practice registered nurse or with said person's approval the certificate may be completed and signed by said person's associate, who must be a physician, physician assistant or advanced practice registered nurse, the chief medical officer of the institution in which death occurred, or the physician who performed an autopsy upon the decedent, provided such individual has access to the medical history of the case, views the deceased at or after death and death is due to natural causes.</w:t>
      </w:r>
    </w:p>
    <w:p w14:paraId="05A2F642" w14:textId="77777777" w:rsidR="004769D7" w:rsidRDefault="004769D7" w:rsidP="004769D7">
      <w:pPr>
        <w:spacing w:before="276" w:line="276" w:lineRule="exact"/>
        <w:ind w:right="144"/>
        <w:jc w:val="both"/>
        <w:textAlignment w:val="baseline"/>
        <w:rPr>
          <w:rFonts w:eastAsia="Times New Roman"/>
          <w:color w:val="000000"/>
          <w:spacing w:val="-2"/>
          <w:sz w:val="24"/>
        </w:rPr>
      </w:pPr>
      <w:r>
        <w:rPr>
          <w:rFonts w:eastAsia="Times New Roman"/>
          <w:color w:val="000000"/>
          <w:spacing w:val="-2"/>
          <w:sz w:val="24"/>
        </w:rPr>
        <w:t xml:space="preserve">(2) The person in charge of interment or of removal of the body from the district shall refer the following cases to the coroner who shall make an immediate investigation, supply the necessary medical </w:t>
      </w:r>
      <w:proofErr w:type="gramStart"/>
      <w:r>
        <w:rPr>
          <w:rFonts w:eastAsia="Times New Roman"/>
          <w:color w:val="000000"/>
          <w:spacing w:val="-2"/>
          <w:sz w:val="24"/>
        </w:rPr>
        <w:t>data</w:t>
      </w:r>
      <w:proofErr w:type="gramEnd"/>
      <w:r>
        <w:rPr>
          <w:rFonts w:eastAsia="Times New Roman"/>
          <w:color w:val="000000"/>
          <w:spacing w:val="-2"/>
          <w:sz w:val="24"/>
        </w:rPr>
        <w:t xml:space="preserve"> and certify to the cause of death:</w:t>
      </w:r>
    </w:p>
    <w:p w14:paraId="57CDE9FD" w14:textId="77777777" w:rsidR="004769D7" w:rsidRDefault="004769D7" w:rsidP="004769D7">
      <w:pPr>
        <w:numPr>
          <w:ilvl w:val="0"/>
          <w:numId w:val="11"/>
        </w:numPr>
        <w:tabs>
          <w:tab w:val="clear" w:pos="432"/>
          <w:tab w:val="left" w:pos="1152"/>
        </w:tabs>
        <w:spacing w:line="276" w:lineRule="exact"/>
        <w:ind w:right="144"/>
        <w:textAlignment w:val="baseline"/>
        <w:rPr>
          <w:rFonts w:eastAsia="Times New Roman"/>
          <w:color w:val="000000"/>
          <w:spacing w:val="-1"/>
          <w:sz w:val="24"/>
        </w:rPr>
      </w:pPr>
      <w:r>
        <w:rPr>
          <w:rFonts w:eastAsia="Times New Roman"/>
          <w:color w:val="000000"/>
          <w:spacing w:val="-1"/>
          <w:sz w:val="24"/>
        </w:rPr>
        <w:t xml:space="preserve">When no physician, physician assistant or advanced practice registered nurse was in attendance during the last illness of the </w:t>
      </w:r>
      <w:proofErr w:type="gramStart"/>
      <w:r>
        <w:rPr>
          <w:rFonts w:eastAsia="Times New Roman"/>
          <w:color w:val="000000"/>
          <w:spacing w:val="-1"/>
          <w:sz w:val="24"/>
        </w:rPr>
        <w:t>deceased;</w:t>
      </w:r>
      <w:proofErr w:type="gramEnd"/>
    </w:p>
    <w:p w14:paraId="1196689A" w14:textId="77777777" w:rsidR="004769D7" w:rsidRDefault="004769D7" w:rsidP="004769D7">
      <w:pPr>
        <w:numPr>
          <w:ilvl w:val="0"/>
          <w:numId w:val="11"/>
        </w:numPr>
        <w:tabs>
          <w:tab w:val="clear" w:pos="432"/>
          <w:tab w:val="left" w:pos="1152"/>
        </w:tabs>
        <w:spacing w:line="276" w:lineRule="exact"/>
        <w:ind w:right="144"/>
        <w:jc w:val="both"/>
        <w:textAlignment w:val="baseline"/>
        <w:rPr>
          <w:rFonts w:eastAsia="Times New Roman"/>
          <w:color w:val="000000"/>
          <w:sz w:val="24"/>
        </w:rPr>
      </w:pPr>
      <w:r>
        <w:rPr>
          <w:rFonts w:eastAsia="Times New Roman"/>
          <w:color w:val="000000"/>
          <w:sz w:val="24"/>
        </w:rPr>
        <w:t>When the circumstances suggest that the death occurred as a result of other than natural causes; or</w:t>
      </w:r>
    </w:p>
    <w:p w14:paraId="52379FAE" w14:textId="77777777" w:rsidR="004769D7" w:rsidRDefault="004769D7" w:rsidP="004769D7">
      <w:pPr>
        <w:numPr>
          <w:ilvl w:val="0"/>
          <w:numId w:val="11"/>
        </w:numPr>
        <w:tabs>
          <w:tab w:val="clear" w:pos="432"/>
          <w:tab w:val="left" w:pos="1152"/>
        </w:tabs>
        <w:spacing w:line="275" w:lineRule="exact"/>
        <w:ind w:right="144"/>
        <w:jc w:val="both"/>
        <w:textAlignment w:val="baseline"/>
        <w:rPr>
          <w:rFonts w:eastAsia="Times New Roman"/>
          <w:color w:val="000000"/>
          <w:sz w:val="24"/>
        </w:rPr>
      </w:pPr>
      <w:r>
        <w:rPr>
          <w:rFonts w:eastAsia="Times New Roman"/>
          <w:color w:val="000000"/>
          <w:sz w:val="24"/>
        </w:rPr>
        <w:t>When death is due to natural causes and the physician, physician assistant or advanced practice registered nurse who attended the deceased during the last illness or said person's designated associate who must be a physician, physician assistant or advanced practice registered nurse, is not available or is physically incapable of signing.</w:t>
      </w:r>
    </w:p>
    <w:p w14:paraId="3AF5B7D8" w14:textId="77777777" w:rsidR="004769D7" w:rsidRDefault="004769D7" w:rsidP="004769D7">
      <w:pPr>
        <w:spacing w:before="279" w:line="276" w:lineRule="exact"/>
        <w:ind w:right="144"/>
        <w:jc w:val="both"/>
        <w:textAlignment w:val="baseline"/>
        <w:rPr>
          <w:rFonts w:eastAsia="Times New Roman"/>
          <w:color w:val="000000"/>
          <w:spacing w:val="-2"/>
          <w:sz w:val="24"/>
        </w:rPr>
      </w:pPr>
      <w:r>
        <w:rPr>
          <w:rFonts w:eastAsia="Times New Roman"/>
          <w:color w:val="000000"/>
          <w:spacing w:val="-2"/>
          <w:sz w:val="24"/>
        </w:rPr>
        <w:t>(3) When a death is presumed to have occurred within this state, but the body cannot be located, a death certificate may be prepared by the state registrar upon receipt of an order of a court of record of this state, which shall include the finding of facts required to complete the death certificate. Such a death certificate shall be marked "presumptive" and shall show on its face the date of registration and shall identify the court and the date of decree.</w:t>
      </w:r>
    </w:p>
    <w:p w14:paraId="7F9AA6F1" w14:textId="77777777" w:rsidR="004769D7" w:rsidRDefault="004769D7" w:rsidP="004769D7">
      <w:pPr>
        <w:spacing w:before="276" w:line="276" w:lineRule="exact"/>
        <w:ind w:right="144"/>
        <w:jc w:val="both"/>
        <w:textAlignment w:val="baseline"/>
        <w:rPr>
          <w:rFonts w:eastAsia="Times New Roman"/>
          <w:color w:val="000000"/>
          <w:spacing w:val="-1"/>
          <w:sz w:val="24"/>
        </w:rPr>
      </w:pPr>
      <w:r>
        <w:rPr>
          <w:rFonts w:eastAsia="Times New Roman"/>
          <w:color w:val="000000"/>
          <w:spacing w:val="-1"/>
          <w:sz w:val="24"/>
        </w:rPr>
        <w:t>(4) Each stillbirth, defined as a spontaneous fetal death of twenty (20) completed weeks gestation or more, based on a clinical estimate of gestation, or a weight of three hundred fifty (350) grams (twelve and thirty-five hundredths (12.35) ounces) or more, which occurs in this state shall be registered on a certificate of stillbirth within five (5) days after delivery with the local registrar of the district</w:t>
      </w:r>
    </w:p>
    <w:p w14:paraId="6B0364B5" w14:textId="77777777" w:rsidR="004769D7" w:rsidRDefault="004769D7" w:rsidP="004769D7">
      <w:pPr>
        <w:sectPr w:rsidR="004769D7">
          <w:pgSz w:w="12240" w:h="15840"/>
          <w:pgMar w:top="974" w:right="2525" w:bottom="864" w:left="1795" w:header="720" w:footer="720" w:gutter="0"/>
          <w:cols w:space="720"/>
        </w:sectPr>
      </w:pPr>
    </w:p>
    <w:p w14:paraId="7C3B6903" w14:textId="77777777" w:rsidR="004769D7" w:rsidRDefault="004769D7" w:rsidP="004769D7">
      <w:pPr>
        <w:spacing w:before="474" w:line="276" w:lineRule="exact"/>
        <w:ind w:left="72" w:right="72"/>
        <w:jc w:val="both"/>
        <w:textAlignment w:val="baseline"/>
        <w:rPr>
          <w:rFonts w:eastAsia="Times New Roman"/>
          <w:color w:val="000000"/>
          <w:sz w:val="24"/>
        </w:rPr>
      </w:pPr>
      <w:r>
        <w:rPr>
          <w:rFonts w:eastAsia="Times New Roman"/>
          <w:color w:val="000000"/>
          <w:sz w:val="24"/>
        </w:rPr>
        <w:lastRenderedPageBreak/>
        <w:t>in which the stillbirth occurred. All induced terminations of pregnancy shall be reported in the manner prescribed in section</w:t>
      </w:r>
      <w:r>
        <w:rPr>
          <w:rFonts w:eastAsia="Times New Roman"/>
          <w:color w:val="0000FF"/>
          <w:sz w:val="24"/>
          <w:u w:val="single"/>
        </w:rPr>
        <w:t xml:space="preserve"> 39-261,</w:t>
      </w:r>
      <w:r>
        <w:rPr>
          <w:rFonts w:eastAsia="Times New Roman"/>
          <w:color w:val="000000"/>
          <w:sz w:val="24"/>
        </w:rPr>
        <w:t xml:space="preserve"> Idaho Code, and shall not be reported as stillbirths. No certificate shall be deemed complete until every item of information required shall have been provided or its omission satisfactorily accounted for.</w:t>
      </w:r>
    </w:p>
    <w:p w14:paraId="0E38A2A3" w14:textId="77777777" w:rsidR="004769D7" w:rsidRDefault="004769D7" w:rsidP="004769D7">
      <w:pPr>
        <w:numPr>
          <w:ilvl w:val="0"/>
          <w:numId w:val="12"/>
        </w:numPr>
        <w:tabs>
          <w:tab w:val="clear" w:pos="432"/>
          <w:tab w:val="left" w:pos="1224"/>
        </w:tabs>
        <w:spacing w:before="2" w:line="276" w:lineRule="exact"/>
        <w:ind w:left="792" w:right="216"/>
        <w:textAlignment w:val="baseline"/>
        <w:rPr>
          <w:rFonts w:eastAsia="Times New Roman"/>
          <w:color w:val="000000"/>
          <w:spacing w:val="-2"/>
          <w:sz w:val="24"/>
        </w:rPr>
      </w:pPr>
      <w:r>
        <w:rPr>
          <w:rFonts w:eastAsia="Times New Roman"/>
          <w:color w:val="000000"/>
          <w:spacing w:val="-2"/>
          <w:sz w:val="24"/>
        </w:rPr>
        <w:t>When a stillbirth occurs in an institution, the person in charge of the institution or a designated representative shall prepare the certificate, obtain the signature of the physician, physician assistant or advanced practice registered nurse in attendance, excess as otherwise provided in subsection (5) of this section, who shall provide the medical</w:t>
      </w:r>
    </w:p>
    <w:p w14:paraId="2DC3F526" w14:textId="77777777" w:rsidR="004769D7" w:rsidRDefault="004769D7" w:rsidP="004769D7">
      <w:pPr>
        <w:spacing w:line="276" w:lineRule="exact"/>
        <w:ind w:left="792" w:right="72"/>
        <w:textAlignment w:val="baseline"/>
        <w:rPr>
          <w:rFonts w:eastAsia="Times New Roman"/>
          <w:color w:val="000000"/>
          <w:sz w:val="24"/>
        </w:rPr>
      </w:pPr>
      <w:r>
        <w:rPr>
          <w:rFonts w:eastAsia="Times New Roman"/>
          <w:color w:val="000000"/>
          <w:sz w:val="24"/>
        </w:rPr>
        <w:t>data, and forward the certificate to the mortician or person acting as such. In the absence of the attending physician, physician assistant or advanced practice registered nurse or with said person's approval the certificate may be completed and signed by said person's associate, who must be a physician, physician</w:t>
      </w:r>
      <w:r>
        <w:rPr>
          <w:rFonts w:eastAsia="Times New Roman"/>
          <w:color w:val="000000"/>
          <w:sz w:val="25"/>
        </w:rPr>
        <w:t xml:space="preserve">’s </w:t>
      </w:r>
      <w:r>
        <w:rPr>
          <w:rFonts w:eastAsia="Times New Roman"/>
          <w:color w:val="000000"/>
          <w:sz w:val="24"/>
        </w:rPr>
        <w:t>assistant or advanced practice registered nurse, the chief medical officer of the institution in which the stillbirth occurred, or the physician who performed an autopsy on the stillborn fetus, provided such individual has access to the medical history of the case and views the fetus at or after stillbirth. The mortician or person acting as such shall provide the disposition</w:t>
      </w:r>
    </w:p>
    <w:p w14:paraId="51A0738B" w14:textId="77777777" w:rsidR="004769D7" w:rsidRDefault="004769D7" w:rsidP="004769D7">
      <w:pPr>
        <w:spacing w:line="274" w:lineRule="exact"/>
        <w:ind w:left="792" w:right="72"/>
        <w:textAlignment w:val="baseline"/>
        <w:rPr>
          <w:rFonts w:eastAsia="Times New Roman"/>
          <w:color w:val="000000"/>
          <w:sz w:val="24"/>
        </w:rPr>
      </w:pPr>
      <w:r>
        <w:rPr>
          <w:rFonts w:eastAsia="Times New Roman"/>
          <w:color w:val="000000"/>
          <w:sz w:val="24"/>
        </w:rPr>
        <w:t>information and file the certificate with the local registrar.</w:t>
      </w:r>
    </w:p>
    <w:p w14:paraId="137D72F1" w14:textId="77777777" w:rsidR="004769D7" w:rsidRDefault="004769D7" w:rsidP="004769D7">
      <w:pPr>
        <w:numPr>
          <w:ilvl w:val="0"/>
          <w:numId w:val="12"/>
        </w:numPr>
        <w:tabs>
          <w:tab w:val="clear" w:pos="432"/>
          <w:tab w:val="left" w:pos="1224"/>
        </w:tabs>
        <w:spacing w:before="276" w:line="276" w:lineRule="exact"/>
        <w:ind w:left="792" w:right="72"/>
        <w:jc w:val="both"/>
        <w:textAlignment w:val="baseline"/>
        <w:rPr>
          <w:rFonts w:eastAsia="Times New Roman"/>
          <w:color w:val="000000"/>
          <w:sz w:val="24"/>
        </w:rPr>
      </w:pPr>
      <w:r>
        <w:rPr>
          <w:rFonts w:eastAsia="Times New Roman"/>
          <w:color w:val="000000"/>
          <w:sz w:val="24"/>
        </w:rPr>
        <w:t>When a stillbirth occurs outside an institution, the mortician or person acting as such shall complete the certificate, obtain the medical data from and signature of the attendant at the stillbirth, except as otherwise provided in subsection (5) of this section, and file the certificate. If the attendant at or immediately after the stillbirth is not a physician, physician assistant or advanced practice registered nurse, the coroner shall investigate and sign the certificate of stillbirth.</w:t>
      </w:r>
    </w:p>
    <w:p w14:paraId="4EAF3A0D" w14:textId="77777777" w:rsidR="004769D7" w:rsidRDefault="004769D7" w:rsidP="004769D7">
      <w:pPr>
        <w:numPr>
          <w:ilvl w:val="0"/>
          <w:numId w:val="12"/>
        </w:numPr>
        <w:tabs>
          <w:tab w:val="clear" w:pos="432"/>
          <w:tab w:val="left" w:pos="1224"/>
        </w:tabs>
        <w:spacing w:before="276" w:line="276" w:lineRule="exact"/>
        <w:ind w:left="792" w:right="72"/>
        <w:jc w:val="both"/>
        <w:textAlignment w:val="baseline"/>
        <w:rPr>
          <w:rFonts w:eastAsia="Times New Roman"/>
          <w:color w:val="000000"/>
          <w:sz w:val="24"/>
        </w:rPr>
      </w:pPr>
      <w:r>
        <w:rPr>
          <w:rFonts w:eastAsia="Times New Roman"/>
          <w:color w:val="000000"/>
          <w:sz w:val="24"/>
        </w:rPr>
        <w:t>When a stillbirth occurs in a moving conveyance in the United States and the stillborn fetus is first removed from the conveyance in this state, the stillbirth shall be registered in this state and the place where the stillborn fetus is first removed shall be considered the place of stillbirth. When a stillbirth occurs in a moving conveyance while in international airspace or in a foreign country or its airspace and the stillborn fetus is first removed from the conveyance in this state, the stillbirth shall be registered in this state, but the certificate shall show the actual place of stillbirth insofar as can be determined.</w:t>
      </w:r>
    </w:p>
    <w:p w14:paraId="3352EEE6" w14:textId="77777777" w:rsidR="004769D7" w:rsidRDefault="004769D7" w:rsidP="004769D7">
      <w:pPr>
        <w:numPr>
          <w:ilvl w:val="0"/>
          <w:numId w:val="12"/>
        </w:numPr>
        <w:tabs>
          <w:tab w:val="clear" w:pos="432"/>
          <w:tab w:val="left" w:pos="1224"/>
        </w:tabs>
        <w:spacing w:before="276" w:line="276" w:lineRule="exact"/>
        <w:ind w:left="792" w:right="72"/>
        <w:jc w:val="both"/>
        <w:textAlignment w:val="baseline"/>
        <w:rPr>
          <w:rFonts w:eastAsia="Times New Roman"/>
          <w:color w:val="000000"/>
          <w:sz w:val="24"/>
        </w:rPr>
      </w:pPr>
      <w:r>
        <w:rPr>
          <w:rFonts w:eastAsia="Times New Roman"/>
          <w:color w:val="000000"/>
          <w:sz w:val="24"/>
        </w:rPr>
        <w:t>When a stillborn fetus is found in this state and the place of stillbirth is unknown, it shall be reported in this state. The place where the stillborn fetus was found shall be considered the place of stillbirth.</w:t>
      </w:r>
    </w:p>
    <w:p w14:paraId="0FA3AFCB" w14:textId="77777777" w:rsidR="004769D7" w:rsidRDefault="004769D7" w:rsidP="004769D7">
      <w:pPr>
        <w:numPr>
          <w:ilvl w:val="0"/>
          <w:numId w:val="12"/>
        </w:numPr>
        <w:tabs>
          <w:tab w:val="clear" w:pos="432"/>
          <w:tab w:val="left" w:pos="1224"/>
        </w:tabs>
        <w:spacing w:before="278" w:line="276" w:lineRule="exact"/>
        <w:ind w:left="792" w:right="72"/>
        <w:jc w:val="both"/>
        <w:textAlignment w:val="baseline"/>
        <w:rPr>
          <w:rFonts w:eastAsia="Times New Roman"/>
          <w:color w:val="000000"/>
          <w:sz w:val="24"/>
        </w:rPr>
      </w:pPr>
      <w:r>
        <w:rPr>
          <w:rFonts w:eastAsia="Times New Roman"/>
          <w:color w:val="000000"/>
          <w:sz w:val="24"/>
        </w:rPr>
        <w:t>The name of the father shall be entered on the certificate of stillbirth as provided by section</w:t>
      </w:r>
      <w:r>
        <w:rPr>
          <w:rFonts w:eastAsia="Times New Roman"/>
          <w:color w:val="0000FF"/>
          <w:sz w:val="24"/>
          <w:u w:val="single"/>
        </w:rPr>
        <w:t xml:space="preserve"> 39-255,</w:t>
      </w:r>
      <w:r>
        <w:rPr>
          <w:rFonts w:eastAsia="Times New Roman"/>
          <w:color w:val="000000"/>
          <w:sz w:val="24"/>
        </w:rPr>
        <w:t xml:space="preserve"> Idaho Code.</w:t>
      </w:r>
    </w:p>
    <w:p w14:paraId="159BC81B" w14:textId="77777777" w:rsidR="004769D7" w:rsidRDefault="004769D7" w:rsidP="004769D7">
      <w:pPr>
        <w:sectPr w:rsidR="004769D7">
          <w:pgSz w:w="12240" w:h="15840"/>
          <w:pgMar w:top="974" w:right="2594" w:bottom="864" w:left="1726" w:header="720" w:footer="720" w:gutter="0"/>
          <w:cols w:space="720"/>
        </w:sectPr>
      </w:pPr>
    </w:p>
    <w:p w14:paraId="1458609E" w14:textId="77777777" w:rsidR="004769D7" w:rsidRDefault="004769D7" w:rsidP="004769D7">
      <w:pPr>
        <w:spacing w:before="750" w:line="276" w:lineRule="exact"/>
        <w:ind w:left="72" w:right="72"/>
        <w:jc w:val="both"/>
        <w:textAlignment w:val="baseline"/>
        <w:rPr>
          <w:rFonts w:eastAsia="Times New Roman"/>
          <w:color w:val="000000"/>
          <w:sz w:val="24"/>
        </w:rPr>
      </w:pPr>
      <w:r>
        <w:rPr>
          <w:rFonts w:eastAsia="Times New Roman"/>
          <w:color w:val="000000"/>
          <w:sz w:val="24"/>
        </w:rPr>
        <w:lastRenderedPageBreak/>
        <w:t xml:space="preserve">(5) The person responsible for the preparation or completion of the stillbirth certificate as stated in subsection (4)(a) and (b) of this section shall refer the following cases to the coroner who shall make an immediate investigation, supply the necessary medical </w:t>
      </w:r>
      <w:proofErr w:type="gramStart"/>
      <w:r>
        <w:rPr>
          <w:rFonts w:eastAsia="Times New Roman"/>
          <w:color w:val="000000"/>
          <w:sz w:val="24"/>
        </w:rPr>
        <w:t>data</w:t>
      </w:r>
      <w:proofErr w:type="gramEnd"/>
      <w:r>
        <w:rPr>
          <w:rFonts w:eastAsia="Times New Roman"/>
          <w:color w:val="000000"/>
          <w:sz w:val="24"/>
        </w:rPr>
        <w:t xml:space="preserve"> and certify to the cause of stillbirth:</w:t>
      </w:r>
    </w:p>
    <w:p w14:paraId="1D7F58B4" w14:textId="77777777" w:rsidR="004769D7" w:rsidRDefault="004769D7" w:rsidP="004769D7">
      <w:pPr>
        <w:numPr>
          <w:ilvl w:val="0"/>
          <w:numId w:val="13"/>
        </w:numPr>
        <w:tabs>
          <w:tab w:val="clear" w:pos="432"/>
          <w:tab w:val="left" w:pos="1224"/>
        </w:tabs>
        <w:spacing w:before="2" w:line="276" w:lineRule="exact"/>
        <w:ind w:left="792" w:right="72"/>
        <w:jc w:val="both"/>
        <w:textAlignment w:val="baseline"/>
        <w:rPr>
          <w:rFonts w:eastAsia="Times New Roman"/>
          <w:color w:val="000000"/>
          <w:sz w:val="24"/>
        </w:rPr>
      </w:pPr>
      <w:r>
        <w:rPr>
          <w:rFonts w:eastAsia="Times New Roman"/>
          <w:color w:val="000000"/>
          <w:sz w:val="24"/>
        </w:rPr>
        <w:t>When the circumstances suggest that the stillbirth occurred as a result of other than natural causes, excepting legally induced abortions, as defined by section</w:t>
      </w:r>
      <w:r>
        <w:rPr>
          <w:rFonts w:eastAsia="Times New Roman"/>
          <w:color w:val="0000FF"/>
          <w:sz w:val="24"/>
          <w:u w:val="single"/>
        </w:rPr>
        <w:t xml:space="preserve"> 39-241,</w:t>
      </w:r>
      <w:r>
        <w:rPr>
          <w:rFonts w:eastAsia="Times New Roman"/>
          <w:color w:val="000000"/>
          <w:sz w:val="24"/>
        </w:rPr>
        <w:t xml:space="preserve"> Idaho Code; or</w:t>
      </w:r>
    </w:p>
    <w:p w14:paraId="397AB9EC" w14:textId="77777777" w:rsidR="004769D7" w:rsidRDefault="004769D7" w:rsidP="004769D7">
      <w:pPr>
        <w:numPr>
          <w:ilvl w:val="0"/>
          <w:numId w:val="13"/>
        </w:numPr>
        <w:tabs>
          <w:tab w:val="clear" w:pos="432"/>
          <w:tab w:val="left" w:pos="1224"/>
        </w:tabs>
        <w:spacing w:before="274" w:line="276" w:lineRule="exact"/>
        <w:ind w:left="792" w:right="72"/>
        <w:jc w:val="both"/>
        <w:textAlignment w:val="baseline"/>
        <w:rPr>
          <w:rFonts w:eastAsia="Times New Roman"/>
          <w:color w:val="000000"/>
          <w:sz w:val="24"/>
        </w:rPr>
      </w:pPr>
      <w:r>
        <w:rPr>
          <w:rFonts w:eastAsia="Times New Roman"/>
          <w:color w:val="000000"/>
          <w:sz w:val="24"/>
        </w:rPr>
        <w:t>When death is due to natural causes and the physician, physician assistant or advanced practice registered nurse in attendance at or immediately after the stillbirth or said person's designated associate is not available or is physically incapable of signing.</w:t>
      </w:r>
    </w:p>
    <w:p w14:paraId="343B65FB" w14:textId="77777777" w:rsidR="004769D7" w:rsidRDefault="004769D7" w:rsidP="004769D7">
      <w:pPr>
        <w:spacing w:before="278" w:line="276" w:lineRule="exact"/>
        <w:ind w:left="72" w:right="72"/>
        <w:jc w:val="both"/>
        <w:textAlignment w:val="baseline"/>
        <w:rPr>
          <w:rFonts w:eastAsia="Times New Roman"/>
          <w:b/>
          <w:color w:val="000000"/>
          <w:spacing w:val="-2"/>
          <w:sz w:val="24"/>
        </w:rPr>
      </w:pPr>
      <w:r>
        <w:rPr>
          <w:rFonts w:eastAsia="Times New Roman"/>
          <w:b/>
          <w:color w:val="000000"/>
          <w:spacing w:val="-2"/>
          <w:sz w:val="24"/>
        </w:rPr>
        <w:t xml:space="preserve">Idaho Code § 39-268. Authorization for Final Disposition. </w:t>
      </w:r>
      <w:r>
        <w:rPr>
          <w:rFonts w:eastAsia="Times New Roman"/>
          <w:color w:val="000000"/>
          <w:spacing w:val="-2"/>
          <w:sz w:val="24"/>
        </w:rPr>
        <w:t>(1) The mortician or person acting as such who first assumes possession of a dead body or stillborn fetus shall make a written report to the registrar of the district in which death or stillbirth occurred or in which the body or stillborn fetus was found within twenty-four (24) hours after taking possession of the body or stillborn fetus, on a form prescribed and furnished by the state registrar and in accordance with rules promulgated by the board. Except as specified in subsection (2) of this section, the written report shall serve as permit to transport, bury or entomb the body or stillborn fetus within this state, provided that the mortician or person acting as such shall certify that the physician, physician assistant or advanced practice registered nurse in charge of the patient's care for the illness or condition which resulted in death or stillbirth has been contacted and has affirmatively stated that said physician, physician assistant or advanced practice registered nurse or the designated associate according to section</w:t>
      </w:r>
      <w:r>
        <w:rPr>
          <w:rFonts w:eastAsia="Times New Roman"/>
          <w:color w:val="0000FF"/>
          <w:spacing w:val="-2"/>
          <w:sz w:val="24"/>
        </w:rPr>
        <w:t xml:space="preserve"> 39-260(1)(b)</w:t>
      </w:r>
      <w:r>
        <w:rPr>
          <w:rFonts w:eastAsia="Times New Roman"/>
          <w:color w:val="000000"/>
          <w:spacing w:val="-2"/>
          <w:sz w:val="24"/>
        </w:rPr>
        <w:t xml:space="preserve"> or (4)(a), Idaho Code, will sign the certificate of death or stillbirth. (2) The written report as specified in subsection (1) of this section shall not serve as a permit to:</w:t>
      </w:r>
    </w:p>
    <w:p w14:paraId="65C42074" w14:textId="77777777" w:rsidR="004769D7" w:rsidRDefault="004769D7" w:rsidP="004769D7">
      <w:pPr>
        <w:numPr>
          <w:ilvl w:val="0"/>
          <w:numId w:val="14"/>
        </w:numPr>
        <w:tabs>
          <w:tab w:val="clear" w:pos="432"/>
          <w:tab w:val="left" w:pos="1224"/>
        </w:tabs>
        <w:spacing w:line="274" w:lineRule="exact"/>
        <w:ind w:left="792" w:right="72"/>
        <w:textAlignment w:val="baseline"/>
        <w:rPr>
          <w:rFonts w:eastAsia="Times New Roman"/>
          <w:color w:val="000000"/>
          <w:spacing w:val="-1"/>
          <w:sz w:val="24"/>
        </w:rPr>
      </w:pPr>
      <w:r>
        <w:rPr>
          <w:rFonts w:eastAsia="Times New Roman"/>
          <w:color w:val="000000"/>
          <w:spacing w:val="-1"/>
          <w:sz w:val="24"/>
        </w:rPr>
        <w:t xml:space="preserve">Remove a body or stillborn fetus from this </w:t>
      </w:r>
      <w:proofErr w:type="gramStart"/>
      <w:r>
        <w:rPr>
          <w:rFonts w:eastAsia="Times New Roman"/>
          <w:color w:val="000000"/>
          <w:spacing w:val="-1"/>
          <w:sz w:val="24"/>
        </w:rPr>
        <w:t>state;</w:t>
      </w:r>
      <w:proofErr w:type="gramEnd"/>
    </w:p>
    <w:p w14:paraId="301DECEA" w14:textId="77777777" w:rsidR="004769D7" w:rsidRDefault="004769D7" w:rsidP="004769D7">
      <w:pPr>
        <w:numPr>
          <w:ilvl w:val="0"/>
          <w:numId w:val="14"/>
        </w:numPr>
        <w:tabs>
          <w:tab w:val="clear" w:pos="432"/>
          <w:tab w:val="left" w:pos="1224"/>
        </w:tabs>
        <w:spacing w:before="2" w:line="276" w:lineRule="exact"/>
        <w:ind w:left="792" w:right="72"/>
        <w:textAlignment w:val="baseline"/>
        <w:rPr>
          <w:rFonts w:eastAsia="Times New Roman"/>
          <w:color w:val="000000"/>
          <w:sz w:val="24"/>
        </w:rPr>
      </w:pPr>
      <w:r>
        <w:rPr>
          <w:rFonts w:eastAsia="Times New Roman"/>
          <w:color w:val="000000"/>
          <w:sz w:val="24"/>
        </w:rPr>
        <w:t>Cremate the body or stillborn fetus; or</w:t>
      </w:r>
    </w:p>
    <w:p w14:paraId="0716A0A2" w14:textId="77777777" w:rsidR="004769D7" w:rsidRDefault="004769D7" w:rsidP="004769D7">
      <w:pPr>
        <w:numPr>
          <w:ilvl w:val="0"/>
          <w:numId w:val="14"/>
        </w:numPr>
        <w:tabs>
          <w:tab w:val="clear" w:pos="432"/>
          <w:tab w:val="left" w:pos="1224"/>
        </w:tabs>
        <w:spacing w:line="275" w:lineRule="exact"/>
        <w:ind w:left="792" w:right="72"/>
        <w:jc w:val="both"/>
        <w:textAlignment w:val="baseline"/>
        <w:rPr>
          <w:rFonts w:eastAsia="Times New Roman"/>
          <w:color w:val="000000"/>
          <w:sz w:val="24"/>
        </w:rPr>
      </w:pPr>
      <w:r>
        <w:rPr>
          <w:rFonts w:eastAsia="Times New Roman"/>
          <w:color w:val="000000"/>
          <w:sz w:val="24"/>
        </w:rPr>
        <w:t>Make disposal or disposition of anybody or stillborn fetus in any manner when inquiry is required under</w:t>
      </w:r>
      <w:r>
        <w:rPr>
          <w:rFonts w:eastAsia="Times New Roman"/>
          <w:color w:val="0000FF"/>
          <w:sz w:val="24"/>
          <w:u w:val="single"/>
        </w:rPr>
        <w:t xml:space="preserve"> chapter 43, title 19,</w:t>
      </w:r>
      <w:r>
        <w:rPr>
          <w:rFonts w:eastAsia="Times New Roman"/>
          <w:color w:val="000000"/>
          <w:sz w:val="24"/>
        </w:rPr>
        <w:t xml:space="preserve"> Idaho Code, or section</w:t>
      </w:r>
      <w:r>
        <w:rPr>
          <w:rFonts w:eastAsia="Times New Roman"/>
          <w:color w:val="0000FF"/>
          <w:sz w:val="24"/>
          <w:u w:val="single"/>
        </w:rPr>
        <w:t xml:space="preserve"> 39-260(2)</w:t>
      </w:r>
      <w:r>
        <w:rPr>
          <w:rFonts w:eastAsia="Times New Roman"/>
          <w:color w:val="000000"/>
          <w:sz w:val="24"/>
        </w:rPr>
        <w:t xml:space="preserve"> or (5), Idaho Code.</w:t>
      </w:r>
    </w:p>
    <w:p w14:paraId="0A1D0F3E" w14:textId="77777777" w:rsidR="004769D7" w:rsidRDefault="004769D7" w:rsidP="004769D7">
      <w:pPr>
        <w:spacing w:before="2" w:line="276" w:lineRule="exact"/>
        <w:ind w:left="72" w:right="72"/>
        <w:jc w:val="both"/>
        <w:textAlignment w:val="baseline"/>
        <w:rPr>
          <w:rFonts w:eastAsia="Times New Roman"/>
          <w:color w:val="000000"/>
          <w:spacing w:val="-1"/>
          <w:sz w:val="24"/>
        </w:rPr>
      </w:pPr>
      <w:r>
        <w:rPr>
          <w:rFonts w:eastAsia="Times New Roman"/>
          <w:color w:val="000000"/>
          <w:spacing w:val="-1"/>
          <w:sz w:val="24"/>
        </w:rPr>
        <w:t>(3) In accordance with the provisions of subsection (2) of this section, the mortician or person acting as such who first assumes possession of a dead body or stillborn fetus shall obtain an authorization for final disposition prior to final disposal or removal from the state of the body or stillborn fetus. The physician, physician assistant, advanced practice registered nurse or coroner responsible for signing the death or stillbirth certificate shall authorize final disposition of the body or stillborn fetus, on a form prescribed and furnished by the state registrar. If the body is to be cremated, the coroner must also give additional authorization. In the case of stillbirths, the hospital may dispose of the stillborn fetus if the parent(s) so requests; authorization from the coroner is not necessary unless the coroner is responsible for signing the certificate of stillbirth.</w:t>
      </w:r>
    </w:p>
    <w:p w14:paraId="17DE6D55" w14:textId="77777777" w:rsidR="004769D7" w:rsidRDefault="004769D7" w:rsidP="004769D7">
      <w:pPr>
        <w:sectPr w:rsidR="004769D7">
          <w:pgSz w:w="12240" w:h="15840"/>
          <w:pgMar w:top="974" w:right="2609" w:bottom="864" w:left="1711" w:header="720" w:footer="720" w:gutter="0"/>
          <w:cols w:space="720"/>
        </w:sectPr>
      </w:pPr>
    </w:p>
    <w:p w14:paraId="4B150502" w14:textId="77777777" w:rsidR="004769D7" w:rsidRDefault="004769D7" w:rsidP="004769D7">
      <w:pPr>
        <w:spacing w:before="481" w:line="275" w:lineRule="exact"/>
        <w:ind w:left="72" w:right="72"/>
        <w:jc w:val="both"/>
        <w:textAlignment w:val="baseline"/>
        <w:rPr>
          <w:rFonts w:eastAsia="Times New Roman"/>
          <w:color w:val="000000"/>
          <w:sz w:val="24"/>
        </w:rPr>
      </w:pPr>
      <w:r>
        <w:rPr>
          <w:rFonts w:eastAsia="Times New Roman"/>
          <w:color w:val="000000"/>
          <w:sz w:val="24"/>
        </w:rPr>
        <w:lastRenderedPageBreak/>
        <w:t>(4) When a dead body or stillborn fetus is transported into the state, a permit issued in accordance with the law of the state in which the death or stillbirth occurred or in which the body or stillborn fetus was found shall authorize the transportation and final disposition within the state of Idaho.</w:t>
      </w:r>
    </w:p>
    <w:p w14:paraId="006E013C" w14:textId="77777777" w:rsidR="004769D7" w:rsidRDefault="004769D7" w:rsidP="004769D7">
      <w:pPr>
        <w:spacing w:line="274" w:lineRule="exact"/>
        <w:ind w:left="72"/>
        <w:jc w:val="both"/>
        <w:textAlignment w:val="baseline"/>
        <w:rPr>
          <w:rFonts w:eastAsia="Times New Roman"/>
          <w:color w:val="000000"/>
          <w:sz w:val="24"/>
        </w:rPr>
      </w:pPr>
      <w:r>
        <w:rPr>
          <w:rFonts w:eastAsia="Times New Roman"/>
          <w:color w:val="000000"/>
          <w:sz w:val="24"/>
        </w:rPr>
        <w:t>(5) A permit for disposal shall not be required in the case of a dead fetus of less</w:t>
      </w:r>
    </w:p>
    <w:p w14:paraId="173216AB" w14:textId="77777777" w:rsidR="004769D7" w:rsidRDefault="004769D7" w:rsidP="004769D7">
      <w:pPr>
        <w:tabs>
          <w:tab w:val="right" w:pos="7848"/>
        </w:tabs>
        <w:spacing w:before="4" w:line="275" w:lineRule="exact"/>
        <w:ind w:left="72" w:right="72"/>
        <w:jc w:val="both"/>
        <w:textAlignment w:val="baseline"/>
        <w:rPr>
          <w:rFonts w:eastAsia="Times New Roman"/>
          <w:color w:val="000000"/>
          <w:sz w:val="24"/>
        </w:rPr>
      </w:pPr>
      <w:r>
        <w:rPr>
          <w:rFonts w:eastAsia="Times New Roman"/>
          <w:color w:val="000000"/>
          <w:sz w:val="24"/>
        </w:rPr>
        <w:t>than twenty</w:t>
      </w:r>
      <w:r>
        <w:rPr>
          <w:rFonts w:eastAsia="Times New Roman"/>
          <w:color w:val="000000"/>
          <w:sz w:val="24"/>
        </w:rPr>
        <w:tab/>
        <w:t xml:space="preserve">(20) weeks gestation and less than three hundred fifty (350) grams </w:t>
      </w:r>
      <w:r>
        <w:rPr>
          <w:rFonts w:eastAsia="Times New Roman"/>
          <w:color w:val="000000"/>
          <w:sz w:val="24"/>
        </w:rPr>
        <w:br/>
        <w:t>or twelve and thirty-five hundredths (12.35) ounces where disposal of the fetal remains is made within the institution where the delivery of the dead fetus occurred.</w:t>
      </w:r>
    </w:p>
    <w:p w14:paraId="6DEC2AC7" w14:textId="77777777" w:rsidR="00BC4DA2" w:rsidRDefault="004769D7" w:rsidP="00BC4DA2">
      <w:pPr>
        <w:spacing w:before="484" w:line="275" w:lineRule="exact"/>
        <w:ind w:left="72"/>
        <w:jc w:val="both"/>
        <w:textAlignment w:val="baseline"/>
        <w:rPr>
          <w:rFonts w:eastAsia="Times New Roman"/>
          <w:b/>
          <w:color w:val="000000"/>
          <w:spacing w:val="-2"/>
          <w:sz w:val="24"/>
        </w:rPr>
      </w:pPr>
      <w:r>
        <w:rPr>
          <w:rFonts w:eastAsia="Times New Roman"/>
          <w:b/>
          <w:color w:val="000000"/>
          <w:spacing w:val="-2"/>
          <w:sz w:val="24"/>
        </w:rPr>
        <w:t xml:space="preserve">Idaho Code § 39-269 DISINTERMENT </w:t>
      </w:r>
      <w:r>
        <w:rPr>
          <w:rFonts w:eastAsia="Times New Roman"/>
          <w:color w:val="000000"/>
          <w:spacing w:val="-2"/>
          <w:sz w:val="24"/>
        </w:rPr>
        <w:t>-- RULES. No body or stillborn fetus shall be disinterred within the state of Idaho except upon a permit granted by the state registrar of vital statistics. The forms of disinterment permits shall be prepared by the state registrar. Disinterment and removal must be done under the personal supervision of a licensed mortician, and only upon verified application of the person or persons having the highest authority under the provisions of section</w:t>
      </w:r>
      <w:r>
        <w:rPr>
          <w:rFonts w:eastAsia="Times New Roman"/>
          <w:color w:val="0000FF"/>
          <w:spacing w:val="-2"/>
          <w:sz w:val="24"/>
          <w:u w:val="single"/>
        </w:rPr>
        <w:t xml:space="preserve"> 54-1142,</w:t>
      </w:r>
      <w:r>
        <w:rPr>
          <w:rFonts w:eastAsia="Times New Roman"/>
          <w:color w:val="000000"/>
          <w:spacing w:val="-2"/>
          <w:sz w:val="24"/>
        </w:rPr>
        <w:t xml:space="preserve"> Idaho Code. Only such persons as are actually necessary shall be present. The coffin shall not be opened either at place of disinterment or place of destination, except special permit be issued by the state registrar. And in case of disinterment of bodies dead by reason of contagious and infectious diseases, as shown by the certificate of death given by the certifying physician or coroner, the sexton and all other persons engaged in such removal or being present shall immediately thereafter change and disinfect their clothing and properly disinfect their hands, head and face, provided, that such disinterment may also be governed by rules promulgated by the state board of health and welfare and a synopsis of the same shall be printed on the back of every permit. In case of any contagious and infectious disease where remains are to be shipped to points in other states, permission must first be obtained from the state health officer of such state. The state registrar may also issue a special disinterment permit for legal purposes. This permit for legal purposes shall be granted only upon application of a prosecuting attorney, the attorney general of this state, or the coroner of the county in which the body is interred, stating therein such facts which make it evident to the state registrar that the ends of justice require that disinterment be permitted. Such special disinterment for legal purposes shall be governed by rules promulgated by the state board of health and welfare and a synopsis of the same shall be printed on the back of every such special disinterment permit for legal purposes. Bodies in a receiving vault when prepared by a licensed mortician shall not be regarded as disinterred bodies until after the expiration of thirty (30) days.</w:t>
      </w:r>
    </w:p>
    <w:p w14:paraId="43B3CF17" w14:textId="0F3B3851" w:rsidR="004769D7" w:rsidRPr="00BC4DA2" w:rsidRDefault="004769D7" w:rsidP="00BC4DA2">
      <w:pPr>
        <w:spacing w:before="484" w:line="275" w:lineRule="exact"/>
        <w:ind w:left="72"/>
        <w:jc w:val="both"/>
        <w:textAlignment w:val="baseline"/>
        <w:rPr>
          <w:rFonts w:eastAsia="Times New Roman"/>
          <w:b/>
          <w:color w:val="000000"/>
          <w:spacing w:val="-2"/>
          <w:sz w:val="24"/>
        </w:rPr>
      </w:pPr>
      <w:r>
        <w:rPr>
          <w:rFonts w:eastAsia="Times New Roman"/>
          <w:b/>
          <w:color w:val="000000"/>
          <w:sz w:val="24"/>
        </w:rPr>
        <w:t>Idaho Code § 39-3405 MANNER OF MAKING ANATOMICAL GIFT BEFORE DONOR'S DEATH.</w:t>
      </w:r>
    </w:p>
    <w:p w14:paraId="641C85F0" w14:textId="77777777" w:rsidR="004769D7" w:rsidRDefault="004769D7" w:rsidP="004769D7">
      <w:pPr>
        <w:spacing w:before="161" w:line="275" w:lineRule="exact"/>
        <w:ind w:left="72"/>
        <w:textAlignment w:val="baseline"/>
        <w:rPr>
          <w:rFonts w:eastAsia="Times New Roman"/>
          <w:color w:val="000000"/>
          <w:sz w:val="24"/>
        </w:rPr>
      </w:pPr>
      <w:r>
        <w:rPr>
          <w:rFonts w:eastAsia="Times New Roman"/>
          <w:color w:val="000000"/>
          <w:sz w:val="24"/>
        </w:rPr>
        <w:t>(1) A donor may make an anatomical gift:</w:t>
      </w:r>
    </w:p>
    <w:p w14:paraId="354B2733" w14:textId="77777777" w:rsidR="004769D7" w:rsidRDefault="004769D7" w:rsidP="004769D7">
      <w:pPr>
        <w:sectPr w:rsidR="004769D7">
          <w:pgSz w:w="12240" w:h="15840"/>
          <w:pgMar w:top="974" w:right="2640" w:bottom="864" w:left="1680" w:header="720" w:footer="720" w:gutter="0"/>
          <w:cols w:space="720"/>
        </w:sectPr>
      </w:pPr>
    </w:p>
    <w:p w14:paraId="1F2B8F4B" w14:textId="77777777" w:rsidR="004769D7" w:rsidRDefault="004769D7" w:rsidP="004769D7">
      <w:pPr>
        <w:numPr>
          <w:ilvl w:val="0"/>
          <w:numId w:val="15"/>
        </w:numPr>
        <w:tabs>
          <w:tab w:val="clear" w:pos="432"/>
          <w:tab w:val="left" w:pos="1224"/>
        </w:tabs>
        <w:spacing w:before="474" w:line="276" w:lineRule="exact"/>
        <w:ind w:left="792" w:right="72"/>
        <w:jc w:val="both"/>
        <w:textAlignment w:val="baseline"/>
        <w:rPr>
          <w:rFonts w:eastAsia="Times New Roman"/>
          <w:color w:val="000000"/>
          <w:sz w:val="24"/>
        </w:rPr>
      </w:pPr>
      <w:r>
        <w:rPr>
          <w:rFonts w:eastAsia="Times New Roman"/>
          <w:color w:val="000000"/>
          <w:sz w:val="24"/>
        </w:rPr>
        <w:lastRenderedPageBreak/>
        <w:t xml:space="preserve">By authorizing a statement or symbol indicating that the donor has made an anatomical gift to be imprinted on the donor's driver's license or identification </w:t>
      </w:r>
      <w:proofErr w:type="gramStart"/>
      <w:r>
        <w:rPr>
          <w:rFonts w:eastAsia="Times New Roman"/>
          <w:color w:val="000000"/>
          <w:sz w:val="24"/>
        </w:rPr>
        <w:t>card;</w:t>
      </w:r>
      <w:proofErr w:type="gramEnd"/>
    </w:p>
    <w:p w14:paraId="6524F9D3" w14:textId="77777777" w:rsidR="004769D7" w:rsidRDefault="004769D7" w:rsidP="004769D7">
      <w:pPr>
        <w:numPr>
          <w:ilvl w:val="0"/>
          <w:numId w:val="15"/>
        </w:numPr>
        <w:tabs>
          <w:tab w:val="clear" w:pos="432"/>
          <w:tab w:val="left" w:pos="1224"/>
        </w:tabs>
        <w:spacing w:before="2" w:line="276" w:lineRule="exact"/>
        <w:ind w:left="792" w:right="72"/>
        <w:jc w:val="both"/>
        <w:textAlignment w:val="baseline"/>
        <w:rPr>
          <w:rFonts w:eastAsia="Times New Roman"/>
          <w:color w:val="000000"/>
          <w:spacing w:val="-3"/>
          <w:sz w:val="24"/>
        </w:rPr>
      </w:pPr>
      <w:r>
        <w:rPr>
          <w:rFonts w:eastAsia="Times New Roman"/>
          <w:color w:val="000000"/>
          <w:spacing w:val="-3"/>
          <w:sz w:val="24"/>
        </w:rPr>
        <w:t xml:space="preserve">In a </w:t>
      </w:r>
      <w:proofErr w:type="gramStart"/>
      <w:r>
        <w:rPr>
          <w:rFonts w:eastAsia="Times New Roman"/>
          <w:color w:val="000000"/>
          <w:spacing w:val="-3"/>
          <w:sz w:val="24"/>
        </w:rPr>
        <w:t>will;</w:t>
      </w:r>
      <w:proofErr w:type="gramEnd"/>
    </w:p>
    <w:p w14:paraId="5690FBBA" w14:textId="77777777" w:rsidR="004769D7" w:rsidRDefault="004769D7" w:rsidP="004769D7">
      <w:pPr>
        <w:numPr>
          <w:ilvl w:val="0"/>
          <w:numId w:val="15"/>
        </w:numPr>
        <w:tabs>
          <w:tab w:val="clear" w:pos="432"/>
          <w:tab w:val="left" w:pos="1224"/>
        </w:tabs>
        <w:spacing w:line="275" w:lineRule="exact"/>
        <w:ind w:left="792" w:right="72"/>
        <w:jc w:val="both"/>
        <w:textAlignment w:val="baseline"/>
        <w:rPr>
          <w:rFonts w:eastAsia="Times New Roman"/>
          <w:color w:val="000000"/>
          <w:sz w:val="24"/>
        </w:rPr>
      </w:pPr>
      <w:r>
        <w:rPr>
          <w:rFonts w:eastAsia="Times New Roman"/>
          <w:color w:val="000000"/>
          <w:sz w:val="24"/>
        </w:rPr>
        <w:t>During a terminal illness or injury of the donor, by any form of communication addressed to at least two (2) adults, at least one (1) of whom is a disinterested witness; or</w:t>
      </w:r>
    </w:p>
    <w:p w14:paraId="1315F3E0" w14:textId="77777777" w:rsidR="004769D7" w:rsidRDefault="004769D7" w:rsidP="004769D7">
      <w:pPr>
        <w:numPr>
          <w:ilvl w:val="0"/>
          <w:numId w:val="15"/>
        </w:numPr>
        <w:tabs>
          <w:tab w:val="clear" w:pos="432"/>
          <w:tab w:val="left" w:pos="1224"/>
        </w:tabs>
        <w:spacing w:before="2" w:line="276" w:lineRule="exact"/>
        <w:ind w:left="792" w:right="72"/>
        <w:jc w:val="both"/>
        <w:textAlignment w:val="baseline"/>
        <w:rPr>
          <w:rFonts w:eastAsia="Times New Roman"/>
          <w:color w:val="000000"/>
          <w:spacing w:val="-1"/>
          <w:sz w:val="24"/>
        </w:rPr>
      </w:pPr>
      <w:r>
        <w:rPr>
          <w:rFonts w:eastAsia="Times New Roman"/>
          <w:color w:val="000000"/>
          <w:spacing w:val="-1"/>
          <w:sz w:val="24"/>
        </w:rPr>
        <w:t>As provided in subsection (2) of this section.</w:t>
      </w:r>
    </w:p>
    <w:p w14:paraId="4C39A207" w14:textId="77777777" w:rsidR="004769D7" w:rsidRDefault="004769D7" w:rsidP="004769D7">
      <w:pPr>
        <w:spacing w:line="275" w:lineRule="exact"/>
        <w:ind w:left="72" w:right="72"/>
        <w:jc w:val="both"/>
        <w:textAlignment w:val="baseline"/>
        <w:rPr>
          <w:rFonts w:eastAsia="Times New Roman"/>
          <w:color w:val="000000"/>
          <w:sz w:val="24"/>
        </w:rPr>
      </w:pPr>
      <w:r>
        <w:rPr>
          <w:rFonts w:eastAsia="Times New Roman"/>
          <w:color w:val="000000"/>
          <w:sz w:val="24"/>
        </w:rPr>
        <w:t xml:space="preserve">(2) A donor or other person authorized to make an anatomical gift under section </w:t>
      </w:r>
      <w:r>
        <w:rPr>
          <w:rFonts w:eastAsia="Times New Roman"/>
          <w:color w:val="0000FF"/>
          <w:sz w:val="24"/>
          <w:u w:val="single"/>
        </w:rPr>
        <w:t>39-3404,</w:t>
      </w:r>
      <w:r>
        <w:rPr>
          <w:rFonts w:eastAsia="Times New Roman"/>
          <w:color w:val="000000"/>
          <w:sz w:val="24"/>
        </w:rPr>
        <w:t xml:space="preserve"> Idaho Code, may make a gift by a donor card or other record signed by the donor or other person making the gift or by authorizing that a statement or symbol indicating that the donor has made an anatomical gift be included on a donor registry. If the donor or other person is physically unable to sign a record, the record may be signed by another individual at the direction of the donor or other person and must:</w:t>
      </w:r>
    </w:p>
    <w:p w14:paraId="5A09D596" w14:textId="77777777" w:rsidR="004769D7" w:rsidRDefault="004769D7" w:rsidP="004769D7">
      <w:pPr>
        <w:numPr>
          <w:ilvl w:val="0"/>
          <w:numId w:val="16"/>
        </w:numPr>
        <w:tabs>
          <w:tab w:val="clear" w:pos="432"/>
          <w:tab w:val="left" w:pos="1224"/>
        </w:tabs>
        <w:spacing w:before="276" w:line="276" w:lineRule="exact"/>
        <w:ind w:left="792" w:right="72"/>
        <w:jc w:val="both"/>
        <w:textAlignment w:val="baseline"/>
        <w:rPr>
          <w:rFonts w:eastAsia="Times New Roman"/>
          <w:color w:val="000000"/>
          <w:sz w:val="24"/>
        </w:rPr>
      </w:pPr>
      <w:r>
        <w:rPr>
          <w:rFonts w:eastAsia="Times New Roman"/>
          <w:color w:val="000000"/>
          <w:sz w:val="24"/>
        </w:rPr>
        <w:t>Be witnessed by at least two (2) adults, at least one (1) of whom is a disinterested witness, who have signed at the request of the donor or the other person; and</w:t>
      </w:r>
    </w:p>
    <w:p w14:paraId="4653BCAD" w14:textId="77777777" w:rsidR="004769D7" w:rsidRDefault="004769D7" w:rsidP="004769D7">
      <w:pPr>
        <w:numPr>
          <w:ilvl w:val="0"/>
          <w:numId w:val="16"/>
        </w:numPr>
        <w:tabs>
          <w:tab w:val="clear" w:pos="432"/>
          <w:tab w:val="left" w:pos="1224"/>
        </w:tabs>
        <w:spacing w:line="276" w:lineRule="exact"/>
        <w:ind w:left="792" w:right="72"/>
        <w:jc w:val="both"/>
        <w:textAlignment w:val="baseline"/>
        <w:rPr>
          <w:rFonts w:eastAsia="Times New Roman"/>
          <w:color w:val="000000"/>
          <w:sz w:val="24"/>
        </w:rPr>
      </w:pPr>
      <w:r>
        <w:rPr>
          <w:rFonts w:eastAsia="Times New Roman"/>
          <w:color w:val="000000"/>
          <w:sz w:val="24"/>
        </w:rPr>
        <w:t>State that it has been signed and witnessed as provided in paragraph (a) of this subsection.</w:t>
      </w:r>
    </w:p>
    <w:p w14:paraId="157A02E1" w14:textId="77777777" w:rsidR="004769D7" w:rsidRDefault="004769D7" w:rsidP="004769D7">
      <w:pPr>
        <w:numPr>
          <w:ilvl w:val="0"/>
          <w:numId w:val="17"/>
        </w:numPr>
        <w:tabs>
          <w:tab w:val="clear" w:pos="432"/>
          <w:tab w:val="left" w:pos="1224"/>
        </w:tabs>
        <w:spacing w:before="2" w:line="276" w:lineRule="exact"/>
        <w:ind w:left="792" w:right="72"/>
        <w:jc w:val="both"/>
        <w:textAlignment w:val="baseline"/>
        <w:rPr>
          <w:rFonts w:eastAsia="Times New Roman"/>
          <w:color w:val="000000"/>
          <w:sz w:val="24"/>
        </w:rPr>
      </w:pPr>
      <w:r>
        <w:rPr>
          <w:rFonts w:eastAsia="Times New Roman"/>
          <w:color w:val="000000"/>
          <w:sz w:val="24"/>
        </w:rPr>
        <w:t>Revocation, suspension, expiration or cancellation of a driver's license or Identification card upon which an anatomical gift is indicated does not invalidate the gift.</w:t>
      </w:r>
    </w:p>
    <w:p w14:paraId="04CD36E7" w14:textId="77777777" w:rsidR="004769D7" w:rsidRDefault="004769D7" w:rsidP="004769D7">
      <w:pPr>
        <w:numPr>
          <w:ilvl w:val="0"/>
          <w:numId w:val="17"/>
        </w:numPr>
        <w:tabs>
          <w:tab w:val="clear" w:pos="432"/>
          <w:tab w:val="left" w:pos="1224"/>
        </w:tabs>
        <w:spacing w:line="275" w:lineRule="exact"/>
        <w:ind w:left="792" w:right="72"/>
        <w:jc w:val="both"/>
        <w:textAlignment w:val="baseline"/>
        <w:rPr>
          <w:rFonts w:eastAsia="Times New Roman"/>
          <w:color w:val="000000"/>
          <w:sz w:val="24"/>
        </w:rPr>
      </w:pPr>
      <w:r>
        <w:rPr>
          <w:rFonts w:eastAsia="Times New Roman"/>
          <w:color w:val="000000"/>
          <w:sz w:val="24"/>
        </w:rPr>
        <w:t>An anatomical gift made by will takes effect upon the donor's death whether or not the will is probated. Invalidation of the will after the donor's death does not invalidate the gift.</w:t>
      </w:r>
    </w:p>
    <w:p w14:paraId="4FBFE221" w14:textId="77777777" w:rsidR="004769D7" w:rsidRDefault="004769D7" w:rsidP="004769D7">
      <w:pPr>
        <w:spacing w:before="436" w:line="279" w:lineRule="exact"/>
        <w:ind w:left="72" w:right="72"/>
        <w:jc w:val="both"/>
        <w:textAlignment w:val="baseline"/>
        <w:rPr>
          <w:rFonts w:eastAsia="Times New Roman"/>
          <w:b/>
          <w:color w:val="000000"/>
          <w:sz w:val="24"/>
        </w:rPr>
      </w:pPr>
      <w:r>
        <w:rPr>
          <w:rFonts w:eastAsia="Times New Roman"/>
          <w:b/>
          <w:color w:val="000000"/>
          <w:sz w:val="24"/>
        </w:rPr>
        <w:t>Idaho Code § 39-3412 PERSONS THAT MAY RECEIVE ANATOMICAL GIFT -- PURPOSE OF ANATOMICAL GIFT.</w:t>
      </w:r>
    </w:p>
    <w:p w14:paraId="0F52FE42" w14:textId="77777777" w:rsidR="004769D7" w:rsidRDefault="004769D7" w:rsidP="004769D7">
      <w:pPr>
        <w:spacing w:before="153" w:line="276" w:lineRule="exact"/>
        <w:ind w:left="72" w:right="72"/>
        <w:jc w:val="both"/>
        <w:textAlignment w:val="baseline"/>
        <w:rPr>
          <w:rFonts w:eastAsia="Times New Roman"/>
          <w:color w:val="000000"/>
          <w:sz w:val="24"/>
        </w:rPr>
      </w:pPr>
      <w:r>
        <w:rPr>
          <w:rFonts w:eastAsia="Times New Roman"/>
          <w:color w:val="000000"/>
          <w:sz w:val="24"/>
        </w:rPr>
        <w:t>(1) An anatomical gift may be made to the following persons named in the document of gift:</w:t>
      </w:r>
    </w:p>
    <w:p w14:paraId="7DF0DD86" w14:textId="77777777" w:rsidR="004769D7" w:rsidRDefault="004769D7" w:rsidP="004769D7">
      <w:pPr>
        <w:numPr>
          <w:ilvl w:val="0"/>
          <w:numId w:val="18"/>
        </w:numPr>
        <w:tabs>
          <w:tab w:val="clear" w:pos="432"/>
          <w:tab w:val="left" w:pos="1224"/>
        </w:tabs>
        <w:spacing w:before="161" w:line="276" w:lineRule="exact"/>
        <w:ind w:left="792" w:right="72"/>
        <w:jc w:val="both"/>
        <w:textAlignment w:val="baseline"/>
        <w:rPr>
          <w:rFonts w:eastAsia="Times New Roman"/>
          <w:color w:val="000000"/>
          <w:sz w:val="24"/>
        </w:rPr>
      </w:pPr>
      <w:r>
        <w:rPr>
          <w:rFonts w:eastAsia="Times New Roman"/>
          <w:color w:val="000000"/>
          <w:sz w:val="24"/>
        </w:rPr>
        <w:t xml:space="preserve">A hospital; accredited medical school, dental school, college, or university; organ procurement organization; or other appropriate person, for research or </w:t>
      </w:r>
      <w:proofErr w:type="gramStart"/>
      <w:r>
        <w:rPr>
          <w:rFonts w:eastAsia="Times New Roman"/>
          <w:color w:val="000000"/>
          <w:sz w:val="24"/>
        </w:rPr>
        <w:t>education;</w:t>
      </w:r>
      <w:proofErr w:type="gramEnd"/>
    </w:p>
    <w:p w14:paraId="1C6F5CB0" w14:textId="77777777" w:rsidR="004769D7" w:rsidRDefault="004769D7" w:rsidP="004769D7">
      <w:pPr>
        <w:numPr>
          <w:ilvl w:val="0"/>
          <w:numId w:val="18"/>
        </w:numPr>
        <w:tabs>
          <w:tab w:val="clear" w:pos="432"/>
          <w:tab w:val="left" w:pos="1224"/>
        </w:tabs>
        <w:spacing w:before="2" w:line="276" w:lineRule="exact"/>
        <w:ind w:left="792" w:right="72"/>
        <w:jc w:val="both"/>
        <w:textAlignment w:val="baseline"/>
        <w:rPr>
          <w:rFonts w:eastAsia="Times New Roman"/>
          <w:color w:val="000000"/>
          <w:sz w:val="24"/>
        </w:rPr>
      </w:pPr>
      <w:r>
        <w:rPr>
          <w:rFonts w:eastAsia="Times New Roman"/>
          <w:color w:val="000000"/>
          <w:sz w:val="24"/>
        </w:rPr>
        <w:t xml:space="preserve">Subject to subsection (2) of this section, an individual designated by the person making the anatomical gift if the individual is the recipient of the </w:t>
      </w:r>
      <w:proofErr w:type="gramStart"/>
      <w:r>
        <w:rPr>
          <w:rFonts w:eastAsia="Times New Roman"/>
          <w:color w:val="000000"/>
          <w:sz w:val="24"/>
        </w:rPr>
        <w:t>part;</w:t>
      </w:r>
      <w:proofErr w:type="gramEnd"/>
    </w:p>
    <w:p w14:paraId="77437AEA" w14:textId="77777777" w:rsidR="004769D7" w:rsidRDefault="004769D7" w:rsidP="004769D7">
      <w:pPr>
        <w:numPr>
          <w:ilvl w:val="0"/>
          <w:numId w:val="18"/>
        </w:numPr>
        <w:tabs>
          <w:tab w:val="clear" w:pos="432"/>
          <w:tab w:val="left" w:pos="1224"/>
        </w:tabs>
        <w:spacing w:line="274" w:lineRule="exact"/>
        <w:ind w:left="792" w:right="72"/>
        <w:jc w:val="both"/>
        <w:textAlignment w:val="baseline"/>
        <w:rPr>
          <w:rFonts w:eastAsia="Times New Roman"/>
          <w:color w:val="000000"/>
          <w:spacing w:val="-2"/>
          <w:sz w:val="24"/>
        </w:rPr>
      </w:pPr>
      <w:r>
        <w:rPr>
          <w:rFonts w:eastAsia="Times New Roman"/>
          <w:color w:val="000000"/>
          <w:spacing w:val="-2"/>
          <w:sz w:val="24"/>
        </w:rPr>
        <w:t>An eye bank or tissue bank.</w:t>
      </w:r>
    </w:p>
    <w:p w14:paraId="72CF5EF0" w14:textId="77777777" w:rsidR="004769D7" w:rsidRDefault="004769D7" w:rsidP="004769D7">
      <w:pPr>
        <w:spacing w:line="276" w:lineRule="exact"/>
        <w:ind w:left="72" w:right="72"/>
        <w:jc w:val="both"/>
        <w:textAlignment w:val="baseline"/>
        <w:rPr>
          <w:rFonts w:eastAsia="Times New Roman"/>
          <w:color w:val="000000"/>
          <w:sz w:val="24"/>
        </w:rPr>
      </w:pPr>
      <w:r>
        <w:rPr>
          <w:rFonts w:eastAsia="Times New Roman"/>
          <w:color w:val="000000"/>
          <w:sz w:val="24"/>
        </w:rPr>
        <w:t>(2) If an anatomical gift to an individual under subsection (1)(b) of this section cannot be transplanted into the individual, the part passes in accordance with subsection (7) of this section in the absence of an express, contrary indication by the person making the anatomical gift.</w:t>
      </w:r>
    </w:p>
    <w:p w14:paraId="187A07D0" w14:textId="77777777" w:rsidR="004769D7" w:rsidRDefault="004769D7" w:rsidP="004769D7">
      <w:pPr>
        <w:spacing w:line="276" w:lineRule="exact"/>
        <w:ind w:left="72" w:right="72"/>
        <w:jc w:val="both"/>
        <w:textAlignment w:val="baseline"/>
        <w:rPr>
          <w:rFonts w:eastAsia="Times New Roman"/>
          <w:color w:val="000000"/>
          <w:sz w:val="24"/>
        </w:rPr>
      </w:pPr>
      <w:r>
        <w:rPr>
          <w:rFonts w:eastAsia="Times New Roman"/>
          <w:color w:val="000000"/>
          <w:sz w:val="24"/>
        </w:rPr>
        <w:t>(3) If an anatomical gift of one (1) or more specific parts or of all parts is made in a document of gift that does not name a person described in subsection (1) of</w:t>
      </w:r>
    </w:p>
    <w:p w14:paraId="1C8A7C53" w14:textId="77777777" w:rsidR="004769D7" w:rsidRDefault="004769D7" w:rsidP="004769D7">
      <w:pPr>
        <w:sectPr w:rsidR="004769D7">
          <w:pgSz w:w="12240" w:h="15840"/>
          <w:pgMar w:top="974" w:right="2594" w:bottom="864" w:left="1726" w:header="720" w:footer="720" w:gutter="0"/>
          <w:cols w:space="720"/>
        </w:sectPr>
      </w:pPr>
    </w:p>
    <w:p w14:paraId="07D033C1" w14:textId="77777777" w:rsidR="004769D7" w:rsidRDefault="004769D7" w:rsidP="004769D7">
      <w:pPr>
        <w:spacing w:before="477" w:line="276" w:lineRule="exact"/>
        <w:ind w:left="72" w:right="72"/>
        <w:jc w:val="both"/>
        <w:textAlignment w:val="baseline"/>
        <w:rPr>
          <w:rFonts w:eastAsia="Times New Roman"/>
          <w:color w:val="000000"/>
          <w:sz w:val="24"/>
        </w:rPr>
      </w:pPr>
      <w:r>
        <w:rPr>
          <w:rFonts w:eastAsia="Times New Roman"/>
          <w:color w:val="000000"/>
          <w:sz w:val="24"/>
        </w:rPr>
        <w:lastRenderedPageBreak/>
        <w:t>this section but identifies the purpose for which an anatomical gift may be used, the following rules apply:</w:t>
      </w:r>
    </w:p>
    <w:p w14:paraId="595E1E0C" w14:textId="77777777" w:rsidR="004769D7" w:rsidRDefault="004769D7" w:rsidP="004769D7">
      <w:pPr>
        <w:numPr>
          <w:ilvl w:val="0"/>
          <w:numId w:val="19"/>
        </w:numPr>
        <w:tabs>
          <w:tab w:val="clear" w:pos="432"/>
          <w:tab w:val="left" w:pos="1224"/>
        </w:tabs>
        <w:spacing w:line="276" w:lineRule="exact"/>
        <w:ind w:left="792" w:right="72"/>
        <w:jc w:val="both"/>
        <w:textAlignment w:val="baseline"/>
        <w:rPr>
          <w:rFonts w:eastAsia="Times New Roman"/>
          <w:color w:val="000000"/>
          <w:sz w:val="24"/>
        </w:rPr>
      </w:pPr>
      <w:r>
        <w:rPr>
          <w:rFonts w:eastAsia="Times New Roman"/>
          <w:color w:val="000000"/>
          <w:sz w:val="24"/>
        </w:rPr>
        <w:t>If the part is an eye and the gift is for the purpose of transplantation or therapy, the gift passes to the appropriate eye bank.</w:t>
      </w:r>
    </w:p>
    <w:p w14:paraId="0AB38F46" w14:textId="77777777" w:rsidR="004769D7" w:rsidRDefault="004769D7" w:rsidP="004769D7">
      <w:pPr>
        <w:numPr>
          <w:ilvl w:val="0"/>
          <w:numId w:val="19"/>
        </w:numPr>
        <w:tabs>
          <w:tab w:val="clear" w:pos="432"/>
          <w:tab w:val="left" w:pos="1224"/>
        </w:tabs>
        <w:spacing w:line="276" w:lineRule="exact"/>
        <w:ind w:left="792" w:right="72"/>
        <w:jc w:val="both"/>
        <w:textAlignment w:val="baseline"/>
        <w:rPr>
          <w:rFonts w:eastAsia="Times New Roman"/>
          <w:color w:val="000000"/>
          <w:sz w:val="24"/>
        </w:rPr>
      </w:pPr>
      <w:r>
        <w:rPr>
          <w:rFonts w:eastAsia="Times New Roman"/>
          <w:color w:val="000000"/>
          <w:sz w:val="24"/>
        </w:rPr>
        <w:t>If the part is tissue and the gift is for the purpose of transplantation or therapy, the gift passes to the appropriate tissue bank.</w:t>
      </w:r>
    </w:p>
    <w:p w14:paraId="258C2CE6" w14:textId="77777777" w:rsidR="004769D7" w:rsidRDefault="004769D7" w:rsidP="004769D7">
      <w:pPr>
        <w:numPr>
          <w:ilvl w:val="0"/>
          <w:numId w:val="19"/>
        </w:numPr>
        <w:tabs>
          <w:tab w:val="clear" w:pos="432"/>
          <w:tab w:val="left" w:pos="1224"/>
        </w:tabs>
        <w:spacing w:line="275" w:lineRule="exact"/>
        <w:ind w:left="792" w:right="72"/>
        <w:jc w:val="both"/>
        <w:textAlignment w:val="baseline"/>
        <w:rPr>
          <w:rFonts w:eastAsia="Times New Roman"/>
          <w:color w:val="000000"/>
          <w:sz w:val="24"/>
        </w:rPr>
      </w:pPr>
      <w:r>
        <w:rPr>
          <w:rFonts w:eastAsia="Times New Roman"/>
          <w:color w:val="000000"/>
          <w:sz w:val="24"/>
        </w:rPr>
        <w:t>If the part is an organ and the gift is for the purpose of transplantation or therapy, the gift passes to the appropriate organ procurement organization as custodian of the organ.</w:t>
      </w:r>
    </w:p>
    <w:p w14:paraId="0DA33D70" w14:textId="77777777" w:rsidR="004769D7" w:rsidRDefault="004769D7" w:rsidP="004769D7">
      <w:pPr>
        <w:numPr>
          <w:ilvl w:val="0"/>
          <w:numId w:val="19"/>
        </w:numPr>
        <w:tabs>
          <w:tab w:val="clear" w:pos="432"/>
          <w:tab w:val="left" w:pos="1224"/>
        </w:tabs>
        <w:spacing w:before="2" w:line="276" w:lineRule="exact"/>
        <w:ind w:left="792" w:right="72"/>
        <w:jc w:val="both"/>
        <w:textAlignment w:val="baseline"/>
        <w:rPr>
          <w:rFonts w:eastAsia="Times New Roman"/>
          <w:color w:val="000000"/>
          <w:sz w:val="24"/>
        </w:rPr>
      </w:pPr>
      <w:r>
        <w:rPr>
          <w:rFonts w:eastAsia="Times New Roman"/>
          <w:color w:val="000000"/>
          <w:sz w:val="24"/>
        </w:rPr>
        <w:t>If the part is an organ, an eye, or tissue and the gift is for the purpose of research or education, the gift passes to the appropriate procurement organization.</w:t>
      </w:r>
    </w:p>
    <w:p w14:paraId="4A78A8E9" w14:textId="77777777" w:rsidR="004769D7" w:rsidRDefault="004769D7" w:rsidP="004769D7">
      <w:pPr>
        <w:spacing w:line="275" w:lineRule="exact"/>
        <w:ind w:left="72" w:right="72"/>
        <w:jc w:val="both"/>
        <w:textAlignment w:val="baseline"/>
        <w:rPr>
          <w:rFonts w:eastAsia="Times New Roman"/>
          <w:color w:val="000000"/>
          <w:sz w:val="24"/>
        </w:rPr>
      </w:pPr>
      <w:r>
        <w:rPr>
          <w:rFonts w:eastAsia="Times New Roman"/>
          <w:color w:val="000000"/>
          <w:sz w:val="24"/>
        </w:rPr>
        <w:t xml:space="preserve">(4) For the purpose of subsection (3) of this section, if there is more than one (1) purpose of an anatomical gift set forth in the document of </w:t>
      </w:r>
      <w:proofErr w:type="gramStart"/>
      <w:r>
        <w:rPr>
          <w:rFonts w:eastAsia="Times New Roman"/>
          <w:color w:val="000000"/>
          <w:sz w:val="24"/>
        </w:rPr>
        <w:t>gift</w:t>
      </w:r>
      <w:proofErr w:type="gramEnd"/>
      <w:r>
        <w:rPr>
          <w:rFonts w:eastAsia="Times New Roman"/>
          <w:color w:val="000000"/>
          <w:sz w:val="24"/>
        </w:rPr>
        <w:t xml:space="preserve"> but the purposes are not set forth in any priority, the gift must be used for transplantation or therapy, if suitable. If the gift cannot be used for transplantation or therapy, the gift may be used for research or education.</w:t>
      </w:r>
    </w:p>
    <w:p w14:paraId="11F4C777" w14:textId="77777777" w:rsidR="004769D7" w:rsidRDefault="004769D7" w:rsidP="004769D7">
      <w:pPr>
        <w:spacing w:before="2" w:line="276" w:lineRule="exact"/>
        <w:ind w:left="72" w:right="72"/>
        <w:jc w:val="both"/>
        <w:textAlignment w:val="baseline"/>
        <w:rPr>
          <w:rFonts w:eastAsia="Times New Roman"/>
          <w:color w:val="000000"/>
          <w:sz w:val="24"/>
        </w:rPr>
      </w:pPr>
      <w:r>
        <w:rPr>
          <w:rFonts w:eastAsia="Times New Roman"/>
          <w:color w:val="000000"/>
          <w:sz w:val="24"/>
        </w:rPr>
        <w:t>(5) If an anatomical gift of one (1) or more specific parts is made in a document of gift that does not name a person described in subsection (1) of this section and does not identify the purpose of the gift, the gift may be used only for transplantation or therapy, and the gift passes in accordance with subsection (7) of this section.</w:t>
      </w:r>
    </w:p>
    <w:p w14:paraId="7694EB61" w14:textId="77777777" w:rsidR="004769D7" w:rsidRDefault="004769D7" w:rsidP="004769D7">
      <w:pPr>
        <w:spacing w:line="276" w:lineRule="exact"/>
        <w:ind w:left="72" w:right="72"/>
        <w:jc w:val="both"/>
        <w:textAlignment w:val="baseline"/>
        <w:rPr>
          <w:rFonts w:eastAsia="Times New Roman"/>
          <w:color w:val="000000"/>
          <w:sz w:val="24"/>
        </w:rPr>
      </w:pPr>
      <w:r>
        <w:rPr>
          <w:rFonts w:eastAsia="Times New Roman"/>
          <w:color w:val="000000"/>
          <w:sz w:val="24"/>
        </w:rPr>
        <w:t>(6) If a document of gift specifies only a general intent to make an anatomical gift by words such as "donor," "organ donor" or "body donor," or by a symbol or statement of similar import, the gift may be used only for transplantation or therapy, and the gift passes in accordance with subsection (7) of this section.</w:t>
      </w:r>
    </w:p>
    <w:p w14:paraId="4A16EF8F" w14:textId="77777777" w:rsidR="004769D7" w:rsidRDefault="004769D7" w:rsidP="004769D7">
      <w:pPr>
        <w:spacing w:line="276" w:lineRule="exact"/>
        <w:ind w:left="72" w:right="72"/>
        <w:jc w:val="both"/>
        <w:textAlignment w:val="baseline"/>
        <w:rPr>
          <w:rFonts w:eastAsia="Times New Roman"/>
          <w:color w:val="000000"/>
          <w:sz w:val="24"/>
        </w:rPr>
      </w:pPr>
      <w:r>
        <w:rPr>
          <w:rFonts w:eastAsia="Times New Roman"/>
          <w:color w:val="000000"/>
          <w:sz w:val="24"/>
        </w:rPr>
        <w:t>(7) For purposes of subsections (2), (5) and (6) of this section, the following rules apply:</w:t>
      </w:r>
    </w:p>
    <w:p w14:paraId="6CF11C96" w14:textId="77777777" w:rsidR="004769D7" w:rsidRDefault="004769D7" w:rsidP="004769D7">
      <w:pPr>
        <w:numPr>
          <w:ilvl w:val="0"/>
          <w:numId w:val="20"/>
        </w:numPr>
        <w:tabs>
          <w:tab w:val="clear" w:pos="432"/>
          <w:tab w:val="left" w:pos="1224"/>
        </w:tabs>
        <w:spacing w:line="274" w:lineRule="exact"/>
        <w:ind w:left="792" w:right="72"/>
        <w:textAlignment w:val="baseline"/>
        <w:rPr>
          <w:rFonts w:eastAsia="Times New Roman"/>
          <w:color w:val="000000"/>
          <w:spacing w:val="-1"/>
          <w:sz w:val="24"/>
        </w:rPr>
      </w:pPr>
      <w:r>
        <w:rPr>
          <w:rFonts w:eastAsia="Times New Roman"/>
          <w:color w:val="000000"/>
          <w:spacing w:val="-1"/>
          <w:sz w:val="24"/>
        </w:rPr>
        <w:t>If the part is an eye, the gift passes to the appropriate eye bank.</w:t>
      </w:r>
    </w:p>
    <w:p w14:paraId="78E285F3" w14:textId="77777777" w:rsidR="004769D7" w:rsidRDefault="004769D7" w:rsidP="004769D7">
      <w:pPr>
        <w:numPr>
          <w:ilvl w:val="0"/>
          <w:numId w:val="20"/>
        </w:numPr>
        <w:tabs>
          <w:tab w:val="clear" w:pos="432"/>
          <w:tab w:val="left" w:pos="1224"/>
        </w:tabs>
        <w:spacing w:before="2" w:line="276" w:lineRule="exact"/>
        <w:ind w:left="792" w:right="72"/>
        <w:textAlignment w:val="baseline"/>
        <w:rPr>
          <w:rFonts w:eastAsia="Times New Roman"/>
          <w:color w:val="000000"/>
          <w:sz w:val="24"/>
        </w:rPr>
      </w:pPr>
      <w:r>
        <w:rPr>
          <w:rFonts w:eastAsia="Times New Roman"/>
          <w:color w:val="000000"/>
          <w:sz w:val="24"/>
        </w:rPr>
        <w:t>If the part is tissue, the gift passes to the appropriate tissue bank.</w:t>
      </w:r>
    </w:p>
    <w:p w14:paraId="2539A501" w14:textId="77777777" w:rsidR="004769D7" w:rsidRDefault="004769D7" w:rsidP="004769D7">
      <w:pPr>
        <w:numPr>
          <w:ilvl w:val="0"/>
          <w:numId w:val="20"/>
        </w:numPr>
        <w:tabs>
          <w:tab w:val="clear" w:pos="432"/>
          <w:tab w:val="left" w:pos="1224"/>
        </w:tabs>
        <w:spacing w:line="276" w:lineRule="exact"/>
        <w:ind w:left="792" w:right="72"/>
        <w:jc w:val="both"/>
        <w:textAlignment w:val="baseline"/>
        <w:rPr>
          <w:rFonts w:eastAsia="Times New Roman"/>
          <w:color w:val="000000"/>
          <w:sz w:val="24"/>
        </w:rPr>
      </w:pPr>
      <w:r>
        <w:rPr>
          <w:rFonts w:eastAsia="Times New Roman"/>
          <w:color w:val="000000"/>
          <w:sz w:val="24"/>
        </w:rPr>
        <w:t>If the part is an organ, the gift passes to the appropriate organ procurement organization as custodian of the organ.</w:t>
      </w:r>
    </w:p>
    <w:p w14:paraId="2F7BD63B" w14:textId="77777777" w:rsidR="004769D7" w:rsidRDefault="004769D7" w:rsidP="004769D7">
      <w:pPr>
        <w:spacing w:line="275" w:lineRule="exact"/>
        <w:ind w:left="72" w:right="72"/>
        <w:jc w:val="both"/>
        <w:textAlignment w:val="baseline"/>
        <w:rPr>
          <w:rFonts w:eastAsia="Times New Roman"/>
          <w:color w:val="000000"/>
          <w:sz w:val="24"/>
        </w:rPr>
      </w:pPr>
      <w:r>
        <w:rPr>
          <w:rFonts w:eastAsia="Times New Roman"/>
          <w:color w:val="000000"/>
          <w:sz w:val="24"/>
        </w:rPr>
        <w:t>(8) An anatomical gift of an organ for transplantation or therapy, other than an anatomical gift under subsection (1)(b) of this section, passes to the organ procurement organization as custodian of the organ.</w:t>
      </w:r>
    </w:p>
    <w:p w14:paraId="3CD6581F" w14:textId="77777777" w:rsidR="004769D7" w:rsidRDefault="004769D7" w:rsidP="004769D7">
      <w:pPr>
        <w:spacing w:line="276" w:lineRule="exact"/>
        <w:ind w:left="72" w:right="72"/>
        <w:jc w:val="both"/>
        <w:textAlignment w:val="baseline"/>
        <w:rPr>
          <w:rFonts w:eastAsia="Times New Roman"/>
          <w:color w:val="000000"/>
          <w:sz w:val="24"/>
        </w:rPr>
      </w:pPr>
      <w:r>
        <w:rPr>
          <w:rFonts w:eastAsia="Times New Roman"/>
          <w:color w:val="000000"/>
          <w:sz w:val="24"/>
        </w:rPr>
        <w:t>(9) If an anatomical gift does not pass pursuant to subsections (1) through (8) of this section or the decedent's body or part is not used for transplantation, therapy, research or education, custody of the body or part passes to the person under obligation to dispose of the body or part.</w:t>
      </w:r>
    </w:p>
    <w:p w14:paraId="05FF6A11" w14:textId="77777777" w:rsidR="004769D7" w:rsidRDefault="004769D7" w:rsidP="004769D7">
      <w:pPr>
        <w:spacing w:before="2" w:line="276" w:lineRule="exact"/>
        <w:ind w:left="72" w:right="72"/>
        <w:jc w:val="both"/>
        <w:textAlignment w:val="baseline"/>
        <w:rPr>
          <w:rFonts w:eastAsia="Times New Roman"/>
          <w:color w:val="000000"/>
          <w:sz w:val="24"/>
        </w:rPr>
      </w:pPr>
      <w:r>
        <w:rPr>
          <w:rFonts w:eastAsia="Times New Roman"/>
          <w:color w:val="000000"/>
          <w:sz w:val="24"/>
        </w:rPr>
        <w:t>(10) A person may not accept an anatomical gift if the person knows that the gift was not effectively made under section</w:t>
      </w:r>
      <w:r>
        <w:rPr>
          <w:rFonts w:eastAsia="Times New Roman"/>
          <w:color w:val="0000FF"/>
          <w:sz w:val="24"/>
          <w:u w:val="single"/>
        </w:rPr>
        <w:t xml:space="preserve"> 39-3405</w:t>
      </w:r>
      <w:r>
        <w:rPr>
          <w:rFonts w:eastAsia="Times New Roman"/>
          <w:color w:val="000000"/>
          <w:sz w:val="24"/>
        </w:rPr>
        <w:t xml:space="preserve"> or</w:t>
      </w:r>
      <w:r>
        <w:rPr>
          <w:rFonts w:eastAsia="Times New Roman"/>
          <w:color w:val="0000FF"/>
          <w:sz w:val="24"/>
          <w:u w:val="single"/>
        </w:rPr>
        <w:t xml:space="preserve"> 39-3410,</w:t>
      </w:r>
      <w:r>
        <w:rPr>
          <w:rFonts w:eastAsia="Times New Roman"/>
          <w:color w:val="000000"/>
          <w:sz w:val="24"/>
        </w:rPr>
        <w:t xml:space="preserve"> Idaho Code, or if the person knows that the decedent made a refusal under section</w:t>
      </w:r>
      <w:r>
        <w:rPr>
          <w:rFonts w:eastAsia="Times New Roman"/>
          <w:color w:val="0000FF"/>
          <w:sz w:val="24"/>
          <w:u w:val="single"/>
        </w:rPr>
        <w:t xml:space="preserve"> 39-3407,</w:t>
      </w:r>
      <w:r>
        <w:rPr>
          <w:rFonts w:eastAsia="Times New Roman"/>
          <w:color w:val="000000"/>
          <w:sz w:val="24"/>
        </w:rPr>
        <w:t xml:space="preserve"> Idaho Code, that was not revoked. For purposes of this subsection, if a person knows that an anatomical gift was made on a document of gift, the person is deemed to know of any amendment or revocation of the gift or any refusal to make an anatomical gift on the same document of gift.</w:t>
      </w:r>
    </w:p>
    <w:p w14:paraId="3294C89F" w14:textId="77777777" w:rsidR="004769D7" w:rsidRDefault="004769D7" w:rsidP="004769D7">
      <w:pPr>
        <w:sectPr w:rsidR="004769D7">
          <w:pgSz w:w="12240" w:h="15840"/>
          <w:pgMar w:top="974" w:right="2599" w:bottom="864" w:left="1721" w:header="720" w:footer="720" w:gutter="0"/>
          <w:cols w:space="720"/>
        </w:sectPr>
      </w:pPr>
    </w:p>
    <w:p w14:paraId="10E14951" w14:textId="77777777" w:rsidR="004769D7" w:rsidRDefault="004769D7" w:rsidP="004769D7">
      <w:pPr>
        <w:spacing w:before="477" w:line="276" w:lineRule="exact"/>
        <w:ind w:left="72" w:right="72"/>
        <w:jc w:val="both"/>
        <w:textAlignment w:val="baseline"/>
        <w:rPr>
          <w:rFonts w:eastAsia="Times New Roman"/>
          <w:color w:val="000000"/>
          <w:sz w:val="24"/>
        </w:rPr>
      </w:pPr>
      <w:r>
        <w:rPr>
          <w:rFonts w:eastAsia="Times New Roman"/>
          <w:color w:val="000000"/>
          <w:sz w:val="24"/>
        </w:rPr>
        <w:lastRenderedPageBreak/>
        <w:t>(11) Except as otherwise provided in subsection (1)(b) of this section, nothing in this chapter affects the allocation of organs for transplantation or therapy</w:t>
      </w:r>
    </w:p>
    <w:p w14:paraId="2DC65BD4" w14:textId="77777777" w:rsidR="004769D7" w:rsidRDefault="004769D7" w:rsidP="004769D7">
      <w:pPr>
        <w:spacing w:before="274" w:line="276" w:lineRule="exact"/>
        <w:ind w:left="72" w:right="72"/>
        <w:jc w:val="both"/>
        <w:textAlignment w:val="baseline"/>
        <w:rPr>
          <w:rFonts w:eastAsia="Times New Roman"/>
          <w:b/>
          <w:color w:val="000000"/>
          <w:sz w:val="24"/>
        </w:rPr>
      </w:pPr>
      <w:r>
        <w:rPr>
          <w:rFonts w:eastAsia="Times New Roman"/>
          <w:b/>
          <w:color w:val="000000"/>
          <w:sz w:val="24"/>
        </w:rPr>
        <w:t>Idaho Code § 49-1307. ACCIDENT REPORT FORMS. (</w:t>
      </w:r>
      <w:r>
        <w:rPr>
          <w:rFonts w:eastAsia="Times New Roman"/>
          <w:color w:val="000000"/>
          <w:sz w:val="24"/>
        </w:rPr>
        <w:t>1) The department shall prepare and upon request supply to police departments, coroners, sheriffs, garages, and other suitable agencies or individuals, forms for written accident reports required by this chapter, appropriate with respect to the persons required to make those reports and the purposes to be served. Written reports shall call for sufficiently detailed information to disclose with reference to a traffic accident the cause, conditions then existing, and the persons and vehicles involved. (2) Every accident report required to be made in writing shall be made on the appropriate form approved by the department and shall contain all of the information required on the form unless not available.</w:t>
      </w:r>
    </w:p>
    <w:p w14:paraId="2DBD9EB8" w14:textId="77777777" w:rsidR="004769D7" w:rsidRDefault="004769D7" w:rsidP="004769D7">
      <w:pPr>
        <w:spacing w:before="278" w:line="276" w:lineRule="exact"/>
        <w:ind w:left="72" w:right="360"/>
        <w:textAlignment w:val="baseline"/>
        <w:rPr>
          <w:rFonts w:eastAsia="Times New Roman"/>
          <w:b/>
          <w:color w:val="000000"/>
          <w:sz w:val="24"/>
        </w:rPr>
      </w:pPr>
      <w:r>
        <w:rPr>
          <w:rFonts w:eastAsia="Times New Roman"/>
          <w:b/>
          <w:color w:val="000000"/>
          <w:sz w:val="24"/>
        </w:rPr>
        <w:t xml:space="preserve">Idaho Code § 49-1309 CORONERS TO REPORT. </w:t>
      </w:r>
      <w:r>
        <w:rPr>
          <w:rFonts w:eastAsia="Times New Roman"/>
          <w:color w:val="000000"/>
          <w:sz w:val="24"/>
        </w:rPr>
        <w:t>Every coroner or other official performing like functions shall, on or before the 10th day of each month, report in writing to the department the death of any person within his jurisdiction during the preceding calendar month as the result of a traffic accident, giving the time and place of the accident and the circumstances relating to it.</w:t>
      </w:r>
    </w:p>
    <w:p w14:paraId="5E7ED65A" w14:textId="77777777" w:rsidR="004769D7" w:rsidRDefault="004769D7" w:rsidP="004769D7">
      <w:pPr>
        <w:spacing w:before="274" w:line="276" w:lineRule="exact"/>
        <w:ind w:left="72" w:right="72"/>
        <w:jc w:val="both"/>
        <w:textAlignment w:val="baseline"/>
        <w:rPr>
          <w:rFonts w:eastAsia="Times New Roman"/>
          <w:b/>
          <w:color w:val="000000"/>
          <w:spacing w:val="-2"/>
          <w:sz w:val="24"/>
        </w:rPr>
      </w:pPr>
      <w:r>
        <w:rPr>
          <w:rFonts w:eastAsia="Times New Roman"/>
          <w:b/>
          <w:color w:val="000000"/>
          <w:spacing w:val="-2"/>
          <w:sz w:val="24"/>
        </w:rPr>
        <w:t xml:space="preserve">Idaho Code § 49-1314 TESTING BLOOD OF PERSONS KILLED IN ACCIDENTS. </w:t>
      </w:r>
      <w:r>
        <w:rPr>
          <w:rFonts w:eastAsia="Times New Roman"/>
          <w:color w:val="000000"/>
          <w:spacing w:val="-2"/>
          <w:sz w:val="24"/>
        </w:rPr>
        <w:t>(1) The director of the Idaho State Police, jointly with the various county coroners, shall provide a system and procedure whereby all coroners in Idaho shall obtain blood samples from all pedestrians and motor vehicle operators who have died as a result of and contemporaneously with an accident involving a motor vehicle.</w:t>
      </w:r>
    </w:p>
    <w:p w14:paraId="42F22EE9" w14:textId="77777777" w:rsidR="004769D7" w:rsidRDefault="004769D7" w:rsidP="004769D7">
      <w:pPr>
        <w:numPr>
          <w:ilvl w:val="0"/>
          <w:numId w:val="21"/>
        </w:numPr>
        <w:tabs>
          <w:tab w:val="clear" w:pos="432"/>
          <w:tab w:val="left" w:pos="504"/>
        </w:tabs>
        <w:spacing w:before="161" w:line="276" w:lineRule="exact"/>
        <w:ind w:left="72" w:right="72"/>
        <w:jc w:val="both"/>
        <w:textAlignment w:val="baseline"/>
        <w:rPr>
          <w:rFonts w:eastAsia="Times New Roman"/>
          <w:color w:val="000000"/>
          <w:sz w:val="24"/>
        </w:rPr>
      </w:pPr>
      <w:r>
        <w:rPr>
          <w:rFonts w:eastAsia="Times New Roman"/>
          <w:color w:val="000000"/>
          <w:sz w:val="24"/>
        </w:rPr>
        <w:t>All investigating peace officers shall report traffic fatalities to the county coroner or follow the procedure established by the joint action of the director of the Idaho State Police and the various coroners.</w:t>
      </w:r>
    </w:p>
    <w:p w14:paraId="5FFE6FEB" w14:textId="77777777" w:rsidR="004769D7" w:rsidRDefault="004769D7" w:rsidP="004769D7">
      <w:pPr>
        <w:numPr>
          <w:ilvl w:val="0"/>
          <w:numId w:val="21"/>
        </w:numPr>
        <w:tabs>
          <w:tab w:val="clear" w:pos="432"/>
          <w:tab w:val="left" w:pos="504"/>
        </w:tabs>
        <w:spacing w:before="160" w:line="276" w:lineRule="exact"/>
        <w:ind w:left="72" w:right="72"/>
        <w:jc w:val="both"/>
        <w:textAlignment w:val="baseline"/>
        <w:rPr>
          <w:rFonts w:eastAsia="Times New Roman"/>
          <w:color w:val="000000"/>
          <w:sz w:val="24"/>
        </w:rPr>
      </w:pPr>
      <w:r>
        <w:rPr>
          <w:rFonts w:eastAsia="Times New Roman"/>
          <w:color w:val="000000"/>
          <w:sz w:val="24"/>
        </w:rPr>
        <w:t>The blood sample, or result of blood testing, with any information as may be required, shall be delivered to the director of the Idaho State Police or his designee. Upon receipt of the sample the director will cause all tests as may be required to determine the amount of alcohol, narcotics and dangerous drugs that may be contained in the sample.</w:t>
      </w:r>
    </w:p>
    <w:p w14:paraId="3F186AF4" w14:textId="77777777" w:rsidR="004769D7" w:rsidRPr="003A5E1D" w:rsidRDefault="004769D7" w:rsidP="004769D7">
      <w:pPr>
        <w:numPr>
          <w:ilvl w:val="0"/>
          <w:numId w:val="21"/>
        </w:numPr>
        <w:tabs>
          <w:tab w:val="clear" w:pos="432"/>
          <w:tab w:val="left" w:pos="504"/>
        </w:tabs>
        <w:spacing w:before="159" w:after="631" w:line="276" w:lineRule="exact"/>
        <w:ind w:left="72" w:right="72"/>
        <w:jc w:val="both"/>
        <w:textAlignment w:val="baseline"/>
      </w:pPr>
      <w:r w:rsidRPr="003A5E1D">
        <w:rPr>
          <w:rFonts w:eastAsia="Times New Roman"/>
          <w:color w:val="000000"/>
          <w:sz w:val="24"/>
        </w:rPr>
        <w:t>The results of such tests shall be used for statistical purposes and shall be subject to disclosure according to</w:t>
      </w:r>
      <w:r w:rsidRPr="003A5E1D">
        <w:rPr>
          <w:rFonts w:eastAsia="Times New Roman"/>
          <w:color w:val="0000FF"/>
          <w:sz w:val="24"/>
          <w:u w:val="single"/>
        </w:rPr>
        <w:t xml:space="preserve"> chapter 1, title 74</w:t>
      </w:r>
    </w:p>
    <w:p w14:paraId="09B5F710" w14:textId="77777777" w:rsidR="004769D7" w:rsidRDefault="004769D7"/>
    <w:p w14:paraId="6E922065" w14:textId="77777777" w:rsidR="004769D7" w:rsidRDefault="004769D7"/>
    <w:p w14:paraId="332DA42E" w14:textId="77777777" w:rsidR="004769D7" w:rsidRDefault="004769D7"/>
    <w:p w14:paraId="1D7FB07B" w14:textId="77777777" w:rsidR="004769D7" w:rsidRDefault="004769D7"/>
    <w:p w14:paraId="5687D38F" w14:textId="77777777" w:rsidR="004769D7" w:rsidRDefault="004769D7"/>
    <w:p w14:paraId="350FA4F7" w14:textId="77777777" w:rsidR="004769D7" w:rsidRDefault="004769D7"/>
    <w:p w14:paraId="729DD466" w14:textId="046BE36F" w:rsidR="004769D7" w:rsidRDefault="004769D7"/>
    <w:p w14:paraId="57A56315" w14:textId="77777777" w:rsidR="004769D7" w:rsidRDefault="004769D7"/>
    <w:p w14:paraId="1A9CEA08" w14:textId="5FFDCC06" w:rsidR="004769D7" w:rsidRDefault="004769D7"/>
    <w:p w14:paraId="7AFD83B0" w14:textId="70EBDC18" w:rsidR="004769D7" w:rsidRDefault="004769D7" w:rsidP="004769D7">
      <w:pPr>
        <w:spacing w:line="403" w:lineRule="exact"/>
        <w:jc w:val="center"/>
        <w:textAlignment w:val="baseline"/>
        <w:rPr>
          <w:rFonts w:eastAsia="Times New Roman"/>
          <w:b/>
          <w:color w:val="000000"/>
          <w:sz w:val="36"/>
        </w:rPr>
      </w:pPr>
      <w:r>
        <w:rPr>
          <w:rFonts w:eastAsia="Times New Roman"/>
          <w:b/>
          <w:color w:val="000000"/>
          <w:sz w:val="36"/>
        </w:rPr>
        <w:t>SECTION 2. ORGANIZATIONAL CHART</w:t>
      </w:r>
    </w:p>
    <w:p w14:paraId="12532158" w14:textId="0E06F2D4" w:rsidR="000B366B" w:rsidRDefault="000B366B" w:rsidP="004769D7">
      <w:pPr>
        <w:spacing w:line="403" w:lineRule="exact"/>
        <w:jc w:val="center"/>
        <w:textAlignment w:val="baseline"/>
        <w:rPr>
          <w:rFonts w:eastAsia="Times New Roman"/>
          <w:b/>
          <w:color w:val="000000"/>
          <w:sz w:val="36"/>
        </w:rPr>
      </w:pPr>
    </w:p>
    <w:p w14:paraId="51659E1E" w14:textId="5EE4C1E6" w:rsidR="000B366B" w:rsidRDefault="00FF6972" w:rsidP="004769D7">
      <w:pPr>
        <w:spacing w:line="403" w:lineRule="exact"/>
        <w:jc w:val="center"/>
        <w:textAlignment w:val="baseline"/>
        <w:rPr>
          <w:rFonts w:eastAsia="Times New Roman"/>
          <w:b/>
          <w:color w:val="000000"/>
          <w:sz w:val="36"/>
        </w:rPr>
      </w:pPr>
      <w:r>
        <w:rPr>
          <w:rFonts w:eastAsia="Times New Roman"/>
          <w:b/>
          <w:noProof/>
          <w:color w:val="000000"/>
          <w:sz w:val="36"/>
        </w:rPr>
        <w:drawing>
          <wp:anchor distT="0" distB="0" distL="114300" distR="114300" simplePos="0" relativeHeight="251671552" behindDoc="1" locked="0" layoutInCell="1" allowOverlap="1" wp14:anchorId="28A9A655" wp14:editId="05A665B4">
            <wp:simplePos x="0" y="0"/>
            <wp:positionH relativeFrom="column">
              <wp:posOffset>-549275</wp:posOffset>
            </wp:positionH>
            <wp:positionV relativeFrom="paragraph">
              <wp:posOffset>241300</wp:posOffset>
            </wp:positionV>
            <wp:extent cx="6858000" cy="5311775"/>
            <wp:effectExtent l="0" t="0" r="0" b="3175"/>
            <wp:wrapTight wrapText="bothSides">
              <wp:wrapPolygon edited="0">
                <wp:start x="7680" y="0"/>
                <wp:lineTo x="7680" y="2169"/>
                <wp:lineTo x="8340" y="2479"/>
                <wp:lineTo x="10200" y="2479"/>
                <wp:lineTo x="7920" y="2789"/>
                <wp:lineTo x="7620" y="2944"/>
                <wp:lineTo x="7620" y="4958"/>
                <wp:lineTo x="2940" y="5268"/>
                <wp:lineTo x="1080" y="5655"/>
                <wp:lineTo x="1080" y="7824"/>
                <wp:lineTo x="3660" y="8676"/>
                <wp:lineTo x="4740" y="8676"/>
                <wp:lineTo x="4740" y="10225"/>
                <wp:lineTo x="4980" y="11155"/>
                <wp:lineTo x="5040" y="12085"/>
                <wp:lineTo x="5160" y="12395"/>
                <wp:lineTo x="5460" y="12395"/>
                <wp:lineTo x="5460" y="13402"/>
                <wp:lineTo x="12300" y="13634"/>
                <wp:lineTo x="12300" y="20451"/>
                <wp:lineTo x="12540" y="21071"/>
                <wp:lineTo x="12780" y="21071"/>
                <wp:lineTo x="12780" y="21535"/>
                <wp:lineTo x="16080" y="21535"/>
                <wp:lineTo x="16200" y="16888"/>
                <wp:lineTo x="15900" y="16733"/>
                <wp:lineTo x="12600" y="16113"/>
                <wp:lineTo x="15900" y="16113"/>
                <wp:lineTo x="16200" y="16035"/>
                <wp:lineTo x="16200" y="14099"/>
                <wp:lineTo x="20580" y="13324"/>
                <wp:lineTo x="20580" y="11310"/>
                <wp:lineTo x="20280" y="11233"/>
                <wp:lineTo x="18360" y="11155"/>
                <wp:lineTo x="19740" y="10535"/>
                <wp:lineTo x="19740" y="5655"/>
                <wp:lineTo x="17820" y="5268"/>
                <wp:lineTo x="13200" y="4958"/>
                <wp:lineTo x="13320" y="3021"/>
                <wp:lineTo x="12960" y="2866"/>
                <wp:lineTo x="10500" y="2479"/>
                <wp:lineTo x="12480" y="2479"/>
                <wp:lineTo x="13140" y="2169"/>
                <wp:lineTo x="13080" y="0"/>
                <wp:lineTo x="768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5311775"/>
                    </a:xfrm>
                    <a:prstGeom prst="rect">
                      <a:avLst/>
                    </a:prstGeom>
                    <a:noFill/>
                  </pic:spPr>
                </pic:pic>
              </a:graphicData>
            </a:graphic>
            <wp14:sizeRelH relativeFrom="margin">
              <wp14:pctWidth>0</wp14:pctWidth>
            </wp14:sizeRelH>
            <wp14:sizeRelV relativeFrom="margin">
              <wp14:pctHeight>0</wp14:pctHeight>
            </wp14:sizeRelV>
          </wp:anchor>
        </w:drawing>
      </w:r>
    </w:p>
    <w:p w14:paraId="5792C0B0" w14:textId="1357EAF2" w:rsidR="000B366B" w:rsidRDefault="000B366B" w:rsidP="004769D7">
      <w:pPr>
        <w:spacing w:line="403" w:lineRule="exact"/>
        <w:jc w:val="center"/>
        <w:textAlignment w:val="baseline"/>
        <w:rPr>
          <w:rFonts w:eastAsia="Times New Roman"/>
          <w:b/>
          <w:color w:val="000000"/>
          <w:sz w:val="36"/>
        </w:rPr>
      </w:pPr>
    </w:p>
    <w:p w14:paraId="27237E96" w14:textId="49569FD2" w:rsidR="000B366B" w:rsidRDefault="000B366B" w:rsidP="004769D7">
      <w:pPr>
        <w:spacing w:line="403" w:lineRule="exact"/>
        <w:jc w:val="center"/>
        <w:textAlignment w:val="baseline"/>
        <w:rPr>
          <w:rFonts w:eastAsia="Times New Roman"/>
          <w:b/>
          <w:color w:val="000000"/>
          <w:sz w:val="36"/>
        </w:rPr>
      </w:pPr>
    </w:p>
    <w:p w14:paraId="20F87DDA" w14:textId="665840A0" w:rsidR="000B366B" w:rsidRDefault="000B366B" w:rsidP="004769D7">
      <w:pPr>
        <w:spacing w:line="403" w:lineRule="exact"/>
        <w:jc w:val="center"/>
        <w:textAlignment w:val="baseline"/>
        <w:rPr>
          <w:rFonts w:eastAsia="Times New Roman"/>
          <w:b/>
          <w:color w:val="000000"/>
          <w:sz w:val="36"/>
        </w:rPr>
      </w:pPr>
    </w:p>
    <w:p w14:paraId="562EA726" w14:textId="41FB969E" w:rsidR="000B366B" w:rsidRDefault="000B366B" w:rsidP="004769D7">
      <w:pPr>
        <w:spacing w:line="403" w:lineRule="exact"/>
        <w:jc w:val="center"/>
        <w:textAlignment w:val="baseline"/>
        <w:rPr>
          <w:rFonts w:eastAsia="Times New Roman"/>
          <w:b/>
          <w:color w:val="000000"/>
          <w:sz w:val="36"/>
        </w:rPr>
      </w:pPr>
    </w:p>
    <w:p w14:paraId="674A9FC8" w14:textId="5A7DF11B" w:rsidR="000B366B" w:rsidRDefault="000B366B" w:rsidP="004769D7">
      <w:pPr>
        <w:spacing w:line="403" w:lineRule="exact"/>
        <w:jc w:val="center"/>
        <w:textAlignment w:val="baseline"/>
        <w:rPr>
          <w:rFonts w:eastAsia="Times New Roman"/>
          <w:b/>
          <w:color w:val="000000"/>
          <w:sz w:val="36"/>
        </w:rPr>
      </w:pPr>
    </w:p>
    <w:p w14:paraId="2B91043C" w14:textId="5DFD70FF" w:rsidR="000B366B" w:rsidRDefault="000B366B" w:rsidP="004769D7">
      <w:pPr>
        <w:spacing w:line="403" w:lineRule="exact"/>
        <w:jc w:val="center"/>
        <w:textAlignment w:val="baseline"/>
        <w:rPr>
          <w:rFonts w:eastAsia="Times New Roman"/>
          <w:b/>
          <w:color w:val="000000"/>
          <w:sz w:val="36"/>
        </w:rPr>
      </w:pPr>
    </w:p>
    <w:p w14:paraId="6ED494A5" w14:textId="5C02A476" w:rsidR="000B366B" w:rsidRDefault="000B366B" w:rsidP="004769D7">
      <w:pPr>
        <w:spacing w:line="403" w:lineRule="exact"/>
        <w:jc w:val="center"/>
        <w:textAlignment w:val="baseline"/>
        <w:rPr>
          <w:rFonts w:eastAsia="Times New Roman"/>
          <w:b/>
          <w:color w:val="000000"/>
          <w:sz w:val="36"/>
        </w:rPr>
      </w:pPr>
    </w:p>
    <w:p w14:paraId="72F9A9E9" w14:textId="49A41AA5" w:rsidR="000B366B" w:rsidRDefault="000B366B" w:rsidP="004769D7">
      <w:pPr>
        <w:spacing w:line="403" w:lineRule="exact"/>
        <w:jc w:val="center"/>
        <w:textAlignment w:val="baseline"/>
        <w:rPr>
          <w:rFonts w:eastAsia="Times New Roman"/>
          <w:b/>
          <w:color w:val="000000"/>
          <w:sz w:val="36"/>
        </w:rPr>
      </w:pPr>
    </w:p>
    <w:p w14:paraId="45B7999D" w14:textId="7D83CEC8" w:rsidR="000B366B" w:rsidRDefault="000B366B" w:rsidP="004769D7">
      <w:pPr>
        <w:spacing w:line="403" w:lineRule="exact"/>
        <w:jc w:val="center"/>
        <w:textAlignment w:val="baseline"/>
        <w:rPr>
          <w:rFonts w:eastAsia="Times New Roman"/>
          <w:b/>
          <w:color w:val="000000"/>
          <w:sz w:val="36"/>
        </w:rPr>
      </w:pPr>
    </w:p>
    <w:p w14:paraId="5095C375" w14:textId="62A5A6CB" w:rsidR="000B366B" w:rsidRDefault="000B366B" w:rsidP="004769D7">
      <w:pPr>
        <w:spacing w:line="403" w:lineRule="exact"/>
        <w:jc w:val="center"/>
        <w:textAlignment w:val="baseline"/>
        <w:rPr>
          <w:rFonts w:eastAsia="Times New Roman"/>
          <w:b/>
          <w:color w:val="000000"/>
          <w:sz w:val="36"/>
        </w:rPr>
      </w:pPr>
    </w:p>
    <w:p w14:paraId="769783CC" w14:textId="28B6F591" w:rsidR="000B366B" w:rsidRDefault="000B366B" w:rsidP="004769D7">
      <w:pPr>
        <w:spacing w:line="403" w:lineRule="exact"/>
        <w:jc w:val="center"/>
        <w:textAlignment w:val="baseline"/>
        <w:rPr>
          <w:rFonts w:eastAsia="Times New Roman"/>
          <w:b/>
          <w:color w:val="000000"/>
          <w:sz w:val="36"/>
        </w:rPr>
      </w:pPr>
    </w:p>
    <w:p w14:paraId="15703C31" w14:textId="45742084" w:rsidR="000B366B" w:rsidRDefault="000B366B" w:rsidP="004769D7">
      <w:pPr>
        <w:spacing w:line="403" w:lineRule="exact"/>
        <w:jc w:val="center"/>
        <w:textAlignment w:val="baseline"/>
        <w:rPr>
          <w:rFonts w:eastAsia="Times New Roman"/>
          <w:b/>
          <w:color w:val="000000"/>
          <w:sz w:val="36"/>
        </w:rPr>
      </w:pPr>
    </w:p>
    <w:p w14:paraId="5F869ACF" w14:textId="7033FF48" w:rsidR="000B366B" w:rsidRDefault="000B366B" w:rsidP="004769D7">
      <w:pPr>
        <w:spacing w:line="403" w:lineRule="exact"/>
        <w:jc w:val="center"/>
        <w:textAlignment w:val="baseline"/>
        <w:rPr>
          <w:rFonts w:eastAsia="Times New Roman"/>
          <w:b/>
          <w:color w:val="000000"/>
          <w:sz w:val="36"/>
        </w:rPr>
      </w:pPr>
    </w:p>
    <w:p w14:paraId="46D1D7C4" w14:textId="6CF885AE" w:rsidR="000B366B" w:rsidRDefault="000B366B" w:rsidP="004769D7">
      <w:pPr>
        <w:spacing w:line="403" w:lineRule="exact"/>
        <w:jc w:val="center"/>
        <w:textAlignment w:val="baseline"/>
        <w:rPr>
          <w:rFonts w:eastAsia="Times New Roman"/>
          <w:b/>
          <w:color w:val="000000"/>
          <w:sz w:val="36"/>
        </w:rPr>
      </w:pPr>
    </w:p>
    <w:p w14:paraId="2D357D39" w14:textId="5C7F1F08" w:rsidR="000B366B" w:rsidRDefault="000B366B" w:rsidP="004769D7">
      <w:pPr>
        <w:spacing w:line="403" w:lineRule="exact"/>
        <w:jc w:val="center"/>
        <w:textAlignment w:val="baseline"/>
        <w:rPr>
          <w:rFonts w:eastAsia="Times New Roman"/>
          <w:b/>
          <w:color w:val="000000"/>
          <w:sz w:val="36"/>
        </w:rPr>
      </w:pPr>
    </w:p>
    <w:p w14:paraId="59E5751F" w14:textId="7B52387A" w:rsidR="000B366B" w:rsidRDefault="000B366B" w:rsidP="004769D7">
      <w:pPr>
        <w:spacing w:line="403" w:lineRule="exact"/>
        <w:jc w:val="center"/>
        <w:textAlignment w:val="baseline"/>
        <w:rPr>
          <w:rFonts w:eastAsia="Times New Roman"/>
          <w:b/>
          <w:color w:val="000000"/>
          <w:sz w:val="36"/>
        </w:rPr>
      </w:pPr>
    </w:p>
    <w:p w14:paraId="146528F2" w14:textId="308A7EA8" w:rsidR="000545CD" w:rsidRDefault="000545CD">
      <w:pPr>
        <w:rPr>
          <w:noProof/>
        </w:rPr>
      </w:pPr>
    </w:p>
    <w:p w14:paraId="2CBB2AC6" w14:textId="67ED631B" w:rsidR="004769D7" w:rsidRPr="004769D7" w:rsidRDefault="004769D7" w:rsidP="004769D7"/>
    <w:p w14:paraId="68F808C6" w14:textId="3B8F0A75" w:rsidR="004769D7" w:rsidRPr="004769D7" w:rsidRDefault="004769D7" w:rsidP="004769D7"/>
    <w:p w14:paraId="4FC0AE06" w14:textId="2DE0F592" w:rsidR="004769D7" w:rsidRPr="004769D7" w:rsidRDefault="004769D7" w:rsidP="004769D7"/>
    <w:p w14:paraId="2A39B044" w14:textId="022BEC76" w:rsidR="004769D7" w:rsidRDefault="004769D7" w:rsidP="004769D7">
      <w:pPr>
        <w:rPr>
          <w:noProof/>
        </w:rPr>
      </w:pPr>
    </w:p>
    <w:p w14:paraId="6A1B107B" w14:textId="554BE932" w:rsidR="004769D7" w:rsidRDefault="004769D7" w:rsidP="004769D7">
      <w:pPr>
        <w:tabs>
          <w:tab w:val="left" w:pos="8467"/>
        </w:tabs>
      </w:pPr>
      <w:r>
        <w:tab/>
      </w:r>
    </w:p>
    <w:p w14:paraId="5C3E161A" w14:textId="6646BFCA" w:rsidR="004769D7" w:rsidRDefault="004769D7" w:rsidP="004769D7">
      <w:pPr>
        <w:tabs>
          <w:tab w:val="left" w:pos="8467"/>
        </w:tabs>
        <w:rPr>
          <w:noProof/>
        </w:rPr>
      </w:pPr>
    </w:p>
    <w:p w14:paraId="43388B23" w14:textId="557896D7" w:rsidR="000B366B" w:rsidRDefault="000B366B" w:rsidP="004769D7">
      <w:pPr>
        <w:tabs>
          <w:tab w:val="left" w:pos="8467"/>
        </w:tabs>
        <w:rPr>
          <w:noProof/>
        </w:rPr>
      </w:pPr>
    </w:p>
    <w:p w14:paraId="0E3FAB26" w14:textId="3B9579A4" w:rsidR="000B366B" w:rsidRDefault="000B366B" w:rsidP="004769D7">
      <w:pPr>
        <w:tabs>
          <w:tab w:val="left" w:pos="8467"/>
        </w:tabs>
        <w:rPr>
          <w:noProof/>
        </w:rPr>
      </w:pPr>
    </w:p>
    <w:p w14:paraId="70686231" w14:textId="6F8BD4EE" w:rsidR="000B366B" w:rsidRDefault="000B366B" w:rsidP="004769D7">
      <w:pPr>
        <w:tabs>
          <w:tab w:val="left" w:pos="8467"/>
        </w:tabs>
        <w:rPr>
          <w:noProof/>
        </w:rPr>
      </w:pPr>
    </w:p>
    <w:p w14:paraId="62749449" w14:textId="2D69AF07" w:rsidR="000B366B" w:rsidRDefault="000B366B" w:rsidP="004769D7">
      <w:pPr>
        <w:tabs>
          <w:tab w:val="left" w:pos="8467"/>
        </w:tabs>
        <w:rPr>
          <w:noProof/>
        </w:rPr>
      </w:pPr>
    </w:p>
    <w:p w14:paraId="4A6C78B5" w14:textId="3E5F9770" w:rsidR="000B366B" w:rsidRDefault="000B366B" w:rsidP="004769D7">
      <w:pPr>
        <w:tabs>
          <w:tab w:val="left" w:pos="8467"/>
        </w:tabs>
        <w:rPr>
          <w:noProof/>
        </w:rPr>
      </w:pPr>
    </w:p>
    <w:p w14:paraId="74417BCD" w14:textId="0F3758B1" w:rsidR="000B366B" w:rsidRDefault="000B366B" w:rsidP="004769D7">
      <w:pPr>
        <w:tabs>
          <w:tab w:val="left" w:pos="8467"/>
        </w:tabs>
        <w:rPr>
          <w:noProof/>
        </w:rPr>
      </w:pPr>
    </w:p>
    <w:p w14:paraId="59524375" w14:textId="43F2D272" w:rsidR="000B366B" w:rsidRDefault="000B366B" w:rsidP="004769D7">
      <w:pPr>
        <w:tabs>
          <w:tab w:val="left" w:pos="8467"/>
        </w:tabs>
        <w:rPr>
          <w:noProof/>
        </w:rPr>
      </w:pPr>
    </w:p>
    <w:p w14:paraId="55802B51" w14:textId="310A9C57" w:rsidR="000B366B" w:rsidRDefault="000B366B" w:rsidP="004769D7">
      <w:pPr>
        <w:tabs>
          <w:tab w:val="left" w:pos="8467"/>
        </w:tabs>
        <w:rPr>
          <w:noProof/>
        </w:rPr>
      </w:pPr>
    </w:p>
    <w:p w14:paraId="7F1C8E3E" w14:textId="0589DC29" w:rsidR="000B366B" w:rsidRDefault="000B366B" w:rsidP="004769D7">
      <w:pPr>
        <w:tabs>
          <w:tab w:val="left" w:pos="8467"/>
        </w:tabs>
        <w:rPr>
          <w:noProof/>
        </w:rPr>
      </w:pPr>
    </w:p>
    <w:p w14:paraId="14CFB949" w14:textId="0003D554" w:rsidR="000B366B" w:rsidRDefault="000B366B" w:rsidP="004769D7">
      <w:pPr>
        <w:tabs>
          <w:tab w:val="left" w:pos="8467"/>
        </w:tabs>
        <w:rPr>
          <w:noProof/>
        </w:rPr>
      </w:pPr>
    </w:p>
    <w:p w14:paraId="2E1BA6A6" w14:textId="75D4EB72" w:rsidR="000B366B" w:rsidRDefault="000B366B" w:rsidP="004769D7">
      <w:pPr>
        <w:tabs>
          <w:tab w:val="left" w:pos="8467"/>
        </w:tabs>
        <w:rPr>
          <w:noProof/>
        </w:rPr>
      </w:pPr>
    </w:p>
    <w:p w14:paraId="04596479" w14:textId="74702EF9" w:rsidR="000B366B" w:rsidRDefault="000B366B" w:rsidP="004769D7">
      <w:pPr>
        <w:tabs>
          <w:tab w:val="left" w:pos="8467"/>
        </w:tabs>
        <w:rPr>
          <w:noProof/>
        </w:rPr>
      </w:pPr>
    </w:p>
    <w:p w14:paraId="0EC70F6E" w14:textId="05A7A3F0" w:rsidR="000B366B" w:rsidRDefault="000B366B" w:rsidP="004769D7">
      <w:pPr>
        <w:tabs>
          <w:tab w:val="left" w:pos="8467"/>
        </w:tabs>
        <w:rPr>
          <w:noProof/>
        </w:rPr>
      </w:pPr>
    </w:p>
    <w:p w14:paraId="0B48F1C7" w14:textId="08700CA1" w:rsidR="000B366B" w:rsidRDefault="000B366B" w:rsidP="004769D7">
      <w:pPr>
        <w:tabs>
          <w:tab w:val="left" w:pos="8467"/>
        </w:tabs>
        <w:rPr>
          <w:noProof/>
        </w:rPr>
      </w:pPr>
    </w:p>
    <w:p w14:paraId="79F905E5" w14:textId="645BB2D3" w:rsidR="004769D7" w:rsidRDefault="004769D7" w:rsidP="000B366B">
      <w:pPr>
        <w:tabs>
          <w:tab w:val="left" w:pos="504"/>
        </w:tabs>
        <w:spacing w:before="100" w:beforeAutospacing="1" w:after="100" w:afterAutospacing="1" w:line="276" w:lineRule="exact"/>
        <w:ind w:right="72"/>
        <w:jc w:val="center"/>
        <w:textAlignment w:val="baseline"/>
        <w:rPr>
          <w:b/>
          <w:bCs/>
          <w:sz w:val="36"/>
          <w:szCs w:val="36"/>
        </w:rPr>
      </w:pPr>
      <w:r w:rsidRPr="003A5E1D">
        <w:rPr>
          <w:b/>
          <w:bCs/>
          <w:sz w:val="36"/>
          <w:szCs w:val="36"/>
        </w:rPr>
        <w:t>SECTION 3</w:t>
      </w:r>
      <w:r>
        <w:rPr>
          <w:b/>
          <w:bCs/>
          <w:sz w:val="36"/>
          <w:szCs w:val="36"/>
        </w:rPr>
        <w:t>.</w:t>
      </w:r>
      <w:r w:rsidRPr="003A5E1D">
        <w:rPr>
          <w:b/>
          <w:bCs/>
          <w:sz w:val="36"/>
          <w:szCs w:val="36"/>
        </w:rPr>
        <w:t xml:space="preserve"> ADMINISTRATION</w:t>
      </w:r>
    </w:p>
    <w:p w14:paraId="61642BFC" w14:textId="2D8CACC6" w:rsidR="004769D7" w:rsidRDefault="004769D7" w:rsidP="004769D7">
      <w:pPr>
        <w:tabs>
          <w:tab w:val="left" w:pos="504"/>
        </w:tabs>
        <w:spacing w:before="100" w:beforeAutospacing="1" w:after="100" w:afterAutospacing="1" w:line="276" w:lineRule="exact"/>
        <w:ind w:right="72"/>
        <w:jc w:val="center"/>
        <w:textAlignment w:val="baseline"/>
        <w:rPr>
          <w:rFonts w:eastAsia="Times New Roman"/>
          <w:b/>
          <w:color w:val="000000"/>
          <w:sz w:val="24"/>
          <w:u w:val="single"/>
        </w:rPr>
      </w:pPr>
      <w:r>
        <w:rPr>
          <w:rFonts w:eastAsia="Times New Roman"/>
          <w:b/>
          <w:color w:val="000000"/>
          <w:sz w:val="24"/>
          <w:u w:val="single"/>
        </w:rPr>
        <w:t>Confidentiality Agreement</w:t>
      </w:r>
    </w:p>
    <w:p w14:paraId="5AF83DE2" w14:textId="77777777" w:rsidR="004769D7" w:rsidRDefault="004769D7" w:rsidP="004769D7">
      <w:pPr>
        <w:tabs>
          <w:tab w:val="left" w:pos="504"/>
        </w:tabs>
        <w:spacing w:before="100" w:beforeAutospacing="1" w:after="100" w:afterAutospacing="1" w:line="276" w:lineRule="exact"/>
        <w:ind w:right="72"/>
        <w:jc w:val="center"/>
        <w:textAlignment w:val="baseline"/>
        <w:rPr>
          <w:rFonts w:eastAsia="Times New Roman"/>
          <w:b/>
          <w:color w:val="000000"/>
          <w:sz w:val="24"/>
          <w:u w:val="single"/>
        </w:rPr>
      </w:pPr>
      <w:r>
        <w:rPr>
          <w:rFonts w:eastAsia="Times New Roman"/>
          <w:b/>
          <w:color w:val="000000"/>
          <w:sz w:val="24"/>
          <w:u w:val="single"/>
        </w:rPr>
        <w:t>Policy</w:t>
      </w:r>
      <w:r>
        <w:rPr>
          <w:rFonts w:eastAsia="Times New Roman"/>
          <w:color w:val="000000"/>
          <w:sz w:val="24"/>
          <w:u w:val="single"/>
        </w:rPr>
        <w:t xml:space="preserve">: </w:t>
      </w:r>
    </w:p>
    <w:p w14:paraId="006AF10E" w14:textId="77777777" w:rsidR="004769D7" w:rsidRDefault="004769D7" w:rsidP="004769D7">
      <w:pPr>
        <w:spacing w:before="100" w:beforeAutospacing="1" w:after="100" w:afterAutospacing="1" w:line="297" w:lineRule="exact"/>
        <w:ind w:right="720"/>
        <w:textAlignment w:val="baseline"/>
        <w:rPr>
          <w:rFonts w:eastAsia="Times New Roman"/>
          <w:color w:val="000000"/>
          <w:sz w:val="24"/>
        </w:rPr>
      </w:pPr>
      <w:r>
        <w:rPr>
          <w:rFonts w:eastAsia="Times New Roman"/>
          <w:color w:val="000000"/>
          <w:sz w:val="24"/>
        </w:rPr>
        <w:t>Each employee of the Ada County Coroner’s Office is required to sign a confidentiality agreement whereby he/she agrees to hold all case related information in the strictest confidence.</w:t>
      </w:r>
    </w:p>
    <w:p w14:paraId="21AE536B" w14:textId="77777777" w:rsidR="004769D7" w:rsidRDefault="004769D7" w:rsidP="004769D7">
      <w:pPr>
        <w:spacing w:before="100" w:beforeAutospacing="1" w:after="100" w:afterAutospacing="1" w:line="275"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37C30597" w14:textId="77777777" w:rsidR="004769D7" w:rsidRDefault="004769D7" w:rsidP="004769D7">
      <w:pPr>
        <w:spacing w:before="100" w:beforeAutospacing="1" w:after="100" w:afterAutospacing="1" w:line="297" w:lineRule="exact"/>
        <w:ind w:right="216"/>
        <w:textAlignment w:val="baseline"/>
        <w:rPr>
          <w:rFonts w:eastAsia="Times New Roman"/>
          <w:color w:val="000000"/>
          <w:sz w:val="24"/>
        </w:rPr>
      </w:pPr>
      <w:r>
        <w:rPr>
          <w:rFonts w:eastAsia="Times New Roman"/>
          <w:color w:val="000000"/>
          <w:sz w:val="24"/>
        </w:rPr>
        <w:t>Due to the nature of the business of the Coroner’s Office, each employee shall sign and agree to the confidentiality agreement and any violation of the agreement may result in termination of employment.</w:t>
      </w:r>
    </w:p>
    <w:p w14:paraId="4FBA4F67" w14:textId="77777777" w:rsidR="004769D7" w:rsidRDefault="004769D7" w:rsidP="004769D7">
      <w:pPr>
        <w:spacing w:before="100" w:beforeAutospacing="1" w:after="100" w:afterAutospacing="1" w:line="297" w:lineRule="exact"/>
        <w:ind w:right="360"/>
        <w:textAlignment w:val="baseline"/>
        <w:rPr>
          <w:rFonts w:eastAsia="Times New Roman"/>
          <w:color w:val="000000"/>
          <w:sz w:val="24"/>
        </w:rPr>
      </w:pPr>
      <w:r>
        <w:rPr>
          <w:rFonts w:eastAsia="Times New Roman"/>
          <w:color w:val="000000"/>
          <w:sz w:val="24"/>
        </w:rPr>
        <w:t xml:space="preserve">As an employee of </w:t>
      </w:r>
      <w:proofErr w:type="gramStart"/>
      <w:r>
        <w:rPr>
          <w:rFonts w:eastAsia="Times New Roman"/>
          <w:color w:val="000000"/>
          <w:sz w:val="24"/>
        </w:rPr>
        <w:t>ACCO ,</w:t>
      </w:r>
      <w:proofErr w:type="gramEnd"/>
      <w:r>
        <w:rPr>
          <w:rFonts w:eastAsia="Times New Roman"/>
          <w:color w:val="000000"/>
          <w:sz w:val="24"/>
        </w:rPr>
        <w:t xml:space="preserve"> and as a condition of the agreement between the Employee and Ada County, I agree to the following:</w:t>
      </w:r>
    </w:p>
    <w:p w14:paraId="398506F9" w14:textId="77777777" w:rsidR="004769D7" w:rsidRDefault="004769D7" w:rsidP="004769D7">
      <w:pPr>
        <w:numPr>
          <w:ilvl w:val="0"/>
          <w:numId w:val="22"/>
        </w:numPr>
        <w:tabs>
          <w:tab w:val="clear" w:pos="360"/>
          <w:tab w:val="left" w:pos="720"/>
        </w:tabs>
        <w:spacing w:before="100" w:beforeAutospacing="1" w:after="100" w:afterAutospacing="1" w:line="276" w:lineRule="exact"/>
        <w:ind w:right="432" w:hanging="360"/>
        <w:textAlignment w:val="baseline"/>
        <w:rPr>
          <w:rFonts w:eastAsia="Times New Roman"/>
          <w:color w:val="000000"/>
          <w:spacing w:val="-1"/>
          <w:sz w:val="24"/>
        </w:rPr>
      </w:pPr>
      <w:r>
        <w:rPr>
          <w:rFonts w:eastAsia="Times New Roman"/>
          <w:color w:val="000000"/>
          <w:spacing w:val="-1"/>
          <w:sz w:val="24"/>
        </w:rPr>
        <w:t>I will treat all information received in the course of my employment with the Employer, which relates to the decedent of Ada County Coroner’s Office, as confidential and privileged information.</w:t>
      </w:r>
    </w:p>
    <w:p w14:paraId="3F694F28" w14:textId="77777777" w:rsidR="004769D7" w:rsidRDefault="004769D7" w:rsidP="004769D7">
      <w:pPr>
        <w:numPr>
          <w:ilvl w:val="0"/>
          <w:numId w:val="22"/>
        </w:numPr>
        <w:tabs>
          <w:tab w:val="clear" w:pos="360"/>
          <w:tab w:val="left" w:pos="720"/>
        </w:tabs>
        <w:spacing w:before="100" w:beforeAutospacing="1" w:after="100" w:afterAutospacing="1" w:line="275" w:lineRule="exact"/>
        <w:ind w:right="216" w:hanging="360"/>
        <w:textAlignment w:val="baseline"/>
        <w:rPr>
          <w:rFonts w:eastAsia="Times New Roman"/>
          <w:color w:val="000000"/>
          <w:sz w:val="24"/>
        </w:rPr>
      </w:pPr>
      <w:r>
        <w:rPr>
          <w:rFonts w:eastAsia="Times New Roman"/>
          <w:color w:val="000000"/>
          <w:sz w:val="24"/>
        </w:rPr>
        <w:t>I will not disclose information regarding Ada County Coroner’s Office cases to any person or entity outside of a medical or law enforcement profession and only when pertaining to a specific case currently under investigation.</w:t>
      </w:r>
    </w:p>
    <w:p w14:paraId="460E7D0F" w14:textId="77777777" w:rsidR="004769D7" w:rsidRDefault="004769D7" w:rsidP="004769D7">
      <w:pPr>
        <w:numPr>
          <w:ilvl w:val="0"/>
          <w:numId w:val="22"/>
        </w:numPr>
        <w:tabs>
          <w:tab w:val="clear" w:pos="360"/>
          <w:tab w:val="left" w:pos="720"/>
        </w:tabs>
        <w:spacing w:before="100" w:beforeAutospacing="1" w:after="100" w:afterAutospacing="1" w:line="273" w:lineRule="exact"/>
        <w:ind w:right="216" w:hanging="360"/>
        <w:jc w:val="both"/>
        <w:textAlignment w:val="baseline"/>
        <w:rPr>
          <w:rFonts w:eastAsia="Times New Roman"/>
          <w:color w:val="000000"/>
          <w:sz w:val="24"/>
        </w:rPr>
      </w:pPr>
      <w:r>
        <w:rPr>
          <w:rFonts w:eastAsia="Times New Roman"/>
          <w:color w:val="000000"/>
          <w:sz w:val="24"/>
        </w:rPr>
        <w:t>I will not take information from the premises of Ada County Coroner’s Office.</w:t>
      </w:r>
    </w:p>
    <w:p w14:paraId="34E085E3" w14:textId="77777777" w:rsidR="004769D7" w:rsidRDefault="004769D7" w:rsidP="004769D7">
      <w:pPr>
        <w:numPr>
          <w:ilvl w:val="0"/>
          <w:numId w:val="22"/>
        </w:numPr>
        <w:tabs>
          <w:tab w:val="clear" w:pos="360"/>
          <w:tab w:val="left" w:pos="720"/>
        </w:tabs>
        <w:spacing w:before="100" w:beforeAutospacing="1" w:after="100" w:afterAutospacing="1" w:line="275" w:lineRule="exact"/>
        <w:ind w:right="432" w:hanging="360"/>
        <w:textAlignment w:val="baseline"/>
        <w:rPr>
          <w:rFonts w:eastAsia="Times New Roman"/>
          <w:color w:val="000000"/>
          <w:sz w:val="24"/>
        </w:rPr>
      </w:pPr>
      <w:r>
        <w:rPr>
          <w:rFonts w:eastAsia="Times New Roman"/>
          <w:color w:val="000000"/>
          <w:sz w:val="24"/>
        </w:rPr>
        <w:t>Upon cessation of my employment with the employer, I agree to continue to maintain the confidentiality of any information I learned while an employee.</w:t>
      </w:r>
    </w:p>
    <w:p w14:paraId="247D1C59" w14:textId="7DF2E812" w:rsidR="004769D7" w:rsidRDefault="004769D7" w:rsidP="004769D7">
      <w:pPr>
        <w:numPr>
          <w:ilvl w:val="0"/>
          <w:numId w:val="22"/>
        </w:numPr>
        <w:tabs>
          <w:tab w:val="clear" w:pos="360"/>
          <w:tab w:val="left" w:pos="720"/>
        </w:tabs>
        <w:spacing w:before="100" w:beforeAutospacing="1" w:after="100" w:afterAutospacing="1" w:line="276" w:lineRule="exact"/>
        <w:ind w:hanging="360"/>
        <w:textAlignment w:val="baseline"/>
        <w:rPr>
          <w:rFonts w:eastAsia="Times New Roman"/>
          <w:color w:val="000000"/>
          <w:sz w:val="24"/>
        </w:rPr>
      </w:pPr>
      <w:r>
        <w:rPr>
          <w:rFonts w:eastAsia="Times New Roman"/>
          <w:color w:val="000000"/>
          <w:sz w:val="24"/>
        </w:rPr>
        <w:t xml:space="preserve">I will not disclose Protected Health Information (PHI) via blog, web site, group, social </w:t>
      </w:r>
      <w:proofErr w:type="gramStart"/>
      <w:r>
        <w:rPr>
          <w:rFonts w:eastAsia="Times New Roman"/>
          <w:color w:val="000000"/>
          <w:sz w:val="24"/>
        </w:rPr>
        <w:t>networking</w:t>
      </w:r>
      <w:proofErr w:type="gramEnd"/>
      <w:r>
        <w:rPr>
          <w:rFonts w:eastAsia="Times New Roman"/>
          <w:color w:val="000000"/>
          <w:sz w:val="24"/>
        </w:rPr>
        <w:t xml:space="preserve"> or other public place</w:t>
      </w:r>
      <w:r w:rsidR="005F3D7D">
        <w:rPr>
          <w:rFonts w:eastAsia="Times New Roman"/>
          <w:color w:val="000000"/>
          <w:sz w:val="24"/>
        </w:rPr>
        <w:t>s</w:t>
      </w:r>
      <w:r>
        <w:rPr>
          <w:rFonts w:eastAsia="Times New Roman"/>
          <w:color w:val="000000"/>
          <w:sz w:val="24"/>
        </w:rPr>
        <w:t>.</w:t>
      </w:r>
    </w:p>
    <w:p w14:paraId="6EB555BA" w14:textId="77777777" w:rsidR="004769D7" w:rsidRDefault="004769D7" w:rsidP="004769D7">
      <w:pPr>
        <w:spacing w:before="100" w:beforeAutospacing="1" w:after="100" w:afterAutospacing="1" w:line="275" w:lineRule="exact"/>
        <w:textAlignment w:val="baseline"/>
        <w:rPr>
          <w:rFonts w:eastAsia="Times New Roman"/>
          <w:color w:val="000000"/>
          <w:sz w:val="24"/>
        </w:rPr>
      </w:pPr>
      <w:r>
        <w:rPr>
          <w:rFonts w:eastAsia="Times New Roman"/>
          <w:color w:val="000000"/>
          <w:sz w:val="24"/>
        </w:rPr>
        <w:t>I understand that violation of this agreement will result in disciplinary actions.</w:t>
      </w:r>
    </w:p>
    <w:p w14:paraId="3DA6A0C7" w14:textId="77777777" w:rsidR="004769D7" w:rsidRDefault="004769D7" w:rsidP="004769D7">
      <w:pPr>
        <w:tabs>
          <w:tab w:val="left" w:pos="3600"/>
        </w:tabs>
        <w:spacing w:before="210" w:line="275" w:lineRule="exact"/>
        <w:textAlignment w:val="baseline"/>
        <w:rPr>
          <w:rFonts w:eastAsia="Times New Roman"/>
          <w:color w:val="000000"/>
          <w:sz w:val="24"/>
        </w:rPr>
      </w:pPr>
    </w:p>
    <w:p w14:paraId="34E4C820" w14:textId="64386631" w:rsidR="000B366B" w:rsidRDefault="000B366B" w:rsidP="004769D7">
      <w:pPr>
        <w:tabs>
          <w:tab w:val="left" w:pos="3600"/>
        </w:tabs>
        <w:spacing w:before="210" w:line="275" w:lineRule="exact"/>
        <w:textAlignment w:val="baseline"/>
        <w:rPr>
          <w:rFonts w:eastAsia="Times New Roman"/>
          <w:color w:val="000000"/>
          <w:sz w:val="24"/>
        </w:rPr>
      </w:pPr>
    </w:p>
    <w:p w14:paraId="3C72D4D3" w14:textId="62B56195" w:rsidR="004769D7" w:rsidRDefault="000B366B" w:rsidP="004769D7">
      <w:pPr>
        <w:tabs>
          <w:tab w:val="left" w:pos="3600"/>
        </w:tabs>
        <w:spacing w:before="210" w:line="275" w:lineRule="exact"/>
        <w:textAlignment w:val="baseline"/>
        <w:rPr>
          <w:rFonts w:eastAsia="Times New Roman"/>
          <w:color w:val="000000"/>
          <w:sz w:val="24"/>
        </w:rPr>
      </w:pPr>
      <w:r>
        <w:rPr>
          <w:noProof/>
        </w:rPr>
        <mc:AlternateContent>
          <mc:Choice Requires="wps">
            <w:drawing>
              <wp:anchor distT="0" distB="0" distL="114300" distR="114300" simplePos="0" relativeHeight="251668480" behindDoc="0" locked="0" layoutInCell="1" allowOverlap="1" wp14:anchorId="51AE3F69" wp14:editId="3C555C64">
                <wp:simplePos x="0" y="0"/>
                <wp:positionH relativeFrom="margin">
                  <wp:align>left</wp:align>
                </wp:positionH>
                <wp:positionV relativeFrom="page">
                  <wp:posOffset>8134502</wp:posOffset>
                </wp:positionV>
                <wp:extent cx="4030675" cy="7316"/>
                <wp:effectExtent l="0" t="0" r="27305" b="31115"/>
                <wp:wrapNone/>
                <wp:docPr id="615"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0675" cy="7316"/>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355B1" id="Line 278"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640.5pt" to="317.4pt,6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" strokeweight=".7pt">
                <w10:wrap anchorx="margin" anchory="page"/>
              </v:line>
            </w:pict>
          </mc:Fallback>
        </mc:AlternateContent>
      </w:r>
      <w:r w:rsidR="004769D7">
        <w:rPr>
          <w:rFonts w:eastAsia="Times New Roman"/>
          <w:color w:val="000000"/>
          <w:sz w:val="24"/>
        </w:rPr>
        <w:t>Name (print)</w:t>
      </w:r>
      <w:r w:rsidR="004769D7">
        <w:rPr>
          <w:rFonts w:eastAsia="Times New Roman"/>
          <w:color w:val="000000"/>
          <w:sz w:val="24"/>
        </w:rPr>
        <w:tab/>
        <w:t>Date</w:t>
      </w:r>
    </w:p>
    <w:p w14:paraId="1C5B7706" w14:textId="77777777" w:rsidR="004769D7" w:rsidRDefault="004769D7" w:rsidP="004769D7">
      <w:pPr>
        <w:sectPr w:rsidR="004769D7">
          <w:pgSz w:w="12240" w:h="15840"/>
          <w:pgMar w:top="974" w:right="2705" w:bottom="864" w:left="1795" w:header="720" w:footer="720" w:gutter="0"/>
          <w:cols w:space="720"/>
        </w:sectPr>
      </w:pPr>
    </w:p>
    <w:p w14:paraId="7BF1E8E2" w14:textId="77777777" w:rsidR="004769D7" w:rsidRDefault="004769D7" w:rsidP="004769D7">
      <w:pPr>
        <w:spacing w:before="476" w:line="275" w:lineRule="exact"/>
        <w:jc w:val="center"/>
        <w:textAlignment w:val="baseline"/>
        <w:rPr>
          <w:rFonts w:eastAsia="Times New Roman"/>
          <w:b/>
          <w:color w:val="000000"/>
          <w:sz w:val="24"/>
          <w:u w:val="single"/>
        </w:rPr>
      </w:pPr>
      <w:r>
        <w:rPr>
          <w:rFonts w:eastAsia="Times New Roman"/>
          <w:b/>
          <w:color w:val="000000"/>
          <w:sz w:val="24"/>
          <w:u w:val="single"/>
        </w:rPr>
        <w:lastRenderedPageBreak/>
        <w:t>General Policy and Procedures</w:t>
      </w:r>
    </w:p>
    <w:p w14:paraId="0A801FCA" w14:textId="77777777" w:rsidR="004769D7" w:rsidRDefault="004769D7" w:rsidP="004769D7">
      <w:pPr>
        <w:spacing w:before="186" w:line="275" w:lineRule="exact"/>
        <w:textAlignment w:val="baseline"/>
        <w:rPr>
          <w:rFonts w:eastAsia="Times New Roman"/>
          <w:b/>
          <w:color w:val="000000"/>
          <w:sz w:val="24"/>
          <w:u w:val="single"/>
        </w:rPr>
      </w:pPr>
      <w:r>
        <w:rPr>
          <w:rFonts w:eastAsia="Times New Roman"/>
          <w:b/>
          <w:color w:val="000000"/>
          <w:sz w:val="24"/>
          <w:u w:val="single"/>
        </w:rPr>
        <w:t xml:space="preserve">Policy: </w:t>
      </w:r>
    </w:p>
    <w:p w14:paraId="70503B42" w14:textId="77777777" w:rsidR="004769D7" w:rsidRDefault="004769D7" w:rsidP="004769D7">
      <w:pPr>
        <w:spacing w:before="161" w:line="297" w:lineRule="exact"/>
        <w:textAlignment w:val="baseline"/>
        <w:rPr>
          <w:rFonts w:eastAsia="Times New Roman"/>
          <w:color w:val="000000"/>
          <w:sz w:val="24"/>
        </w:rPr>
      </w:pPr>
      <w:r>
        <w:rPr>
          <w:rFonts w:eastAsia="Times New Roman"/>
          <w:color w:val="000000"/>
          <w:sz w:val="24"/>
        </w:rPr>
        <w:t xml:space="preserve">Due to the sensitivity of the information this office handles, good judgment will be used when releasing information, both in person and over the phone. Requests for information, such as, investigative reports, cause and manner of death, </w:t>
      </w:r>
      <w:proofErr w:type="gramStart"/>
      <w:r>
        <w:rPr>
          <w:rFonts w:eastAsia="Times New Roman"/>
          <w:color w:val="000000"/>
          <w:sz w:val="24"/>
        </w:rPr>
        <w:t>autopsy</w:t>
      </w:r>
      <w:proofErr w:type="gramEnd"/>
      <w:r>
        <w:rPr>
          <w:rFonts w:eastAsia="Times New Roman"/>
          <w:color w:val="000000"/>
          <w:sz w:val="24"/>
        </w:rPr>
        <w:t xml:space="preserve"> and toxicology results, must be made in writing and by legal next of kin or their designee.</w:t>
      </w:r>
    </w:p>
    <w:p w14:paraId="50FE39A1" w14:textId="77777777" w:rsidR="004769D7" w:rsidRDefault="004769D7" w:rsidP="004769D7">
      <w:pPr>
        <w:spacing w:before="186" w:line="279"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43F5A9A2" w14:textId="77777777" w:rsidR="004769D7" w:rsidRDefault="004769D7" w:rsidP="004769D7">
      <w:pPr>
        <w:spacing w:before="177" w:line="274" w:lineRule="exact"/>
        <w:textAlignment w:val="baseline"/>
        <w:rPr>
          <w:rFonts w:eastAsia="Times New Roman"/>
          <w:b/>
          <w:i/>
          <w:color w:val="000000"/>
          <w:sz w:val="24"/>
        </w:rPr>
      </w:pPr>
      <w:r>
        <w:rPr>
          <w:rFonts w:eastAsia="Times New Roman"/>
          <w:b/>
          <w:i/>
          <w:color w:val="000000"/>
          <w:sz w:val="24"/>
        </w:rPr>
        <w:t>Requests for Information</w:t>
      </w:r>
    </w:p>
    <w:p w14:paraId="42798504" w14:textId="77777777" w:rsidR="004769D7" w:rsidRDefault="004769D7" w:rsidP="004769D7">
      <w:pPr>
        <w:spacing w:before="162" w:line="297" w:lineRule="exact"/>
        <w:ind w:right="72"/>
        <w:textAlignment w:val="baseline"/>
        <w:rPr>
          <w:rFonts w:eastAsia="Times New Roman"/>
          <w:color w:val="000000"/>
          <w:sz w:val="24"/>
        </w:rPr>
      </w:pPr>
      <w:r>
        <w:rPr>
          <w:rFonts w:eastAsia="Times New Roman"/>
          <w:color w:val="000000"/>
          <w:sz w:val="24"/>
        </w:rPr>
        <w:t>At no time should a decedent’s name be released when the next of kin has not been officially notified of the death and a positive identification has been made. Only when identification has been approved for release by the Coroner, or their designee, is the decedents name to be released.</w:t>
      </w:r>
    </w:p>
    <w:p w14:paraId="4AF0CA23" w14:textId="531E2B55" w:rsidR="004769D7" w:rsidRDefault="004769D7" w:rsidP="004769D7">
      <w:pPr>
        <w:spacing w:before="165" w:line="297" w:lineRule="exact"/>
        <w:ind w:right="144"/>
        <w:textAlignment w:val="baseline"/>
        <w:rPr>
          <w:rFonts w:eastAsia="Times New Roman"/>
          <w:color w:val="000000"/>
          <w:sz w:val="24"/>
        </w:rPr>
      </w:pPr>
      <w:r>
        <w:rPr>
          <w:rFonts w:eastAsia="Times New Roman"/>
          <w:color w:val="000000"/>
          <w:sz w:val="24"/>
        </w:rPr>
        <w:t xml:space="preserve">In some cases, due to pending investigation, law enforcement agencies or the prosecutor’s office may request information to be withheld. These requests are to be handled on a </w:t>
      </w:r>
      <w:r w:rsidR="00BC4DA2">
        <w:rPr>
          <w:rFonts w:eastAsia="Times New Roman"/>
          <w:color w:val="000000"/>
          <w:sz w:val="24"/>
        </w:rPr>
        <w:t>case-by-case</w:t>
      </w:r>
      <w:r>
        <w:rPr>
          <w:rFonts w:eastAsia="Times New Roman"/>
          <w:color w:val="000000"/>
          <w:sz w:val="24"/>
        </w:rPr>
        <w:t xml:space="preserve"> basis by the Coroner or their designee.</w:t>
      </w:r>
    </w:p>
    <w:p w14:paraId="128778D5" w14:textId="77777777" w:rsidR="004769D7" w:rsidRDefault="004769D7" w:rsidP="004769D7">
      <w:pPr>
        <w:spacing w:before="162" w:line="297" w:lineRule="exact"/>
        <w:ind w:right="144"/>
        <w:textAlignment w:val="baseline"/>
        <w:rPr>
          <w:rFonts w:eastAsia="Times New Roman"/>
          <w:color w:val="000000"/>
          <w:spacing w:val="-1"/>
          <w:sz w:val="24"/>
        </w:rPr>
      </w:pPr>
      <w:r>
        <w:rPr>
          <w:rFonts w:eastAsia="Times New Roman"/>
          <w:color w:val="000000"/>
          <w:spacing w:val="-1"/>
          <w:sz w:val="24"/>
        </w:rPr>
        <w:t>Toxicology results, unless negative, are never to be released over the phone by anyone except for Coroner or their designee. The only exception to this is law enforcement agencies, and only if you’re sure to whom you are speaking to.</w:t>
      </w:r>
    </w:p>
    <w:p w14:paraId="72334E3B" w14:textId="77777777" w:rsidR="004769D7" w:rsidRDefault="004769D7" w:rsidP="004769D7">
      <w:pPr>
        <w:spacing w:before="163" w:line="297" w:lineRule="exact"/>
        <w:ind w:right="72"/>
        <w:textAlignment w:val="baseline"/>
        <w:rPr>
          <w:rFonts w:eastAsia="Times New Roman"/>
          <w:color w:val="000000"/>
          <w:sz w:val="24"/>
        </w:rPr>
      </w:pPr>
      <w:r>
        <w:rPr>
          <w:rFonts w:eastAsia="Times New Roman"/>
          <w:color w:val="000000"/>
          <w:sz w:val="24"/>
        </w:rPr>
        <w:t>At no time is any documentation that this office obtains from outside sources to be released to any third party. Any documentation not generated by the Ada County Coroner’s Office cannot be released to anyone or any agency by this office.</w:t>
      </w:r>
    </w:p>
    <w:p w14:paraId="354D18E2" w14:textId="77777777" w:rsidR="004769D7" w:rsidRDefault="004769D7" w:rsidP="004769D7">
      <w:pPr>
        <w:spacing w:before="160" w:line="297" w:lineRule="exact"/>
        <w:ind w:right="720"/>
        <w:textAlignment w:val="baseline"/>
        <w:rPr>
          <w:rFonts w:eastAsia="Times New Roman"/>
          <w:color w:val="000000"/>
          <w:sz w:val="24"/>
        </w:rPr>
      </w:pPr>
      <w:r>
        <w:rPr>
          <w:rFonts w:eastAsia="Times New Roman"/>
          <w:color w:val="000000"/>
          <w:sz w:val="24"/>
        </w:rPr>
        <w:t>All requests for further information or interviews are to be referred to the Coroner, or in their absence, the designee.</w:t>
      </w:r>
    </w:p>
    <w:p w14:paraId="69C05BDC" w14:textId="77777777" w:rsidR="004769D7" w:rsidRDefault="004769D7" w:rsidP="004769D7">
      <w:pPr>
        <w:spacing w:before="186" w:line="274" w:lineRule="exact"/>
        <w:textAlignment w:val="baseline"/>
        <w:rPr>
          <w:rFonts w:eastAsia="Times New Roman"/>
          <w:b/>
          <w:i/>
          <w:color w:val="000000"/>
          <w:spacing w:val="1"/>
          <w:sz w:val="24"/>
        </w:rPr>
      </w:pPr>
      <w:r>
        <w:rPr>
          <w:rFonts w:eastAsia="Times New Roman"/>
          <w:b/>
          <w:i/>
          <w:color w:val="000000"/>
          <w:spacing w:val="1"/>
          <w:sz w:val="24"/>
        </w:rPr>
        <w:t>Subpoenas</w:t>
      </w:r>
    </w:p>
    <w:p w14:paraId="1390E4E3" w14:textId="77777777" w:rsidR="004769D7" w:rsidRDefault="004769D7" w:rsidP="004769D7">
      <w:pPr>
        <w:spacing w:before="162" w:line="297" w:lineRule="exact"/>
        <w:textAlignment w:val="baseline"/>
        <w:rPr>
          <w:rFonts w:eastAsia="Times New Roman"/>
          <w:color w:val="000000"/>
          <w:sz w:val="24"/>
        </w:rPr>
      </w:pPr>
      <w:r>
        <w:rPr>
          <w:rFonts w:eastAsia="Times New Roman"/>
          <w:color w:val="000000"/>
          <w:sz w:val="24"/>
        </w:rPr>
        <w:t>When subpoenas are received, they are placed on the appropriate calendar. If at any time Ada County Coroner staff is to be away from the office when a hearing is scheduled the Office Manager, or their designee, will notify the attorney’s offices so that they can adjust accordingly.</w:t>
      </w:r>
    </w:p>
    <w:p w14:paraId="38A98366" w14:textId="77777777" w:rsidR="004769D7" w:rsidRDefault="004769D7" w:rsidP="004769D7">
      <w:pPr>
        <w:spacing w:before="641" w:line="279" w:lineRule="exact"/>
        <w:textAlignment w:val="baseline"/>
        <w:rPr>
          <w:rFonts w:eastAsia="Times New Roman"/>
          <w:b/>
          <w:color w:val="000000"/>
          <w:sz w:val="24"/>
        </w:rPr>
      </w:pPr>
      <w:r>
        <w:rPr>
          <w:rFonts w:eastAsia="Times New Roman"/>
          <w:b/>
          <w:color w:val="000000"/>
          <w:sz w:val="24"/>
        </w:rPr>
        <w:t>See separate policy regarding media.</w:t>
      </w:r>
    </w:p>
    <w:p w14:paraId="5A22BCF7" w14:textId="77777777" w:rsidR="004769D7" w:rsidRDefault="004769D7" w:rsidP="004769D7">
      <w:pPr>
        <w:sectPr w:rsidR="004769D7">
          <w:pgSz w:w="12240" w:h="15840"/>
          <w:pgMar w:top="974" w:right="2698" w:bottom="864" w:left="1786" w:header="720" w:footer="720" w:gutter="0"/>
          <w:cols w:space="720"/>
        </w:sectPr>
      </w:pPr>
    </w:p>
    <w:p w14:paraId="01B83291" w14:textId="77777777" w:rsidR="004769D7" w:rsidRDefault="004769D7" w:rsidP="004769D7">
      <w:pPr>
        <w:spacing w:before="937" w:line="278" w:lineRule="exact"/>
        <w:jc w:val="center"/>
        <w:textAlignment w:val="baseline"/>
        <w:rPr>
          <w:rFonts w:eastAsia="Times New Roman"/>
          <w:b/>
          <w:color w:val="000000"/>
          <w:sz w:val="24"/>
          <w:u w:val="single"/>
        </w:rPr>
      </w:pPr>
      <w:r>
        <w:rPr>
          <w:rFonts w:eastAsia="Times New Roman"/>
          <w:b/>
          <w:color w:val="000000"/>
          <w:sz w:val="24"/>
          <w:u w:val="single"/>
        </w:rPr>
        <w:lastRenderedPageBreak/>
        <w:t>Dissemination of Information</w:t>
      </w:r>
    </w:p>
    <w:p w14:paraId="12788832" w14:textId="77777777" w:rsidR="004769D7" w:rsidRDefault="004769D7" w:rsidP="004769D7">
      <w:pPr>
        <w:spacing w:before="178" w:line="278" w:lineRule="exact"/>
        <w:textAlignment w:val="baseline"/>
        <w:rPr>
          <w:rFonts w:eastAsia="Times New Roman"/>
          <w:b/>
          <w:color w:val="000000"/>
          <w:spacing w:val="11"/>
          <w:sz w:val="24"/>
          <w:u w:val="single"/>
        </w:rPr>
      </w:pPr>
      <w:r>
        <w:rPr>
          <w:rFonts w:eastAsia="Times New Roman"/>
          <w:b/>
          <w:color w:val="000000"/>
          <w:spacing w:val="11"/>
          <w:sz w:val="24"/>
          <w:u w:val="single"/>
        </w:rPr>
        <w:t>Policy</w:t>
      </w:r>
    </w:p>
    <w:p w14:paraId="350D9D64" w14:textId="77777777" w:rsidR="004769D7" w:rsidRDefault="004769D7" w:rsidP="004769D7">
      <w:pPr>
        <w:spacing w:before="159" w:line="298" w:lineRule="exact"/>
        <w:textAlignment w:val="baseline"/>
        <w:rPr>
          <w:rFonts w:eastAsia="Times New Roman"/>
          <w:color w:val="000000"/>
          <w:sz w:val="24"/>
        </w:rPr>
      </w:pPr>
      <w:r>
        <w:rPr>
          <w:rFonts w:eastAsia="Times New Roman"/>
          <w:color w:val="000000"/>
          <w:sz w:val="24"/>
        </w:rPr>
        <w:t xml:space="preserve">Members of the staff are sometimes requested to make public appearances, instruct </w:t>
      </w:r>
      <w:proofErr w:type="gramStart"/>
      <w:r>
        <w:rPr>
          <w:rFonts w:eastAsia="Times New Roman"/>
          <w:color w:val="000000"/>
          <w:sz w:val="24"/>
        </w:rPr>
        <w:t>classes</w:t>
      </w:r>
      <w:proofErr w:type="gramEnd"/>
      <w:r>
        <w:rPr>
          <w:rFonts w:eastAsia="Times New Roman"/>
          <w:color w:val="000000"/>
          <w:sz w:val="24"/>
        </w:rPr>
        <w:t xml:space="preserve"> and give informational tours inside and outside the facility. Prior authorization must be obtained from the Coroner, or their designee, before these activities are to be completed.</w:t>
      </w:r>
    </w:p>
    <w:p w14:paraId="665BCAC9" w14:textId="77777777" w:rsidR="004769D7" w:rsidRDefault="004769D7" w:rsidP="004769D7">
      <w:pPr>
        <w:spacing w:before="180"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6A7F6978" w14:textId="77777777" w:rsidR="004769D7" w:rsidRDefault="004769D7" w:rsidP="004769D7">
      <w:pPr>
        <w:spacing w:before="156" w:line="298" w:lineRule="exact"/>
        <w:ind w:right="432"/>
        <w:textAlignment w:val="baseline"/>
        <w:rPr>
          <w:rFonts w:eastAsia="Times New Roman"/>
          <w:color w:val="000000"/>
          <w:sz w:val="24"/>
        </w:rPr>
      </w:pPr>
      <w:r>
        <w:rPr>
          <w:rFonts w:eastAsia="Times New Roman"/>
          <w:color w:val="000000"/>
          <w:sz w:val="24"/>
        </w:rPr>
        <w:t xml:space="preserve">Occasionally, employees are requested to make public appearances, instruct classes, </w:t>
      </w:r>
      <w:proofErr w:type="gramStart"/>
      <w:r>
        <w:rPr>
          <w:rFonts w:eastAsia="Times New Roman"/>
          <w:color w:val="000000"/>
          <w:sz w:val="24"/>
        </w:rPr>
        <w:t>trainings</w:t>
      </w:r>
      <w:proofErr w:type="gramEnd"/>
      <w:r>
        <w:rPr>
          <w:rFonts w:eastAsia="Times New Roman"/>
          <w:color w:val="000000"/>
          <w:sz w:val="24"/>
        </w:rPr>
        <w:t xml:space="preserve"> and conduct tours throughout the facility.</w:t>
      </w:r>
    </w:p>
    <w:p w14:paraId="34FE0260" w14:textId="77777777" w:rsidR="004769D7" w:rsidRDefault="004769D7" w:rsidP="004769D7">
      <w:pPr>
        <w:spacing w:before="162" w:line="298" w:lineRule="exact"/>
        <w:ind w:right="72"/>
        <w:textAlignment w:val="baseline"/>
        <w:rPr>
          <w:rFonts w:eastAsia="Times New Roman"/>
          <w:color w:val="000000"/>
          <w:sz w:val="24"/>
        </w:rPr>
      </w:pPr>
      <w:r>
        <w:rPr>
          <w:rFonts w:eastAsia="Times New Roman"/>
          <w:color w:val="000000"/>
          <w:sz w:val="24"/>
        </w:rPr>
        <w:t>Prior to any request being fulfilled, authorization must be obtained by either the Coroner or their designee.</w:t>
      </w:r>
    </w:p>
    <w:p w14:paraId="0FADF84A" w14:textId="77777777" w:rsidR="004769D7" w:rsidRDefault="004769D7" w:rsidP="004769D7">
      <w:pPr>
        <w:spacing w:before="157" w:line="298" w:lineRule="exact"/>
        <w:ind w:right="72"/>
        <w:textAlignment w:val="baseline"/>
        <w:rPr>
          <w:rFonts w:eastAsia="Times New Roman"/>
          <w:color w:val="000000"/>
          <w:sz w:val="24"/>
        </w:rPr>
      </w:pPr>
      <w:r>
        <w:rPr>
          <w:rFonts w:eastAsia="Times New Roman"/>
          <w:color w:val="000000"/>
          <w:sz w:val="24"/>
        </w:rPr>
        <w:t xml:space="preserve">Any and all images, handouts, </w:t>
      </w:r>
      <w:proofErr w:type="gramStart"/>
      <w:r>
        <w:rPr>
          <w:rFonts w:eastAsia="Times New Roman"/>
          <w:color w:val="000000"/>
          <w:sz w:val="24"/>
        </w:rPr>
        <w:t>presentations</w:t>
      </w:r>
      <w:proofErr w:type="gramEnd"/>
      <w:r>
        <w:rPr>
          <w:rFonts w:eastAsia="Times New Roman"/>
          <w:color w:val="000000"/>
          <w:sz w:val="24"/>
        </w:rPr>
        <w:t xml:space="preserve"> and any other training materials created by a coroner’s office employee, created on county time and with county equipment are the property of the Ada County Coroner’s Office. Any identifiers are to be redacted and preapproved images are to be utilized. At no time are images from open or current cases are to be used.</w:t>
      </w:r>
    </w:p>
    <w:p w14:paraId="201AF970" w14:textId="77777777" w:rsidR="004769D7" w:rsidRDefault="004769D7" w:rsidP="004769D7">
      <w:pPr>
        <w:sectPr w:rsidR="004769D7">
          <w:pgSz w:w="12240" w:h="15840"/>
          <w:pgMar w:top="974" w:right="2700" w:bottom="864" w:left="1784" w:header="720" w:footer="720" w:gutter="0"/>
          <w:cols w:space="720"/>
        </w:sectPr>
      </w:pPr>
    </w:p>
    <w:p w14:paraId="45E00D43" w14:textId="77777777" w:rsidR="004769D7" w:rsidRDefault="004769D7" w:rsidP="004769D7">
      <w:pPr>
        <w:spacing w:before="937" w:line="278" w:lineRule="exact"/>
        <w:ind w:left="3024"/>
        <w:textAlignment w:val="baseline"/>
        <w:rPr>
          <w:rFonts w:eastAsia="Times New Roman"/>
          <w:b/>
          <w:color w:val="000000"/>
          <w:sz w:val="24"/>
          <w:u w:val="single"/>
        </w:rPr>
      </w:pPr>
      <w:r>
        <w:rPr>
          <w:rFonts w:eastAsia="Times New Roman"/>
          <w:b/>
          <w:color w:val="000000"/>
          <w:sz w:val="24"/>
          <w:u w:val="single"/>
        </w:rPr>
        <w:lastRenderedPageBreak/>
        <w:t>Personnel Policies</w:t>
      </w:r>
    </w:p>
    <w:p w14:paraId="3F69996F" w14:textId="77777777" w:rsidR="004769D7" w:rsidRDefault="004769D7" w:rsidP="004769D7">
      <w:pPr>
        <w:spacing w:before="178" w:line="278"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513005D9" w14:textId="77777777" w:rsidR="004769D7" w:rsidRDefault="004769D7" w:rsidP="004769D7">
      <w:pPr>
        <w:spacing w:before="159" w:line="296" w:lineRule="exact"/>
        <w:ind w:left="72" w:right="1008"/>
        <w:textAlignment w:val="baseline"/>
        <w:rPr>
          <w:rFonts w:eastAsia="Times New Roman"/>
          <w:color w:val="000000"/>
          <w:spacing w:val="-1"/>
          <w:sz w:val="24"/>
        </w:rPr>
      </w:pPr>
      <w:r>
        <w:rPr>
          <w:rFonts w:eastAsia="Times New Roman"/>
          <w:color w:val="000000"/>
          <w:spacing w:val="-1"/>
          <w:sz w:val="24"/>
        </w:rPr>
        <w:t>The purpose of this policy is to establish policies concerning general personnel issues, such as but not limited to, employee disciplinary issues, use of</w:t>
      </w:r>
    </w:p>
    <w:p w14:paraId="3A5D3D75" w14:textId="77777777" w:rsidR="004769D7" w:rsidRDefault="004769D7" w:rsidP="004769D7">
      <w:pPr>
        <w:spacing w:line="300" w:lineRule="exact"/>
        <w:ind w:left="72" w:right="936"/>
        <w:textAlignment w:val="baseline"/>
        <w:rPr>
          <w:rFonts w:eastAsia="Times New Roman"/>
          <w:color w:val="000000"/>
          <w:sz w:val="24"/>
        </w:rPr>
      </w:pPr>
      <w:r>
        <w:rPr>
          <w:rFonts w:eastAsia="Times New Roman"/>
          <w:color w:val="000000"/>
          <w:sz w:val="24"/>
        </w:rPr>
        <w:t>accumulated time-off, vacations and other time-off issues and on-going training required to maintain licenses and/or certification.</w:t>
      </w:r>
    </w:p>
    <w:p w14:paraId="260B935D" w14:textId="77777777" w:rsidR="004769D7" w:rsidRDefault="004769D7" w:rsidP="004769D7">
      <w:pPr>
        <w:spacing w:before="180" w:line="278"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252112CE" w14:textId="77777777" w:rsidR="004769D7" w:rsidRDefault="004769D7" w:rsidP="004769D7">
      <w:pPr>
        <w:numPr>
          <w:ilvl w:val="0"/>
          <w:numId w:val="23"/>
        </w:numPr>
        <w:tabs>
          <w:tab w:val="clear" w:pos="360"/>
          <w:tab w:val="left" w:pos="432"/>
        </w:tabs>
        <w:spacing w:before="169" w:line="286" w:lineRule="exact"/>
        <w:ind w:left="72"/>
        <w:textAlignment w:val="baseline"/>
        <w:rPr>
          <w:rFonts w:eastAsia="Times New Roman"/>
          <w:color w:val="000000"/>
          <w:sz w:val="24"/>
        </w:rPr>
      </w:pPr>
      <w:r>
        <w:rPr>
          <w:rFonts w:eastAsia="Times New Roman"/>
          <w:color w:val="000000"/>
          <w:sz w:val="24"/>
        </w:rPr>
        <w:t>Personnel of the Ada County Coroner’s Office are employees of Ada</w:t>
      </w:r>
    </w:p>
    <w:p w14:paraId="00DB2F46" w14:textId="77777777" w:rsidR="004769D7" w:rsidRDefault="004769D7" w:rsidP="004769D7">
      <w:pPr>
        <w:spacing w:before="4" w:line="296" w:lineRule="exact"/>
        <w:ind w:left="72" w:right="936"/>
        <w:textAlignment w:val="baseline"/>
        <w:rPr>
          <w:rFonts w:eastAsia="Times New Roman"/>
          <w:color w:val="000000"/>
          <w:sz w:val="24"/>
        </w:rPr>
      </w:pPr>
      <w:r>
        <w:rPr>
          <w:rFonts w:eastAsia="Times New Roman"/>
          <w:color w:val="000000"/>
          <w:sz w:val="24"/>
        </w:rPr>
        <w:t>County. As such, employment-related issues are covered by the “Ada County Personnel Policy.” Specific policies related to Medicolegal Investigators and the performance of their duties is described in section II of this manual.</w:t>
      </w:r>
    </w:p>
    <w:p w14:paraId="73B13A03" w14:textId="77777777" w:rsidR="004769D7" w:rsidRDefault="004769D7" w:rsidP="004769D7">
      <w:pPr>
        <w:numPr>
          <w:ilvl w:val="0"/>
          <w:numId w:val="23"/>
        </w:numPr>
        <w:tabs>
          <w:tab w:val="clear" w:pos="360"/>
          <w:tab w:val="left" w:pos="432"/>
        </w:tabs>
        <w:spacing w:before="166" w:line="296" w:lineRule="exact"/>
        <w:ind w:left="72" w:right="1368"/>
        <w:textAlignment w:val="baseline"/>
        <w:rPr>
          <w:rFonts w:eastAsia="Times New Roman"/>
          <w:color w:val="000000"/>
          <w:sz w:val="24"/>
        </w:rPr>
      </w:pPr>
      <w:r>
        <w:rPr>
          <w:rFonts w:eastAsia="Times New Roman"/>
          <w:color w:val="000000"/>
          <w:sz w:val="24"/>
        </w:rPr>
        <w:t>The Ada County Coroner’s Office will adhere to federal, state, and local personnel requirements.</w:t>
      </w:r>
    </w:p>
    <w:p w14:paraId="710B7E06" w14:textId="77777777" w:rsidR="004769D7" w:rsidRDefault="004769D7" w:rsidP="004769D7">
      <w:pPr>
        <w:numPr>
          <w:ilvl w:val="0"/>
          <w:numId w:val="23"/>
        </w:numPr>
        <w:tabs>
          <w:tab w:val="clear" w:pos="360"/>
          <w:tab w:val="left" w:pos="432"/>
        </w:tabs>
        <w:spacing w:before="165" w:line="296" w:lineRule="exact"/>
        <w:ind w:left="72" w:right="1224"/>
        <w:textAlignment w:val="baseline"/>
        <w:rPr>
          <w:rFonts w:eastAsia="Times New Roman"/>
          <w:color w:val="000000"/>
          <w:sz w:val="24"/>
        </w:rPr>
      </w:pPr>
      <w:r>
        <w:rPr>
          <w:rFonts w:eastAsia="Times New Roman"/>
          <w:color w:val="000000"/>
          <w:sz w:val="24"/>
        </w:rPr>
        <w:t xml:space="preserve">Employees are expected to participate in ongoing training and to maintain certifications that may be required by federal, </w:t>
      </w:r>
      <w:proofErr w:type="gramStart"/>
      <w:r>
        <w:rPr>
          <w:rFonts w:eastAsia="Times New Roman"/>
          <w:color w:val="000000"/>
          <w:sz w:val="24"/>
        </w:rPr>
        <w:t>state</w:t>
      </w:r>
      <w:proofErr w:type="gramEnd"/>
      <w:r>
        <w:rPr>
          <w:rFonts w:eastAsia="Times New Roman"/>
          <w:color w:val="000000"/>
          <w:sz w:val="24"/>
        </w:rPr>
        <w:t xml:space="preserve"> and local laws and/or by procedures established by the Coroner’s Office.</w:t>
      </w:r>
    </w:p>
    <w:p w14:paraId="60EE9800" w14:textId="77777777" w:rsidR="004769D7" w:rsidRDefault="004769D7" w:rsidP="004769D7">
      <w:pPr>
        <w:numPr>
          <w:ilvl w:val="0"/>
          <w:numId w:val="23"/>
        </w:numPr>
        <w:tabs>
          <w:tab w:val="clear" w:pos="360"/>
          <w:tab w:val="left" w:pos="432"/>
        </w:tabs>
        <w:spacing w:before="170" w:line="296" w:lineRule="exact"/>
        <w:ind w:left="72" w:right="1008"/>
        <w:textAlignment w:val="baseline"/>
        <w:rPr>
          <w:rFonts w:eastAsia="Times New Roman"/>
          <w:color w:val="000000"/>
          <w:sz w:val="24"/>
        </w:rPr>
      </w:pPr>
      <w:r>
        <w:rPr>
          <w:rFonts w:eastAsia="Times New Roman"/>
          <w:color w:val="000000"/>
          <w:sz w:val="24"/>
        </w:rPr>
        <w:t>Requested vacation time must be submitted in writing to the supervisor 30 days in advance of the dates requested. Approval decisions will be made on a first come basis and according the availability of staffing for the requested time off. Approved time off requests must be submitted to the Coroner, or designee, by supervisor, via email.</w:t>
      </w:r>
    </w:p>
    <w:p w14:paraId="3C4A2087" w14:textId="7EC511C1" w:rsidR="004769D7" w:rsidRDefault="00E45DC0" w:rsidP="004769D7">
      <w:pPr>
        <w:numPr>
          <w:ilvl w:val="0"/>
          <w:numId w:val="23"/>
        </w:numPr>
        <w:tabs>
          <w:tab w:val="clear" w:pos="360"/>
          <w:tab w:val="left" w:pos="432"/>
        </w:tabs>
        <w:spacing w:before="163" w:line="296" w:lineRule="exact"/>
        <w:ind w:left="72" w:right="1296"/>
        <w:textAlignment w:val="baseline"/>
        <w:rPr>
          <w:rFonts w:eastAsia="Times New Roman"/>
          <w:color w:val="000000"/>
          <w:sz w:val="24"/>
        </w:rPr>
      </w:pPr>
      <w:r>
        <w:rPr>
          <w:rFonts w:eastAsia="Times New Roman"/>
          <w:color w:val="000000"/>
          <w:sz w:val="24"/>
        </w:rPr>
        <w:t>C</w:t>
      </w:r>
      <w:r w:rsidR="004769D7">
        <w:rPr>
          <w:rFonts w:eastAsia="Times New Roman"/>
          <w:color w:val="000000"/>
          <w:sz w:val="24"/>
        </w:rPr>
        <w:t>ompliance with Ada County Employee Policy and Procedure. (See Ada County Employee Handbook)</w:t>
      </w:r>
    </w:p>
    <w:p w14:paraId="02CE9D6F" w14:textId="77777777" w:rsidR="004769D7" w:rsidRDefault="004769D7" w:rsidP="004769D7">
      <w:pPr>
        <w:numPr>
          <w:ilvl w:val="0"/>
          <w:numId w:val="23"/>
        </w:numPr>
        <w:tabs>
          <w:tab w:val="clear" w:pos="360"/>
          <w:tab w:val="left" w:pos="432"/>
        </w:tabs>
        <w:spacing w:before="189" w:line="273" w:lineRule="exact"/>
        <w:ind w:left="72" w:right="1224"/>
        <w:textAlignment w:val="baseline"/>
        <w:rPr>
          <w:rFonts w:eastAsia="Times New Roman"/>
          <w:color w:val="000000"/>
          <w:spacing w:val="-2"/>
          <w:sz w:val="24"/>
        </w:rPr>
      </w:pPr>
      <w:r>
        <w:rPr>
          <w:rFonts w:eastAsia="Times New Roman"/>
          <w:color w:val="000000"/>
          <w:spacing w:val="-2"/>
          <w:sz w:val="24"/>
        </w:rPr>
        <w:t>All Medicolegal Death Investigators will become ABMDI certified within approximately two years of employment, and at discretion of the supervisor</w:t>
      </w:r>
      <w:r>
        <w:rPr>
          <w:rFonts w:eastAsia="Times New Roman"/>
          <w:b/>
          <w:color w:val="000000"/>
          <w:spacing w:val="-2"/>
          <w:sz w:val="24"/>
        </w:rPr>
        <w:t>.</w:t>
      </w:r>
    </w:p>
    <w:p w14:paraId="4B7A5C41" w14:textId="77777777" w:rsidR="004769D7" w:rsidRDefault="004769D7" w:rsidP="004769D7">
      <w:pPr>
        <w:numPr>
          <w:ilvl w:val="0"/>
          <w:numId w:val="23"/>
        </w:numPr>
        <w:tabs>
          <w:tab w:val="clear" w:pos="360"/>
          <w:tab w:val="left" w:pos="432"/>
        </w:tabs>
        <w:spacing w:before="278" w:line="276" w:lineRule="exact"/>
        <w:ind w:left="72"/>
        <w:textAlignment w:val="baseline"/>
        <w:rPr>
          <w:rFonts w:eastAsia="Times New Roman"/>
          <w:color w:val="000000"/>
          <w:sz w:val="24"/>
        </w:rPr>
      </w:pPr>
      <w:r>
        <w:rPr>
          <w:rFonts w:eastAsia="Times New Roman"/>
          <w:color w:val="000000"/>
          <w:sz w:val="24"/>
        </w:rPr>
        <w:t>Due to the nature of business at this office, employees will be required to pass a criminal history background check and drug screen prior to employment. Investigators may be subjected to completion of ‘job shadow’ and driver’s record review as a condition of employment. The Ada County Coroner’s Office also participates in random testing as identified in the Ada County Employee Handbook section 2.3 Drug &amp; Alcohol-Free Workplace, 2.3.2 Drug and Alcohol Testing.</w:t>
      </w:r>
    </w:p>
    <w:p w14:paraId="3031F48C" w14:textId="77777777" w:rsidR="004769D7" w:rsidRDefault="004769D7" w:rsidP="004769D7">
      <w:pPr>
        <w:sectPr w:rsidR="004769D7">
          <w:pgSz w:w="12240" w:h="15840"/>
          <w:pgMar w:top="974" w:right="1805" w:bottom="864" w:left="1706" w:header="720" w:footer="720" w:gutter="0"/>
          <w:cols w:space="720"/>
        </w:sectPr>
      </w:pPr>
    </w:p>
    <w:p w14:paraId="077F5B8E" w14:textId="77777777" w:rsidR="004769D7" w:rsidRDefault="004769D7" w:rsidP="004769D7">
      <w:pPr>
        <w:spacing w:before="909" w:line="278" w:lineRule="exact"/>
        <w:ind w:left="3312" w:hanging="1872"/>
        <w:textAlignment w:val="baseline"/>
        <w:rPr>
          <w:rFonts w:eastAsia="Times New Roman"/>
          <w:b/>
          <w:color w:val="000000"/>
          <w:sz w:val="24"/>
          <w:u w:val="single"/>
        </w:rPr>
      </w:pPr>
      <w:r>
        <w:rPr>
          <w:rFonts w:eastAsia="Times New Roman"/>
          <w:b/>
          <w:color w:val="000000"/>
          <w:sz w:val="24"/>
          <w:u w:val="single"/>
        </w:rPr>
        <w:lastRenderedPageBreak/>
        <w:t xml:space="preserve">Internet Content, Social </w:t>
      </w:r>
      <w:proofErr w:type="gramStart"/>
      <w:r>
        <w:rPr>
          <w:rFonts w:eastAsia="Times New Roman"/>
          <w:b/>
          <w:color w:val="000000"/>
          <w:sz w:val="24"/>
          <w:u w:val="single"/>
        </w:rPr>
        <w:t>Media</w:t>
      </w:r>
      <w:proofErr w:type="gramEnd"/>
      <w:r>
        <w:rPr>
          <w:rFonts w:eastAsia="Times New Roman"/>
          <w:b/>
          <w:color w:val="000000"/>
          <w:sz w:val="24"/>
          <w:u w:val="single"/>
        </w:rPr>
        <w:t xml:space="preserve"> and Employee Cell / Personal Phone Call Policy</w:t>
      </w:r>
    </w:p>
    <w:p w14:paraId="3BE80F02" w14:textId="77777777" w:rsidR="004769D7" w:rsidRDefault="004769D7" w:rsidP="004769D7">
      <w:pPr>
        <w:spacing w:before="158" w:line="274"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509490F3" w14:textId="77777777" w:rsidR="004769D7" w:rsidRDefault="004769D7" w:rsidP="004769D7">
      <w:pPr>
        <w:spacing w:before="42" w:line="276" w:lineRule="exact"/>
        <w:textAlignment w:val="baseline"/>
        <w:rPr>
          <w:rFonts w:eastAsia="Times New Roman"/>
          <w:color w:val="000000"/>
          <w:sz w:val="24"/>
        </w:rPr>
      </w:pPr>
      <w:r>
        <w:rPr>
          <w:rFonts w:eastAsia="Times New Roman"/>
          <w:color w:val="000000"/>
          <w:sz w:val="24"/>
        </w:rPr>
        <w:t>Employees of the Coroner’s Office must maintain a high ethical and professional standard of conduct both on and off duty. It’s important that we respect the privacy and dignity of others when we discuss work-related matters publicly, whether it’s about an investigation or about our day at work. This includes, but is not limited to, conduct related to materials posted on the internet or disseminated electronically. Employees are reminded that posting or other dissemination on the internet may last forever. Employees are responsible for all personal online content and neither the Coroner’s Office nor Ada County assumes responsibility or liability resulting from posted content.</w:t>
      </w:r>
    </w:p>
    <w:p w14:paraId="6E899038" w14:textId="77777777" w:rsidR="004769D7" w:rsidRDefault="004769D7" w:rsidP="004769D7">
      <w:pPr>
        <w:spacing w:before="459" w:line="279"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2E6E9B4C" w14:textId="77777777" w:rsidR="004769D7" w:rsidRDefault="004769D7" w:rsidP="004769D7">
      <w:pPr>
        <w:spacing w:before="177" w:line="279" w:lineRule="exact"/>
        <w:ind w:left="360"/>
        <w:textAlignment w:val="baseline"/>
        <w:rPr>
          <w:rFonts w:eastAsia="Times New Roman"/>
          <w:b/>
          <w:color w:val="000000"/>
          <w:spacing w:val="6"/>
          <w:sz w:val="24"/>
        </w:rPr>
      </w:pPr>
      <w:r>
        <w:rPr>
          <w:rFonts w:eastAsia="Times New Roman"/>
          <w:b/>
          <w:color w:val="000000"/>
          <w:spacing w:val="6"/>
          <w:sz w:val="24"/>
        </w:rPr>
        <w:t xml:space="preserve">1- </w:t>
      </w:r>
      <w:r>
        <w:rPr>
          <w:rFonts w:eastAsia="Times New Roman"/>
          <w:b/>
          <w:i/>
          <w:color w:val="000000"/>
          <w:spacing w:val="6"/>
          <w:sz w:val="24"/>
        </w:rPr>
        <w:t>County Use</w:t>
      </w:r>
    </w:p>
    <w:p w14:paraId="64487C43" w14:textId="77777777" w:rsidR="004769D7" w:rsidRDefault="004769D7" w:rsidP="004769D7">
      <w:pPr>
        <w:numPr>
          <w:ilvl w:val="0"/>
          <w:numId w:val="24"/>
        </w:numPr>
        <w:tabs>
          <w:tab w:val="clear" w:pos="360"/>
          <w:tab w:val="left" w:pos="1440"/>
        </w:tabs>
        <w:spacing w:before="179" w:line="276" w:lineRule="exact"/>
        <w:ind w:left="1440" w:right="288" w:hanging="360"/>
        <w:textAlignment w:val="baseline"/>
        <w:rPr>
          <w:rFonts w:eastAsia="Times New Roman"/>
          <w:b/>
          <w:color w:val="000000"/>
          <w:sz w:val="24"/>
        </w:rPr>
      </w:pPr>
      <w:r>
        <w:rPr>
          <w:rFonts w:eastAsia="Times New Roman"/>
          <w:b/>
          <w:color w:val="000000"/>
          <w:sz w:val="24"/>
        </w:rPr>
        <w:t xml:space="preserve">Approval Required. </w:t>
      </w:r>
      <w:r>
        <w:rPr>
          <w:rFonts w:eastAsia="Times New Roman"/>
          <w:color w:val="000000"/>
          <w:sz w:val="24"/>
        </w:rPr>
        <w:t>Those who are authorized to publish internet content and/or engage in social media on behalf of the Coroner’s Office must obtain the Coroner’s approval for the following:</w:t>
      </w:r>
    </w:p>
    <w:p w14:paraId="4BD40562" w14:textId="77777777" w:rsidR="004769D7" w:rsidRDefault="004769D7" w:rsidP="004769D7">
      <w:pPr>
        <w:spacing w:before="273" w:line="276" w:lineRule="exact"/>
        <w:ind w:left="2160" w:right="216" w:hanging="288"/>
        <w:textAlignment w:val="baseline"/>
        <w:rPr>
          <w:rFonts w:eastAsia="Times New Roman"/>
          <w:b/>
          <w:color w:val="000000"/>
          <w:sz w:val="24"/>
        </w:rPr>
      </w:pPr>
      <w:proofErr w:type="spellStart"/>
      <w:r>
        <w:rPr>
          <w:rFonts w:eastAsia="Times New Roman"/>
          <w:b/>
          <w:color w:val="000000"/>
          <w:sz w:val="24"/>
        </w:rPr>
        <w:t>i</w:t>
      </w:r>
      <w:proofErr w:type="spellEnd"/>
      <w:r>
        <w:rPr>
          <w:rFonts w:eastAsia="Times New Roman"/>
          <w:b/>
          <w:color w:val="000000"/>
          <w:sz w:val="24"/>
        </w:rPr>
        <w:t xml:space="preserve">. </w:t>
      </w:r>
      <w:r>
        <w:rPr>
          <w:rFonts w:eastAsia="Times New Roman"/>
          <w:color w:val="000000"/>
          <w:sz w:val="24"/>
        </w:rPr>
        <w:t xml:space="preserve">Creating an internet outlet or social media presence on behalf of the Coroner’s Office; Using Coroner’s Office seals, </w:t>
      </w:r>
      <w:proofErr w:type="gramStart"/>
      <w:r>
        <w:rPr>
          <w:rFonts w:eastAsia="Times New Roman"/>
          <w:color w:val="000000"/>
          <w:sz w:val="24"/>
        </w:rPr>
        <w:t>logos</w:t>
      </w:r>
      <w:proofErr w:type="gramEnd"/>
      <w:r>
        <w:rPr>
          <w:rFonts w:eastAsia="Times New Roman"/>
          <w:color w:val="000000"/>
          <w:sz w:val="24"/>
        </w:rPr>
        <w:t xml:space="preserve"> or emblems; the appearance of any internet sites or social media profiles for business purposes; and expressing an opinion of the Coroner’s Office or the conclusion of an investigation.</w:t>
      </w:r>
    </w:p>
    <w:p w14:paraId="1FDF61C9" w14:textId="77777777" w:rsidR="004769D7" w:rsidRDefault="004769D7" w:rsidP="004769D7">
      <w:pPr>
        <w:numPr>
          <w:ilvl w:val="0"/>
          <w:numId w:val="24"/>
        </w:numPr>
        <w:tabs>
          <w:tab w:val="clear" w:pos="360"/>
          <w:tab w:val="left" w:pos="1440"/>
        </w:tabs>
        <w:spacing w:before="1" w:line="276" w:lineRule="exact"/>
        <w:ind w:left="1440" w:right="144" w:hanging="360"/>
        <w:textAlignment w:val="baseline"/>
        <w:rPr>
          <w:rFonts w:eastAsia="Times New Roman"/>
          <w:b/>
          <w:color w:val="000000"/>
          <w:sz w:val="24"/>
        </w:rPr>
      </w:pPr>
      <w:r>
        <w:rPr>
          <w:rFonts w:eastAsia="Times New Roman"/>
          <w:b/>
          <w:color w:val="000000"/>
          <w:sz w:val="24"/>
        </w:rPr>
        <w:t xml:space="preserve">Guidelines. </w:t>
      </w:r>
      <w:r>
        <w:rPr>
          <w:rFonts w:eastAsia="Times New Roman"/>
          <w:color w:val="000000"/>
          <w:sz w:val="24"/>
        </w:rPr>
        <w:t>Any authorized use of social media must be conducted in a manner that is professional, respects the privacy and dignity of those whose personal information we learn and protects the Coroner’s Office’s integrity and reputation.</w:t>
      </w:r>
    </w:p>
    <w:p w14:paraId="57B7260C" w14:textId="77777777" w:rsidR="004769D7" w:rsidRDefault="004769D7" w:rsidP="004769D7">
      <w:pPr>
        <w:numPr>
          <w:ilvl w:val="0"/>
          <w:numId w:val="24"/>
        </w:numPr>
        <w:tabs>
          <w:tab w:val="clear" w:pos="360"/>
          <w:tab w:val="left" w:pos="1440"/>
        </w:tabs>
        <w:spacing w:before="279" w:line="276" w:lineRule="exact"/>
        <w:ind w:left="1440" w:right="72" w:hanging="360"/>
        <w:textAlignment w:val="baseline"/>
        <w:rPr>
          <w:rFonts w:eastAsia="Times New Roman"/>
          <w:b/>
          <w:color w:val="000000"/>
          <w:sz w:val="24"/>
        </w:rPr>
      </w:pPr>
      <w:r>
        <w:rPr>
          <w:rFonts w:eastAsia="Times New Roman"/>
          <w:b/>
          <w:color w:val="000000"/>
          <w:sz w:val="24"/>
        </w:rPr>
        <w:t xml:space="preserve">Prohibited Conduct. </w:t>
      </w:r>
      <w:r>
        <w:rPr>
          <w:rFonts w:eastAsia="Times New Roman"/>
          <w:color w:val="000000"/>
          <w:sz w:val="24"/>
        </w:rPr>
        <w:t xml:space="preserve">Employees are reminded that the Coroner’s Office is entrusted with highly personal, </w:t>
      </w:r>
      <w:proofErr w:type="gramStart"/>
      <w:r>
        <w:rPr>
          <w:rFonts w:eastAsia="Times New Roman"/>
          <w:color w:val="000000"/>
          <w:sz w:val="24"/>
        </w:rPr>
        <w:t>sensitive</w:t>
      </w:r>
      <w:proofErr w:type="gramEnd"/>
      <w:r>
        <w:rPr>
          <w:rFonts w:eastAsia="Times New Roman"/>
          <w:color w:val="000000"/>
          <w:sz w:val="24"/>
        </w:rPr>
        <w:t xml:space="preserve"> and confidential information. The consequences of improper disclosure not only include compromising judicial proceedings related to a Coroner’s investigation, but also the trust and confidence that law enforcement agencies, colleagues and the public have in our office. </w:t>
      </w:r>
      <w:r>
        <w:rPr>
          <w:rFonts w:eastAsia="Times New Roman"/>
          <w:b/>
          <w:color w:val="000000"/>
          <w:sz w:val="24"/>
        </w:rPr>
        <w:t>EMPLOYEES SHALL NOT:</w:t>
      </w:r>
    </w:p>
    <w:p w14:paraId="283B85E2" w14:textId="77777777" w:rsidR="004769D7" w:rsidRDefault="004769D7" w:rsidP="004769D7">
      <w:pPr>
        <w:spacing w:before="275" w:line="276" w:lineRule="exact"/>
        <w:ind w:left="2160" w:right="144" w:hanging="288"/>
        <w:textAlignment w:val="baseline"/>
        <w:rPr>
          <w:rFonts w:eastAsia="Times New Roman"/>
          <w:b/>
          <w:color w:val="000000"/>
          <w:sz w:val="24"/>
        </w:rPr>
      </w:pPr>
      <w:proofErr w:type="spellStart"/>
      <w:r>
        <w:rPr>
          <w:rFonts w:eastAsia="Times New Roman"/>
          <w:b/>
          <w:color w:val="000000"/>
          <w:sz w:val="24"/>
        </w:rPr>
        <w:t>i</w:t>
      </w:r>
      <w:proofErr w:type="spellEnd"/>
      <w:r>
        <w:rPr>
          <w:rFonts w:eastAsia="Times New Roman"/>
          <w:b/>
          <w:color w:val="000000"/>
          <w:sz w:val="24"/>
        </w:rPr>
        <w:t xml:space="preserve">. </w:t>
      </w:r>
      <w:r>
        <w:rPr>
          <w:rFonts w:eastAsia="Times New Roman"/>
          <w:color w:val="000000"/>
          <w:sz w:val="24"/>
        </w:rPr>
        <w:t>Discuss evidence or personal opinions of an investigation, investigations generally, law enforcement</w:t>
      </w:r>
    </w:p>
    <w:p w14:paraId="0E8BFBAE" w14:textId="77777777" w:rsidR="004769D7" w:rsidRDefault="004769D7" w:rsidP="004769D7">
      <w:pPr>
        <w:sectPr w:rsidR="004769D7">
          <w:pgSz w:w="12240" w:h="15840"/>
          <w:pgMar w:top="974" w:right="2705" w:bottom="864" w:left="1795" w:header="720" w:footer="720" w:gutter="0"/>
          <w:cols w:space="720"/>
        </w:sectPr>
      </w:pPr>
    </w:p>
    <w:p w14:paraId="2B430E1D" w14:textId="14FE6023" w:rsidR="004769D7" w:rsidRDefault="004769D7" w:rsidP="004769D7">
      <w:pPr>
        <w:spacing w:before="474" w:line="276" w:lineRule="exact"/>
        <w:ind w:left="1368" w:right="1152"/>
        <w:textAlignment w:val="baseline"/>
        <w:rPr>
          <w:rFonts w:eastAsia="Times New Roman"/>
          <w:color w:val="000000"/>
          <w:sz w:val="24"/>
        </w:rPr>
      </w:pPr>
      <w:r>
        <w:rPr>
          <w:rFonts w:eastAsia="Times New Roman"/>
          <w:color w:val="000000"/>
          <w:sz w:val="24"/>
        </w:rPr>
        <w:lastRenderedPageBreak/>
        <w:t>agencies, victims, witnesses and/or colleagues and co</w:t>
      </w:r>
      <w:r>
        <w:rPr>
          <w:rFonts w:eastAsia="Times New Roman"/>
          <w:color w:val="000000"/>
          <w:sz w:val="24"/>
        </w:rPr>
        <w:softHyphen/>
        <w:t xml:space="preserve">workers on any online </w:t>
      </w:r>
      <w:r w:rsidR="005F3D7D">
        <w:rPr>
          <w:rFonts w:eastAsia="Times New Roman"/>
          <w:color w:val="000000"/>
          <w:sz w:val="24"/>
        </w:rPr>
        <w:t>platform.</w:t>
      </w:r>
    </w:p>
    <w:p w14:paraId="46814873" w14:textId="77777777" w:rsidR="004769D7" w:rsidRDefault="004769D7" w:rsidP="004769D7">
      <w:pPr>
        <w:numPr>
          <w:ilvl w:val="0"/>
          <w:numId w:val="25"/>
        </w:numPr>
        <w:tabs>
          <w:tab w:val="clear" w:pos="432"/>
          <w:tab w:val="left" w:pos="1368"/>
        </w:tabs>
        <w:spacing w:before="274" w:line="276" w:lineRule="exact"/>
        <w:ind w:left="1368" w:right="792" w:hanging="432"/>
        <w:textAlignment w:val="baseline"/>
        <w:rPr>
          <w:rFonts w:eastAsia="Times New Roman"/>
          <w:color w:val="000000"/>
          <w:spacing w:val="-1"/>
          <w:sz w:val="24"/>
        </w:rPr>
      </w:pPr>
      <w:r>
        <w:rPr>
          <w:rFonts w:eastAsia="Times New Roman"/>
          <w:color w:val="000000"/>
          <w:spacing w:val="-1"/>
          <w:sz w:val="24"/>
        </w:rPr>
        <w:t xml:space="preserve">Discuss, comment on, or disclose confidential information, or information that belongs to someone </w:t>
      </w:r>
      <w:proofErr w:type="gramStart"/>
      <w:r>
        <w:rPr>
          <w:rFonts w:eastAsia="Times New Roman"/>
          <w:color w:val="000000"/>
          <w:spacing w:val="-1"/>
          <w:sz w:val="24"/>
        </w:rPr>
        <w:t>else;</w:t>
      </w:r>
      <w:proofErr w:type="gramEnd"/>
    </w:p>
    <w:p w14:paraId="68C53C6A" w14:textId="77777777" w:rsidR="004769D7" w:rsidRDefault="004769D7" w:rsidP="004769D7">
      <w:pPr>
        <w:numPr>
          <w:ilvl w:val="0"/>
          <w:numId w:val="25"/>
        </w:numPr>
        <w:tabs>
          <w:tab w:val="clear" w:pos="432"/>
          <w:tab w:val="left" w:pos="1368"/>
        </w:tabs>
        <w:spacing w:before="439" w:line="276" w:lineRule="exact"/>
        <w:ind w:left="1368" w:right="1584" w:hanging="432"/>
        <w:textAlignment w:val="baseline"/>
        <w:rPr>
          <w:rFonts w:eastAsia="Times New Roman"/>
          <w:color w:val="000000"/>
          <w:sz w:val="24"/>
        </w:rPr>
      </w:pPr>
      <w:r>
        <w:rPr>
          <w:rFonts w:eastAsia="Times New Roman"/>
          <w:color w:val="000000"/>
          <w:sz w:val="24"/>
        </w:rPr>
        <w:t xml:space="preserve">Disclose personal information about co-workers, colleagues, or anyone related to or involved in an </w:t>
      </w:r>
      <w:proofErr w:type="gramStart"/>
      <w:r>
        <w:rPr>
          <w:rFonts w:eastAsia="Times New Roman"/>
          <w:color w:val="000000"/>
          <w:sz w:val="24"/>
        </w:rPr>
        <w:t>investigation;</w:t>
      </w:r>
      <w:proofErr w:type="gramEnd"/>
    </w:p>
    <w:p w14:paraId="71ABAA23" w14:textId="77777777" w:rsidR="004769D7" w:rsidRDefault="004769D7" w:rsidP="004769D7">
      <w:pPr>
        <w:numPr>
          <w:ilvl w:val="0"/>
          <w:numId w:val="25"/>
        </w:numPr>
        <w:tabs>
          <w:tab w:val="clear" w:pos="432"/>
          <w:tab w:val="left" w:pos="1368"/>
        </w:tabs>
        <w:spacing w:before="456" w:line="276" w:lineRule="exact"/>
        <w:ind w:left="1368" w:right="936" w:hanging="432"/>
        <w:textAlignment w:val="baseline"/>
        <w:rPr>
          <w:rFonts w:eastAsia="Times New Roman"/>
          <w:color w:val="000000"/>
          <w:spacing w:val="-1"/>
          <w:sz w:val="24"/>
        </w:rPr>
      </w:pPr>
      <w:r>
        <w:rPr>
          <w:rFonts w:eastAsia="Times New Roman"/>
          <w:color w:val="000000"/>
          <w:spacing w:val="-1"/>
          <w:sz w:val="24"/>
        </w:rPr>
        <w:t xml:space="preserve">Disclosing protected health information in violation of HIPAA, even if you do not identify the person by </w:t>
      </w:r>
      <w:proofErr w:type="gramStart"/>
      <w:r>
        <w:rPr>
          <w:rFonts w:eastAsia="Times New Roman"/>
          <w:color w:val="000000"/>
          <w:spacing w:val="-1"/>
          <w:sz w:val="24"/>
        </w:rPr>
        <w:t>name;</w:t>
      </w:r>
      <w:proofErr w:type="gramEnd"/>
    </w:p>
    <w:p w14:paraId="61AAF5AD" w14:textId="77777777" w:rsidR="004769D7" w:rsidRDefault="004769D7" w:rsidP="004769D7">
      <w:pPr>
        <w:numPr>
          <w:ilvl w:val="0"/>
          <w:numId w:val="25"/>
        </w:numPr>
        <w:tabs>
          <w:tab w:val="clear" w:pos="432"/>
          <w:tab w:val="left" w:pos="1368"/>
        </w:tabs>
        <w:spacing w:before="437" w:line="276" w:lineRule="exact"/>
        <w:ind w:left="1368" w:right="1512" w:hanging="432"/>
        <w:textAlignment w:val="baseline"/>
        <w:rPr>
          <w:rFonts w:eastAsia="Times New Roman"/>
          <w:color w:val="000000"/>
          <w:sz w:val="24"/>
        </w:rPr>
      </w:pPr>
      <w:r>
        <w:rPr>
          <w:rFonts w:eastAsia="Times New Roman"/>
          <w:color w:val="000000"/>
          <w:sz w:val="24"/>
        </w:rPr>
        <w:t xml:space="preserve">Publish images, photographs, and/or video content obtained while in the performance of duty with the Coroner’s Office without the Coroner’s express </w:t>
      </w:r>
      <w:proofErr w:type="gramStart"/>
      <w:r>
        <w:rPr>
          <w:rFonts w:eastAsia="Times New Roman"/>
          <w:color w:val="000000"/>
          <w:sz w:val="24"/>
        </w:rPr>
        <w:t>permission;</w:t>
      </w:r>
      <w:proofErr w:type="gramEnd"/>
    </w:p>
    <w:p w14:paraId="769FDC84" w14:textId="77777777" w:rsidR="004769D7" w:rsidRDefault="004769D7" w:rsidP="004769D7">
      <w:pPr>
        <w:numPr>
          <w:ilvl w:val="0"/>
          <w:numId w:val="25"/>
        </w:numPr>
        <w:tabs>
          <w:tab w:val="clear" w:pos="432"/>
          <w:tab w:val="left" w:pos="1368"/>
        </w:tabs>
        <w:spacing w:before="436" w:line="276" w:lineRule="exact"/>
        <w:ind w:left="1368" w:right="792" w:hanging="432"/>
        <w:textAlignment w:val="baseline"/>
        <w:rPr>
          <w:rFonts w:eastAsia="Times New Roman"/>
          <w:color w:val="000000"/>
          <w:sz w:val="24"/>
        </w:rPr>
      </w:pPr>
      <w:r>
        <w:rPr>
          <w:rFonts w:eastAsia="Times New Roman"/>
          <w:color w:val="000000"/>
          <w:sz w:val="24"/>
        </w:rPr>
        <w:t xml:space="preserve">Use social media in a way that erodes the confidences of jurors, law enforcement agencies, other agencies, private parties (related to the prosecution or defense in a criminal investigation), colleagues, judges and the general public in the Coroner’s </w:t>
      </w:r>
      <w:proofErr w:type="gramStart"/>
      <w:r>
        <w:rPr>
          <w:rFonts w:eastAsia="Times New Roman"/>
          <w:color w:val="000000"/>
          <w:sz w:val="24"/>
        </w:rPr>
        <w:t>Office;</w:t>
      </w:r>
      <w:proofErr w:type="gramEnd"/>
    </w:p>
    <w:p w14:paraId="6DDB98A7" w14:textId="77777777" w:rsidR="004769D7" w:rsidRDefault="004769D7" w:rsidP="004769D7">
      <w:pPr>
        <w:numPr>
          <w:ilvl w:val="0"/>
          <w:numId w:val="25"/>
        </w:numPr>
        <w:tabs>
          <w:tab w:val="clear" w:pos="432"/>
          <w:tab w:val="left" w:pos="1368"/>
        </w:tabs>
        <w:spacing w:before="435" w:line="276" w:lineRule="exact"/>
        <w:ind w:left="1368" w:right="792" w:hanging="432"/>
        <w:textAlignment w:val="baseline"/>
        <w:rPr>
          <w:rFonts w:eastAsia="Times New Roman"/>
          <w:color w:val="000000"/>
          <w:sz w:val="24"/>
        </w:rPr>
      </w:pPr>
      <w:r>
        <w:rPr>
          <w:rFonts w:eastAsia="Times New Roman"/>
          <w:color w:val="000000"/>
          <w:sz w:val="24"/>
        </w:rPr>
        <w:t xml:space="preserve">Maintain content that has both a reference to the employee’s employment with the Coroner’s Office and which contains content that is unprofessional, unbecoming, or illegal, such as lewd sexual conduct, excessive alcohol consumption, or similar behaviors that may create a negative public </w:t>
      </w:r>
      <w:proofErr w:type="gramStart"/>
      <w:r>
        <w:rPr>
          <w:rFonts w:eastAsia="Times New Roman"/>
          <w:color w:val="000000"/>
          <w:sz w:val="24"/>
        </w:rPr>
        <w:t>image;</w:t>
      </w:r>
      <w:proofErr w:type="gramEnd"/>
    </w:p>
    <w:p w14:paraId="1C7C43AB" w14:textId="77777777" w:rsidR="004769D7" w:rsidRDefault="004769D7" w:rsidP="004769D7">
      <w:pPr>
        <w:numPr>
          <w:ilvl w:val="0"/>
          <w:numId w:val="25"/>
        </w:numPr>
        <w:tabs>
          <w:tab w:val="clear" w:pos="432"/>
          <w:tab w:val="left" w:pos="1368"/>
        </w:tabs>
        <w:spacing w:before="439" w:line="276" w:lineRule="exact"/>
        <w:ind w:left="1368" w:right="1368" w:hanging="432"/>
        <w:textAlignment w:val="baseline"/>
        <w:rPr>
          <w:rFonts w:eastAsia="Times New Roman"/>
          <w:color w:val="000000"/>
          <w:sz w:val="24"/>
        </w:rPr>
      </w:pPr>
      <w:r>
        <w:rPr>
          <w:rFonts w:eastAsia="Times New Roman"/>
          <w:color w:val="000000"/>
          <w:sz w:val="24"/>
        </w:rPr>
        <w:t xml:space="preserve">Misrepresent the Coroner’s Office. If you choose to discuss personal opinions that could reasonably be attributed to those of the Coroner’s Office or Ada County, state that it’s YOUR </w:t>
      </w:r>
      <w:proofErr w:type="gramStart"/>
      <w:r>
        <w:rPr>
          <w:rFonts w:eastAsia="Times New Roman"/>
          <w:color w:val="000000"/>
          <w:sz w:val="24"/>
        </w:rPr>
        <w:t>opinion;</w:t>
      </w:r>
      <w:proofErr w:type="gramEnd"/>
    </w:p>
    <w:p w14:paraId="663CBA7B" w14:textId="77777777" w:rsidR="004769D7" w:rsidRDefault="004769D7" w:rsidP="004769D7">
      <w:pPr>
        <w:numPr>
          <w:ilvl w:val="0"/>
          <w:numId w:val="25"/>
        </w:numPr>
        <w:tabs>
          <w:tab w:val="clear" w:pos="432"/>
          <w:tab w:val="left" w:pos="1368"/>
        </w:tabs>
        <w:spacing w:before="430" w:line="276" w:lineRule="exact"/>
        <w:ind w:left="1368" w:right="936" w:hanging="432"/>
        <w:textAlignment w:val="baseline"/>
        <w:rPr>
          <w:rFonts w:eastAsia="Times New Roman"/>
          <w:color w:val="000000"/>
          <w:sz w:val="24"/>
        </w:rPr>
      </w:pPr>
      <w:r>
        <w:rPr>
          <w:rFonts w:eastAsia="Times New Roman"/>
          <w:color w:val="000000"/>
          <w:sz w:val="24"/>
        </w:rPr>
        <w:t>Using social media in a way that constitutes libel, copyright or trademark infringement, harassment, professional misconduct, or a violation of privacy rights or other rights protected under the law.</w:t>
      </w:r>
    </w:p>
    <w:p w14:paraId="42CAE5D6" w14:textId="77777777" w:rsidR="004769D7" w:rsidRDefault="004769D7" w:rsidP="004769D7">
      <w:pPr>
        <w:sectPr w:rsidR="004769D7">
          <w:pgSz w:w="12240" w:h="15840"/>
          <w:pgMar w:top="974" w:right="1919" w:bottom="864" w:left="2581" w:header="720" w:footer="720" w:gutter="0"/>
          <w:cols w:space="720"/>
        </w:sectPr>
      </w:pPr>
    </w:p>
    <w:p w14:paraId="7CE024D2" w14:textId="77777777" w:rsidR="004769D7" w:rsidRDefault="004769D7" w:rsidP="004769D7">
      <w:pPr>
        <w:spacing w:before="476" w:line="276" w:lineRule="exact"/>
        <w:ind w:left="1296" w:right="288" w:hanging="432"/>
        <w:textAlignment w:val="baseline"/>
        <w:rPr>
          <w:rFonts w:eastAsia="Times New Roman"/>
          <w:b/>
          <w:color w:val="000000"/>
          <w:sz w:val="24"/>
        </w:rPr>
      </w:pPr>
      <w:r>
        <w:rPr>
          <w:rFonts w:eastAsia="Times New Roman"/>
          <w:b/>
          <w:color w:val="000000"/>
          <w:sz w:val="24"/>
        </w:rPr>
        <w:lastRenderedPageBreak/>
        <w:t>d. Guidelines</w:t>
      </w:r>
      <w:r>
        <w:rPr>
          <w:rFonts w:eastAsia="Times New Roman"/>
          <w:color w:val="000000"/>
          <w:sz w:val="24"/>
        </w:rPr>
        <w:t>. The Coroner’s Office respects the rights of its employees to use social media. Your responsibilities to protect confidential information as an employee of the Coroner’s Office does not end when you are off duty. For that reason, use the following guidelines to prevent compromising your role as a Coroner’s Office employee and to help safeguard the confidential and private information to which you are entrusted with:</w:t>
      </w:r>
    </w:p>
    <w:p w14:paraId="3DF18393" w14:textId="77777777" w:rsidR="004769D7" w:rsidRDefault="004769D7" w:rsidP="004769D7">
      <w:pPr>
        <w:numPr>
          <w:ilvl w:val="0"/>
          <w:numId w:val="26"/>
        </w:numPr>
        <w:tabs>
          <w:tab w:val="clear" w:pos="360"/>
          <w:tab w:val="left" w:pos="576"/>
        </w:tabs>
        <w:spacing w:before="276" w:line="276" w:lineRule="exact"/>
        <w:ind w:left="576" w:right="288" w:hanging="360"/>
        <w:textAlignment w:val="baseline"/>
        <w:rPr>
          <w:rFonts w:eastAsia="Times New Roman"/>
          <w:color w:val="000000"/>
          <w:sz w:val="24"/>
        </w:rPr>
      </w:pPr>
      <w:r>
        <w:rPr>
          <w:rFonts w:eastAsia="Times New Roman"/>
          <w:color w:val="000000"/>
          <w:sz w:val="24"/>
        </w:rPr>
        <w:t xml:space="preserve">Assume that your professional life and your personal life will merge online regardless of the care you take in separating them. Therefore, act responsibly and ethically and respect your </w:t>
      </w:r>
      <w:proofErr w:type="gramStart"/>
      <w:r>
        <w:rPr>
          <w:rFonts w:eastAsia="Times New Roman"/>
          <w:color w:val="000000"/>
          <w:sz w:val="24"/>
        </w:rPr>
        <w:t>audience;</w:t>
      </w:r>
      <w:proofErr w:type="gramEnd"/>
    </w:p>
    <w:p w14:paraId="75517ED5" w14:textId="77777777" w:rsidR="004769D7" w:rsidRDefault="004769D7" w:rsidP="004769D7">
      <w:pPr>
        <w:numPr>
          <w:ilvl w:val="0"/>
          <w:numId w:val="26"/>
        </w:numPr>
        <w:tabs>
          <w:tab w:val="clear" w:pos="360"/>
          <w:tab w:val="left" w:pos="576"/>
        </w:tabs>
        <w:spacing w:before="437" w:line="276" w:lineRule="exact"/>
        <w:ind w:left="576" w:right="864" w:hanging="360"/>
        <w:textAlignment w:val="baseline"/>
        <w:rPr>
          <w:rFonts w:eastAsia="Times New Roman"/>
          <w:color w:val="000000"/>
          <w:sz w:val="24"/>
        </w:rPr>
      </w:pPr>
      <w:r>
        <w:rPr>
          <w:rFonts w:eastAsia="Times New Roman"/>
          <w:color w:val="000000"/>
          <w:sz w:val="24"/>
        </w:rPr>
        <w:t xml:space="preserve">Don’t comment on work-related matters unless you have been authorized by the Coroner’s Office to do so. Don’t respond to an offensive or negative comment about the Coroner’s Office or Ada </w:t>
      </w:r>
      <w:proofErr w:type="gramStart"/>
      <w:r>
        <w:rPr>
          <w:rFonts w:eastAsia="Times New Roman"/>
          <w:color w:val="000000"/>
          <w:sz w:val="24"/>
        </w:rPr>
        <w:t>County;</w:t>
      </w:r>
      <w:proofErr w:type="gramEnd"/>
    </w:p>
    <w:p w14:paraId="527BA8D0" w14:textId="77777777" w:rsidR="004769D7" w:rsidRDefault="004769D7" w:rsidP="004769D7">
      <w:pPr>
        <w:numPr>
          <w:ilvl w:val="0"/>
          <w:numId w:val="26"/>
        </w:numPr>
        <w:tabs>
          <w:tab w:val="clear" w:pos="360"/>
          <w:tab w:val="left" w:pos="576"/>
        </w:tabs>
        <w:spacing w:before="434" w:line="276" w:lineRule="exact"/>
        <w:ind w:left="576" w:right="288" w:hanging="360"/>
        <w:textAlignment w:val="baseline"/>
        <w:rPr>
          <w:rFonts w:eastAsia="Times New Roman"/>
          <w:color w:val="000000"/>
          <w:sz w:val="24"/>
        </w:rPr>
      </w:pPr>
      <w:r>
        <w:rPr>
          <w:rFonts w:eastAsia="Times New Roman"/>
          <w:color w:val="000000"/>
          <w:sz w:val="24"/>
        </w:rPr>
        <w:t>Assume that everything you write, exchange, or receive on a social media site is public, even if you use privacy tools (</w:t>
      </w:r>
      <w:proofErr w:type="gramStart"/>
      <w:r>
        <w:rPr>
          <w:rFonts w:eastAsia="Times New Roman"/>
          <w:color w:val="000000"/>
          <w:sz w:val="24"/>
        </w:rPr>
        <w:t>e.g.</w:t>
      </w:r>
      <w:proofErr w:type="gramEnd"/>
      <w:r>
        <w:rPr>
          <w:rFonts w:eastAsia="Times New Roman"/>
          <w:color w:val="000000"/>
          <w:sz w:val="24"/>
        </w:rPr>
        <w:t xml:space="preserve"> determining who can view your profile page); and</w:t>
      </w:r>
    </w:p>
    <w:p w14:paraId="6D082214" w14:textId="77777777" w:rsidR="004769D7" w:rsidRDefault="004769D7" w:rsidP="004769D7">
      <w:pPr>
        <w:numPr>
          <w:ilvl w:val="0"/>
          <w:numId w:val="26"/>
        </w:numPr>
        <w:tabs>
          <w:tab w:val="clear" w:pos="360"/>
          <w:tab w:val="left" w:pos="576"/>
        </w:tabs>
        <w:spacing w:before="459" w:line="276" w:lineRule="exact"/>
        <w:ind w:left="576" w:right="288" w:hanging="360"/>
        <w:textAlignment w:val="baseline"/>
        <w:rPr>
          <w:rFonts w:eastAsia="Times New Roman"/>
          <w:color w:val="000000"/>
          <w:sz w:val="24"/>
        </w:rPr>
      </w:pPr>
      <w:r>
        <w:rPr>
          <w:rFonts w:eastAsia="Times New Roman"/>
          <w:color w:val="000000"/>
          <w:sz w:val="24"/>
        </w:rPr>
        <w:t>Social media sites are not a constructive place for venting personal complaints about supervisors, co-workers, the Coroner’s Office, or Ada County. Seek to resolve conflicts constructively and address your concerns with your supervisor, manager, the Coroner, or Human Resources.</w:t>
      </w:r>
    </w:p>
    <w:p w14:paraId="6C105665" w14:textId="77777777" w:rsidR="004769D7" w:rsidRDefault="004769D7" w:rsidP="004769D7">
      <w:pPr>
        <w:numPr>
          <w:ilvl w:val="0"/>
          <w:numId w:val="26"/>
        </w:numPr>
        <w:tabs>
          <w:tab w:val="clear" w:pos="360"/>
          <w:tab w:val="left" w:pos="576"/>
        </w:tabs>
        <w:spacing w:before="436" w:line="274" w:lineRule="exact"/>
        <w:ind w:left="576" w:hanging="360"/>
        <w:textAlignment w:val="baseline"/>
        <w:rPr>
          <w:rFonts w:eastAsia="Times New Roman"/>
          <w:b/>
          <w:i/>
          <w:color w:val="000000"/>
          <w:sz w:val="24"/>
        </w:rPr>
      </w:pPr>
      <w:r>
        <w:rPr>
          <w:rFonts w:eastAsia="Times New Roman"/>
          <w:b/>
          <w:i/>
          <w:color w:val="000000"/>
          <w:sz w:val="24"/>
        </w:rPr>
        <w:t>Related Laws, Regulations and Policies</w:t>
      </w:r>
      <w:r>
        <w:rPr>
          <w:rFonts w:eastAsia="Times New Roman"/>
          <w:b/>
          <w:color w:val="000000"/>
          <w:sz w:val="24"/>
        </w:rPr>
        <w:t>.</w:t>
      </w:r>
    </w:p>
    <w:p w14:paraId="49CF47B8" w14:textId="77777777" w:rsidR="004769D7" w:rsidRDefault="004769D7" w:rsidP="004769D7">
      <w:pPr>
        <w:numPr>
          <w:ilvl w:val="0"/>
          <w:numId w:val="27"/>
        </w:numPr>
        <w:tabs>
          <w:tab w:val="clear" w:pos="360"/>
          <w:tab w:val="left" w:pos="1296"/>
        </w:tabs>
        <w:spacing w:line="276" w:lineRule="exact"/>
        <w:ind w:left="1296" w:right="144" w:hanging="360"/>
        <w:textAlignment w:val="baseline"/>
        <w:rPr>
          <w:rFonts w:eastAsia="Times New Roman"/>
          <w:b/>
          <w:color w:val="000000"/>
          <w:sz w:val="24"/>
        </w:rPr>
      </w:pPr>
      <w:r>
        <w:rPr>
          <w:rFonts w:eastAsia="Times New Roman"/>
          <w:b/>
          <w:color w:val="000000"/>
          <w:sz w:val="24"/>
        </w:rPr>
        <w:t xml:space="preserve">Social Media Sites’ Terms of Service. </w:t>
      </w:r>
      <w:r>
        <w:rPr>
          <w:rFonts w:eastAsia="Times New Roman"/>
          <w:color w:val="000000"/>
          <w:sz w:val="24"/>
        </w:rPr>
        <w:t>Using social media sites means that you (and the content you exchange) are subject to those sites’ terms of service. This can have legal implications, including the possibility that your interactions could be subject to a third-party subpoena. The social media site has access to and control over everything that you disclose to or on that site.</w:t>
      </w:r>
    </w:p>
    <w:p w14:paraId="2FFF2E65" w14:textId="77777777" w:rsidR="004769D7" w:rsidRDefault="004769D7" w:rsidP="004769D7">
      <w:pPr>
        <w:numPr>
          <w:ilvl w:val="0"/>
          <w:numId w:val="27"/>
        </w:numPr>
        <w:tabs>
          <w:tab w:val="clear" w:pos="360"/>
          <w:tab w:val="left" w:pos="1296"/>
        </w:tabs>
        <w:spacing w:before="276" w:line="276" w:lineRule="exact"/>
        <w:ind w:left="1296" w:right="288" w:hanging="360"/>
        <w:textAlignment w:val="baseline"/>
        <w:rPr>
          <w:rFonts w:eastAsia="Times New Roman"/>
          <w:b/>
          <w:color w:val="000000"/>
          <w:sz w:val="24"/>
        </w:rPr>
      </w:pPr>
      <w:r>
        <w:rPr>
          <w:rFonts w:eastAsia="Times New Roman"/>
          <w:b/>
          <w:color w:val="000000"/>
          <w:sz w:val="24"/>
        </w:rPr>
        <w:t xml:space="preserve">Law and Regulations. </w:t>
      </w:r>
      <w:r>
        <w:rPr>
          <w:rFonts w:eastAsia="Times New Roman"/>
          <w:color w:val="000000"/>
          <w:sz w:val="24"/>
        </w:rPr>
        <w:t xml:space="preserve">The content published on behalf of the Coroner’s Office is subject to all laws and regulations governing information storage, retrieval, </w:t>
      </w:r>
      <w:proofErr w:type="gramStart"/>
      <w:r>
        <w:rPr>
          <w:rFonts w:eastAsia="Times New Roman"/>
          <w:color w:val="000000"/>
          <w:sz w:val="24"/>
        </w:rPr>
        <w:t>disclosure</w:t>
      </w:r>
      <w:proofErr w:type="gramEnd"/>
      <w:r>
        <w:rPr>
          <w:rFonts w:eastAsia="Times New Roman"/>
          <w:color w:val="000000"/>
          <w:sz w:val="24"/>
        </w:rPr>
        <w:t xml:space="preserve"> and public information requests, including the Idaho Public Records Law, federal and state privacy laws and HIPAA.</w:t>
      </w:r>
    </w:p>
    <w:p w14:paraId="6BA39648" w14:textId="77777777" w:rsidR="004769D7" w:rsidRDefault="004769D7" w:rsidP="004769D7">
      <w:pPr>
        <w:sectPr w:rsidR="004769D7">
          <w:pgSz w:w="12240" w:h="15840"/>
          <w:pgMar w:top="974" w:right="2528" w:bottom="864" w:left="1972" w:header="720" w:footer="720" w:gutter="0"/>
          <w:cols w:space="720"/>
        </w:sectPr>
      </w:pPr>
    </w:p>
    <w:p w14:paraId="7DC92DD5" w14:textId="77777777" w:rsidR="004769D7" w:rsidRDefault="004769D7" w:rsidP="004769D7">
      <w:pPr>
        <w:spacing w:before="471" w:line="278" w:lineRule="exact"/>
        <w:ind w:left="1296" w:right="576" w:hanging="360"/>
        <w:jc w:val="both"/>
        <w:textAlignment w:val="baseline"/>
        <w:rPr>
          <w:rFonts w:eastAsia="Times New Roman"/>
          <w:color w:val="000000"/>
          <w:sz w:val="24"/>
        </w:rPr>
      </w:pPr>
      <w:r>
        <w:rPr>
          <w:rFonts w:eastAsia="Times New Roman"/>
          <w:color w:val="000000"/>
          <w:sz w:val="24"/>
        </w:rPr>
        <w:lastRenderedPageBreak/>
        <w:t xml:space="preserve">c. </w:t>
      </w:r>
      <w:r>
        <w:rPr>
          <w:rFonts w:eastAsia="Times New Roman"/>
          <w:b/>
          <w:color w:val="000000"/>
          <w:sz w:val="24"/>
        </w:rPr>
        <w:t xml:space="preserve">Ada County Policies. </w:t>
      </w:r>
      <w:r>
        <w:rPr>
          <w:rFonts w:eastAsia="Times New Roman"/>
          <w:color w:val="000000"/>
          <w:sz w:val="24"/>
        </w:rPr>
        <w:t>The following policies apply to using social media:</w:t>
      </w:r>
    </w:p>
    <w:p w14:paraId="29F030F4" w14:textId="77777777" w:rsidR="004769D7" w:rsidRDefault="004769D7" w:rsidP="004769D7">
      <w:pPr>
        <w:numPr>
          <w:ilvl w:val="0"/>
          <w:numId w:val="28"/>
        </w:numPr>
        <w:tabs>
          <w:tab w:val="clear" w:pos="360"/>
          <w:tab w:val="left" w:pos="2016"/>
        </w:tabs>
        <w:spacing w:before="279" w:line="273" w:lineRule="exact"/>
        <w:ind w:left="2016" w:hanging="360"/>
        <w:textAlignment w:val="baseline"/>
        <w:rPr>
          <w:rFonts w:eastAsia="Times New Roman"/>
          <w:color w:val="000000"/>
          <w:sz w:val="24"/>
        </w:rPr>
      </w:pPr>
      <w:r>
        <w:rPr>
          <w:rFonts w:eastAsia="Times New Roman"/>
          <w:color w:val="000000"/>
          <w:sz w:val="24"/>
        </w:rPr>
        <w:t>Records Retention and Destruction, Section 2.4.2</w:t>
      </w:r>
    </w:p>
    <w:p w14:paraId="7E92BBC1" w14:textId="77777777" w:rsidR="004769D7" w:rsidRDefault="004769D7" w:rsidP="004769D7">
      <w:pPr>
        <w:numPr>
          <w:ilvl w:val="0"/>
          <w:numId w:val="28"/>
        </w:numPr>
        <w:tabs>
          <w:tab w:val="clear" w:pos="360"/>
          <w:tab w:val="left" w:pos="2016"/>
        </w:tabs>
        <w:spacing w:before="279" w:line="273" w:lineRule="exact"/>
        <w:ind w:left="2016" w:hanging="360"/>
        <w:textAlignment w:val="baseline"/>
        <w:rPr>
          <w:rFonts w:eastAsia="Times New Roman"/>
          <w:color w:val="000000"/>
          <w:sz w:val="24"/>
        </w:rPr>
      </w:pPr>
      <w:r>
        <w:rPr>
          <w:rFonts w:eastAsia="Times New Roman"/>
          <w:color w:val="000000"/>
          <w:sz w:val="24"/>
        </w:rPr>
        <w:t>Use of County Resources, Section 2.4.1</w:t>
      </w:r>
    </w:p>
    <w:p w14:paraId="5E39E761" w14:textId="77777777" w:rsidR="004769D7" w:rsidRDefault="004769D7" w:rsidP="004769D7">
      <w:pPr>
        <w:spacing w:before="438" w:line="273" w:lineRule="exact"/>
        <w:ind w:left="1656"/>
        <w:textAlignment w:val="baseline"/>
        <w:rPr>
          <w:rFonts w:eastAsia="Times New Roman"/>
          <w:color w:val="000000"/>
          <w:spacing w:val="1"/>
          <w:sz w:val="24"/>
        </w:rPr>
      </w:pPr>
      <w:r>
        <w:rPr>
          <w:rFonts w:eastAsia="Times New Roman"/>
          <w:color w:val="000000"/>
          <w:spacing w:val="1"/>
          <w:sz w:val="24"/>
        </w:rPr>
        <w:t>iii. Harassment, Section 2.1.1</w:t>
      </w:r>
    </w:p>
    <w:p w14:paraId="6E6E4F46" w14:textId="77777777" w:rsidR="004769D7" w:rsidRDefault="004769D7" w:rsidP="004769D7">
      <w:pPr>
        <w:numPr>
          <w:ilvl w:val="0"/>
          <w:numId w:val="29"/>
        </w:numPr>
        <w:tabs>
          <w:tab w:val="clear" w:pos="360"/>
          <w:tab w:val="left" w:pos="2016"/>
        </w:tabs>
        <w:spacing w:before="434" w:line="276" w:lineRule="exact"/>
        <w:ind w:left="2016" w:right="216" w:hanging="360"/>
        <w:textAlignment w:val="baseline"/>
        <w:rPr>
          <w:rFonts w:eastAsia="Times New Roman"/>
          <w:color w:val="000000"/>
          <w:sz w:val="24"/>
        </w:rPr>
      </w:pPr>
      <w:r>
        <w:rPr>
          <w:rFonts w:eastAsia="Times New Roman"/>
          <w:color w:val="000000"/>
          <w:sz w:val="24"/>
        </w:rPr>
        <w:t>General Conduct, including Code of Ethics, Conflicts of Interest and Confidential and Proprietary Information, Section 2.2</w:t>
      </w:r>
    </w:p>
    <w:p w14:paraId="18E424DF" w14:textId="77777777" w:rsidR="004769D7" w:rsidRDefault="004769D7" w:rsidP="004769D7">
      <w:pPr>
        <w:spacing w:before="439" w:line="276" w:lineRule="exact"/>
        <w:ind w:left="1296" w:right="288" w:hanging="360"/>
        <w:textAlignment w:val="baseline"/>
        <w:rPr>
          <w:rFonts w:eastAsia="Times New Roman"/>
          <w:color w:val="000000"/>
          <w:sz w:val="24"/>
        </w:rPr>
      </w:pPr>
      <w:r>
        <w:rPr>
          <w:rFonts w:eastAsia="Times New Roman"/>
          <w:color w:val="000000"/>
          <w:sz w:val="24"/>
        </w:rPr>
        <w:t>d. This Social Media Policy specifically excludes any and all protected speech. Specifically, this Policy does not restrict any speech under Section 7 of the NLRA.</w:t>
      </w:r>
    </w:p>
    <w:p w14:paraId="03673CFB" w14:textId="77777777" w:rsidR="004769D7" w:rsidRDefault="004769D7" w:rsidP="004769D7">
      <w:pPr>
        <w:spacing w:before="278" w:line="274" w:lineRule="exact"/>
        <w:ind w:left="576" w:right="576" w:hanging="360"/>
        <w:textAlignment w:val="baseline"/>
        <w:rPr>
          <w:rFonts w:eastAsia="Times New Roman"/>
          <w:color w:val="000000"/>
          <w:sz w:val="24"/>
        </w:rPr>
      </w:pPr>
      <w:r>
        <w:rPr>
          <w:rFonts w:eastAsia="Times New Roman"/>
          <w:color w:val="000000"/>
          <w:sz w:val="24"/>
        </w:rPr>
        <w:t xml:space="preserve">7- </w:t>
      </w:r>
      <w:r>
        <w:rPr>
          <w:rFonts w:eastAsia="Times New Roman"/>
          <w:b/>
          <w:i/>
          <w:color w:val="000000"/>
          <w:sz w:val="24"/>
        </w:rPr>
        <w:t xml:space="preserve">Violations. </w:t>
      </w:r>
      <w:r>
        <w:rPr>
          <w:rFonts w:eastAsia="Times New Roman"/>
          <w:color w:val="000000"/>
          <w:sz w:val="24"/>
        </w:rPr>
        <w:t>Any violation of this policy may subject an employee to discipline, up to and including termination.</w:t>
      </w:r>
    </w:p>
    <w:p w14:paraId="2A9B24FA" w14:textId="77777777" w:rsidR="004769D7" w:rsidRDefault="004769D7" w:rsidP="004769D7">
      <w:pPr>
        <w:sectPr w:rsidR="004769D7">
          <w:pgSz w:w="12240" w:h="15840"/>
          <w:pgMar w:top="974" w:right="2588" w:bottom="864" w:left="1912" w:header="720" w:footer="720" w:gutter="0"/>
          <w:cols w:space="720"/>
        </w:sectPr>
      </w:pPr>
    </w:p>
    <w:p w14:paraId="1CE662B7" w14:textId="77777777" w:rsidR="004769D7" w:rsidRDefault="004769D7" w:rsidP="004769D7">
      <w:pPr>
        <w:spacing w:before="476" w:line="275" w:lineRule="exact"/>
        <w:ind w:left="3024"/>
        <w:textAlignment w:val="baseline"/>
        <w:rPr>
          <w:rFonts w:eastAsia="Times New Roman"/>
          <w:b/>
          <w:color w:val="000000"/>
          <w:sz w:val="24"/>
          <w:u w:val="single"/>
        </w:rPr>
      </w:pPr>
      <w:r>
        <w:rPr>
          <w:rFonts w:eastAsia="Times New Roman"/>
          <w:b/>
          <w:color w:val="000000"/>
          <w:sz w:val="24"/>
          <w:u w:val="single"/>
        </w:rPr>
        <w:lastRenderedPageBreak/>
        <w:t>Office Visitation Policy</w:t>
      </w:r>
    </w:p>
    <w:p w14:paraId="4D65BC6E" w14:textId="77777777" w:rsidR="004769D7" w:rsidRDefault="004769D7" w:rsidP="004769D7">
      <w:pPr>
        <w:spacing w:before="186" w:line="275" w:lineRule="exact"/>
        <w:textAlignment w:val="baseline"/>
        <w:rPr>
          <w:rFonts w:eastAsia="Times New Roman"/>
          <w:b/>
          <w:color w:val="000000"/>
          <w:spacing w:val="10"/>
          <w:sz w:val="24"/>
          <w:u w:val="single"/>
        </w:rPr>
      </w:pPr>
      <w:r>
        <w:rPr>
          <w:rFonts w:eastAsia="Times New Roman"/>
          <w:b/>
          <w:color w:val="000000"/>
          <w:spacing w:val="10"/>
          <w:sz w:val="24"/>
          <w:u w:val="single"/>
        </w:rPr>
        <w:t>Policy</w:t>
      </w:r>
    </w:p>
    <w:p w14:paraId="52FA9968" w14:textId="02E7D5EF" w:rsidR="004769D7" w:rsidRDefault="004769D7" w:rsidP="004769D7">
      <w:pPr>
        <w:spacing w:before="279" w:line="275" w:lineRule="exact"/>
        <w:ind w:right="72"/>
        <w:textAlignment w:val="baseline"/>
        <w:rPr>
          <w:rFonts w:eastAsia="Times New Roman"/>
          <w:color w:val="000000"/>
          <w:spacing w:val="-1"/>
          <w:sz w:val="24"/>
        </w:rPr>
      </w:pPr>
      <w:r>
        <w:rPr>
          <w:rFonts w:eastAsia="Times New Roman"/>
          <w:color w:val="000000"/>
          <w:spacing w:val="-1"/>
          <w:sz w:val="24"/>
        </w:rPr>
        <w:t xml:space="preserve">In relation to extended personal visits from significant others on varying shifts, family, children, and friends in the </w:t>
      </w:r>
      <w:r w:rsidR="005F3D7D">
        <w:rPr>
          <w:rFonts w:eastAsia="Times New Roman"/>
          <w:color w:val="000000"/>
          <w:spacing w:val="-1"/>
          <w:sz w:val="24"/>
        </w:rPr>
        <w:t>workplace</w:t>
      </w:r>
      <w:r>
        <w:rPr>
          <w:rFonts w:eastAsia="Times New Roman"/>
          <w:color w:val="000000"/>
          <w:spacing w:val="-1"/>
          <w:sz w:val="24"/>
        </w:rPr>
        <w:t xml:space="preserve"> are not prohibited, however, it is important that we understand our professional work responsibility by ensuring our visits are kept short and are conducive to work. The Ada County Coroner’s Office references Ada County Employee/Manager Handbook Chapter 2: Guide for Employees and Managers; Section 2.2.1 Employee Conducts / VISITORS.</w:t>
      </w:r>
    </w:p>
    <w:p w14:paraId="72DC15A0" w14:textId="77777777" w:rsidR="004769D7" w:rsidRDefault="004769D7" w:rsidP="004769D7">
      <w:pPr>
        <w:spacing w:before="277" w:line="276"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00369C15" w14:textId="77777777" w:rsidR="004769D7" w:rsidRDefault="004769D7" w:rsidP="004769D7">
      <w:pPr>
        <w:spacing w:before="286" w:line="275" w:lineRule="exact"/>
        <w:ind w:right="72"/>
        <w:textAlignment w:val="baseline"/>
        <w:rPr>
          <w:rFonts w:eastAsia="Times New Roman"/>
          <w:color w:val="000000"/>
          <w:sz w:val="24"/>
        </w:rPr>
      </w:pPr>
      <w:r>
        <w:rPr>
          <w:rFonts w:eastAsia="Times New Roman"/>
          <w:color w:val="000000"/>
          <w:sz w:val="24"/>
        </w:rPr>
        <w:t xml:space="preserve">Our expectation is that when you do have a visitor during work hours, the visit should be </w:t>
      </w:r>
      <w:proofErr w:type="gramStart"/>
      <w:r>
        <w:rPr>
          <w:rFonts w:eastAsia="Times New Roman"/>
          <w:color w:val="000000"/>
          <w:sz w:val="24"/>
        </w:rPr>
        <w:t>brief</w:t>
      </w:r>
      <w:proofErr w:type="gramEnd"/>
      <w:r>
        <w:rPr>
          <w:rFonts w:eastAsia="Times New Roman"/>
          <w:color w:val="000000"/>
          <w:sz w:val="24"/>
        </w:rPr>
        <w:t xml:space="preserve"> and the person(s) should not be spending any length of time as to disrupt your work or that of the work environment. Due to the nature of our facility, it is imperative that certain areas (autopsy suites, cooler(s), forensic anthropology room) are kept restricted. “Tours” for family of these areas are to be approved by the Coroner or their designee. Please keep in mind that the definition of work environment also includes all work-related duties, including those off-site.</w:t>
      </w:r>
    </w:p>
    <w:p w14:paraId="4A0E75F8" w14:textId="77777777" w:rsidR="004769D7" w:rsidRDefault="004769D7" w:rsidP="004769D7">
      <w:pPr>
        <w:spacing w:before="280" w:line="273" w:lineRule="exact"/>
        <w:ind w:right="720"/>
        <w:textAlignment w:val="baseline"/>
        <w:rPr>
          <w:rFonts w:eastAsia="Times New Roman"/>
          <w:b/>
          <w:color w:val="000000"/>
          <w:sz w:val="24"/>
        </w:rPr>
      </w:pPr>
      <w:r>
        <w:rPr>
          <w:rFonts w:eastAsia="Times New Roman"/>
          <w:b/>
          <w:color w:val="000000"/>
          <w:sz w:val="24"/>
        </w:rPr>
        <w:t>Employee/Manager Handbook Chapter 2: Guide for Employees and Managers Section 2.2.1 Employee Conducts / VISITORS</w:t>
      </w:r>
    </w:p>
    <w:p w14:paraId="27D0889C" w14:textId="77777777" w:rsidR="004769D7" w:rsidRDefault="004769D7" w:rsidP="004769D7">
      <w:pPr>
        <w:spacing w:before="2" w:line="275" w:lineRule="exact"/>
        <w:textAlignment w:val="baseline"/>
        <w:rPr>
          <w:rFonts w:eastAsia="Times New Roman"/>
          <w:color w:val="000000"/>
          <w:sz w:val="24"/>
        </w:rPr>
      </w:pPr>
      <w:r>
        <w:rPr>
          <w:rFonts w:eastAsia="Times New Roman"/>
          <w:color w:val="000000"/>
          <w:sz w:val="24"/>
        </w:rPr>
        <w:t xml:space="preserve">Ada County values family and work/life balance. County policies and benefits are indicative of these beliefs. Ada County believes in an environment that is conducive to work; therefore, the workplace should not be used in lieu of </w:t>
      </w:r>
      <w:proofErr w:type="gramStart"/>
      <w:r>
        <w:rPr>
          <w:rFonts w:eastAsia="Times New Roman"/>
          <w:color w:val="000000"/>
          <w:sz w:val="24"/>
        </w:rPr>
        <w:t>child care</w:t>
      </w:r>
      <w:proofErr w:type="gramEnd"/>
      <w:r>
        <w:rPr>
          <w:rFonts w:eastAsia="Times New Roman"/>
          <w:color w:val="000000"/>
          <w:sz w:val="24"/>
        </w:rPr>
        <w:t>. It is inappropriate for children and other relatives of employees to be in the workplace, except for short visits as detailed below.</w:t>
      </w:r>
    </w:p>
    <w:p w14:paraId="06157E8D" w14:textId="77777777" w:rsidR="004769D7" w:rsidRDefault="004769D7" w:rsidP="004769D7">
      <w:pPr>
        <w:spacing w:before="285" w:line="275" w:lineRule="exact"/>
        <w:textAlignment w:val="baseline"/>
        <w:rPr>
          <w:rFonts w:eastAsia="Times New Roman"/>
          <w:color w:val="000000"/>
          <w:sz w:val="24"/>
        </w:rPr>
      </w:pPr>
      <w:r>
        <w:rPr>
          <w:rFonts w:eastAsia="Times New Roman"/>
          <w:color w:val="000000"/>
          <w:sz w:val="24"/>
        </w:rPr>
        <w:t>This policy is established to avoid disruptions in job duties of the employee and co-workers, reduce potential liability, and help maintain the professional work environment. If an employee performs work (other than on-call responsibilities) outside the office setting, relatives should not be present during those work hours as they present a distraction to the employee. This policy is not intended to prohibit family members from being in the workplace during special County-sponsored events. Exceptions to this policy are permitted under extenuating circumstances and with written approval from the appropriate department head or elected official.</w:t>
      </w:r>
    </w:p>
    <w:p w14:paraId="01A48B58" w14:textId="77777777" w:rsidR="004769D7" w:rsidRDefault="004769D7" w:rsidP="004769D7">
      <w:pPr>
        <w:spacing w:before="281" w:line="275" w:lineRule="exact"/>
        <w:textAlignment w:val="baseline"/>
        <w:rPr>
          <w:rFonts w:eastAsia="Times New Roman"/>
          <w:color w:val="000000"/>
          <w:sz w:val="24"/>
        </w:rPr>
      </w:pPr>
      <w:r>
        <w:rPr>
          <w:rFonts w:eastAsia="Times New Roman"/>
          <w:color w:val="000000"/>
          <w:sz w:val="24"/>
        </w:rPr>
        <w:t>Occasionally an employee’s family members or friends may want to visit them at work. Visitors may be allowed for a short visit, on an infrequent basis, depending on the work setting and needs of the office. Each department head or elected official may set standards for their department/office with regards to visitors.</w:t>
      </w:r>
    </w:p>
    <w:p w14:paraId="20825137" w14:textId="77777777" w:rsidR="004769D7" w:rsidRDefault="004769D7" w:rsidP="004769D7">
      <w:pPr>
        <w:sectPr w:rsidR="004769D7">
          <w:pgSz w:w="12240" w:h="15840"/>
          <w:pgMar w:top="974" w:right="2711" w:bottom="864" w:left="1789" w:header="720" w:footer="720" w:gutter="0"/>
          <w:cols w:space="720"/>
        </w:sectPr>
      </w:pPr>
    </w:p>
    <w:p w14:paraId="42725ED5"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Developing a Rotation Plan for On-Call Mortuaries</w:t>
      </w:r>
    </w:p>
    <w:p w14:paraId="38ACEB08" w14:textId="77777777" w:rsidR="004769D7" w:rsidRDefault="004769D7" w:rsidP="004769D7">
      <w:pPr>
        <w:spacing w:before="274" w:line="278"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5CC16560" w14:textId="77777777" w:rsidR="004769D7" w:rsidRDefault="004769D7" w:rsidP="004769D7">
      <w:pPr>
        <w:spacing w:line="274" w:lineRule="exact"/>
        <w:textAlignment w:val="baseline"/>
        <w:rPr>
          <w:rFonts w:eastAsia="Times New Roman"/>
          <w:color w:val="000000"/>
          <w:sz w:val="24"/>
        </w:rPr>
      </w:pPr>
      <w:r>
        <w:rPr>
          <w:rFonts w:eastAsia="Times New Roman"/>
          <w:color w:val="000000"/>
          <w:sz w:val="24"/>
        </w:rPr>
        <w:t>The purpose of this policy is to establish and regularly update a rotation plan for all mortuaries that provide mortuary services to the Coroner’s Office.</w:t>
      </w:r>
    </w:p>
    <w:p w14:paraId="025AFB0E" w14:textId="77777777" w:rsidR="004769D7" w:rsidRDefault="004769D7" w:rsidP="004769D7">
      <w:pPr>
        <w:spacing w:before="278" w:line="276" w:lineRule="exact"/>
        <w:textAlignment w:val="baseline"/>
        <w:rPr>
          <w:rFonts w:eastAsia="Times New Roman"/>
          <w:color w:val="000000"/>
          <w:sz w:val="24"/>
        </w:rPr>
      </w:pPr>
      <w:r>
        <w:rPr>
          <w:rFonts w:eastAsia="Times New Roman"/>
          <w:color w:val="000000"/>
          <w:sz w:val="24"/>
        </w:rPr>
        <w:t>The Coroner’s Office will establish and update a rotation plan for all mortuaries that provide services to the Ada County Coroner’s Office. A rotation system will be established giving all licensed mortuaries in Ada County the opportunity to provide services to the Coroner’s Office on a regular basis. This opportunity will be offered if the mortuaries meet the standards and requirements established by the Coroner’s office.</w:t>
      </w:r>
    </w:p>
    <w:p w14:paraId="775E0021" w14:textId="77777777" w:rsidR="004769D7" w:rsidRDefault="004769D7" w:rsidP="004769D7">
      <w:pPr>
        <w:spacing w:before="277" w:line="276"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6C37ED18" w14:textId="77777777" w:rsidR="004769D7" w:rsidRDefault="004769D7" w:rsidP="004769D7">
      <w:pPr>
        <w:spacing w:line="271" w:lineRule="exact"/>
        <w:textAlignment w:val="baseline"/>
        <w:rPr>
          <w:rFonts w:eastAsia="Times New Roman"/>
          <w:b/>
          <w:i/>
          <w:color w:val="000000"/>
          <w:sz w:val="24"/>
        </w:rPr>
      </w:pPr>
      <w:r>
        <w:rPr>
          <w:rFonts w:eastAsia="Times New Roman"/>
          <w:b/>
          <w:i/>
          <w:color w:val="000000"/>
          <w:sz w:val="24"/>
        </w:rPr>
        <w:t>Developing a Rotation Plan</w:t>
      </w:r>
    </w:p>
    <w:p w14:paraId="388FB345" w14:textId="77777777" w:rsidR="004769D7" w:rsidRDefault="004769D7" w:rsidP="004769D7">
      <w:pPr>
        <w:numPr>
          <w:ilvl w:val="0"/>
          <w:numId w:val="30"/>
        </w:numPr>
        <w:tabs>
          <w:tab w:val="clear" w:pos="360"/>
          <w:tab w:val="left" w:pos="792"/>
        </w:tabs>
        <w:spacing w:before="4" w:line="276" w:lineRule="exact"/>
        <w:ind w:left="792" w:right="72" w:hanging="360"/>
        <w:textAlignment w:val="baseline"/>
        <w:rPr>
          <w:rFonts w:eastAsia="Times New Roman"/>
          <w:color w:val="000000"/>
          <w:sz w:val="24"/>
        </w:rPr>
      </w:pPr>
      <w:r>
        <w:rPr>
          <w:rFonts w:eastAsia="Times New Roman"/>
          <w:color w:val="000000"/>
          <w:sz w:val="24"/>
        </w:rPr>
        <w:t>On or about October 1</w:t>
      </w:r>
      <w:r>
        <w:rPr>
          <w:rFonts w:eastAsia="Times New Roman"/>
          <w:color w:val="000000"/>
          <w:sz w:val="24"/>
          <w:vertAlign w:val="superscript"/>
        </w:rPr>
        <w:t>st</w:t>
      </w:r>
      <w:r>
        <w:rPr>
          <w:rFonts w:eastAsia="Times New Roman"/>
          <w:color w:val="000000"/>
          <w:sz w:val="24"/>
        </w:rPr>
        <w:t xml:space="preserve"> of each year, a letter will be sent to the licensed mortuaries in Ada County to determine whether they wish to participate in an on-call rotation system.</w:t>
      </w:r>
    </w:p>
    <w:p w14:paraId="7BDD3A26" w14:textId="77777777" w:rsidR="004769D7" w:rsidRDefault="004769D7" w:rsidP="004769D7">
      <w:pPr>
        <w:numPr>
          <w:ilvl w:val="0"/>
          <w:numId w:val="30"/>
        </w:numPr>
        <w:tabs>
          <w:tab w:val="clear" w:pos="360"/>
          <w:tab w:val="left" w:pos="792"/>
        </w:tabs>
        <w:spacing w:line="274" w:lineRule="exact"/>
        <w:ind w:left="792" w:hanging="360"/>
        <w:textAlignment w:val="baseline"/>
        <w:rPr>
          <w:rFonts w:eastAsia="Times New Roman"/>
          <w:color w:val="000000"/>
          <w:sz w:val="24"/>
        </w:rPr>
      </w:pPr>
      <w:r>
        <w:rPr>
          <w:rFonts w:eastAsia="Times New Roman"/>
          <w:color w:val="000000"/>
          <w:sz w:val="24"/>
        </w:rPr>
        <w:t>Rotation funeral homes will be licensed in the State of Idaho.</w:t>
      </w:r>
    </w:p>
    <w:p w14:paraId="710CCD12" w14:textId="77777777" w:rsidR="004769D7" w:rsidRDefault="004769D7" w:rsidP="004769D7">
      <w:pPr>
        <w:numPr>
          <w:ilvl w:val="0"/>
          <w:numId w:val="30"/>
        </w:numPr>
        <w:tabs>
          <w:tab w:val="clear" w:pos="360"/>
          <w:tab w:val="left" w:pos="792"/>
        </w:tabs>
        <w:spacing w:before="2" w:line="276" w:lineRule="exact"/>
        <w:ind w:left="792" w:hanging="360"/>
        <w:textAlignment w:val="baseline"/>
        <w:rPr>
          <w:rFonts w:eastAsia="Times New Roman"/>
          <w:color w:val="000000"/>
          <w:spacing w:val="-1"/>
          <w:sz w:val="24"/>
        </w:rPr>
      </w:pPr>
      <w:r>
        <w:rPr>
          <w:rFonts w:eastAsia="Times New Roman"/>
          <w:color w:val="000000"/>
          <w:spacing w:val="-1"/>
          <w:sz w:val="24"/>
        </w:rPr>
        <w:t>Funeral home must operate as its own entity.</w:t>
      </w:r>
    </w:p>
    <w:p w14:paraId="132422C1" w14:textId="77777777" w:rsidR="004769D7" w:rsidRDefault="004769D7" w:rsidP="004769D7">
      <w:pPr>
        <w:numPr>
          <w:ilvl w:val="0"/>
          <w:numId w:val="30"/>
        </w:numPr>
        <w:tabs>
          <w:tab w:val="clear" w:pos="360"/>
          <w:tab w:val="left" w:pos="792"/>
        </w:tabs>
        <w:spacing w:line="275" w:lineRule="exact"/>
        <w:ind w:left="792" w:right="144" w:hanging="360"/>
        <w:textAlignment w:val="baseline"/>
        <w:rPr>
          <w:rFonts w:eastAsia="Times New Roman"/>
          <w:color w:val="000000"/>
          <w:sz w:val="24"/>
        </w:rPr>
      </w:pPr>
      <w:r>
        <w:rPr>
          <w:rFonts w:eastAsia="Times New Roman"/>
          <w:color w:val="000000"/>
          <w:sz w:val="24"/>
        </w:rPr>
        <w:t>The Coroner will determine which mortuaries are qualified to be on the rotation list. Rotation list will be valid for one year and will place qualified mortuaries on rotation for one month at a time in sequence. There is no limit to the number of times mortuaries may be on the rotation list.</w:t>
      </w:r>
    </w:p>
    <w:p w14:paraId="6C55F949" w14:textId="77777777" w:rsidR="004769D7" w:rsidRDefault="004769D7" w:rsidP="004769D7">
      <w:pPr>
        <w:numPr>
          <w:ilvl w:val="0"/>
          <w:numId w:val="30"/>
        </w:numPr>
        <w:tabs>
          <w:tab w:val="clear" w:pos="360"/>
          <w:tab w:val="left" w:pos="792"/>
        </w:tabs>
        <w:spacing w:before="2" w:line="276" w:lineRule="exact"/>
        <w:ind w:left="792" w:right="432" w:hanging="360"/>
        <w:textAlignment w:val="baseline"/>
        <w:rPr>
          <w:rFonts w:eastAsia="Times New Roman"/>
          <w:color w:val="000000"/>
          <w:sz w:val="24"/>
        </w:rPr>
      </w:pPr>
      <w:r>
        <w:rPr>
          <w:rFonts w:eastAsia="Times New Roman"/>
          <w:color w:val="000000"/>
          <w:sz w:val="24"/>
        </w:rPr>
        <w:t>The Coroner reserves the right to remove or skip to the mortuary on rotation for the following month if standards are not met and it is deemed necessary.</w:t>
      </w:r>
    </w:p>
    <w:p w14:paraId="3949680C" w14:textId="77777777" w:rsidR="004769D7" w:rsidRDefault="004769D7" w:rsidP="004769D7">
      <w:pPr>
        <w:numPr>
          <w:ilvl w:val="0"/>
          <w:numId w:val="30"/>
        </w:numPr>
        <w:tabs>
          <w:tab w:val="clear" w:pos="360"/>
          <w:tab w:val="left" w:pos="792"/>
        </w:tabs>
        <w:spacing w:line="276" w:lineRule="exact"/>
        <w:ind w:left="792" w:right="504" w:hanging="360"/>
        <w:textAlignment w:val="baseline"/>
        <w:rPr>
          <w:rFonts w:eastAsia="Times New Roman"/>
          <w:color w:val="000000"/>
          <w:sz w:val="24"/>
        </w:rPr>
      </w:pPr>
      <w:r>
        <w:rPr>
          <w:rFonts w:eastAsia="Times New Roman"/>
          <w:color w:val="000000"/>
          <w:sz w:val="24"/>
        </w:rPr>
        <w:t>The Coroner reserves the right to decline a funeral home request to participate in rotation.</w:t>
      </w:r>
    </w:p>
    <w:p w14:paraId="50295805" w14:textId="77777777" w:rsidR="004769D7" w:rsidRDefault="004769D7" w:rsidP="004769D7">
      <w:pPr>
        <w:spacing w:before="551" w:line="273" w:lineRule="exact"/>
        <w:textAlignment w:val="baseline"/>
        <w:rPr>
          <w:rFonts w:eastAsia="Times New Roman"/>
          <w:b/>
          <w:i/>
          <w:color w:val="000000"/>
          <w:sz w:val="24"/>
        </w:rPr>
      </w:pPr>
      <w:r>
        <w:rPr>
          <w:rFonts w:eastAsia="Times New Roman"/>
          <w:b/>
          <w:i/>
          <w:color w:val="000000"/>
          <w:sz w:val="24"/>
        </w:rPr>
        <w:t>Utilization of Mortuaries</w:t>
      </w:r>
    </w:p>
    <w:p w14:paraId="5D22927A" w14:textId="77777777" w:rsidR="004769D7" w:rsidRDefault="004769D7" w:rsidP="004769D7">
      <w:pPr>
        <w:spacing w:before="2" w:line="276" w:lineRule="exact"/>
        <w:ind w:right="72"/>
        <w:textAlignment w:val="baseline"/>
        <w:rPr>
          <w:rFonts w:eastAsia="Times New Roman"/>
          <w:color w:val="000000"/>
          <w:sz w:val="24"/>
        </w:rPr>
      </w:pPr>
      <w:r>
        <w:rPr>
          <w:rFonts w:eastAsia="Times New Roman"/>
          <w:color w:val="000000"/>
          <w:sz w:val="24"/>
        </w:rPr>
        <w:t>A local mortuary may be contacted to make the removal of a body from a death scene, depending on the circumstances.</w:t>
      </w:r>
    </w:p>
    <w:p w14:paraId="125A4A49" w14:textId="77777777" w:rsidR="004769D7" w:rsidRDefault="004769D7" w:rsidP="004769D7">
      <w:pPr>
        <w:numPr>
          <w:ilvl w:val="0"/>
          <w:numId w:val="31"/>
        </w:numPr>
        <w:tabs>
          <w:tab w:val="clear" w:pos="360"/>
          <w:tab w:val="left" w:pos="792"/>
        </w:tabs>
        <w:spacing w:before="276" w:line="276" w:lineRule="exact"/>
        <w:ind w:left="792" w:right="72" w:hanging="360"/>
        <w:textAlignment w:val="baseline"/>
        <w:rPr>
          <w:rFonts w:eastAsia="Times New Roman"/>
          <w:color w:val="000000"/>
          <w:sz w:val="24"/>
        </w:rPr>
      </w:pPr>
      <w:r>
        <w:rPr>
          <w:rFonts w:eastAsia="Times New Roman"/>
          <w:color w:val="000000"/>
          <w:sz w:val="24"/>
        </w:rPr>
        <w:t>When a specific mortuary is not requested by next of kin (or NOK cannot be located), the Coroner’s Office will select a mortuary based on their rotation system.</w:t>
      </w:r>
    </w:p>
    <w:p w14:paraId="2CE07E94" w14:textId="77777777" w:rsidR="004769D7" w:rsidRDefault="004769D7" w:rsidP="004769D7">
      <w:pPr>
        <w:numPr>
          <w:ilvl w:val="0"/>
          <w:numId w:val="31"/>
        </w:numPr>
        <w:tabs>
          <w:tab w:val="clear" w:pos="360"/>
          <w:tab w:val="left" w:pos="792"/>
        </w:tabs>
        <w:spacing w:line="276" w:lineRule="exact"/>
        <w:ind w:left="792" w:right="360" w:hanging="360"/>
        <w:textAlignment w:val="baseline"/>
        <w:rPr>
          <w:rFonts w:eastAsia="Times New Roman"/>
          <w:color w:val="000000"/>
          <w:sz w:val="24"/>
        </w:rPr>
      </w:pPr>
      <w:r>
        <w:rPr>
          <w:rFonts w:eastAsia="Times New Roman"/>
          <w:color w:val="000000"/>
          <w:sz w:val="24"/>
        </w:rPr>
        <w:t>If the family requests that a specific mortuary be used, that mortuary will be called.</w:t>
      </w:r>
    </w:p>
    <w:p w14:paraId="3B64C61D" w14:textId="77777777" w:rsidR="004769D7" w:rsidRDefault="004769D7" w:rsidP="004769D7">
      <w:pPr>
        <w:numPr>
          <w:ilvl w:val="0"/>
          <w:numId w:val="31"/>
        </w:numPr>
        <w:tabs>
          <w:tab w:val="clear" w:pos="360"/>
          <w:tab w:val="left" w:pos="792"/>
        </w:tabs>
        <w:spacing w:line="276" w:lineRule="exact"/>
        <w:ind w:left="792" w:right="720" w:hanging="360"/>
        <w:textAlignment w:val="baseline"/>
        <w:rPr>
          <w:rFonts w:eastAsia="Times New Roman"/>
          <w:color w:val="000000"/>
          <w:sz w:val="24"/>
        </w:rPr>
      </w:pPr>
      <w:r>
        <w:rPr>
          <w:rFonts w:eastAsia="Times New Roman"/>
          <w:color w:val="000000"/>
          <w:sz w:val="24"/>
        </w:rPr>
        <w:t>If family members do not have a preference of funeral home, the mortuary on rotation for that month may be contacted.</w:t>
      </w:r>
    </w:p>
    <w:p w14:paraId="241111EA" w14:textId="77777777" w:rsidR="004769D7" w:rsidRDefault="004769D7" w:rsidP="004769D7">
      <w:pPr>
        <w:sectPr w:rsidR="004769D7">
          <w:pgSz w:w="12240" w:h="15840"/>
          <w:pgMar w:top="974" w:right="2715" w:bottom="864" w:left="1785" w:header="720" w:footer="720" w:gutter="0"/>
          <w:cols w:space="720"/>
        </w:sectPr>
      </w:pPr>
    </w:p>
    <w:p w14:paraId="3DE90D82" w14:textId="77777777" w:rsidR="004769D7" w:rsidRDefault="004769D7" w:rsidP="004769D7">
      <w:pPr>
        <w:spacing w:before="467" w:line="282" w:lineRule="exact"/>
        <w:textAlignment w:val="baseline"/>
        <w:rPr>
          <w:rFonts w:eastAsia="Times New Roman"/>
          <w:b/>
          <w:i/>
          <w:color w:val="000000"/>
          <w:sz w:val="24"/>
        </w:rPr>
      </w:pPr>
      <w:r>
        <w:rPr>
          <w:rFonts w:eastAsia="Times New Roman"/>
          <w:b/>
          <w:i/>
          <w:color w:val="000000"/>
          <w:sz w:val="24"/>
        </w:rPr>
        <w:lastRenderedPageBreak/>
        <w:t>The Funeral Home’s Role</w:t>
      </w:r>
    </w:p>
    <w:p w14:paraId="30B8035A" w14:textId="77777777" w:rsidR="004769D7" w:rsidRDefault="004769D7" w:rsidP="004769D7">
      <w:pPr>
        <w:numPr>
          <w:ilvl w:val="0"/>
          <w:numId w:val="32"/>
        </w:numPr>
        <w:tabs>
          <w:tab w:val="clear" w:pos="360"/>
          <w:tab w:val="left" w:pos="576"/>
        </w:tabs>
        <w:spacing w:before="278" w:line="276" w:lineRule="exact"/>
        <w:ind w:left="576" w:right="72" w:hanging="360"/>
        <w:textAlignment w:val="baseline"/>
        <w:rPr>
          <w:rFonts w:eastAsia="Times New Roman"/>
          <w:color w:val="000000"/>
          <w:sz w:val="24"/>
        </w:rPr>
      </w:pPr>
      <w:r>
        <w:rPr>
          <w:rFonts w:eastAsia="Times New Roman"/>
          <w:color w:val="000000"/>
          <w:sz w:val="24"/>
        </w:rPr>
        <w:t>When a funeral home responds at the Coroner’s request to make the removal of a body, two representatives should respond. Exceptions can be made.</w:t>
      </w:r>
    </w:p>
    <w:p w14:paraId="1E656658" w14:textId="77777777" w:rsidR="004769D7" w:rsidRDefault="004769D7" w:rsidP="004769D7">
      <w:pPr>
        <w:numPr>
          <w:ilvl w:val="0"/>
          <w:numId w:val="32"/>
        </w:numPr>
        <w:tabs>
          <w:tab w:val="clear" w:pos="360"/>
          <w:tab w:val="left" w:pos="576"/>
        </w:tabs>
        <w:spacing w:before="278" w:line="276" w:lineRule="exact"/>
        <w:ind w:left="576" w:right="144" w:hanging="360"/>
        <w:textAlignment w:val="baseline"/>
        <w:rPr>
          <w:rFonts w:eastAsia="Times New Roman"/>
          <w:color w:val="000000"/>
          <w:sz w:val="24"/>
        </w:rPr>
      </w:pPr>
      <w:r>
        <w:rPr>
          <w:rFonts w:eastAsia="Times New Roman"/>
          <w:color w:val="000000"/>
          <w:sz w:val="24"/>
        </w:rPr>
        <w:t xml:space="preserve">A Funeral Home sheet </w:t>
      </w:r>
      <w:r>
        <w:rPr>
          <w:rFonts w:eastAsia="Times New Roman"/>
          <w:b/>
          <w:color w:val="000000"/>
          <w:sz w:val="24"/>
        </w:rPr>
        <w:t xml:space="preserve">(see attached) </w:t>
      </w:r>
      <w:r>
        <w:rPr>
          <w:rFonts w:eastAsia="Times New Roman"/>
          <w:color w:val="000000"/>
          <w:sz w:val="24"/>
        </w:rPr>
        <w:t>will be faxed to the on-call Funeral Home upon the Investigators arrival to the office after the call. This information will provide, NOK, the decedent’s name, the time of death, and the name of the physician signing the death certificate. If a funeral home requested by the family is used, they may be provided with additional information regarding the decedent.</w:t>
      </w:r>
    </w:p>
    <w:p w14:paraId="3313FEDC" w14:textId="77777777" w:rsidR="004769D7" w:rsidRDefault="004769D7" w:rsidP="004769D7">
      <w:pPr>
        <w:numPr>
          <w:ilvl w:val="0"/>
          <w:numId w:val="32"/>
        </w:numPr>
        <w:tabs>
          <w:tab w:val="clear" w:pos="360"/>
          <w:tab w:val="left" w:pos="576"/>
        </w:tabs>
        <w:spacing w:before="278" w:line="275" w:lineRule="exact"/>
        <w:ind w:left="576" w:right="72" w:hanging="360"/>
        <w:textAlignment w:val="baseline"/>
        <w:rPr>
          <w:rFonts w:eastAsia="Times New Roman"/>
          <w:color w:val="000000"/>
          <w:spacing w:val="-2"/>
          <w:sz w:val="24"/>
        </w:rPr>
      </w:pPr>
      <w:r>
        <w:rPr>
          <w:rFonts w:eastAsia="Times New Roman"/>
          <w:color w:val="000000"/>
          <w:spacing w:val="-2"/>
          <w:sz w:val="24"/>
        </w:rPr>
        <w:t>The funeral home must respond within one hour from the time of notification or the next month’s rotation funeral home can utilized. Confirmation must be received within 15 minutes that the funeral home is responding or the funeral home for the following month will be contacted.</w:t>
      </w:r>
    </w:p>
    <w:p w14:paraId="2124FCF0" w14:textId="77777777" w:rsidR="004769D7" w:rsidRDefault="004769D7" w:rsidP="004769D7">
      <w:pPr>
        <w:numPr>
          <w:ilvl w:val="0"/>
          <w:numId w:val="32"/>
        </w:numPr>
        <w:tabs>
          <w:tab w:val="clear" w:pos="360"/>
          <w:tab w:val="left" w:pos="576"/>
        </w:tabs>
        <w:spacing w:before="277" w:line="275" w:lineRule="exact"/>
        <w:ind w:left="576" w:hanging="360"/>
        <w:textAlignment w:val="baseline"/>
        <w:rPr>
          <w:rFonts w:eastAsia="Times New Roman"/>
          <w:color w:val="000000"/>
          <w:sz w:val="24"/>
        </w:rPr>
      </w:pPr>
      <w:r>
        <w:rPr>
          <w:rFonts w:eastAsia="Times New Roman"/>
          <w:color w:val="000000"/>
          <w:sz w:val="24"/>
        </w:rPr>
        <w:t>The funeral home must have supplies necessary to complete removal.</w:t>
      </w:r>
    </w:p>
    <w:p w14:paraId="230853D0" w14:textId="77777777" w:rsidR="004769D7" w:rsidRDefault="004769D7" w:rsidP="004769D7">
      <w:pPr>
        <w:numPr>
          <w:ilvl w:val="0"/>
          <w:numId w:val="32"/>
        </w:numPr>
        <w:tabs>
          <w:tab w:val="clear" w:pos="360"/>
          <w:tab w:val="left" w:pos="576"/>
        </w:tabs>
        <w:spacing w:before="455" w:line="279" w:lineRule="exact"/>
        <w:ind w:left="576" w:hanging="360"/>
        <w:textAlignment w:val="baseline"/>
        <w:rPr>
          <w:rFonts w:eastAsia="Times New Roman"/>
          <w:color w:val="000000"/>
          <w:sz w:val="24"/>
        </w:rPr>
      </w:pPr>
      <w:r>
        <w:rPr>
          <w:rFonts w:eastAsia="Times New Roman"/>
          <w:color w:val="000000"/>
          <w:sz w:val="24"/>
        </w:rPr>
        <w:t>The Coroner reserves the right to remove any funeral home on the rotation list.</w:t>
      </w:r>
    </w:p>
    <w:p w14:paraId="11841720" w14:textId="77777777" w:rsidR="004769D7" w:rsidRDefault="004769D7" w:rsidP="004769D7">
      <w:pPr>
        <w:sectPr w:rsidR="004769D7">
          <w:pgSz w:w="12240" w:h="15840"/>
          <w:pgMar w:top="974" w:right="2713" w:bottom="864" w:left="1787" w:header="720" w:footer="720" w:gutter="0"/>
          <w:cols w:space="720"/>
        </w:sectPr>
      </w:pPr>
    </w:p>
    <w:p w14:paraId="1377E1D2"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Release of Information-General</w:t>
      </w:r>
    </w:p>
    <w:p w14:paraId="791EFBCB" w14:textId="77777777" w:rsidR="004769D7" w:rsidRDefault="004769D7" w:rsidP="004769D7">
      <w:pPr>
        <w:spacing w:before="639" w:line="278" w:lineRule="exact"/>
        <w:textAlignment w:val="baseline"/>
        <w:rPr>
          <w:rFonts w:eastAsia="Times New Roman"/>
          <w:b/>
          <w:color w:val="000000"/>
          <w:spacing w:val="11"/>
          <w:sz w:val="24"/>
          <w:u w:val="single"/>
        </w:rPr>
      </w:pPr>
      <w:r>
        <w:rPr>
          <w:rFonts w:eastAsia="Times New Roman"/>
          <w:b/>
          <w:color w:val="000000"/>
          <w:spacing w:val="11"/>
          <w:sz w:val="24"/>
          <w:u w:val="single"/>
        </w:rPr>
        <w:t>Policy</w:t>
      </w:r>
    </w:p>
    <w:p w14:paraId="34AE9807" w14:textId="1FD5EFE7" w:rsidR="004769D7" w:rsidRDefault="004769D7" w:rsidP="004769D7">
      <w:pPr>
        <w:spacing w:before="155" w:line="298" w:lineRule="exact"/>
        <w:ind w:right="144"/>
        <w:textAlignment w:val="baseline"/>
        <w:rPr>
          <w:rFonts w:eastAsia="Times New Roman"/>
          <w:color w:val="000000"/>
          <w:sz w:val="24"/>
        </w:rPr>
      </w:pPr>
      <w:r>
        <w:rPr>
          <w:rFonts w:eastAsia="Times New Roman"/>
          <w:color w:val="000000"/>
          <w:sz w:val="24"/>
        </w:rPr>
        <w:t xml:space="preserve">It is the policy of the Ada County Coroner’s Office to release information publicly when applicable and within state statutes; </w:t>
      </w:r>
      <w:r>
        <w:rPr>
          <w:rFonts w:eastAsia="Times New Roman"/>
          <w:i/>
          <w:color w:val="000000"/>
          <w:sz w:val="24"/>
        </w:rPr>
        <w:t>Idaho Code section 9</w:t>
      </w:r>
      <w:r>
        <w:rPr>
          <w:rFonts w:eastAsia="Times New Roman"/>
          <w:i/>
          <w:color w:val="000000"/>
          <w:sz w:val="24"/>
        </w:rPr>
        <w:softHyphen/>
        <w:t>335(b); Idaho Code section 9-335(c); Idaho Code section 9-340</w:t>
      </w:r>
      <w:r w:rsidR="005F3D7D">
        <w:rPr>
          <w:rFonts w:eastAsia="Times New Roman"/>
          <w:i/>
          <w:color w:val="000000"/>
          <w:sz w:val="24"/>
        </w:rPr>
        <w:t>B (</w:t>
      </w:r>
      <w:r>
        <w:rPr>
          <w:rFonts w:eastAsia="Times New Roman"/>
          <w:i/>
          <w:color w:val="000000"/>
          <w:sz w:val="24"/>
        </w:rPr>
        <w:t>1); Idaho Code section 9-340</w:t>
      </w:r>
      <w:proofErr w:type="gramStart"/>
      <w:r>
        <w:rPr>
          <w:rFonts w:eastAsia="Times New Roman"/>
          <w:i/>
          <w:color w:val="000000"/>
          <w:sz w:val="24"/>
        </w:rPr>
        <w:t>C .</w:t>
      </w:r>
      <w:proofErr w:type="gramEnd"/>
      <w:r>
        <w:rPr>
          <w:rFonts w:eastAsia="Times New Roman"/>
          <w:i/>
          <w:color w:val="000000"/>
          <w:sz w:val="24"/>
        </w:rPr>
        <w:t xml:space="preserve"> </w:t>
      </w:r>
      <w:r>
        <w:rPr>
          <w:rFonts w:eastAsia="Times New Roman"/>
          <w:color w:val="000000"/>
          <w:sz w:val="24"/>
        </w:rPr>
        <w:t xml:space="preserve">Documents generated by outside agencies, when requested, must be obtained from that agency. Ada County Coroner’s Office is not to release any </w:t>
      </w:r>
      <w:r w:rsidR="005F3D7D">
        <w:rPr>
          <w:rFonts w:eastAsia="Times New Roman"/>
          <w:color w:val="000000"/>
          <w:sz w:val="24"/>
        </w:rPr>
        <w:t>third-party</w:t>
      </w:r>
      <w:r>
        <w:rPr>
          <w:rFonts w:eastAsia="Times New Roman"/>
          <w:color w:val="000000"/>
          <w:sz w:val="24"/>
        </w:rPr>
        <w:t xml:space="preserve"> documents, not generated within this office.</w:t>
      </w:r>
    </w:p>
    <w:p w14:paraId="290B12FF" w14:textId="77777777" w:rsidR="004769D7" w:rsidRDefault="004769D7" w:rsidP="004769D7">
      <w:pPr>
        <w:spacing w:before="156" w:line="299" w:lineRule="exact"/>
        <w:ind w:right="72"/>
        <w:textAlignment w:val="baseline"/>
        <w:rPr>
          <w:rFonts w:eastAsia="Times New Roman"/>
          <w:i/>
          <w:color w:val="000000"/>
          <w:sz w:val="24"/>
        </w:rPr>
      </w:pPr>
      <w:r>
        <w:rPr>
          <w:rFonts w:eastAsia="Times New Roman"/>
          <w:i/>
          <w:color w:val="000000"/>
          <w:sz w:val="24"/>
        </w:rPr>
        <w:t>Definition of HIPAA: The federal regulations related to HIPAA are found in 45 CFR Parts 160 and 164.</w:t>
      </w:r>
    </w:p>
    <w:p w14:paraId="28E47AEF" w14:textId="77777777" w:rsidR="004769D7" w:rsidRDefault="004769D7" w:rsidP="004769D7">
      <w:pPr>
        <w:spacing w:before="644" w:line="278"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604CE270" w14:textId="77777777" w:rsidR="004769D7" w:rsidRDefault="004769D7" w:rsidP="004769D7">
      <w:pPr>
        <w:spacing w:before="178" w:line="278" w:lineRule="exact"/>
        <w:textAlignment w:val="baseline"/>
        <w:rPr>
          <w:rFonts w:eastAsia="Times New Roman"/>
          <w:b/>
          <w:i/>
          <w:color w:val="000000"/>
          <w:sz w:val="24"/>
        </w:rPr>
      </w:pPr>
      <w:r>
        <w:rPr>
          <w:rFonts w:eastAsia="Times New Roman"/>
          <w:b/>
          <w:i/>
          <w:color w:val="000000"/>
          <w:sz w:val="24"/>
        </w:rPr>
        <w:t>Media Releases</w:t>
      </w:r>
    </w:p>
    <w:p w14:paraId="0097C4B3" w14:textId="77777777" w:rsidR="004769D7" w:rsidRDefault="004769D7" w:rsidP="004769D7">
      <w:pPr>
        <w:spacing w:before="162" w:line="297" w:lineRule="exact"/>
        <w:textAlignment w:val="baseline"/>
        <w:rPr>
          <w:rFonts w:eastAsia="Times New Roman"/>
          <w:color w:val="000000"/>
          <w:sz w:val="24"/>
        </w:rPr>
      </w:pPr>
      <w:r>
        <w:rPr>
          <w:rFonts w:eastAsia="Times New Roman"/>
          <w:color w:val="000000"/>
          <w:sz w:val="24"/>
        </w:rPr>
        <w:t>Upon receiving a public or media inquiry, the release request is to be sent to the Office Manager and Public Information Officer. The Office Manager, or their designee, will then compose media release if deemed appropriate. All media releases are to be approved by Coroner, or their designee. No other employee of the Ada County Coroner’s Office shall release any information pertaining to cases or discuss cases with media (unless approved by the Coroner). See Media Policy.</w:t>
      </w:r>
    </w:p>
    <w:p w14:paraId="5961AA9E" w14:textId="77777777" w:rsidR="004769D7" w:rsidRDefault="004769D7" w:rsidP="004769D7">
      <w:pPr>
        <w:spacing w:before="183" w:line="278" w:lineRule="exact"/>
        <w:textAlignment w:val="baseline"/>
        <w:rPr>
          <w:rFonts w:eastAsia="Times New Roman"/>
          <w:b/>
          <w:i/>
          <w:color w:val="000000"/>
          <w:sz w:val="24"/>
        </w:rPr>
      </w:pPr>
      <w:r>
        <w:rPr>
          <w:rFonts w:eastAsia="Times New Roman"/>
          <w:b/>
          <w:i/>
          <w:color w:val="000000"/>
          <w:sz w:val="24"/>
        </w:rPr>
        <w:t>Autopsy/Inspection Reports</w:t>
      </w:r>
    </w:p>
    <w:p w14:paraId="12DB53F5" w14:textId="77777777" w:rsidR="004769D7" w:rsidRDefault="004769D7" w:rsidP="004769D7">
      <w:pPr>
        <w:spacing w:before="180" w:line="276" w:lineRule="exact"/>
        <w:ind w:right="72"/>
        <w:textAlignment w:val="baseline"/>
        <w:rPr>
          <w:rFonts w:eastAsia="Times New Roman"/>
          <w:color w:val="000000"/>
          <w:sz w:val="24"/>
        </w:rPr>
      </w:pPr>
      <w:r>
        <w:rPr>
          <w:rFonts w:eastAsia="Times New Roman"/>
          <w:color w:val="000000"/>
          <w:sz w:val="24"/>
        </w:rPr>
        <w:t>Autopsy/Inspection reports are available to legal next of kin, or personal representative, without subpoena. Law Enforcement and prosecutors’ offices, primary care physicians, hospitals and legal council may also obtain reports with proper written request. Consent forms are available at the Coroner’s office and on the Coroner webpage.</w:t>
      </w:r>
    </w:p>
    <w:p w14:paraId="033093CE" w14:textId="77777777" w:rsidR="004769D7" w:rsidRDefault="004769D7" w:rsidP="004769D7">
      <w:pPr>
        <w:spacing w:before="457" w:line="278" w:lineRule="exact"/>
        <w:textAlignment w:val="baseline"/>
        <w:rPr>
          <w:rFonts w:eastAsia="Times New Roman"/>
          <w:b/>
          <w:i/>
          <w:color w:val="000000"/>
          <w:sz w:val="24"/>
        </w:rPr>
      </w:pPr>
      <w:r>
        <w:rPr>
          <w:rFonts w:eastAsia="Times New Roman"/>
          <w:b/>
          <w:i/>
          <w:color w:val="000000"/>
          <w:sz w:val="24"/>
        </w:rPr>
        <w:t>Toxicology</w:t>
      </w:r>
    </w:p>
    <w:p w14:paraId="79A30958" w14:textId="77777777" w:rsidR="004769D7" w:rsidRDefault="004769D7" w:rsidP="004769D7">
      <w:pPr>
        <w:spacing w:before="165" w:line="297" w:lineRule="exact"/>
        <w:textAlignment w:val="baseline"/>
        <w:rPr>
          <w:rFonts w:eastAsia="Times New Roman"/>
          <w:color w:val="000000"/>
          <w:spacing w:val="-1"/>
          <w:sz w:val="24"/>
        </w:rPr>
      </w:pPr>
      <w:r>
        <w:rPr>
          <w:rFonts w:eastAsia="Times New Roman"/>
          <w:color w:val="000000"/>
          <w:spacing w:val="-1"/>
          <w:sz w:val="24"/>
        </w:rPr>
        <w:t xml:space="preserve">Toxicology reports are not open to any member of the public for inspection, copying or dissemination because they contain critical medical information about the decedent. Discussion of toxicology results are to only take place between the decedent’s next of kin and the forensic pathologist, </w:t>
      </w:r>
      <w:proofErr w:type="gramStart"/>
      <w:r>
        <w:rPr>
          <w:rFonts w:eastAsia="Times New Roman"/>
          <w:color w:val="000000"/>
          <w:spacing w:val="-1"/>
          <w:sz w:val="24"/>
        </w:rPr>
        <w:t>coroner</w:t>
      </w:r>
      <w:proofErr w:type="gramEnd"/>
      <w:r>
        <w:rPr>
          <w:rFonts w:eastAsia="Times New Roman"/>
          <w:color w:val="000000"/>
          <w:spacing w:val="-1"/>
          <w:sz w:val="24"/>
        </w:rPr>
        <w:t xml:space="preserve"> and investigator. Investigators shall not, at any time, interpret toxicology results. Any specific questions </w:t>
      </w:r>
      <w:proofErr w:type="gramStart"/>
      <w:r>
        <w:rPr>
          <w:rFonts w:eastAsia="Times New Roman"/>
          <w:color w:val="000000"/>
          <w:spacing w:val="-1"/>
          <w:sz w:val="24"/>
        </w:rPr>
        <w:t>in regards to</w:t>
      </w:r>
      <w:proofErr w:type="gramEnd"/>
      <w:r>
        <w:rPr>
          <w:rFonts w:eastAsia="Times New Roman"/>
          <w:color w:val="000000"/>
          <w:spacing w:val="-1"/>
          <w:sz w:val="24"/>
        </w:rPr>
        <w:t xml:space="preserve"> toxicology are to be referred to the Forensic Pathologist. In addition, toxicology results are not to be given out over the phone, unless the caller is known (law enforcement, prosecutor’s office etc.).</w:t>
      </w:r>
    </w:p>
    <w:p w14:paraId="7EAA680F" w14:textId="77777777" w:rsidR="004769D7" w:rsidRDefault="004769D7" w:rsidP="004769D7">
      <w:pPr>
        <w:sectPr w:rsidR="004769D7">
          <w:pgSz w:w="12240" w:h="15840"/>
          <w:pgMar w:top="974" w:right="2715" w:bottom="864" w:left="1785" w:header="720" w:footer="720" w:gutter="0"/>
          <w:cols w:space="720"/>
        </w:sectPr>
      </w:pPr>
    </w:p>
    <w:p w14:paraId="6A66F85D" w14:textId="77777777" w:rsidR="004769D7" w:rsidRDefault="004769D7" w:rsidP="004769D7">
      <w:pPr>
        <w:spacing w:before="476" w:line="278" w:lineRule="exact"/>
        <w:ind w:left="72"/>
        <w:textAlignment w:val="baseline"/>
        <w:rPr>
          <w:rFonts w:eastAsia="Times New Roman"/>
          <w:b/>
          <w:i/>
          <w:color w:val="000000"/>
          <w:sz w:val="24"/>
        </w:rPr>
      </w:pPr>
      <w:r>
        <w:rPr>
          <w:rFonts w:eastAsia="Times New Roman"/>
          <w:b/>
          <w:i/>
          <w:color w:val="000000"/>
          <w:sz w:val="24"/>
        </w:rPr>
        <w:lastRenderedPageBreak/>
        <w:t>Investigation Reports</w:t>
      </w:r>
    </w:p>
    <w:p w14:paraId="0B52FDCD" w14:textId="77777777" w:rsidR="004769D7" w:rsidRDefault="004769D7" w:rsidP="004769D7">
      <w:pPr>
        <w:spacing w:before="163" w:line="297" w:lineRule="exact"/>
        <w:ind w:left="72" w:right="72"/>
        <w:textAlignment w:val="baseline"/>
        <w:rPr>
          <w:rFonts w:eastAsia="Times New Roman"/>
          <w:color w:val="000000"/>
          <w:sz w:val="24"/>
        </w:rPr>
      </w:pPr>
      <w:r>
        <w:rPr>
          <w:rFonts w:eastAsia="Times New Roman"/>
          <w:color w:val="000000"/>
          <w:sz w:val="24"/>
        </w:rPr>
        <w:t xml:space="preserve">Investigation reports are not open to the general public for inspection, copying or dissemination because they contain critical information about the decedent. Next of kin may request a copy of the report once consent form is completed. Law enforcement, prosecutor’s office, medical </w:t>
      </w:r>
      <w:proofErr w:type="gramStart"/>
      <w:r>
        <w:rPr>
          <w:rFonts w:eastAsia="Times New Roman"/>
          <w:color w:val="000000"/>
          <w:sz w:val="24"/>
        </w:rPr>
        <w:t>providers</w:t>
      </w:r>
      <w:proofErr w:type="gramEnd"/>
      <w:r>
        <w:rPr>
          <w:rFonts w:eastAsia="Times New Roman"/>
          <w:color w:val="000000"/>
          <w:sz w:val="24"/>
        </w:rPr>
        <w:t xml:space="preserve"> or consulting professionals are allowed a copy of the report without a subpoena, and by approval only.</w:t>
      </w:r>
    </w:p>
    <w:p w14:paraId="09DF582D" w14:textId="77777777" w:rsidR="004769D7" w:rsidRDefault="004769D7" w:rsidP="004769D7">
      <w:pPr>
        <w:spacing w:before="642" w:line="278" w:lineRule="exact"/>
        <w:ind w:left="72"/>
        <w:textAlignment w:val="baseline"/>
        <w:rPr>
          <w:rFonts w:eastAsia="Times New Roman"/>
          <w:b/>
          <w:i/>
          <w:color w:val="000000"/>
          <w:sz w:val="24"/>
        </w:rPr>
      </w:pPr>
      <w:r>
        <w:rPr>
          <w:rFonts w:eastAsia="Times New Roman"/>
          <w:b/>
          <w:i/>
          <w:color w:val="000000"/>
          <w:sz w:val="24"/>
        </w:rPr>
        <w:t>Due Process</w:t>
      </w:r>
    </w:p>
    <w:p w14:paraId="58465A63" w14:textId="77777777" w:rsidR="004769D7" w:rsidRDefault="004769D7" w:rsidP="004769D7">
      <w:pPr>
        <w:spacing w:before="157" w:line="297" w:lineRule="exact"/>
        <w:ind w:left="72" w:right="72"/>
        <w:textAlignment w:val="baseline"/>
        <w:rPr>
          <w:rFonts w:eastAsia="Times New Roman"/>
          <w:color w:val="000000"/>
          <w:sz w:val="24"/>
        </w:rPr>
      </w:pPr>
      <w:r>
        <w:rPr>
          <w:rFonts w:eastAsia="Times New Roman"/>
          <w:color w:val="000000"/>
          <w:sz w:val="24"/>
        </w:rPr>
        <w:t>A case will remain an open and ongoing investigation for due process. This may include a 42-day period after sentencing for appeal. During this time publicly released information must have prior approval by the Coroner or their designee.</w:t>
      </w:r>
    </w:p>
    <w:p w14:paraId="1E066FF8" w14:textId="77777777" w:rsidR="004769D7" w:rsidRDefault="004769D7" w:rsidP="004769D7">
      <w:pPr>
        <w:sectPr w:rsidR="004769D7">
          <w:pgSz w:w="12240" w:h="15840"/>
          <w:pgMar w:top="974" w:right="2797" w:bottom="864" w:left="1703" w:header="720" w:footer="720" w:gutter="0"/>
          <w:cols w:space="720"/>
        </w:sectPr>
      </w:pPr>
    </w:p>
    <w:p w14:paraId="78023510" w14:textId="77777777" w:rsidR="004769D7" w:rsidRDefault="004769D7" w:rsidP="004769D7">
      <w:pPr>
        <w:spacing w:before="476" w:line="273" w:lineRule="exact"/>
        <w:jc w:val="center"/>
        <w:textAlignment w:val="baseline"/>
        <w:rPr>
          <w:rFonts w:eastAsia="Times New Roman"/>
          <w:b/>
          <w:color w:val="000000"/>
          <w:sz w:val="24"/>
          <w:u w:val="single"/>
        </w:rPr>
      </w:pPr>
      <w:r>
        <w:rPr>
          <w:rFonts w:eastAsia="Times New Roman"/>
          <w:b/>
          <w:color w:val="000000"/>
          <w:sz w:val="24"/>
          <w:u w:val="single"/>
        </w:rPr>
        <w:lastRenderedPageBreak/>
        <w:t>Release of Information-With and Without NOK</w:t>
      </w:r>
    </w:p>
    <w:p w14:paraId="07BA9AF5" w14:textId="77777777" w:rsidR="004769D7" w:rsidRDefault="004769D7" w:rsidP="004769D7">
      <w:pPr>
        <w:spacing w:before="188" w:line="273" w:lineRule="exact"/>
        <w:textAlignment w:val="baseline"/>
        <w:rPr>
          <w:rFonts w:eastAsia="Times New Roman"/>
          <w:b/>
          <w:color w:val="000000"/>
          <w:spacing w:val="12"/>
          <w:sz w:val="24"/>
          <w:u w:val="single"/>
        </w:rPr>
      </w:pPr>
      <w:r>
        <w:rPr>
          <w:rFonts w:eastAsia="Times New Roman"/>
          <w:b/>
          <w:color w:val="000000"/>
          <w:spacing w:val="12"/>
          <w:sz w:val="24"/>
          <w:u w:val="single"/>
        </w:rPr>
        <w:t>Policy</w:t>
      </w:r>
    </w:p>
    <w:p w14:paraId="1CD74B19" w14:textId="43030542" w:rsidR="004769D7" w:rsidRDefault="004769D7" w:rsidP="004769D7">
      <w:pPr>
        <w:spacing w:before="163" w:line="297" w:lineRule="exact"/>
        <w:ind w:right="144"/>
        <w:textAlignment w:val="baseline"/>
        <w:rPr>
          <w:rFonts w:eastAsia="Times New Roman"/>
          <w:color w:val="000000"/>
          <w:sz w:val="24"/>
        </w:rPr>
      </w:pPr>
      <w:r>
        <w:rPr>
          <w:rFonts w:eastAsia="Times New Roman"/>
          <w:color w:val="000000"/>
          <w:sz w:val="24"/>
        </w:rPr>
        <w:t xml:space="preserve">It is the policy of the Ada County Coroner’s Office to release information publicly when applicable and within state statutes; </w:t>
      </w:r>
      <w:r>
        <w:rPr>
          <w:rFonts w:eastAsia="Times New Roman"/>
          <w:i/>
          <w:color w:val="000000"/>
          <w:sz w:val="24"/>
        </w:rPr>
        <w:t>Idaho Code section 9</w:t>
      </w:r>
      <w:r>
        <w:rPr>
          <w:rFonts w:eastAsia="Times New Roman"/>
          <w:i/>
          <w:color w:val="000000"/>
          <w:sz w:val="24"/>
        </w:rPr>
        <w:softHyphen/>
        <w:t>335(b); Idaho Code section 9-335(c); Idaho Code section 9-340B (1); Idaho Code section 9-340</w:t>
      </w:r>
      <w:r w:rsidR="005F3D7D">
        <w:rPr>
          <w:rFonts w:eastAsia="Times New Roman"/>
          <w:i/>
          <w:color w:val="000000"/>
          <w:sz w:val="24"/>
        </w:rPr>
        <w:t>C.</w:t>
      </w:r>
      <w:r>
        <w:rPr>
          <w:rFonts w:eastAsia="Times New Roman"/>
          <w:i/>
          <w:color w:val="000000"/>
          <w:sz w:val="24"/>
        </w:rPr>
        <w:t xml:space="preserve"> </w:t>
      </w:r>
      <w:r>
        <w:rPr>
          <w:rFonts w:eastAsia="Times New Roman"/>
          <w:color w:val="000000"/>
          <w:sz w:val="24"/>
        </w:rPr>
        <w:t>Documents generated by outside agencies, when requested, must be obtained from that agency. Ada County Coroner’s Office is not to release any third-party documents not generated within this office.</w:t>
      </w:r>
    </w:p>
    <w:p w14:paraId="0A68CA5D" w14:textId="77777777" w:rsidR="004769D7" w:rsidRDefault="004769D7" w:rsidP="004769D7">
      <w:pPr>
        <w:spacing w:before="161" w:line="297" w:lineRule="exact"/>
        <w:ind w:right="72"/>
        <w:textAlignment w:val="baseline"/>
        <w:rPr>
          <w:rFonts w:eastAsia="Times New Roman"/>
          <w:i/>
          <w:color w:val="000000"/>
          <w:sz w:val="24"/>
        </w:rPr>
      </w:pPr>
      <w:r>
        <w:rPr>
          <w:rFonts w:eastAsia="Times New Roman"/>
          <w:i/>
          <w:color w:val="000000"/>
          <w:sz w:val="24"/>
        </w:rPr>
        <w:t>Definition of HIPAA: The federal regulations related to HIPAA are found in 45 CFR Parts 160 and 164.</w:t>
      </w:r>
    </w:p>
    <w:p w14:paraId="712801D0" w14:textId="77777777" w:rsidR="004769D7" w:rsidRDefault="004769D7" w:rsidP="004769D7">
      <w:pPr>
        <w:spacing w:before="185" w:line="275"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26DA72F6" w14:textId="77777777" w:rsidR="004769D7" w:rsidRDefault="004769D7" w:rsidP="004769D7">
      <w:pPr>
        <w:numPr>
          <w:ilvl w:val="0"/>
          <w:numId w:val="33"/>
        </w:numPr>
        <w:spacing w:before="181" w:line="275" w:lineRule="exact"/>
        <w:ind w:left="0"/>
        <w:textAlignment w:val="baseline"/>
        <w:rPr>
          <w:rFonts w:eastAsia="Times New Roman"/>
          <w:b/>
          <w:i/>
          <w:color w:val="000000"/>
          <w:spacing w:val="-1"/>
          <w:sz w:val="24"/>
        </w:rPr>
      </w:pPr>
      <w:r>
        <w:rPr>
          <w:rFonts w:eastAsia="Times New Roman"/>
          <w:b/>
          <w:i/>
          <w:color w:val="000000"/>
          <w:spacing w:val="-1"/>
          <w:sz w:val="24"/>
        </w:rPr>
        <w:t>Use and Disclosure of Protected Health Information (PHI) without Release</w:t>
      </w:r>
    </w:p>
    <w:p w14:paraId="25791E83" w14:textId="77777777" w:rsidR="004769D7" w:rsidRDefault="004769D7" w:rsidP="004769D7">
      <w:pPr>
        <w:spacing w:before="184" w:line="276" w:lineRule="exact"/>
        <w:ind w:right="72"/>
        <w:textAlignment w:val="baseline"/>
        <w:rPr>
          <w:rFonts w:eastAsia="Times New Roman"/>
          <w:color w:val="000000"/>
          <w:spacing w:val="-1"/>
          <w:sz w:val="24"/>
        </w:rPr>
      </w:pPr>
      <w:r>
        <w:rPr>
          <w:rFonts w:eastAsia="Times New Roman"/>
          <w:color w:val="000000"/>
          <w:spacing w:val="-1"/>
          <w:sz w:val="24"/>
        </w:rPr>
        <w:t xml:space="preserve">The Ada County Coroner’s Office will limit the use and disclosure of protected health information (PHI) in accordance with HIPAA requirements. Protected health information includes past, </w:t>
      </w:r>
      <w:proofErr w:type="gramStart"/>
      <w:r>
        <w:rPr>
          <w:rFonts w:eastAsia="Times New Roman"/>
          <w:color w:val="000000"/>
          <w:spacing w:val="-1"/>
          <w:sz w:val="24"/>
        </w:rPr>
        <w:t>present</w:t>
      </w:r>
      <w:proofErr w:type="gramEnd"/>
      <w:r>
        <w:rPr>
          <w:rFonts w:eastAsia="Times New Roman"/>
          <w:color w:val="000000"/>
          <w:spacing w:val="-1"/>
          <w:sz w:val="24"/>
        </w:rPr>
        <w:t xml:space="preserve"> and future medical information.</w:t>
      </w:r>
    </w:p>
    <w:p w14:paraId="32944495" w14:textId="77777777" w:rsidR="004769D7" w:rsidRDefault="004769D7" w:rsidP="004769D7">
      <w:pPr>
        <w:spacing w:before="293" w:line="276" w:lineRule="exact"/>
        <w:ind w:right="144"/>
        <w:textAlignment w:val="baseline"/>
        <w:rPr>
          <w:rFonts w:eastAsia="Times New Roman"/>
          <w:color w:val="000000"/>
          <w:sz w:val="24"/>
        </w:rPr>
      </w:pPr>
      <w:r>
        <w:rPr>
          <w:rFonts w:eastAsia="Times New Roman"/>
          <w:color w:val="000000"/>
          <w:sz w:val="24"/>
        </w:rPr>
        <w:t>Generally, a release of information must be provided to disclose PHI. While instances exist in which disclosure of PHI can be made without the authorization of a personal representative, it is desirable to obtain authorization whenever possible. If there is a question whether a particular situation falls within the exceptions to disclosure without authorization, the situation must be approved by the Ada County Coroner before disclosure is made. Unless an exception is specifically listed below, a release of information is required. The exceptions are as follows:</w:t>
      </w:r>
    </w:p>
    <w:p w14:paraId="7D17DC6B" w14:textId="77777777" w:rsidR="004769D7" w:rsidRDefault="004769D7" w:rsidP="004769D7">
      <w:pPr>
        <w:numPr>
          <w:ilvl w:val="0"/>
          <w:numId w:val="33"/>
        </w:numPr>
        <w:spacing w:before="297" w:line="275" w:lineRule="exact"/>
        <w:ind w:left="0"/>
        <w:textAlignment w:val="baseline"/>
        <w:rPr>
          <w:rFonts w:eastAsia="Times New Roman"/>
          <w:b/>
          <w:i/>
          <w:color w:val="000000"/>
          <w:spacing w:val="2"/>
          <w:sz w:val="24"/>
        </w:rPr>
      </w:pPr>
      <w:r>
        <w:rPr>
          <w:rFonts w:eastAsia="Times New Roman"/>
          <w:b/>
          <w:i/>
          <w:color w:val="000000"/>
          <w:spacing w:val="2"/>
          <w:sz w:val="24"/>
        </w:rPr>
        <w:t>Public Records Request</w:t>
      </w:r>
    </w:p>
    <w:p w14:paraId="17700257" w14:textId="77777777" w:rsidR="004769D7" w:rsidRDefault="004769D7" w:rsidP="004769D7">
      <w:pPr>
        <w:spacing w:before="292" w:line="276" w:lineRule="exact"/>
        <w:ind w:right="144"/>
        <w:textAlignment w:val="baseline"/>
        <w:rPr>
          <w:rFonts w:eastAsia="Times New Roman"/>
          <w:color w:val="000000"/>
          <w:sz w:val="24"/>
        </w:rPr>
      </w:pPr>
      <w:r>
        <w:rPr>
          <w:rFonts w:eastAsia="Times New Roman"/>
          <w:color w:val="000000"/>
          <w:sz w:val="24"/>
        </w:rPr>
        <w:t xml:space="preserve">If federal, </w:t>
      </w:r>
      <w:proofErr w:type="gramStart"/>
      <w:r>
        <w:rPr>
          <w:rFonts w:eastAsia="Times New Roman"/>
          <w:color w:val="000000"/>
          <w:sz w:val="24"/>
        </w:rPr>
        <w:t>state</w:t>
      </w:r>
      <w:proofErr w:type="gramEnd"/>
      <w:r>
        <w:rPr>
          <w:rFonts w:eastAsia="Times New Roman"/>
          <w:color w:val="000000"/>
          <w:sz w:val="24"/>
        </w:rPr>
        <w:t xml:space="preserve"> or local laws do not require the disclosure of death records and /or autopsy reports generated and maintained by the Coroner’s Office, which contains protected health information, the Coroner’s Office should not disclose information even if the other agency discloses it.</w:t>
      </w:r>
    </w:p>
    <w:p w14:paraId="3F1674AF" w14:textId="77777777" w:rsidR="004769D7" w:rsidRDefault="004769D7" w:rsidP="004769D7">
      <w:pPr>
        <w:spacing w:before="292" w:line="276" w:lineRule="exact"/>
        <w:ind w:right="72"/>
        <w:textAlignment w:val="baseline"/>
        <w:rPr>
          <w:rFonts w:eastAsia="Times New Roman"/>
          <w:color w:val="000000"/>
          <w:spacing w:val="1"/>
          <w:sz w:val="24"/>
        </w:rPr>
      </w:pPr>
      <w:r>
        <w:rPr>
          <w:rFonts w:eastAsia="Times New Roman"/>
          <w:color w:val="000000"/>
          <w:spacing w:val="1"/>
          <w:sz w:val="24"/>
        </w:rPr>
        <w:t>In responding to a public records request, the following sections of the statutes must be reviewed prior to disclosure; Idaho Code section 9-335(b); Idaho Code section 9-335(c); Idaho Code section 9-340</w:t>
      </w:r>
      <w:proofErr w:type="gramStart"/>
      <w:r>
        <w:rPr>
          <w:rFonts w:eastAsia="Times New Roman"/>
          <w:color w:val="000000"/>
          <w:spacing w:val="1"/>
          <w:sz w:val="24"/>
        </w:rPr>
        <w:t>B(</w:t>
      </w:r>
      <w:proofErr w:type="gramEnd"/>
      <w:r>
        <w:rPr>
          <w:rFonts w:eastAsia="Times New Roman"/>
          <w:color w:val="000000"/>
          <w:spacing w:val="1"/>
          <w:sz w:val="24"/>
        </w:rPr>
        <w:t>1) and Idaho Code section 9</w:t>
      </w:r>
      <w:r>
        <w:rPr>
          <w:rFonts w:eastAsia="Times New Roman"/>
          <w:color w:val="000000"/>
          <w:spacing w:val="1"/>
          <w:sz w:val="24"/>
        </w:rPr>
        <w:softHyphen/>
        <w:t>340C.</w:t>
      </w:r>
    </w:p>
    <w:p w14:paraId="5B873670" w14:textId="77777777" w:rsidR="004769D7" w:rsidRDefault="004769D7" w:rsidP="004769D7">
      <w:pPr>
        <w:sectPr w:rsidR="004769D7">
          <w:pgSz w:w="12240" w:h="15840"/>
          <w:pgMar w:top="974" w:right="2723" w:bottom="864" w:left="1777" w:header="720" w:footer="720" w:gutter="0"/>
          <w:cols w:space="720"/>
        </w:sectPr>
      </w:pPr>
    </w:p>
    <w:p w14:paraId="6D4050DC" w14:textId="77777777" w:rsidR="004769D7" w:rsidRDefault="004769D7" w:rsidP="004769D7">
      <w:pPr>
        <w:numPr>
          <w:ilvl w:val="0"/>
          <w:numId w:val="34"/>
        </w:numPr>
        <w:spacing w:before="476" w:line="277" w:lineRule="exact"/>
        <w:ind w:left="0"/>
        <w:textAlignment w:val="baseline"/>
        <w:rPr>
          <w:rFonts w:eastAsia="Times New Roman"/>
          <w:b/>
          <w:i/>
          <w:color w:val="000000"/>
          <w:sz w:val="24"/>
        </w:rPr>
      </w:pPr>
      <w:r>
        <w:rPr>
          <w:rFonts w:eastAsia="Times New Roman"/>
          <w:b/>
          <w:i/>
          <w:color w:val="000000"/>
          <w:sz w:val="24"/>
        </w:rPr>
        <w:lastRenderedPageBreak/>
        <w:t>Processing of Requests for Records</w:t>
      </w:r>
    </w:p>
    <w:p w14:paraId="576AF085" w14:textId="77777777" w:rsidR="004769D7" w:rsidRDefault="004769D7" w:rsidP="004769D7">
      <w:pPr>
        <w:spacing w:before="275" w:line="276" w:lineRule="exact"/>
        <w:ind w:right="216"/>
        <w:textAlignment w:val="baseline"/>
        <w:rPr>
          <w:rFonts w:eastAsia="Times New Roman"/>
          <w:color w:val="000000"/>
          <w:sz w:val="24"/>
        </w:rPr>
      </w:pPr>
      <w:r>
        <w:rPr>
          <w:rFonts w:eastAsia="Times New Roman"/>
          <w:color w:val="000000"/>
          <w:sz w:val="24"/>
        </w:rPr>
        <w:t>All records requests and subpoenas should be forwarded to the coroner administrative staff for processing before any information is released. The following types of requests should only be accepted in written form and when signed by the decedent’s Personal Representative. Consent forms are available at the Coroner’s Office and on the Coroner’s website.</w:t>
      </w:r>
    </w:p>
    <w:p w14:paraId="3C9A0E09" w14:textId="77777777" w:rsidR="004769D7" w:rsidRDefault="004769D7" w:rsidP="004769D7">
      <w:pPr>
        <w:spacing w:before="1" w:line="276" w:lineRule="exact"/>
        <w:ind w:left="720"/>
        <w:textAlignment w:val="baseline"/>
        <w:rPr>
          <w:rFonts w:eastAsia="Times New Roman"/>
          <w:color w:val="000000"/>
          <w:spacing w:val="-1"/>
          <w:sz w:val="24"/>
        </w:rPr>
      </w:pPr>
      <w:r>
        <w:rPr>
          <w:rFonts w:eastAsia="Times New Roman"/>
          <w:color w:val="000000"/>
          <w:spacing w:val="-1"/>
          <w:sz w:val="24"/>
        </w:rPr>
        <w:t>*Access to PHI</w:t>
      </w:r>
    </w:p>
    <w:p w14:paraId="7D194270" w14:textId="77777777" w:rsidR="004769D7" w:rsidRDefault="004769D7" w:rsidP="004769D7">
      <w:pPr>
        <w:spacing w:line="274" w:lineRule="exact"/>
        <w:ind w:left="720"/>
        <w:textAlignment w:val="baseline"/>
        <w:rPr>
          <w:rFonts w:eastAsia="Times New Roman"/>
          <w:color w:val="000000"/>
          <w:sz w:val="24"/>
        </w:rPr>
      </w:pPr>
      <w:r>
        <w:rPr>
          <w:rFonts w:eastAsia="Times New Roman"/>
          <w:color w:val="000000"/>
          <w:sz w:val="24"/>
        </w:rPr>
        <w:t>*Accounting of disclosures</w:t>
      </w:r>
    </w:p>
    <w:p w14:paraId="4D16B45A" w14:textId="77777777" w:rsidR="004769D7" w:rsidRDefault="004769D7" w:rsidP="004769D7">
      <w:pPr>
        <w:spacing w:before="2" w:line="276" w:lineRule="exact"/>
        <w:ind w:left="720"/>
        <w:textAlignment w:val="baseline"/>
        <w:rPr>
          <w:rFonts w:eastAsia="Times New Roman"/>
          <w:color w:val="000000"/>
          <w:sz w:val="24"/>
        </w:rPr>
      </w:pPr>
      <w:r>
        <w:rPr>
          <w:rFonts w:eastAsia="Times New Roman"/>
          <w:color w:val="000000"/>
          <w:sz w:val="24"/>
        </w:rPr>
        <w:t>*Restrictions on use and disclosure of PHI</w:t>
      </w:r>
    </w:p>
    <w:p w14:paraId="7B11CFA9" w14:textId="77777777" w:rsidR="004769D7" w:rsidRDefault="004769D7" w:rsidP="004769D7">
      <w:pPr>
        <w:spacing w:line="274" w:lineRule="exact"/>
        <w:ind w:left="720"/>
        <w:textAlignment w:val="baseline"/>
        <w:rPr>
          <w:rFonts w:eastAsia="Times New Roman"/>
          <w:color w:val="000000"/>
          <w:sz w:val="24"/>
        </w:rPr>
      </w:pPr>
      <w:r>
        <w:rPr>
          <w:rFonts w:eastAsia="Times New Roman"/>
          <w:color w:val="000000"/>
          <w:sz w:val="24"/>
        </w:rPr>
        <w:t>*Request for confidential communications</w:t>
      </w:r>
    </w:p>
    <w:p w14:paraId="755886F8" w14:textId="77777777" w:rsidR="004769D7" w:rsidRDefault="004769D7" w:rsidP="004769D7">
      <w:pPr>
        <w:spacing w:before="2" w:line="276" w:lineRule="exact"/>
        <w:ind w:left="720"/>
        <w:textAlignment w:val="baseline"/>
        <w:rPr>
          <w:rFonts w:eastAsia="Times New Roman"/>
          <w:color w:val="000000"/>
          <w:sz w:val="24"/>
        </w:rPr>
      </w:pPr>
      <w:r>
        <w:rPr>
          <w:rFonts w:eastAsia="Times New Roman"/>
          <w:color w:val="000000"/>
          <w:sz w:val="24"/>
        </w:rPr>
        <w:t>*Complaints concerning alleged privacy rights violation</w:t>
      </w:r>
    </w:p>
    <w:p w14:paraId="603ECC9B" w14:textId="77777777" w:rsidR="004769D7" w:rsidRDefault="004769D7" w:rsidP="004769D7">
      <w:pPr>
        <w:spacing w:line="274" w:lineRule="exact"/>
        <w:ind w:left="720"/>
        <w:textAlignment w:val="baseline"/>
        <w:rPr>
          <w:rFonts w:eastAsia="Times New Roman"/>
          <w:color w:val="000000"/>
          <w:sz w:val="24"/>
        </w:rPr>
      </w:pPr>
      <w:r>
        <w:rPr>
          <w:rFonts w:eastAsia="Times New Roman"/>
          <w:color w:val="000000"/>
          <w:sz w:val="24"/>
        </w:rPr>
        <w:t>*Public records requests</w:t>
      </w:r>
    </w:p>
    <w:p w14:paraId="643C4187" w14:textId="77777777" w:rsidR="004769D7" w:rsidRDefault="004769D7" w:rsidP="004769D7">
      <w:pPr>
        <w:numPr>
          <w:ilvl w:val="0"/>
          <w:numId w:val="34"/>
        </w:numPr>
        <w:spacing w:before="459" w:line="277" w:lineRule="exact"/>
        <w:ind w:left="0"/>
        <w:textAlignment w:val="baseline"/>
        <w:rPr>
          <w:rFonts w:eastAsia="Times New Roman"/>
          <w:b/>
          <w:i/>
          <w:color w:val="000000"/>
          <w:sz w:val="24"/>
        </w:rPr>
      </w:pPr>
      <w:r>
        <w:rPr>
          <w:rFonts w:eastAsia="Times New Roman"/>
          <w:b/>
          <w:i/>
          <w:color w:val="000000"/>
          <w:sz w:val="24"/>
        </w:rPr>
        <w:t>Disclosure of Information to a Personal Representative</w:t>
      </w:r>
    </w:p>
    <w:p w14:paraId="76AAD578" w14:textId="77777777" w:rsidR="004769D7" w:rsidRDefault="004769D7" w:rsidP="004769D7">
      <w:pPr>
        <w:spacing w:before="178" w:line="276" w:lineRule="exact"/>
        <w:ind w:right="72"/>
        <w:textAlignment w:val="baseline"/>
        <w:rPr>
          <w:rFonts w:eastAsia="Times New Roman"/>
          <w:b/>
          <w:i/>
          <w:color w:val="000000"/>
          <w:sz w:val="24"/>
        </w:rPr>
      </w:pPr>
      <w:r>
        <w:rPr>
          <w:rFonts w:eastAsia="Times New Roman"/>
          <w:b/>
          <w:i/>
          <w:color w:val="000000"/>
          <w:sz w:val="24"/>
        </w:rPr>
        <w:t xml:space="preserve">General provisions </w:t>
      </w:r>
      <w:r>
        <w:rPr>
          <w:rFonts w:eastAsia="Times New Roman"/>
          <w:color w:val="000000"/>
          <w:sz w:val="24"/>
        </w:rPr>
        <w:t>– When the personal representative has authority to act on behalf of a deceased individual or his/her estate, which does not have to include the authority to make decisions relating to health care, the Coroner’s Office must treat the personal representative as if they are the individual. State or federal law should be consulted to determine the authority of the personal representative to receive or access the deceased individual’s protected health information.</w:t>
      </w:r>
    </w:p>
    <w:p w14:paraId="12CC5F59" w14:textId="77777777" w:rsidR="004769D7" w:rsidRDefault="004769D7" w:rsidP="004769D7">
      <w:pPr>
        <w:spacing w:before="276" w:line="276" w:lineRule="exact"/>
        <w:ind w:right="72"/>
        <w:textAlignment w:val="baseline"/>
        <w:rPr>
          <w:rFonts w:eastAsia="Times New Roman"/>
          <w:color w:val="000000"/>
          <w:sz w:val="24"/>
        </w:rPr>
      </w:pPr>
      <w:r>
        <w:rPr>
          <w:rFonts w:eastAsia="Times New Roman"/>
          <w:color w:val="000000"/>
          <w:sz w:val="24"/>
        </w:rPr>
        <w:t>Coroner’s records may be disclosed to the personal representative of the deceased if the representative signs a consent form. HIPAA requires the Coroner’s office to verify the identity of the person who claims to be a personal representative if the Coroner does not know the person. Identification may include photo identification, birth certificate or another document that establishes identity. The following individuals may be recognized as personal representatives:</w:t>
      </w:r>
    </w:p>
    <w:p w14:paraId="45728B76" w14:textId="77777777" w:rsidR="004769D7" w:rsidRDefault="004769D7" w:rsidP="004769D7">
      <w:pPr>
        <w:numPr>
          <w:ilvl w:val="0"/>
          <w:numId w:val="35"/>
        </w:numPr>
        <w:tabs>
          <w:tab w:val="clear" w:pos="360"/>
          <w:tab w:val="left" w:pos="1440"/>
        </w:tabs>
        <w:spacing w:before="156" w:line="276" w:lineRule="exact"/>
        <w:ind w:left="1080"/>
        <w:textAlignment w:val="baseline"/>
        <w:rPr>
          <w:rFonts w:eastAsia="Times New Roman"/>
          <w:color w:val="000000"/>
          <w:sz w:val="24"/>
        </w:rPr>
      </w:pPr>
      <w:r>
        <w:rPr>
          <w:rFonts w:eastAsia="Times New Roman"/>
          <w:color w:val="000000"/>
          <w:sz w:val="24"/>
        </w:rPr>
        <w:t>Executor or Administrator of the Estate</w:t>
      </w:r>
    </w:p>
    <w:p w14:paraId="565CF533" w14:textId="77777777" w:rsidR="004769D7" w:rsidRDefault="004769D7" w:rsidP="004769D7">
      <w:pPr>
        <w:numPr>
          <w:ilvl w:val="0"/>
          <w:numId w:val="35"/>
        </w:numPr>
        <w:tabs>
          <w:tab w:val="clear" w:pos="360"/>
          <w:tab w:val="left" w:pos="1440"/>
        </w:tabs>
        <w:spacing w:before="199" w:line="276" w:lineRule="exact"/>
        <w:ind w:left="1080"/>
        <w:textAlignment w:val="baseline"/>
        <w:rPr>
          <w:rFonts w:eastAsia="Times New Roman"/>
          <w:color w:val="000000"/>
          <w:sz w:val="24"/>
        </w:rPr>
      </w:pPr>
      <w:r>
        <w:rPr>
          <w:rFonts w:eastAsia="Times New Roman"/>
          <w:color w:val="000000"/>
          <w:sz w:val="24"/>
        </w:rPr>
        <w:t>Person designated as Durable Power of Attorney</w:t>
      </w:r>
    </w:p>
    <w:p w14:paraId="47377C5E" w14:textId="77777777" w:rsidR="004769D7" w:rsidRDefault="004769D7" w:rsidP="004769D7">
      <w:pPr>
        <w:numPr>
          <w:ilvl w:val="0"/>
          <w:numId w:val="35"/>
        </w:numPr>
        <w:tabs>
          <w:tab w:val="clear" w:pos="360"/>
          <w:tab w:val="left" w:pos="1440"/>
        </w:tabs>
        <w:spacing w:before="200" w:line="276" w:lineRule="exact"/>
        <w:ind w:left="1080"/>
        <w:textAlignment w:val="baseline"/>
        <w:rPr>
          <w:rFonts w:eastAsia="Times New Roman"/>
          <w:color w:val="000000"/>
          <w:sz w:val="24"/>
        </w:rPr>
      </w:pPr>
      <w:r>
        <w:rPr>
          <w:rFonts w:eastAsia="Times New Roman"/>
          <w:color w:val="000000"/>
          <w:sz w:val="24"/>
        </w:rPr>
        <w:t>Legal Next of Kin</w:t>
      </w:r>
    </w:p>
    <w:p w14:paraId="36AB0FFF" w14:textId="77777777" w:rsidR="004769D7" w:rsidRDefault="004769D7" w:rsidP="004769D7">
      <w:pPr>
        <w:spacing w:before="493" w:line="286" w:lineRule="exact"/>
        <w:ind w:left="360"/>
        <w:textAlignment w:val="baseline"/>
        <w:rPr>
          <w:rFonts w:eastAsia="Times New Roman"/>
          <w:b/>
          <w:i/>
          <w:color w:val="000000"/>
          <w:sz w:val="24"/>
        </w:rPr>
      </w:pPr>
      <w:r>
        <w:rPr>
          <w:rFonts w:eastAsia="Times New Roman"/>
          <w:b/>
          <w:i/>
          <w:color w:val="000000"/>
          <w:sz w:val="24"/>
        </w:rPr>
        <w:t xml:space="preserve">Exceptions </w:t>
      </w:r>
      <w:r>
        <w:rPr>
          <w:rFonts w:eastAsia="Times New Roman"/>
          <w:color w:val="000000"/>
          <w:sz w:val="24"/>
        </w:rPr>
        <w:t xml:space="preserve">– </w:t>
      </w:r>
      <w:r>
        <w:rPr>
          <w:rFonts w:eastAsia="Times New Roman"/>
          <w:b/>
          <w:i/>
          <w:color w:val="000000"/>
          <w:sz w:val="24"/>
        </w:rPr>
        <w:t>Abuse, Neglect and Endangerment Situations</w:t>
      </w:r>
    </w:p>
    <w:p w14:paraId="5B91680D" w14:textId="77777777" w:rsidR="004769D7" w:rsidRDefault="004769D7" w:rsidP="004769D7">
      <w:pPr>
        <w:spacing w:before="178" w:line="276" w:lineRule="exact"/>
        <w:ind w:left="360"/>
        <w:textAlignment w:val="baseline"/>
        <w:rPr>
          <w:rFonts w:eastAsia="Times New Roman"/>
          <w:color w:val="000000"/>
          <w:sz w:val="24"/>
        </w:rPr>
      </w:pPr>
      <w:r>
        <w:rPr>
          <w:rFonts w:eastAsia="Times New Roman"/>
          <w:color w:val="000000"/>
          <w:sz w:val="24"/>
        </w:rPr>
        <w:t>When an investigator, forensic pathologist or pathologist reasonably believes that an individual has been subjected to domestic violence, abuse, or neglect by the personal representative, or that treating a person as an individual’s personal representative could impede or adversely affect a death investigation; the employee may choose not to treat that person as the individual’s personal representative, if in the exercise of professional judgment, doing so would not be in the best interests of the decedent.</w:t>
      </w:r>
    </w:p>
    <w:p w14:paraId="7451A053" w14:textId="77777777" w:rsidR="004769D7" w:rsidRDefault="004769D7" w:rsidP="004769D7">
      <w:pPr>
        <w:sectPr w:rsidR="004769D7">
          <w:pgSz w:w="12240" w:h="15840"/>
          <w:pgMar w:top="974" w:right="2694" w:bottom="864" w:left="1792" w:header="720" w:footer="720" w:gutter="0"/>
          <w:cols w:space="720"/>
        </w:sectPr>
      </w:pPr>
    </w:p>
    <w:p w14:paraId="7A8075AD" w14:textId="77777777" w:rsidR="004769D7" w:rsidRDefault="004769D7" w:rsidP="004769D7">
      <w:pPr>
        <w:numPr>
          <w:ilvl w:val="0"/>
          <w:numId w:val="36"/>
        </w:numPr>
        <w:spacing w:before="476" w:line="276" w:lineRule="exact"/>
        <w:ind w:left="0"/>
        <w:textAlignment w:val="baseline"/>
        <w:rPr>
          <w:rFonts w:eastAsia="Times New Roman"/>
          <w:b/>
          <w:i/>
          <w:color w:val="000000"/>
          <w:sz w:val="24"/>
        </w:rPr>
      </w:pPr>
      <w:r>
        <w:rPr>
          <w:rFonts w:eastAsia="Times New Roman"/>
          <w:b/>
          <w:i/>
          <w:color w:val="000000"/>
          <w:sz w:val="24"/>
        </w:rPr>
        <w:lastRenderedPageBreak/>
        <w:t>Disclosure to a Third Party at the Request of the Personal Representative.</w:t>
      </w:r>
    </w:p>
    <w:p w14:paraId="2D2F72D9" w14:textId="77777777" w:rsidR="004769D7" w:rsidRDefault="004769D7" w:rsidP="004769D7">
      <w:pPr>
        <w:spacing w:before="265" w:line="278" w:lineRule="exact"/>
        <w:ind w:right="72"/>
        <w:jc w:val="both"/>
        <w:textAlignment w:val="baseline"/>
        <w:rPr>
          <w:rFonts w:eastAsia="Times New Roman"/>
          <w:color w:val="000000"/>
          <w:sz w:val="24"/>
        </w:rPr>
      </w:pPr>
      <w:r>
        <w:rPr>
          <w:rFonts w:eastAsia="Times New Roman"/>
          <w:color w:val="000000"/>
          <w:sz w:val="24"/>
        </w:rPr>
        <w:t>If a person meets the requirements to be designated as a personal representative as set forth above, that person may authorize the Coroner to produce records for the benefit of a third party (such as the decedent’s attorney). The personal representative must sign a consent form allowing the release of the information before it is released.</w:t>
      </w:r>
    </w:p>
    <w:p w14:paraId="1055B232" w14:textId="77777777" w:rsidR="004769D7" w:rsidRDefault="004769D7" w:rsidP="004769D7">
      <w:pPr>
        <w:numPr>
          <w:ilvl w:val="0"/>
          <w:numId w:val="36"/>
        </w:numPr>
        <w:spacing w:before="298" w:line="274" w:lineRule="exact"/>
        <w:ind w:left="0"/>
        <w:jc w:val="both"/>
        <w:textAlignment w:val="baseline"/>
        <w:rPr>
          <w:rFonts w:eastAsia="Times New Roman"/>
          <w:b/>
          <w:i/>
          <w:color w:val="000000"/>
          <w:sz w:val="24"/>
        </w:rPr>
      </w:pPr>
      <w:r>
        <w:rPr>
          <w:rFonts w:eastAsia="Times New Roman"/>
          <w:b/>
          <w:i/>
          <w:color w:val="000000"/>
          <w:sz w:val="24"/>
        </w:rPr>
        <w:t>Disclosure of Information to the Media, Civil Attorneys and Other Third Parties (Excluding Law Enforcement and Prosecutors)</w:t>
      </w:r>
    </w:p>
    <w:p w14:paraId="42A1E6F4" w14:textId="77777777" w:rsidR="004769D7" w:rsidRDefault="004769D7" w:rsidP="004769D7">
      <w:pPr>
        <w:spacing w:before="276" w:line="285" w:lineRule="exact"/>
        <w:textAlignment w:val="baseline"/>
        <w:rPr>
          <w:rFonts w:eastAsia="Times New Roman"/>
          <w:color w:val="000000"/>
          <w:sz w:val="24"/>
        </w:rPr>
      </w:pPr>
      <w:r>
        <w:rPr>
          <w:rFonts w:eastAsia="Times New Roman"/>
          <w:color w:val="000000"/>
          <w:sz w:val="24"/>
        </w:rPr>
        <w:t>The Ada County Coroner’s Office will not distribute personal health</w:t>
      </w:r>
    </w:p>
    <w:p w14:paraId="582600B8" w14:textId="77777777" w:rsidR="004769D7" w:rsidRDefault="004769D7" w:rsidP="004769D7">
      <w:pPr>
        <w:spacing w:line="275" w:lineRule="exact"/>
        <w:ind w:right="288"/>
        <w:textAlignment w:val="baseline"/>
        <w:rPr>
          <w:rFonts w:eastAsia="Times New Roman"/>
          <w:color w:val="000000"/>
          <w:sz w:val="24"/>
        </w:rPr>
      </w:pPr>
      <w:r>
        <w:rPr>
          <w:rFonts w:eastAsia="Times New Roman"/>
          <w:color w:val="000000"/>
          <w:sz w:val="24"/>
        </w:rPr>
        <w:t>information to third parties unless they have authorization from the personal representative of the decedent. If written consent from the decedent’s personal representative is not provided, personal health information should be released only upon receipt of a court order.</w:t>
      </w:r>
    </w:p>
    <w:p w14:paraId="44F68A21" w14:textId="77777777" w:rsidR="004769D7" w:rsidRDefault="004769D7" w:rsidP="004769D7">
      <w:pPr>
        <w:numPr>
          <w:ilvl w:val="0"/>
          <w:numId w:val="36"/>
        </w:numPr>
        <w:spacing w:before="277" w:line="276" w:lineRule="exact"/>
        <w:ind w:left="0"/>
        <w:textAlignment w:val="baseline"/>
        <w:rPr>
          <w:rFonts w:eastAsia="Times New Roman"/>
          <w:b/>
          <w:i/>
          <w:color w:val="000000"/>
          <w:sz w:val="24"/>
        </w:rPr>
      </w:pPr>
      <w:r>
        <w:rPr>
          <w:rFonts w:eastAsia="Times New Roman"/>
          <w:b/>
          <w:i/>
          <w:color w:val="000000"/>
          <w:sz w:val="24"/>
        </w:rPr>
        <w:t>Proper Uses and Disclosures of Personal Health Information (PHI)</w:t>
      </w:r>
    </w:p>
    <w:p w14:paraId="411DF46C" w14:textId="77777777" w:rsidR="004769D7" w:rsidRDefault="004769D7" w:rsidP="004769D7">
      <w:pPr>
        <w:spacing w:before="153" w:line="278" w:lineRule="exact"/>
        <w:ind w:left="216"/>
        <w:textAlignment w:val="baseline"/>
        <w:rPr>
          <w:rFonts w:eastAsia="Times New Roman"/>
          <w:color w:val="000000"/>
          <w:sz w:val="24"/>
        </w:rPr>
      </w:pPr>
      <w:r>
        <w:rPr>
          <w:rFonts w:eastAsia="Times New Roman"/>
          <w:color w:val="000000"/>
          <w:sz w:val="24"/>
        </w:rPr>
        <w:t>PHI may be disclosed under the following conditions:</w:t>
      </w:r>
    </w:p>
    <w:p w14:paraId="3536A44F" w14:textId="77777777" w:rsidR="004769D7" w:rsidRDefault="004769D7" w:rsidP="004769D7">
      <w:pPr>
        <w:spacing w:before="52" w:line="278" w:lineRule="exact"/>
        <w:ind w:left="792"/>
        <w:textAlignment w:val="baseline"/>
        <w:rPr>
          <w:rFonts w:eastAsia="Times New Roman"/>
          <w:i/>
          <w:color w:val="000000"/>
          <w:sz w:val="24"/>
          <w:u w:val="single"/>
        </w:rPr>
      </w:pPr>
      <w:r>
        <w:rPr>
          <w:rFonts w:eastAsia="Times New Roman"/>
          <w:i/>
          <w:color w:val="000000"/>
          <w:sz w:val="24"/>
          <w:u w:val="single"/>
        </w:rPr>
        <w:t>Payment processing</w:t>
      </w:r>
      <w:r>
        <w:rPr>
          <w:rFonts w:eastAsia="Times New Roman"/>
          <w:color w:val="000000"/>
          <w:sz w:val="24"/>
        </w:rPr>
        <w:t xml:space="preserve"> – PHI may be used, as needed, to obtain payment</w:t>
      </w:r>
    </w:p>
    <w:p w14:paraId="0C4A32B5" w14:textId="77777777" w:rsidR="004769D7" w:rsidRDefault="004769D7" w:rsidP="004769D7">
      <w:pPr>
        <w:spacing w:line="274" w:lineRule="exact"/>
        <w:ind w:left="720" w:right="576"/>
        <w:textAlignment w:val="baseline"/>
        <w:rPr>
          <w:rFonts w:eastAsia="Times New Roman"/>
          <w:color w:val="000000"/>
          <w:sz w:val="24"/>
        </w:rPr>
      </w:pPr>
      <w:r>
        <w:rPr>
          <w:rFonts w:eastAsia="Times New Roman"/>
          <w:color w:val="000000"/>
          <w:sz w:val="24"/>
        </w:rPr>
        <w:t>for the services provided by the Coroner’s office. This may include certain communications to a health insurer.</w:t>
      </w:r>
    </w:p>
    <w:p w14:paraId="15881296" w14:textId="77777777" w:rsidR="004769D7" w:rsidRDefault="004769D7" w:rsidP="004769D7">
      <w:pPr>
        <w:spacing w:before="294" w:line="278" w:lineRule="exact"/>
        <w:ind w:left="216"/>
        <w:jc w:val="center"/>
        <w:textAlignment w:val="baseline"/>
        <w:rPr>
          <w:rFonts w:eastAsia="Times New Roman"/>
          <w:i/>
          <w:color w:val="000000"/>
          <w:sz w:val="24"/>
          <w:u w:val="single"/>
        </w:rPr>
      </w:pPr>
      <w:r>
        <w:rPr>
          <w:rFonts w:eastAsia="Times New Roman"/>
          <w:i/>
          <w:color w:val="000000"/>
          <w:sz w:val="24"/>
          <w:u w:val="single"/>
        </w:rPr>
        <w:t>Internal operational purposes</w:t>
      </w:r>
      <w:r>
        <w:rPr>
          <w:rFonts w:eastAsia="Times New Roman"/>
          <w:color w:val="000000"/>
          <w:sz w:val="24"/>
        </w:rPr>
        <w:t xml:space="preserve"> – PHI may be used, as necessary, for </w:t>
      </w:r>
      <w:r>
        <w:rPr>
          <w:rFonts w:eastAsia="Times New Roman"/>
          <w:color w:val="000000"/>
          <w:sz w:val="24"/>
        </w:rPr>
        <w:br/>
        <w:t>ACC’s own operations in order to facilitate its operations including:</w:t>
      </w:r>
    </w:p>
    <w:p w14:paraId="203DCD40" w14:textId="77777777" w:rsidR="004769D7" w:rsidRDefault="004769D7" w:rsidP="004769D7">
      <w:pPr>
        <w:tabs>
          <w:tab w:val="left" w:pos="1440"/>
        </w:tabs>
        <w:spacing w:before="4" w:line="278" w:lineRule="exact"/>
        <w:ind w:left="1080"/>
        <w:textAlignment w:val="baseline"/>
        <w:rPr>
          <w:rFonts w:eastAsia="Times New Roman"/>
          <w:color w:val="000000"/>
          <w:sz w:val="24"/>
        </w:rPr>
      </w:pPr>
      <w:r>
        <w:rPr>
          <w:rFonts w:eastAsia="Times New Roman"/>
          <w:color w:val="000000"/>
          <w:sz w:val="24"/>
        </w:rPr>
        <w:t>-</w:t>
      </w:r>
      <w:r>
        <w:rPr>
          <w:rFonts w:eastAsia="Times New Roman"/>
          <w:color w:val="000000"/>
          <w:sz w:val="24"/>
        </w:rPr>
        <w:tab/>
        <w:t>quality assessment and improvement activities</w:t>
      </w:r>
    </w:p>
    <w:p w14:paraId="7DF7D209" w14:textId="77777777" w:rsidR="004769D7" w:rsidRDefault="004769D7" w:rsidP="004769D7">
      <w:pPr>
        <w:tabs>
          <w:tab w:val="left" w:pos="1440"/>
        </w:tabs>
        <w:spacing w:before="6" w:line="278" w:lineRule="exact"/>
        <w:ind w:left="1080"/>
        <w:textAlignment w:val="baseline"/>
        <w:rPr>
          <w:rFonts w:eastAsia="Times New Roman"/>
          <w:color w:val="000000"/>
          <w:sz w:val="24"/>
        </w:rPr>
      </w:pPr>
      <w:r>
        <w:rPr>
          <w:rFonts w:eastAsia="Times New Roman"/>
          <w:color w:val="000000"/>
          <w:sz w:val="24"/>
        </w:rPr>
        <w:t>-</w:t>
      </w:r>
      <w:r>
        <w:rPr>
          <w:rFonts w:eastAsia="Times New Roman"/>
          <w:color w:val="000000"/>
          <w:sz w:val="24"/>
        </w:rPr>
        <w:tab/>
        <w:t>employee review activities</w:t>
      </w:r>
    </w:p>
    <w:p w14:paraId="27418F8B" w14:textId="77777777" w:rsidR="004769D7" w:rsidRDefault="004769D7" w:rsidP="004769D7">
      <w:pPr>
        <w:tabs>
          <w:tab w:val="left" w:pos="1440"/>
        </w:tabs>
        <w:spacing w:before="10" w:line="278" w:lineRule="exact"/>
        <w:ind w:left="1080"/>
        <w:textAlignment w:val="baseline"/>
        <w:rPr>
          <w:rFonts w:eastAsia="Times New Roman"/>
          <w:color w:val="000000"/>
          <w:sz w:val="24"/>
        </w:rPr>
      </w:pPr>
      <w:r>
        <w:rPr>
          <w:rFonts w:eastAsia="Times New Roman"/>
          <w:color w:val="000000"/>
          <w:sz w:val="24"/>
        </w:rPr>
        <w:t>-</w:t>
      </w:r>
      <w:r>
        <w:rPr>
          <w:rFonts w:eastAsia="Times New Roman"/>
          <w:color w:val="000000"/>
          <w:sz w:val="24"/>
        </w:rPr>
        <w:tab/>
        <w:t>training programs including those in which students, trainees, or</w:t>
      </w:r>
    </w:p>
    <w:p w14:paraId="192C8D1B" w14:textId="77777777" w:rsidR="004769D7" w:rsidRDefault="004769D7" w:rsidP="004769D7">
      <w:pPr>
        <w:spacing w:line="273" w:lineRule="exact"/>
        <w:ind w:left="1440"/>
        <w:textAlignment w:val="baseline"/>
        <w:rPr>
          <w:rFonts w:eastAsia="Times New Roman"/>
          <w:color w:val="000000"/>
          <w:sz w:val="24"/>
        </w:rPr>
      </w:pPr>
      <w:r>
        <w:rPr>
          <w:rFonts w:eastAsia="Times New Roman"/>
          <w:color w:val="000000"/>
          <w:sz w:val="24"/>
        </w:rPr>
        <w:t>practitioners in health care learn under supervision</w:t>
      </w:r>
    </w:p>
    <w:p w14:paraId="5D2E14D5" w14:textId="77777777" w:rsidR="004769D7" w:rsidRDefault="004769D7" w:rsidP="004769D7">
      <w:pPr>
        <w:tabs>
          <w:tab w:val="left" w:pos="1440"/>
        </w:tabs>
        <w:spacing w:before="10" w:line="278" w:lineRule="exact"/>
        <w:ind w:left="1080"/>
        <w:textAlignment w:val="baseline"/>
        <w:rPr>
          <w:rFonts w:eastAsia="Times New Roman"/>
          <w:color w:val="000000"/>
          <w:sz w:val="24"/>
        </w:rPr>
      </w:pPr>
      <w:r>
        <w:rPr>
          <w:rFonts w:eastAsia="Times New Roman"/>
          <w:color w:val="000000"/>
          <w:sz w:val="24"/>
        </w:rPr>
        <w:t>-</w:t>
      </w:r>
      <w:r>
        <w:rPr>
          <w:rFonts w:eastAsia="Times New Roman"/>
          <w:color w:val="000000"/>
          <w:sz w:val="24"/>
        </w:rPr>
        <w:tab/>
        <w:t>accreditation, certification, licensing, or credentialing activities</w:t>
      </w:r>
    </w:p>
    <w:p w14:paraId="4BE208EB" w14:textId="77777777" w:rsidR="004769D7" w:rsidRDefault="004769D7" w:rsidP="004769D7">
      <w:pPr>
        <w:tabs>
          <w:tab w:val="left" w:pos="1440"/>
        </w:tabs>
        <w:spacing w:before="5" w:line="278" w:lineRule="exact"/>
        <w:ind w:left="1080"/>
        <w:textAlignment w:val="baseline"/>
        <w:rPr>
          <w:rFonts w:eastAsia="Times New Roman"/>
          <w:color w:val="000000"/>
          <w:sz w:val="24"/>
        </w:rPr>
      </w:pPr>
      <w:r>
        <w:rPr>
          <w:rFonts w:eastAsia="Times New Roman"/>
          <w:color w:val="000000"/>
          <w:sz w:val="24"/>
        </w:rPr>
        <w:t>-</w:t>
      </w:r>
      <w:r>
        <w:rPr>
          <w:rFonts w:eastAsia="Times New Roman"/>
          <w:color w:val="000000"/>
          <w:sz w:val="24"/>
        </w:rPr>
        <w:tab/>
        <w:t>review and auditing, including compliance reviews, medical</w:t>
      </w:r>
    </w:p>
    <w:p w14:paraId="397CFB89" w14:textId="77777777" w:rsidR="004769D7" w:rsidRDefault="004769D7" w:rsidP="004769D7">
      <w:pPr>
        <w:spacing w:line="274" w:lineRule="exact"/>
        <w:ind w:left="1440"/>
        <w:textAlignment w:val="baseline"/>
        <w:rPr>
          <w:rFonts w:eastAsia="Times New Roman"/>
          <w:color w:val="000000"/>
          <w:sz w:val="24"/>
        </w:rPr>
      </w:pPr>
      <w:r>
        <w:rPr>
          <w:rFonts w:eastAsia="Times New Roman"/>
          <w:color w:val="000000"/>
          <w:sz w:val="24"/>
        </w:rPr>
        <w:t>reviews, legal services, and maintaining compliance programs</w:t>
      </w:r>
    </w:p>
    <w:p w14:paraId="0ACA7A49" w14:textId="77777777" w:rsidR="004769D7" w:rsidRDefault="004769D7" w:rsidP="004769D7">
      <w:pPr>
        <w:tabs>
          <w:tab w:val="left" w:pos="1440"/>
        </w:tabs>
        <w:spacing w:before="10" w:line="278" w:lineRule="exact"/>
        <w:ind w:left="1080"/>
        <w:textAlignment w:val="baseline"/>
        <w:rPr>
          <w:rFonts w:eastAsia="Times New Roman"/>
          <w:color w:val="000000"/>
          <w:sz w:val="24"/>
        </w:rPr>
      </w:pPr>
      <w:r>
        <w:rPr>
          <w:rFonts w:eastAsia="Times New Roman"/>
          <w:color w:val="000000"/>
          <w:sz w:val="24"/>
        </w:rPr>
        <w:t>-</w:t>
      </w:r>
      <w:r>
        <w:rPr>
          <w:rFonts w:eastAsia="Times New Roman"/>
          <w:color w:val="000000"/>
          <w:sz w:val="24"/>
        </w:rPr>
        <w:tab/>
        <w:t>business management and general administrative activities</w:t>
      </w:r>
    </w:p>
    <w:p w14:paraId="14C1E8E3" w14:textId="77777777" w:rsidR="004769D7" w:rsidRDefault="004769D7" w:rsidP="004769D7">
      <w:pPr>
        <w:spacing w:before="464" w:line="278" w:lineRule="exact"/>
        <w:ind w:right="72"/>
        <w:textAlignment w:val="baseline"/>
        <w:rPr>
          <w:rFonts w:eastAsia="Times New Roman"/>
          <w:b/>
          <w:i/>
          <w:color w:val="000000"/>
          <w:sz w:val="24"/>
        </w:rPr>
      </w:pPr>
      <w:r>
        <w:rPr>
          <w:rFonts w:eastAsia="Times New Roman"/>
          <w:b/>
          <w:i/>
          <w:color w:val="000000"/>
          <w:sz w:val="24"/>
        </w:rPr>
        <w:t xml:space="preserve">6. Disclosure of Information to Law Enforcement, Prosecutors and others </w:t>
      </w:r>
      <w:r>
        <w:rPr>
          <w:rFonts w:eastAsia="Times New Roman"/>
          <w:color w:val="000000"/>
          <w:sz w:val="24"/>
        </w:rPr>
        <w:t>Idaho State Law should be followed, including Idaho Code Section 19-4301D which states that the Coroner shall make and file a written report of the material facts concerning the cause of and manner of death in cases falling under 19</w:t>
      </w:r>
      <w:r>
        <w:rPr>
          <w:rFonts w:eastAsia="Times New Roman"/>
          <w:color w:val="000000"/>
          <w:sz w:val="24"/>
        </w:rPr>
        <w:softHyphen/>
        <w:t>4301. Under the Idaho Code, the Coroner’s reports relating to every death for which further investigation may be advisable must be delivered to the prosecuting attorney. The Code also states that the prosecuting attorney or a law enforcement official may, upon request, secure copies of the original records or pertinent objects.</w:t>
      </w:r>
    </w:p>
    <w:p w14:paraId="6E0FFFF0" w14:textId="77777777" w:rsidR="004769D7" w:rsidRDefault="004769D7" w:rsidP="004769D7">
      <w:pPr>
        <w:sectPr w:rsidR="004769D7">
          <w:pgSz w:w="12240" w:h="15840"/>
          <w:pgMar w:top="974" w:right="2669" w:bottom="864" w:left="1781" w:header="720" w:footer="720" w:gutter="0"/>
          <w:cols w:space="720"/>
        </w:sectPr>
      </w:pPr>
    </w:p>
    <w:p w14:paraId="76DA9238" w14:textId="77777777" w:rsidR="004769D7" w:rsidRDefault="004769D7" w:rsidP="004769D7">
      <w:pPr>
        <w:spacing w:before="478" w:line="275" w:lineRule="exact"/>
        <w:ind w:right="504"/>
        <w:textAlignment w:val="baseline"/>
        <w:rPr>
          <w:rFonts w:eastAsia="Times New Roman"/>
          <w:color w:val="000000"/>
          <w:sz w:val="24"/>
        </w:rPr>
      </w:pPr>
      <w:r>
        <w:rPr>
          <w:rFonts w:eastAsia="Times New Roman"/>
          <w:color w:val="000000"/>
          <w:sz w:val="24"/>
        </w:rPr>
        <w:lastRenderedPageBreak/>
        <w:t>The Ada County Coroner’s Office may disclose PHI for a law enforcement purpose to law enforcement officials without a personal representative’s authorization in the following situations:</w:t>
      </w:r>
    </w:p>
    <w:p w14:paraId="3A286E3F" w14:textId="77777777" w:rsidR="004769D7" w:rsidRDefault="004769D7" w:rsidP="004769D7">
      <w:pPr>
        <w:numPr>
          <w:ilvl w:val="0"/>
          <w:numId w:val="37"/>
        </w:numPr>
        <w:tabs>
          <w:tab w:val="clear" w:pos="288"/>
          <w:tab w:val="left" w:pos="576"/>
        </w:tabs>
        <w:spacing w:before="298" w:line="275" w:lineRule="exact"/>
        <w:ind w:left="576" w:right="144" w:hanging="288"/>
        <w:textAlignment w:val="baseline"/>
        <w:rPr>
          <w:rFonts w:eastAsia="Times New Roman"/>
          <w:b/>
          <w:color w:val="000000"/>
          <w:sz w:val="24"/>
        </w:rPr>
      </w:pPr>
      <w:r>
        <w:rPr>
          <w:rFonts w:eastAsia="Times New Roman"/>
          <w:b/>
          <w:color w:val="000000"/>
          <w:sz w:val="24"/>
        </w:rPr>
        <w:t>Required by law</w:t>
      </w:r>
      <w:r>
        <w:rPr>
          <w:rFonts w:eastAsia="Times New Roman"/>
          <w:color w:val="000000"/>
          <w:sz w:val="24"/>
        </w:rPr>
        <w:t>—a Coroner employee may use and disclose protected health information as required by law (including by statute, regulation, or court orders).</w:t>
      </w:r>
    </w:p>
    <w:p w14:paraId="3C1A4320" w14:textId="77777777" w:rsidR="004769D7" w:rsidRDefault="004769D7" w:rsidP="004769D7">
      <w:pPr>
        <w:numPr>
          <w:ilvl w:val="0"/>
          <w:numId w:val="38"/>
        </w:numPr>
        <w:tabs>
          <w:tab w:val="clear" w:pos="144"/>
          <w:tab w:val="left" w:pos="576"/>
        </w:tabs>
        <w:spacing w:before="469" w:line="275" w:lineRule="exact"/>
        <w:ind w:left="648" w:hanging="216"/>
        <w:jc w:val="both"/>
        <w:textAlignment w:val="baseline"/>
        <w:rPr>
          <w:rFonts w:eastAsia="Times New Roman"/>
          <w:b/>
          <w:color w:val="000000"/>
          <w:sz w:val="24"/>
        </w:rPr>
      </w:pPr>
      <w:r>
        <w:rPr>
          <w:rFonts w:eastAsia="Times New Roman"/>
          <w:b/>
          <w:color w:val="000000"/>
          <w:sz w:val="24"/>
        </w:rPr>
        <w:t xml:space="preserve">Public health activities </w:t>
      </w:r>
      <w:r>
        <w:rPr>
          <w:rFonts w:eastAsia="Times New Roman"/>
          <w:color w:val="000000"/>
          <w:sz w:val="24"/>
        </w:rPr>
        <w:t>– a Coroner employee may provide PHI to (1) public health authorities authorized by law to collect or receive such information for preventing or controlling disease, injury, or disability and to public health or other government authorities authorized to receive reports of child abuse and neglect; (2) entities subject to FDA regulation regarding FDA regulated products or activities for purposes such as adverse event reporting, tracking of products, product recalls, and post-marketing surveillance; (3) individuals who may have contracted or been exposed to a communicable disease when notification is authorized by law; and (4) employers, regarding employees, when requested by employers, for information concerning a work-related illness or injury or workplace related medical surveillance, because such information is needed by the employer to comply with the Occupational Safety and Health Administration (OHSA), the Mine Safety and Health Administration (MHSA), or similar state law.</w:t>
      </w:r>
    </w:p>
    <w:p w14:paraId="568DED1A" w14:textId="77777777" w:rsidR="004769D7" w:rsidRDefault="004769D7" w:rsidP="004769D7">
      <w:pPr>
        <w:numPr>
          <w:ilvl w:val="0"/>
          <w:numId w:val="38"/>
        </w:numPr>
        <w:tabs>
          <w:tab w:val="clear" w:pos="144"/>
          <w:tab w:val="left" w:pos="576"/>
        </w:tabs>
        <w:spacing w:before="298" w:line="275" w:lineRule="exact"/>
        <w:ind w:left="648" w:hanging="216"/>
        <w:jc w:val="both"/>
        <w:textAlignment w:val="baseline"/>
        <w:rPr>
          <w:rFonts w:eastAsia="Times New Roman"/>
          <w:b/>
          <w:color w:val="000000"/>
          <w:sz w:val="24"/>
        </w:rPr>
      </w:pPr>
      <w:r>
        <w:rPr>
          <w:rFonts w:eastAsia="Times New Roman"/>
          <w:b/>
          <w:color w:val="000000"/>
          <w:sz w:val="24"/>
        </w:rPr>
        <w:t xml:space="preserve">Communicable disease exposure </w:t>
      </w:r>
      <w:r>
        <w:rPr>
          <w:rFonts w:eastAsia="Times New Roman"/>
          <w:color w:val="000000"/>
          <w:sz w:val="24"/>
        </w:rPr>
        <w:t xml:space="preserve">– a Coroner employee may disclose PHI to a person who may have been exposed to a communicable disease or may otherwise be at risk of contracting or spreading a disease or </w:t>
      </w:r>
      <w:proofErr w:type="gramStart"/>
      <w:r>
        <w:rPr>
          <w:rFonts w:eastAsia="Times New Roman"/>
          <w:color w:val="000000"/>
          <w:sz w:val="24"/>
        </w:rPr>
        <w:t>condition, if</w:t>
      </w:r>
      <w:proofErr w:type="gramEnd"/>
      <w:r>
        <w:rPr>
          <w:rFonts w:eastAsia="Times New Roman"/>
          <w:color w:val="000000"/>
          <w:sz w:val="24"/>
        </w:rPr>
        <w:t xml:space="preserve"> the Coroner or another public health authority is authorized by law to notify such person as necessary in the conduct of a public health intervention on investigation.</w:t>
      </w:r>
    </w:p>
    <w:p w14:paraId="1DCDED6B" w14:textId="77777777" w:rsidR="004769D7" w:rsidRDefault="004769D7" w:rsidP="004769D7">
      <w:pPr>
        <w:numPr>
          <w:ilvl w:val="0"/>
          <w:numId w:val="37"/>
        </w:numPr>
        <w:tabs>
          <w:tab w:val="clear" w:pos="288"/>
          <w:tab w:val="left" w:pos="576"/>
        </w:tabs>
        <w:spacing w:before="325" w:line="275" w:lineRule="exact"/>
        <w:ind w:left="576" w:hanging="288"/>
        <w:jc w:val="both"/>
        <w:textAlignment w:val="baseline"/>
        <w:rPr>
          <w:rFonts w:eastAsia="Times New Roman"/>
          <w:b/>
          <w:color w:val="000000"/>
          <w:sz w:val="24"/>
        </w:rPr>
      </w:pPr>
      <w:r>
        <w:rPr>
          <w:rFonts w:eastAsia="Times New Roman"/>
          <w:b/>
          <w:color w:val="000000"/>
          <w:sz w:val="24"/>
        </w:rPr>
        <w:t xml:space="preserve">Military </w:t>
      </w:r>
      <w:r>
        <w:rPr>
          <w:rFonts w:eastAsia="Times New Roman"/>
          <w:color w:val="000000"/>
          <w:sz w:val="24"/>
        </w:rPr>
        <w:t>– a Coroner employee may use or disclose a patient’s PHI as required by Armed Forces Services if the deceased was a member of the military. The Coroner employee may also disclose PHI for other specialized government functions, such as national security or intelligence activities.</w:t>
      </w:r>
    </w:p>
    <w:p w14:paraId="0019D5BA" w14:textId="77777777" w:rsidR="004769D7" w:rsidRDefault="004769D7" w:rsidP="004769D7">
      <w:pPr>
        <w:numPr>
          <w:ilvl w:val="0"/>
          <w:numId w:val="37"/>
        </w:numPr>
        <w:tabs>
          <w:tab w:val="clear" w:pos="288"/>
          <w:tab w:val="left" w:pos="576"/>
        </w:tabs>
        <w:spacing w:before="316" w:line="275" w:lineRule="exact"/>
        <w:ind w:left="576" w:hanging="288"/>
        <w:jc w:val="both"/>
        <w:textAlignment w:val="baseline"/>
        <w:rPr>
          <w:rFonts w:eastAsia="Times New Roman"/>
          <w:b/>
          <w:color w:val="000000"/>
          <w:sz w:val="24"/>
        </w:rPr>
      </w:pPr>
      <w:r>
        <w:rPr>
          <w:rFonts w:eastAsia="Times New Roman"/>
          <w:b/>
          <w:color w:val="000000"/>
          <w:sz w:val="24"/>
        </w:rPr>
        <w:t xml:space="preserve">Averting a serious threat to health or safety </w:t>
      </w:r>
      <w:r>
        <w:rPr>
          <w:rFonts w:eastAsia="Times New Roman"/>
          <w:color w:val="000000"/>
          <w:sz w:val="24"/>
        </w:rPr>
        <w:t>– Coroner’s Office may disclose protected health information that it believes is necessary to prevent or lessen a serious and imminent threat to a person or the public. When such disclosure is made to someone they believe can prevent or lessen the threat (including the target of the threat). Coroner’s Office may also disclose to law enforcement if the information is needed to identify or apprehend an escapee or violent criminal.</w:t>
      </w:r>
    </w:p>
    <w:p w14:paraId="7A28E85B" w14:textId="77777777" w:rsidR="004769D7" w:rsidRDefault="004769D7" w:rsidP="004769D7">
      <w:pPr>
        <w:sectPr w:rsidR="004769D7">
          <w:pgSz w:w="12240" w:h="15840"/>
          <w:pgMar w:top="974" w:right="2674" w:bottom="864" w:left="1776" w:header="720" w:footer="720" w:gutter="0"/>
          <w:cols w:space="720"/>
        </w:sectPr>
      </w:pPr>
    </w:p>
    <w:p w14:paraId="0E66D636" w14:textId="77777777" w:rsidR="004769D7" w:rsidRDefault="004769D7" w:rsidP="004769D7">
      <w:pPr>
        <w:numPr>
          <w:ilvl w:val="0"/>
          <w:numId w:val="39"/>
        </w:numPr>
        <w:tabs>
          <w:tab w:val="clear" w:pos="432"/>
          <w:tab w:val="left" w:pos="504"/>
        </w:tabs>
        <w:spacing w:before="501" w:line="275" w:lineRule="exact"/>
        <w:ind w:left="504" w:right="144" w:hanging="432"/>
        <w:jc w:val="both"/>
        <w:textAlignment w:val="baseline"/>
        <w:rPr>
          <w:rFonts w:eastAsia="Times New Roman"/>
          <w:b/>
          <w:color w:val="000000"/>
          <w:spacing w:val="-3"/>
          <w:sz w:val="24"/>
        </w:rPr>
      </w:pPr>
      <w:r>
        <w:rPr>
          <w:rFonts w:eastAsia="Times New Roman"/>
          <w:b/>
          <w:color w:val="000000"/>
          <w:spacing w:val="-3"/>
          <w:sz w:val="24"/>
        </w:rPr>
        <w:lastRenderedPageBreak/>
        <w:t xml:space="preserve">Victim abuse, </w:t>
      </w:r>
      <w:proofErr w:type="gramStart"/>
      <w:r>
        <w:rPr>
          <w:rFonts w:eastAsia="Times New Roman"/>
          <w:b/>
          <w:color w:val="000000"/>
          <w:spacing w:val="-3"/>
          <w:sz w:val="24"/>
        </w:rPr>
        <w:t>neglect</w:t>
      </w:r>
      <w:proofErr w:type="gramEnd"/>
      <w:r>
        <w:rPr>
          <w:rFonts w:eastAsia="Times New Roman"/>
          <w:b/>
          <w:color w:val="000000"/>
          <w:spacing w:val="-3"/>
          <w:sz w:val="24"/>
        </w:rPr>
        <w:t xml:space="preserve"> or domestic violence </w:t>
      </w:r>
      <w:r>
        <w:rPr>
          <w:rFonts w:eastAsia="Times New Roman"/>
          <w:color w:val="000000"/>
          <w:spacing w:val="-3"/>
          <w:sz w:val="24"/>
        </w:rPr>
        <w:t>- a Coroner may disclose PHI to the proper government authorities, if the authority suspects child/adult abuse or neglect. The Coroner may also disclose PHI if he or she believes the decedent to be a victim of abuse, neglect, or domestic violence. The Coroner must exercise professional judgment in determining whether disclosure is necessary to “prevent serious harm to other potential victims.” If law enforcement or another public official authorized to receive the report represents that an immediate enforcement activity that depends on the disclosure would be materially and adversely affected by waiting for the disclosure to be made, the Coroner may disclose PHI.</w:t>
      </w:r>
    </w:p>
    <w:p w14:paraId="1A348D24" w14:textId="77777777" w:rsidR="004769D7" w:rsidRDefault="004769D7" w:rsidP="004769D7">
      <w:pPr>
        <w:numPr>
          <w:ilvl w:val="0"/>
          <w:numId w:val="39"/>
        </w:numPr>
        <w:tabs>
          <w:tab w:val="clear" w:pos="432"/>
          <w:tab w:val="left" w:pos="504"/>
        </w:tabs>
        <w:spacing w:before="306" w:line="275" w:lineRule="exact"/>
        <w:ind w:left="504" w:right="144" w:hanging="432"/>
        <w:jc w:val="both"/>
        <w:textAlignment w:val="baseline"/>
        <w:rPr>
          <w:rFonts w:eastAsia="Times New Roman"/>
          <w:b/>
          <w:color w:val="000000"/>
          <w:spacing w:val="-1"/>
          <w:sz w:val="24"/>
        </w:rPr>
      </w:pPr>
      <w:r>
        <w:rPr>
          <w:rFonts w:eastAsia="Times New Roman"/>
          <w:b/>
          <w:color w:val="000000"/>
          <w:spacing w:val="-1"/>
          <w:sz w:val="24"/>
        </w:rPr>
        <w:t>Law Enforcement</w:t>
      </w:r>
      <w:r>
        <w:rPr>
          <w:rFonts w:eastAsia="Times New Roman"/>
          <w:color w:val="000000"/>
          <w:spacing w:val="-1"/>
          <w:sz w:val="24"/>
        </w:rPr>
        <w:t>—The Coroner’s Office may disclose protected health information to law enforcement officials for law enforcement purposes under the following five circumstances, and subject to specified conditions: (1) as required by law (including court orders, court-ordered warrants, subpoenas) and administrative requests; (2) to identify or locate a suspect, fugitive, material witness, or missing person; (3) in response to a law enforcement official’s request for information about a victim or suspected victim of a crime; (4) to alert law enforcement of a person’s death, if the covered entity suspects that criminal activity caused the death; (5) when the Coroner’s Office believes that protected health information is evidence of a crime that occurred.</w:t>
      </w:r>
    </w:p>
    <w:p w14:paraId="6D176868" w14:textId="77777777" w:rsidR="004769D7" w:rsidRDefault="004769D7" w:rsidP="004769D7">
      <w:pPr>
        <w:numPr>
          <w:ilvl w:val="0"/>
          <w:numId w:val="39"/>
        </w:numPr>
        <w:tabs>
          <w:tab w:val="clear" w:pos="432"/>
          <w:tab w:val="left" w:pos="504"/>
        </w:tabs>
        <w:spacing w:before="456" w:line="275" w:lineRule="exact"/>
        <w:ind w:left="504" w:right="144" w:hanging="432"/>
        <w:jc w:val="both"/>
        <w:textAlignment w:val="baseline"/>
        <w:rPr>
          <w:rFonts w:eastAsia="Times New Roman"/>
          <w:b/>
          <w:color w:val="000000"/>
          <w:sz w:val="24"/>
        </w:rPr>
      </w:pPr>
      <w:r>
        <w:rPr>
          <w:rFonts w:eastAsia="Times New Roman"/>
          <w:b/>
          <w:color w:val="000000"/>
          <w:sz w:val="24"/>
        </w:rPr>
        <w:t xml:space="preserve">Specific wounds </w:t>
      </w:r>
      <w:r>
        <w:rPr>
          <w:rFonts w:eastAsia="Times New Roman"/>
          <w:color w:val="000000"/>
          <w:sz w:val="24"/>
        </w:rPr>
        <w:t>– a Coroner must disclose PHI in response to any laws that require the reporting of certain types of wounds or other physical injuries.</w:t>
      </w:r>
    </w:p>
    <w:p w14:paraId="360D3ED0" w14:textId="77777777" w:rsidR="004769D7" w:rsidRDefault="004769D7" w:rsidP="004769D7">
      <w:pPr>
        <w:numPr>
          <w:ilvl w:val="0"/>
          <w:numId w:val="39"/>
        </w:numPr>
        <w:tabs>
          <w:tab w:val="clear" w:pos="432"/>
          <w:tab w:val="left" w:pos="504"/>
        </w:tabs>
        <w:spacing w:before="329" w:line="275" w:lineRule="exact"/>
        <w:ind w:left="504" w:right="144" w:hanging="432"/>
        <w:jc w:val="both"/>
        <w:textAlignment w:val="baseline"/>
        <w:rPr>
          <w:rFonts w:eastAsia="Times New Roman"/>
          <w:b/>
          <w:color w:val="000000"/>
          <w:sz w:val="24"/>
        </w:rPr>
      </w:pPr>
      <w:r>
        <w:rPr>
          <w:rFonts w:eastAsia="Times New Roman"/>
          <w:b/>
          <w:color w:val="000000"/>
          <w:sz w:val="24"/>
        </w:rPr>
        <w:t xml:space="preserve">Health oversight agencies </w:t>
      </w:r>
      <w:r>
        <w:rPr>
          <w:rFonts w:eastAsia="Times New Roman"/>
          <w:color w:val="000000"/>
          <w:sz w:val="24"/>
        </w:rPr>
        <w:t xml:space="preserve">– a Coroner may disclose PHI to a health oversight agency for oversight activities authorized by law, </w:t>
      </w:r>
      <w:proofErr w:type="gramStart"/>
      <w:r>
        <w:rPr>
          <w:rFonts w:eastAsia="Times New Roman"/>
          <w:color w:val="000000"/>
          <w:sz w:val="24"/>
        </w:rPr>
        <w:t>including:</w:t>
      </w:r>
      <w:proofErr w:type="gramEnd"/>
      <w:r>
        <w:rPr>
          <w:rFonts w:eastAsia="Times New Roman"/>
          <w:color w:val="000000"/>
          <w:sz w:val="24"/>
        </w:rPr>
        <w:t xml:space="preserve"> audits, civil, administrative, or criminal investigations, inspections, licensure or disciplinary actions involving civil, administrative, or criminal proceedings or actions.</w:t>
      </w:r>
    </w:p>
    <w:p w14:paraId="352F9418" w14:textId="77777777" w:rsidR="004769D7" w:rsidRDefault="004769D7" w:rsidP="004769D7">
      <w:pPr>
        <w:numPr>
          <w:ilvl w:val="0"/>
          <w:numId w:val="39"/>
        </w:numPr>
        <w:tabs>
          <w:tab w:val="clear" w:pos="432"/>
          <w:tab w:val="left" w:pos="504"/>
        </w:tabs>
        <w:spacing w:before="458" w:line="275" w:lineRule="exact"/>
        <w:ind w:left="504" w:right="144" w:hanging="432"/>
        <w:jc w:val="both"/>
        <w:textAlignment w:val="baseline"/>
        <w:rPr>
          <w:rFonts w:eastAsia="Times New Roman"/>
          <w:b/>
          <w:color w:val="000000"/>
          <w:spacing w:val="-2"/>
          <w:sz w:val="24"/>
        </w:rPr>
      </w:pPr>
      <w:r>
        <w:rPr>
          <w:rFonts w:eastAsia="Times New Roman"/>
          <w:b/>
          <w:color w:val="000000"/>
          <w:spacing w:val="-2"/>
          <w:sz w:val="24"/>
        </w:rPr>
        <w:t xml:space="preserve">Funeral Directors, Coroners and Medical Examiners </w:t>
      </w:r>
      <w:r>
        <w:rPr>
          <w:rFonts w:eastAsia="Times New Roman"/>
          <w:color w:val="000000"/>
          <w:spacing w:val="-2"/>
          <w:sz w:val="24"/>
        </w:rPr>
        <w:t>– a Coroner employee may provide PHI to funeral directors as needed, and to Coroners or medical examiners to identify a deceased person, determine the cause of death, and perform other functions authorized by law. If possible, consent should be obtained from the deceased’s personal representative before releasing information.</w:t>
      </w:r>
    </w:p>
    <w:p w14:paraId="7D513116" w14:textId="77777777" w:rsidR="004769D7" w:rsidRDefault="004769D7" w:rsidP="004769D7">
      <w:pPr>
        <w:numPr>
          <w:ilvl w:val="0"/>
          <w:numId w:val="39"/>
        </w:numPr>
        <w:tabs>
          <w:tab w:val="clear" w:pos="432"/>
          <w:tab w:val="left" w:pos="504"/>
        </w:tabs>
        <w:spacing w:before="300" w:line="275" w:lineRule="exact"/>
        <w:ind w:left="504" w:right="144" w:hanging="432"/>
        <w:jc w:val="both"/>
        <w:textAlignment w:val="baseline"/>
        <w:rPr>
          <w:rFonts w:eastAsia="Times New Roman"/>
          <w:b/>
          <w:color w:val="000000"/>
          <w:spacing w:val="-2"/>
          <w:sz w:val="24"/>
        </w:rPr>
      </w:pPr>
      <w:r>
        <w:rPr>
          <w:rFonts w:eastAsia="Times New Roman"/>
          <w:b/>
          <w:color w:val="000000"/>
          <w:spacing w:val="-2"/>
          <w:sz w:val="24"/>
        </w:rPr>
        <w:t xml:space="preserve">Workers’ compensation </w:t>
      </w:r>
      <w:r>
        <w:rPr>
          <w:rFonts w:eastAsia="Times New Roman"/>
          <w:color w:val="000000"/>
          <w:spacing w:val="-2"/>
          <w:sz w:val="24"/>
        </w:rPr>
        <w:t>– HIPAA states that a medical provider may disclose PHI to the extent necessary to comply with workers’ compensation laws that provide benefits for work-related injuries or illness without assigning fault. If possible, consent should be obtained from the deceased’s personal representative before releasing information.</w:t>
      </w:r>
    </w:p>
    <w:p w14:paraId="2ED50710" w14:textId="77777777" w:rsidR="004769D7" w:rsidRDefault="004769D7" w:rsidP="004769D7">
      <w:pPr>
        <w:sectPr w:rsidR="004769D7">
          <w:pgSz w:w="12240" w:h="15840"/>
          <w:pgMar w:top="974" w:right="2568" w:bottom="864" w:left="1882" w:header="720" w:footer="720" w:gutter="0"/>
          <w:cols w:space="720"/>
        </w:sectPr>
      </w:pPr>
    </w:p>
    <w:p w14:paraId="3D7CC435" w14:textId="77777777" w:rsidR="004769D7" w:rsidRDefault="004769D7" w:rsidP="004769D7">
      <w:pPr>
        <w:numPr>
          <w:ilvl w:val="0"/>
          <w:numId w:val="35"/>
        </w:numPr>
        <w:tabs>
          <w:tab w:val="clear" w:pos="360"/>
          <w:tab w:val="left" w:pos="504"/>
        </w:tabs>
        <w:spacing w:before="777" w:line="275" w:lineRule="exact"/>
        <w:ind w:left="504" w:right="72" w:hanging="360"/>
        <w:jc w:val="both"/>
        <w:textAlignment w:val="baseline"/>
        <w:rPr>
          <w:rFonts w:eastAsia="Times New Roman"/>
          <w:b/>
          <w:color w:val="000000"/>
          <w:spacing w:val="-3"/>
          <w:sz w:val="24"/>
        </w:rPr>
      </w:pPr>
      <w:r>
        <w:rPr>
          <w:rFonts w:eastAsia="Times New Roman"/>
          <w:b/>
          <w:color w:val="000000"/>
          <w:spacing w:val="-3"/>
          <w:sz w:val="24"/>
        </w:rPr>
        <w:lastRenderedPageBreak/>
        <w:t>Essential Government Functions</w:t>
      </w:r>
      <w:r>
        <w:rPr>
          <w:rFonts w:eastAsia="Times New Roman"/>
          <w:color w:val="000000"/>
          <w:spacing w:val="-3"/>
          <w:sz w:val="24"/>
        </w:rPr>
        <w:t xml:space="preserve">—the Coroner’s Office may use or disclose PHI for essential government functions. Such functions </w:t>
      </w:r>
      <w:proofErr w:type="gramStart"/>
      <w:r>
        <w:rPr>
          <w:rFonts w:eastAsia="Times New Roman"/>
          <w:color w:val="000000"/>
          <w:spacing w:val="-3"/>
          <w:sz w:val="24"/>
        </w:rPr>
        <w:t>include:</w:t>
      </w:r>
      <w:proofErr w:type="gramEnd"/>
      <w:r>
        <w:rPr>
          <w:rFonts w:eastAsia="Times New Roman"/>
          <w:color w:val="000000"/>
          <w:spacing w:val="-3"/>
          <w:sz w:val="24"/>
        </w:rPr>
        <w:t xml:space="preserve"> assuring proper execution of a military mission, conducting intelligence and national security activities that are authorized by law, providing protective services to the President, making medical suitability determinations for U.S. State Department employees, protecting the health and safety of inmates or employees in a correctional institution, and determining eligibility for or conducting enrollment in certain government benefit programs.</w:t>
      </w:r>
    </w:p>
    <w:p w14:paraId="76800575" w14:textId="77777777" w:rsidR="004769D7" w:rsidRDefault="004769D7" w:rsidP="004769D7">
      <w:pPr>
        <w:numPr>
          <w:ilvl w:val="0"/>
          <w:numId w:val="35"/>
        </w:numPr>
        <w:tabs>
          <w:tab w:val="clear" w:pos="360"/>
          <w:tab w:val="left" w:pos="504"/>
        </w:tabs>
        <w:spacing w:before="297" w:line="275" w:lineRule="exact"/>
        <w:ind w:left="504" w:right="72" w:hanging="360"/>
        <w:jc w:val="both"/>
        <w:textAlignment w:val="baseline"/>
        <w:rPr>
          <w:rFonts w:eastAsia="Times New Roman"/>
          <w:b/>
          <w:color w:val="000000"/>
          <w:sz w:val="24"/>
        </w:rPr>
      </w:pPr>
      <w:r>
        <w:rPr>
          <w:rFonts w:eastAsia="Times New Roman"/>
          <w:b/>
          <w:color w:val="000000"/>
          <w:sz w:val="24"/>
        </w:rPr>
        <w:t>Worker’s Compensation</w:t>
      </w:r>
      <w:r>
        <w:rPr>
          <w:rFonts w:eastAsia="Times New Roman"/>
          <w:color w:val="000000"/>
          <w:sz w:val="24"/>
        </w:rPr>
        <w:t>—the Coroner’s Office may disclose protected health information as authorized by, and to comply with, workers’ compensation laws and other similar programs providing benefits for work-related injuries or illnesses.</w:t>
      </w:r>
    </w:p>
    <w:p w14:paraId="285E6266" w14:textId="77777777" w:rsidR="004769D7" w:rsidRDefault="004769D7" w:rsidP="004769D7">
      <w:pPr>
        <w:numPr>
          <w:ilvl w:val="0"/>
          <w:numId w:val="35"/>
        </w:numPr>
        <w:tabs>
          <w:tab w:val="clear" w:pos="360"/>
          <w:tab w:val="left" w:pos="504"/>
        </w:tabs>
        <w:spacing w:before="293" w:line="275" w:lineRule="exact"/>
        <w:ind w:left="504" w:right="72" w:hanging="360"/>
        <w:jc w:val="both"/>
        <w:textAlignment w:val="baseline"/>
        <w:rPr>
          <w:rFonts w:eastAsia="Times New Roman"/>
          <w:b/>
          <w:color w:val="000000"/>
          <w:sz w:val="24"/>
        </w:rPr>
      </w:pPr>
      <w:r>
        <w:rPr>
          <w:rFonts w:eastAsia="Times New Roman"/>
          <w:b/>
          <w:color w:val="000000"/>
          <w:sz w:val="24"/>
        </w:rPr>
        <w:t>Organ, Eye and Tissue Donation</w:t>
      </w:r>
      <w:r>
        <w:rPr>
          <w:rFonts w:eastAsia="Times New Roman"/>
          <w:color w:val="000000"/>
          <w:sz w:val="24"/>
        </w:rPr>
        <w:t>—the Coroner’s Office may use or disclose protected health information to facilitate the donation and transplantation of cadaveric organs, eyes, and tissue.</w:t>
      </w:r>
    </w:p>
    <w:p w14:paraId="47F1B780" w14:textId="77777777" w:rsidR="004769D7" w:rsidRDefault="004769D7" w:rsidP="004769D7">
      <w:pPr>
        <w:numPr>
          <w:ilvl w:val="0"/>
          <w:numId w:val="35"/>
        </w:numPr>
        <w:tabs>
          <w:tab w:val="clear" w:pos="360"/>
          <w:tab w:val="left" w:pos="504"/>
        </w:tabs>
        <w:spacing w:before="299" w:line="275" w:lineRule="exact"/>
        <w:ind w:left="504" w:right="72" w:hanging="360"/>
        <w:jc w:val="both"/>
        <w:textAlignment w:val="baseline"/>
        <w:rPr>
          <w:rFonts w:eastAsia="Times New Roman"/>
          <w:b/>
          <w:color w:val="000000"/>
          <w:spacing w:val="-3"/>
          <w:sz w:val="24"/>
        </w:rPr>
      </w:pPr>
      <w:r>
        <w:rPr>
          <w:rFonts w:eastAsia="Times New Roman"/>
          <w:b/>
          <w:color w:val="000000"/>
          <w:spacing w:val="-3"/>
          <w:sz w:val="24"/>
        </w:rPr>
        <w:t xml:space="preserve">Judicial and Administrative Proceedings </w:t>
      </w:r>
      <w:r>
        <w:rPr>
          <w:rFonts w:eastAsia="Times New Roman"/>
          <w:color w:val="000000"/>
          <w:spacing w:val="-3"/>
          <w:sz w:val="24"/>
        </w:rPr>
        <w:t>-- covered entities may disclose protected health information in a judicial or administrative proceeding if the request for the information is through an order from a court or administrative tribunal. Such information may also be disclosed in response to a subpoena or other lawful process if certain assurances regarding notice to the individual or a protective order are provided.</w:t>
      </w:r>
    </w:p>
    <w:p w14:paraId="1F19782D" w14:textId="77777777" w:rsidR="004769D7" w:rsidRDefault="004769D7" w:rsidP="004769D7">
      <w:pPr>
        <w:numPr>
          <w:ilvl w:val="0"/>
          <w:numId w:val="35"/>
        </w:numPr>
        <w:tabs>
          <w:tab w:val="clear" w:pos="360"/>
          <w:tab w:val="left" w:pos="504"/>
        </w:tabs>
        <w:spacing w:before="298" w:line="275" w:lineRule="exact"/>
        <w:ind w:left="504" w:right="72" w:hanging="360"/>
        <w:jc w:val="both"/>
        <w:textAlignment w:val="baseline"/>
        <w:rPr>
          <w:rFonts w:eastAsia="Times New Roman"/>
          <w:b/>
          <w:color w:val="000000"/>
          <w:sz w:val="24"/>
        </w:rPr>
      </w:pPr>
      <w:r>
        <w:rPr>
          <w:rFonts w:eastAsia="Times New Roman"/>
          <w:b/>
          <w:color w:val="000000"/>
          <w:sz w:val="24"/>
        </w:rPr>
        <w:t xml:space="preserve">Prosecutor Subpoena </w:t>
      </w:r>
      <w:r>
        <w:rPr>
          <w:rFonts w:eastAsia="Times New Roman"/>
          <w:color w:val="000000"/>
          <w:sz w:val="24"/>
        </w:rPr>
        <w:t>– if one of the above exceptions does not apply, a Coroner employee may produce PHI in response to a subpoena or summons issued by a judicial officer, including a prosecutor</w:t>
      </w:r>
    </w:p>
    <w:p w14:paraId="2F24258C" w14:textId="77777777" w:rsidR="004769D7" w:rsidRDefault="004769D7" w:rsidP="004769D7">
      <w:pPr>
        <w:sectPr w:rsidR="004769D7">
          <w:pgSz w:w="12240" w:h="15840"/>
          <w:pgMar w:top="974" w:right="2623" w:bottom="864" w:left="1827" w:header="720" w:footer="720" w:gutter="0"/>
          <w:cols w:space="720"/>
        </w:sectPr>
      </w:pPr>
    </w:p>
    <w:p w14:paraId="18C1457A" w14:textId="77777777" w:rsidR="004769D7" w:rsidRDefault="004769D7" w:rsidP="004769D7">
      <w:pPr>
        <w:spacing w:before="476" w:line="278" w:lineRule="exact"/>
        <w:ind w:left="3384"/>
        <w:textAlignment w:val="baseline"/>
        <w:rPr>
          <w:rFonts w:eastAsia="Times New Roman"/>
          <w:b/>
          <w:color w:val="000000"/>
          <w:sz w:val="24"/>
          <w:u w:val="single"/>
        </w:rPr>
      </w:pPr>
      <w:r>
        <w:rPr>
          <w:rFonts w:eastAsia="Times New Roman"/>
          <w:b/>
          <w:color w:val="000000"/>
          <w:sz w:val="24"/>
          <w:u w:val="single"/>
        </w:rPr>
        <w:lastRenderedPageBreak/>
        <w:t>Uniform Regulations</w:t>
      </w:r>
    </w:p>
    <w:p w14:paraId="49931616" w14:textId="77777777" w:rsidR="004769D7" w:rsidRDefault="004769D7" w:rsidP="004769D7">
      <w:pPr>
        <w:spacing w:before="274" w:line="273" w:lineRule="exact"/>
        <w:ind w:left="72"/>
        <w:textAlignment w:val="baseline"/>
        <w:rPr>
          <w:rFonts w:eastAsia="Times New Roman"/>
          <w:b/>
          <w:color w:val="000000"/>
          <w:sz w:val="24"/>
          <w:u w:val="single"/>
        </w:rPr>
      </w:pPr>
      <w:r>
        <w:rPr>
          <w:rFonts w:eastAsia="Times New Roman"/>
          <w:b/>
          <w:color w:val="000000"/>
          <w:sz w:val="24"/>
          <w:u w:val="single"/>
        </w:rPr>
        <w:t xml:space="preserve">Policy </w:t>
      </w:r>
    </w:p>
    <w:p w14:paraId="2AC32FBF" w14:textId="77777777" w:rsidR="004769D7" w:rsidRDefault="004769D7" w:rsidP="004769D7">
      <w:pPr>
        <w:spacing w:line="276" w:lineRule="exact"/>
        <w:ind w:left="72" w:right="72"/>
        <w:textAlignment w:val="baseline"/>
        <w:rPr>
          <w:rFonts w:eastAsia="Times New Roman"/>
          <w:color w:val="000000"/>
          <w:sz w:val="24"/>
        </w:rPr>
      </w:pPr>
      <w:r>
        <w:rPr>
          <w:rFonts w:eastAsia="Times New Roman"/>
          <w:color w:val="000000"/>
          <w:sz w:val="24"/>
        </w:rPr>
        <w:t>The uniform policy of the Ada County Coroner’s Office is established to ensure that uniformed investigators are readily identifiable to the public through the proper use and wearing of the uniform of this office. A standardized, professional appearance influences public perception of our agency, and facilitates pride and cohesion among members. Members should also refer to the following associated Policy Manual section:</w:t>
      </w:r>
    </w:p>
    <w:p w14:paraId="1D0B7F7E" w14:textId="77777777" w:rsidR="004769D7" w:rsidRDefault="004769D7" w:rsidP="004769D7">
      <w:pPr>
        <w:numPr>
          <w:ilvl w:val="0"/>
          <w:numId w:val="38"/>
        </w:numPr>
        <w:tabs>
          <w:tab w:val="clear" w:pos="144"/>
          <w:tab w:val="left" w:pos="936"/>
        </w:tabs>
        <w:spacing w:before="3" w:line="552" w:lineRule="exact"/>
        <w:ind w:left="72" w:right="3816" w:firstLine="720"/>
        <w:textAlignment w:val="baseline"/>
        <w:rPr>
          <w:rFonts w:eastAsia="Times New Roman"/>
          <w:color w:val="000000"/>
          <w:sz w:val="24"/>
        </w:rPr>
      </w:pPr>
      <w:r>
        <w:rPr>
          <w:rFonts w:eastAsia="Times New Roman"/>
          <w:color w:val="000000"/>
          <w:sz w:val="24"/>
        </w:rPr>
        <w:t xml:space="preserve">Personal Appearance Standards </w:t>
      </w:r>
      <w:r>
        <w:rPr>
          <w:rFonts w:eastAsia="Times New Roman"/>
          <w:b/>
          <w:color w:val="000000"/>
          <w:sz w:val="24"/>
          <w:u w:val="single"/>
        </w:rPr>
        <w:t>Procedure</w:t>
      </w:r>
      <w:r>
        <w:rPr>
          <w:rFonts w:eastAsia="Times New Roman"/>
          <w:b/>
          <w:color w:val="000000"/>
          <w:sz w:val="24"/>
        </w:rPr>
        <w:t xml:space="preserve"> </w:t>
      </w:r>
    </w:p>
    <w:p w14:paraId="5D26B4BA" w14:textId="77777777" w:rsidR="004769D7" w:rsidRDefault="004769D7" w:rsidP="004769D7">
      <w:pPr>
        <w:spacing w:before="274" w:line="273" w:lineRule="exact"/>
        <w:ind w:left="72"/>
        <w:textAlignment w:val="baseline"/>
        <w:rPr>
          <w:rFonts w:eastAsia="Times New Roman"/>
          <w:b/>
          <w:color w:val="000000"/>
          <w:sz w:val="24"/>
        </w:rPr>
      </w:pPr>
      <w:r>
        <w:rPr>
          <w:rFonts w:eastAsia="Times New Roman"/>
          <w:b/>
          <w:color w:val="000000"/>
          <w:sz w:val="24"/>
        </w:rPr>
        <w:t>WEARING AND CONDITION OF UNIFORM</w:t>
      </w:r>
    </w:p>
    <w:p w14:paraId="30F02700" w14:textId="77777777" w:rsidR="004769D7" w:rsidRDefault="004769D7" w:rsidP="004769D7">
      <w:pPr>
        <w:spacing w:before="2" w:line="276" w:lineRule="exact"/>
        <w:ind w:left="72" w:right="216"/>
        <w:textAlignment w:val="baseline"/>
        <w:rPr>
          <w:rFonts w:eastAsia="Times New Roman"/>
          <w:color w:val="000000"/>
          <w:sz w:val="24"/>
        </w:rPr>
      </w:pPr>
      <w:r>
        <w:rPr>
          <w:rFonts w:eastAsia="Times New Roman"/>
          <w:color w:val="000000"/>
          <w:sz w:val="24"/>
        </w:rPr>
        <w:t xml:space="preserve">Investigators wear uniforms to be identified by law enforcement and to the community. The uniform also serves an equally important purpose to identify the wearer as a source of assistance in an emergency, </w:t>
      </w:r>
      <w:proofErr w:type="gramStart"/>
      <w:r>
        <w:rPr>
          <w:rFonts w:eastAsia="Times New Roman"/>
          <w:color w:val="000000"/>
          <w:sz w:val="24"/>
        </w:rPr>
        <w:t>crisis</w:t>
      </w:r>
      <w:proofErr w:type="gramEnd"/>
      <w:r>
        <w:rPr>
          <w:rFonts w:eastAsia="Times New Roman"/>
          <w:color w:val="000000"/>
          <w:sz w:val="24"/>
        </w:rPr>
        <w:t xml:space="preserve"> or other time of need.</w:t>
      </w:r>
    </w:p>
    <w:p w14:paraId="08150644" w14:textId="77777777" w:rsidR="004769D7" w:rsidRDefault="004769D7" w:rsidP="004769D7">
      <w:pPr>
        <w:numPr>
          <w:ilvl w:val="0"/>
          <w:numId w:val="40"/>
        </w:numPr>
        <w:tabs>
          <w:tab w:val="clear" w:pos="288"/>
          <w:tab w:val="left" w:pos="1080"/>
        </w:tabs>
        <w:spacing w:before="276" w:line="276" w:lineRule="exact"/>
        <w:ind w:left="792" w:right="360"/>
        <w:textAlignment w:val="baseline"/>
        <w:rPr>
          <w:rFonts w:eastAsia="Times New Roman"/>
          <w:color w:val="000000"/>
          <w:sz w:val="24"/>
        </w:rPr>
      </w:pPr>
      <w:r>
        <w:rPr>
          <w:rFonts w:eastAsia="Times New Roman"/>
          <w:color w:val="000000"/>
          <w:sz w:val="24"/>
        </w:rPr>
        <w:t>Uniforms are only to be worn while on duty, while in transit to or from work, for court, at other official functions or events or when otherwise authorized by the Coroner.</w:t>
      </w:r>
    </w:p>
    <w:p w14:paraId="299E1B52" w14:textId="77777777" w:rsidR="004769D7" w:rsidRDefault="004769D7" w:rsidP="004769D7">
      <w:pPr>
        <w:numPr>
          <w:ilvl w:val="0"/>
          <w:numId w:val="40"/>
        </w:numPr>
        <w:tabs>
          <w:tab w:val="clear" w:pos="288"/>
          <w:tab w:val="left" w:pos="1080"/>
        </w:tabs>
        <w:spacing w:line="276" w:lineRule="exact"/>
        <w:ind w:left="792" w:right="360"/>
        <w:jc w:val="both"/>
        <w:textAlignment w:val="baseline"/>
        <w:rPr>
          <w:rFonts w:eastAsia="Times New Roman"/>
          <w:color w:val="000000"/>
          <w:sz w:val="24"/>
        </w:rPr>
      </w:pPr>
      <w:r>
        <w:rPr>
          <w:rFonts w:eastAsia="Times New Roman"/>
          <w:color w:val="000000"/>
          <w:sz w:val="24"/>
        </w:rPr>
        <w:t>Employees are not to purchase or drink alcoholic beverages while wearing any part of this office's uniform.</w:t>
      </w:r>
    </w:p>
    <w:p w14:paraId="318AF09B" w14:textId="77777777" w:rsidR="004769D7" w:rsidRDefault="004769D7" w:rsidP="004769D7">
      <w:pPr>
        <w:numPr>
          <w:ilvl w:val="0"/>
          <w:numId w:val="40"/>
        </w:numPr>
        <w:tabs>
          <w:tab w:val="clear" w:pos="288"/>
          <w:tab w:val="left" w:pos="1080"/>
        </w:tabs>
        <w:spacing w:before="2" w:line="276" w:lineRule="exact"/>
        <w:ind w:left="792" w:right="72"/>
        <w:textAlignment w:val="baseline"/>
        <w:rPr>
          <w:rFonts w:eastAsia="Times New Roman"/>
          <w:color w:val="000000"/>
          <w:sz w:val="24"/>
        </w:rPr>
      </w:pPr>
      <w:r>
        <w:rPr>
          <w:rFonts w:eastAsia="Times New Roman"/>
          <w:color w:val="000000"/>
          <w:sz w:val="24"/>
        </w:rPr>
        <w:t>Uniform and equipment shall be maintained in a serviceable condition and shall always be ready for immediate use. Uniforms shall be neat, clean, and appear professionally pressed.</w:t>
      </w:r>
    </w:p>
    <w:p w14:paraId="3A3D3FA7" w14:textId="77777777" w:rsidR="004769D7" w:rsidRDefault="004769D7" w:rsidP="004769D7">
      <w:pPr>
        <w:numPr>
          <w:ilvl w:val="0"/>
          <w:numId w:val="41"/>
        </w:numPr>
        <w:tabs>
          <w:tab w:val="clear" w:pos="216"/>
          <w:tab w:val="left" w:pos="288"/>
        </w:tabs>
        <w:spacing w:before="276" w:line="276" w:lineRule="exact"/>
        <w:ind w:left="72"/>
        <w:textAlignment w:val="baseline"/>
        <w:rPr>
          <w:rFonts w:eastAsia="Times New Roman"/>
          <w:color w:val="000000"/>
          <w:sz w:val="24"/>
        </w:rPr>
      </w:pPr>
      <w:r>
        <w:rPr>
          <w:rFonts w:eastAsia="Times New Roman"/>
          <w:color w:val="000000"/>
          <w:sz w:val="24"/>
        </w:rPr>
        <w:t>All uniforms must be fitted properly.</w:t>
      </w:r>
    </w:p>
    <w:p w14:paraId="5ABFBF3C" w14:textId="77777777" w:rsidR="004769D7" w:rsidRDefault="004769D7" w:rsidP="004769D7">
      <w:pPr>
        <w:numPr>
          <w:ilvl w:val="0"/>
          <w:numId w:val="41"/>
        </w:numPr>
        <w:tabs>
          <w:tab w:val="clear" w:pos="216"/>
          <w:tab w:val="left" w:pos="288"/>
        </w:tabs>
        <w:spacing w:before="276" w:line="276" w:lineRule="exact"/>
        <w:ind w:left="72" w:right="360"/>
        <w:textAlignment w:val="baseline"/>
        <w:rPr>
          <w:rFonts w:eastAsia="Times New Roman"/>
          <w:color w:val="000000"/>
          <w:sz w:val="24"/>
        </w:rPr>
      </w:pPr>
      <w:r>
        <w:rPr>
          <w:rFonts w:eastAsia="Times New Roman"/>
          <w:color w:val="000000"/>
          <w:sz w:val="24"/>
        </w:rPr>
        <w:t>Uniform articles may not be worn at any time if they are noticeably worn, mended, patched or when other such repairs are obvious through casual observation.</w:t>
      </w:r>
    </w:p>
    <w:p w14:paraId="09184B46" w14:textId="77777777" w:rsidR="004769D7" w:rsidRDefault="004769D7" w:rsidP="004769D7">
      <w:pPr>
        <w:numPr>
          <w:ilvl w:val="0"/>
          <w:numId w:val="41"/>
        </w:numPr>
        <w:tabs>
          <w:tab w:val="clear" w:pos="216"/>
          <w:tab w:val="left" w:pos="288"/>
        </w:tabs>
        <w:spacing w:before="274" w:line="276" w:lineRule="exact"/>
        <w:ind w:left="72" w:right="1080"/>
        <w:textAlignment w:val="baseline"/>
        <w:rPr>
          <w:rFonts w:eastAsia="Times New Roman"/>
          <w:color w:val="000000"/>
          <w:sz w:val="24"/>
        </w:rPr>
      </w:pPr>
      <w:r>
        <w:rPr>
          <w:rFonts w:eastAsia="Times New Roman"/>
          <w:color w:val="000000"/>
          <w:sz w:val="24"/>
        </w:rPr>
        <w:t>Shoes and leather items are always to be maintained in a clean and serviceable condition, dyed and polished.</w:t>
      </w:r>
    </w:p>
    <w:p w14:paraId="040C742E" w14:textId="77777777" w:rsidR="004769D7" w:rsidRDefault="004769D7" w:rsidP="004769D7">
      <w:pPr>
        <w:spacing w:before="278" w:line="276" w:lineRule="exact"/>
        <w:ind w:left="72" w:right="72"/>
        <w:textAlignment w:val="baseline"/>
        <w:rPr>
          <w:rFonts w:eastAsia="Times New Roman"/>
          <w:color w:val="000000"/>
          <w:sz w:val="24"/>
        </w:rPr>
      </w:pPr>
      <w:r>
        <w:rPr>
          <w:rFonts w:eastAsia="Times New Roman"/>
          <w:color w:val="000000"/>
          <w:sz w:val="24"/>
        </w:rPr>
        <w:t xml:space="preserve">Statements requiring that all uniform items be approved and worn in good taste have been minimized in this order. However, that does not relieve a member from conforming to what is in good taste given current community and Coroner’s Office standards and expectations. Contemporary styles shall be used as a guideline, and no member shall seek to broaden any common standard without prior approval. Supervisors have the responsibility of ensuring standards are maintained and members are corrected for wearing inappropriate, </w:t>
      </w:r>
      <w:proofErr w:type="gramStart"/>
      <w:r>
        <w:rPr>
          <w:rFonts w:eastAsia="Times New Roman"/>
          <w:color w:val="000000"/>
          <w:sz w:val="24"/>
        </w:rPr>
        <w:t>outdated</w:t>
      </w:r>
      <w:proofErr w:type="gramEnd"/>
      <w:r>
        <w:rPr>
          <w:rFonts w:eastAsia="Times New Roman"/>
          <w:color w:val="000000"/>
          <w:sz w:val="24"/>
        </w:rPr>
        <w:t xml:space="preserve"> or non-regulation styles of apparel or lapel pins.</w:t>
      </w:r>
    </w:p>
    <w:p w14:paraId="6CD1C194" w14:textId="77777777" w:rsidR="004769D7" w:rsidRDefault="004769D7" w:rsidP="004769D7">
      <w:pPr>
        <w:sectPr w:rsidR="004769D7">
          <w:pgSz w:w="12240" w:h="15840"/>
          <w:pgMar w:top="974" w:right="2702" w:bottom="864" w:left="1748" w:header="720" w:footer="720" w:gutter="0"/>
          <w:cols w:space="720"/>
        </w:sectPr>
      </w:pPr>
    </w:p>
    <w:p w14:paraId="45FC45CC" w14:textId="77777777" w:rsidR="004769D7" w:rsidRDefault="004769D7" w:rsidP="004769D7">
      <w:pPr>
        <w:spacing w:before="467" w:line="282" w:lineRule="exact"/>
        <w:textAlignment w:val="baseline"/>
        <w:rPr>
          <w:rFonts w:eastAsia="Times New Roman"/>
          <w:b/>
          <w:color w:val="000000"/>
          <w:sz w:val="24"/>
        </w:rPr>
      </w:pPr>
      <w:r>
        <w:rPr>
          <w:rFonts w:eastAsia="Times New Roman"/>
          <w:b/>
          <w:color w:val="000000"/>
          <w:sz w:val="24"/>
        </w:rPr>
        <w:lastRenderedPageBreak/>
        <w:t>CORONER’S OFFICE ISSUED IDENTIFICATION</w:t>
      </w:r>
    </w:p>
    <w:p w14:paraId="7A0E86D6" w14:textId="77777777" w:rsidR="004769D7" w:rsidRDefault="004769D7" w:rsidP="004769D7">
      <w:pPr>
        <w:spacing w:before="1" w:line="276" w:lineRule="exact"/>
        <w:textAlignment w:val="baseline"/>
        <w:rPr>
          <w:rFonts w:eastAsia="Times New Roman"/>
          <w:color w:val="000000"/>
          <w:sz w:val="24"/>
        </w:rPr>
      </w:pPr>
      <w:r>
        <w:rPr>
          <w:rFonts w:eastAsia="Times New Roman"/>
          <w:color w:val="000000"/>
          <w:sz w:val="24"/>
        </w:rPr>
        <w:t>Ada County issues each member an official identification card bearing their name, identifying information and photo likeness. All members shall always have in possession of their issued identification card while on duty. Whenever on duty or acting in an official capacity representing this office, every member shall display the identification issued by this office in a courteous manner to any person upon request and as soon as practical.</w:t>
      </w:r>
    </w:p>
    <w:p w14:paraId="1A57B6E1" w14:textId="77777777" w:rsidR="004769D7" w:rsidRDefault="004769D7" w:rsidP="004769D7">
      <w:pPr>
        <w:spacing w:before="278" w:line="275" w:lineRule="exact"/>
        <w:textAlignment w:val="baseline"/>
        <w:rPr>
          <w:rFonts w:eastAsia="Times New Roman"/>
          <w:b/>
          <w:color w:val="000000"/>
          <w:sz w:val="24"/>
        </w:rPr>
      </w:pPr>
      <w:r>
        <w:rPr>
          <w:rFonts w:eastAsia="Times New Roman"/>
          <w:b/>
          <w:color w:val="000000"/>
          <w:sz w:val="24"/>
        </w:rPr>
        <w:t>APPLICABILITY</w:t>
      </w:r>
    </w:p>
    <w:p w14:paraId="320FA863" w14:textId="77777777" w:rsidR="004769D7" w:rsidRDefault="004769D7" w:rsidP="004769D7">
      <w:pPr>
        <w:spacing w:before="1" w:line="276" w:lineRule="exact"/>
        <w:ind w:right="144"/>
        <w:textAlignment w:val="baseline"/>
        <w:rPr>
          <w:rFonts w:eastAsia="Times New Roman"/>
          <w:color w:val="000000"/>
          <w:sz w:val="24"/>
        </w:rPr>
      </w:pPr>
      <w:r>
        <w:rPr>
          <w:rFonts w:eastAsia="Times New Roman"/>
          <w:color w:val="000000"/>
          <w:sz w:val="24"/>
        </w:rPr>
        <w:t>All uniformed employees of this office shall wear the designated uniform, referred to as the uniform of the day, unless otherwise excused by a superior within their chain of command. Uniformed employees shall possess a complete and serviceable uniform that can be immediately put into use should the need arise.</w:t>
      </w:r>
    </w:p>
    <w:p w14:paraId="1DBB9EDB" w14:textId="77777777" w:rsidR="004769D7" w:rsidRDefault="004769D7" w:rsidP="004769D7">
      <w:pPr>
        <w:spacing w:before="276" w:line="276" w:lineRule="exact"/>
        <w:ind w:right="216"/>
        <w:textAlignment w:val="baseline"/>
        <w:rPr>
          <w:rFonts w:eastAsia="Times New Roman"/>
          <w:b/>
          <w:color w:val="000000"/>
          <w:sz w:val="24"/>
        </w:rPr>
      </w:pPr>
      <w:r>
        <w:rPr>
          <w:rFonts w:eastAsia="Times New Roman"/>
          <w:b/>
          <w:color w:val="000000"/>
          <w:sz w:val="24"/>
        </w:rPr>
        <w:t xml:space="preserve">UNIFORMED INVESTIGATORS </w:t>
      </w:r>
      <w:r>
        <w:rPr>
          <w:rFonts w:eastAsia="Times New Roman"/>
          <w:color w:val="000000"/>
          <w:sz w:val="24"/>
        </w:rPr>
        <w:t xml:space="preserve">- Investigators may wear either the short sleeve uniform or the long sleeve uniform shirt with cargo style pants unless otherwise directed. All investigators shall always possess and maintain, a serviceable uniform and the necessary equipment to perform uniformed duty. Members should be neat, </w:t>
      </w:r>
      <w:proofErr w:type="gramStart"/>
      <w:r>
        <w:rPr>
          <w:rFonts w:eastAsia="Times New Roman"/>
          <w:color w:val="000000"/>
          <w:sz w:val="24"/>
        </w:rPr>
        <w:t>well-groomed</w:t>
      </w:r>
      <w:proofErr w:type="gramEnd"/>
      <w:r>
        <w:rPr>
          <w:rFonts w:eastAsia="Times New Roman"/>
          <w:color w:val="000000"/>
          <w:sz w:val="24"/>
        </w:rPr>
        <w:t xml:space="preserve"> and dressed in job-appropriate attire that reflects the Coroner’s Office's interest in projecting a contemporary, yet business-like image.</w:t>
      </w:r>
    </w:p>
    <w:p w14:paraId="41C9F693" w14:textId="77777777" w:rsidR="004769D7" w:rsidRDefault="004769D7" w:rsidP="004769D7">
      <w:pPr>
        <w:spacing w:before="278" w:line="274" w:lineRule="exact"/>
        <w:textAlignment w:val="baseline"/>
        <w:rPr>
          <w:rFonts w:eastAsia="Times New Roman"/>
          <w:b/>
          <w:color w:val="000000"/>
          <w:spacing w:val="-1"/>
          <w:sz w:val="24"/>
        </w:rPr>
      </w:pPr>
      <w:r>
        <w:rPr>
          <w:rFonts w:eastAsia="Times New Roman"/>
          <w:b/>
          <w:color w:val="000000"/>
          <w:spacing w:val="-1"/>
          <w:sz w:val="24"/>
        </w:rPr>
        <w:t>SPECIAL INSTANCES</w:t>
      </w:r>
    </w:p>
    <w:p w14:paraId="7C053606" w14:textId="77777777" w:rsidR="004769D7" w:rsidRDefault="004769D7" w:rsidP="004769D7">
      <w:pPr>
        <w:numPr>
          <w:ilvl w:val="0"/>
          <w:numId w:val="42"/>
        </w:numPr>
        <w:spacing w:line="276" w:lineRule="exact"/>
        <w:ind w:left="0" w:right="432"/>
        <w:textAlignment w:val="baseline"/>
        <w:rPr>
          <w:rFonts w:eastAsia="Times New Roman"/>
          <w:b/>
          <w:color w:val="000000"/>
          <w:sz w:val="24"/>
        </w:rPr>
      </w:pPr>
      <w:r>
        <w:rPr>
          <w:rFonts w:eastAsia="Times New Roman"/>
          <w:b/>
          <w:color w:val="000000"/>
          <w:sz w:val="24"/>
        </w:rPr>
        <w:t xml:space="preserve">Court or Media Appearances </w:t>
      </w:r>
      <w:r>
        <w:rPr>
          <w:rFonts w:eastAsia="Times New Roman"/>
          <w:color w:val="000000"/>
          <w:sz w:val="24"/>
        </w:rPr>
        <w:t>- Members may either wear their normal uniform or professional business attire.</w:t>
      </w:r>
    </w:p>
    <w:p w14:paraId="6EF66F1A" w14:textId="77777777" w:rsidR="004769D7" w:rsidRDefault="004769D7" w:rsidP="004769D7">
      <w:pPr>
        <w:numPr>
          <w:ilvl w:val="0"/>
          <w:numId w:val="42"/>
        </w:numPr>
        <w:spacing w:before="276" w:line="276" w:lineRule="exact"/>
        <w:ind w:left="0" w:right="72"/>
        <w:textAlignment w:val="baseline"/>
        <w:rPr>
          <w:rFonts w:eastAsia="Times New Roman"/>
          <w:b/>
          <w:color w:val="000000"/>
          <w:sz w:val="24"/>
        </w:rPr>
      </w:pPr>
      <w:r>
        <w:rPr>
          <w:rFonts w:eastAsia="Times New Roman"/>
          <w:b/>
          <w:color w:val="000000"/>
          <w:sz w:val="24"/>
        </w:rPr>
        <w:t xml:space="preserve">Business Meetings </w:t>
      </w:r>
      <w:r>
        <w:rPr>
          <w:rFonts w:eastAsia="Times New Roman"/>
          <w:color w:val="000000"/>
          <w:sz w:val="24"/>
        </w:rPr>
        <w:t>- Members attending meetings at the Coroner’s Office or offsite with outside organizations should wear clothing equal to or above the expectations for the group organization with which they are meeting. This should, at minimum, meet the business casual dress policy described below, but members should dress in business professional attire as necessary.</w:t>
      </w:r>
    </w:p>
    <w:p w14:paraId="7F111A13" w14:textId="77777777" w:rsidR="004769D7" w:rsidRDefault="004769D7" w:rsidP="004769D7">
      <w:pPr>
        <w:numPr>
          <w:ilvl w:val="0"/>
          <w:numId w:val="42"/>
        </w:numPr>
        <w:spacing w:before="274" w:line="276" w:lineRule="exact"/>
        <w:ind w:left="0"/>
        <w:textAlignment w:val="baseline"/>
        <w:rPr>
          <w:rFonts w:eastAsia="Times New Roman"/>
          <w:b/>
          <w:color w:val="000000"/>
          <w:sz w:val="24"/>
        </w:rPr>
      </w:pPr>
      <w:r>
        <w:rPr>
          <w:rFonts w:eastAsia="Times New Roman"/>
          <w:b/>
          <w:color w:val="000000"/>
          <w:sz w:val="24"/>
        </w:rPr>
        <w:t xml:space="preserve">Special circumstances </w:t>
      </w:r>
      <w:r>
        <w:rPr>
          <w:rFonts w:eastAsia="Times New Roman"/>
          <w:color w:val="000000"/>
          <w:sz w:val="24"/>
        </w:rPr>
        <w:t>– It is recognized that members are required to work in extreme or unusual conditions and locations. These situations include but are not limited to working in remote locations, locations requiring members to hike, ride in helicopters, boats or other alternate modes of transportation, extended recovery of remains in remote locations or extreme heat conditions. See Heat and Stress Policy.</w:t>
      </w:r>
    </w:p>
    <w:p w14:paraId="4E223ED1" w14:textId="77777777" w:rsidR="004769D7" w:rsidRDefault="004769D7" w:rsidP="004769D7">
      <w:pPr>
        <w:spacing w:before="278" w:line="275" w:lineRule="exact"/>
        <w:textAlignment w:val="baseline"/>
        <w:rPr>
          <w:rFonts w:eastAsia="Times New Roman"/>
          <w:b/>
          <w:color w:val="000000"/>
          <w:sz w:val="24"/>
        </w:rPr>
      </w:pPr>
      <w:r>
        <w:rPr>
          <w:rFonts w:eastAsia="Times New Roman"/>
          <w:b/>
          <w:color w:val="000000"/>
          <w:sz w:val="24"/>
        </w:rPr>
        <w:t>FORENSIC DIVISION STAFF</w:t>
      </w:r>
    </w:p>
    <w:p w14:paraId="12D0B1C5" w14:textId="77777777" w:rsidR="004769D7" w:rsidRDefault="004769D7" w:rsidP="004769D7">
      <w:pPr>
        <w:spacing w:before="2" w:line="276" w:lineRule="exact"/>
        <w:ind w:right="648"/>
        <w:textAlignment w:val="baseline"/>
        <w:rPr>
          <w:rFonts w:eastAsia="Times New Roman"/>
          <w:color w:val="000000"/>
          <w:sz w:val="24"/>
        </w:rPr>
      </w:pPr>
      <w:r>
        <w:rPr>
          <w:rFonts w:eastAsia="Times New Roman"/>
          <w:color w:val="000000"/>
          <w:sz w:val="24"/>
        </w:rPr>
        <w:t>Forensic division staff will adhere to the standards set forth in the Special Instances Criteria and in the Employee Safety Section of the Ada County Coroner’s Office Policy &amp; Procedure Manual.</w:t>
      </w:r>
    </w:p>
    <w:p w14:paraId="6B407DDF" w14:textId="77777777" w:rsidR="004769D7" w:rsidRDefault="004769D7" w:rsidP="004769D7">
      <w:pPr>
        <w:sectPr w:rsidR="004769D7">
          <w:pgSz w:w="12240" w:h="15840"/>
          <w:pgMar w:top="974" w:right="2681" w:bottom="864" w:left="1769" w:header="720" w:footer="720" w:gutter="0"/>
          <w:cols w:space="720"/>
        </w:sectPr>
      </w:pPr>
    </w:p>
    <w:p w14:paraId="2429D3C4" w14:textId="77777777" w:rsidR="004769D7" w:rsidRDefault="004769D7" w:rsidP="004769D7">
      <w:pPr>
        <w:spacing w:before="476" w:line="277" w:lineRule="exact"/>
        <w:ind w:left="72"/>
        <w:textAlignment w:val="baseline"/>
        <w:rPr>
          <w:rFonts w:eastAsia="Times New Roman"/>
          <w:b/>
          <w:color w:val="000000"/>
          <w:spacing w:val="-2"/>
          <w:sz w:val="24"/>
        </w:rPr>
      </w:pPr>
      <w:r>
        <w:rPr>
          <w:rFonts w:eastAsia="Times New Roman"/>
          <w:b/>
          <w:color w:val="000000"/>
          <w:spacing w:val="-2"/>
          <w:sz w:val="24"/>
        </w:rPr>
        <w:lastRenderedPageBreak/>
        <w:t>UNIFORM SPECIFICATIONS</w:t>
      </w:r>
    </w:p>
    <w:p w14:paraId="73ADD480" w14:textId="77777777" w:rsidR="004769D7" w:rsidRDefault="004769D7" w:rsidP="004769D7">
      <w:pPr>
        <w:spacing w:line="274" w:lineRule="exact"/>
        <w:ind w:left="72" w:right="144"/>
        <w:textAlignment w:val="baseline"/>
        <w:rPr>
          <w:rFonts w:eastAsia="Times New Roman"/>
          <w:color w:val="000000"/>
          <w:sz w:val="24"/>
        </w:rPr>
      </w:pPr>
      <w:r>
        <w:rPr>
          <w:rFonts w:eastAsia="Times New Roman"/>
          <w:color w:val="000000"/>
          <w:sz w:val="24"/>
        </w:rPr>
        <w:t>The Coroner’s Office maintains a current list of authorized uniform apparel. Members shall not wear any item that is not authorized. The following uniform items are issued or authorized by the</w:t>
      </w:r>
    </w:p>
    <w:p w14:paraId="6EBE2B95" w14:textId="77777777" w:rsidR="004769D7" w:rsidRDefault="004769D7" w:rsidP="004769D7">
      <w:pPr>
        <w:spacing w:line="277" w:lineRule="exact"/>
        <w:ind w:left="72"/>
        <w:textAlignment w:val="baseline"/>
        <w:rPr>
          <w:rFonts w:eastAsia="Times New Roman"/>
          <w:color w:val="000000"/>
          <w:spacing w:val="-3"/>
          <w:sz w:val="24"/>
        </w:rPr>
      </w:pPr>
      <w:r>
        <w:rPr>
          <w:rFonts w:eastAsia="Times New Roman"/>
          <w:color w:val="000000"/>
          <w:spacing w:val="-3"/>
          <w:sz w:val="24"/>
        </w:rPr>
        <w:t>Coroner’s Office:</w:t>
      </w:r>
    </w:p>
    <w:p w14:paraId="109AE15A" w14:textId="77777777" w:rsidR="004769D7" w:rsidRDefault="004769D7" w:rsidP="004769D7">
      <w:pPr>
        <w:numPr>
          <w:ilvl w:val="0"/>
          <w:numId w:val="43"/>
        </w:numPr>
        <w:tabs>
          <w:tab w:val="clear" w:pos="288"/>
          <w:tab w:val="left" w:pos="1080"/>
        </w:tabs>
        <w:spacing w:before="279" w:line="275" w:lineRule="exact"/>
        <w:ind w:left="792"/>
        <w:textAlignment w:val="baseline"/>
        <w:rPr>
          <w:rFonts w:eastAsia="Times New Roman"/>
          <w:color w:val="000000"/>
          <w:sz w:val="24"/>
        </w:rPr>
      </w:pPr>
      <w:r>
        <w:rPr>
          <w:rFonts w:eastAsia="Times New Roman"/>
          <w:color w:val="000000"/>
          <w:sz w:val="24"/>
        </w:rPr>
        <w:t>Long sleeve shirt</w:t>
      </w:r>
    </w:p>
    <w:p w14:paraId="20C3F4AB" w14:textId="77777777" w:rsidR="004769D7" w:rsidRDefault="004769D7" w:rsidP="004769D7">
      <w:pPr>
        <w:numPr>
          <w:ilvl w:val="0"/>
          <w:numId w:val="43"/>
        </w:numPr>
        <w:tabs>
          <w:tab w:val="clear" w:pos="288"/>
          <w:tab w:val="left" w:pos="1080"/>
        </w:tabs>
        <w:spacing w:before="3" w:line="274" w:lineRule="exact"/>
        <w:ind w:left="792"/>
        <w:textAlignment w:val="baseline"/>
        <w:rPr>
          <w:rFonts w:eastAsia="Times New Roman"/>
          <w:color w:val="000000"/>
          <w:sz w:val="24"/>
        </w:rPr>
      </w:pPr>
      <w:r>
        <w:rPr>
          <w:rFonts w:eastAsia="Times New Roman"/>
          <w:color w:val="000000"/>
          <w:sz w:val="24"/>
        </w:rPr>
        <w:t>Short sleeve shirt</w:t>
      </w:r>
    </w:p>
    <w:p w14:paraId="188DF5BA" w14:textId="77777777" w:rsidR="004769D7" w:rsidRDefault="004769D7" w:rsidP="004769D7">
      <w:pPr>
        <w:numPr>
          <w:ilvl w:val="0"/>
          <w:numId w:val="43"/>
        </w:numPr>
        <w:tabs>
          <w:tab w:val="clear" w:pos="288"/>
          <w:tab w:val="left" w:pos="1080"/>
        </w:tabs>
        <w:spacing w:line="275" w:lineRule="exact"/>
        <w:ind w:left="792"/>
        <w:textAlignment w:val="baseline"/>
        <w:rPr>
          <w:rFonts w:eastAsia="Times New Roman"/>
          <w:color w:val="000000"/>
          <w:sz w:val="24"/>
        </w:rPr>
      </w:pPr>
      <w:r>
        <w:rPr>
          <w:rFonts w:eastAsia="Times New Roman"/>
          <w:color w:val="000000"/>
          <w:sz w:val="24"/>
        </w:rPr>
        <w:t>Jacket</w:t>
      </w:r>
    </w:p>
    <w:p w14:paraId="19189D7D" w14:textId="77777777" w:rsidR="004769D7" w:rsidRDefault="004769D7" w:rsidP="004769D7">
      <w:pPr>
        <w:numPr>
          <w:ilvl w:val="0"/>
          <w:numId w:val="43"/>
        </w:numPr>
        <w:tabs>
          <w:tab w:val="clear" w:pos="288"/>
          <w:tab w:val="left" w:pos="1080"/>
        </w:tabs>
        <w:spacing w:before="3" w:line="275" w:lineRule="exact"/>
        <w:ind w:left="792"/>
        <w:textAlignment w:val="baseline"/>
        <w:rPr>
          <w:rFonts w:eastAsia="Times New Roman"/>
          <w:color w:val="000000"/>
          <w:sz w:val="24"/>
        </w:rPr>
      </w:pPr>
      <w:r>
        <w:rPr>
          <w:rFonts w:eastAsia="Times New Roman"/>
          <w:color w:val="000000"/>
          <w:sz w:val="24"/>
        </w:rPr>
        <w:t>Coroner cap and / or Coroner Beanie</w:t>
      </w:r>
    </w:p>
    <w:p w14:paraId="605E91BC" w14:textId="77777777" w:rsidR="004769D7" w:rsidRDefault="004769D7" w:rsidP="004769D7">
      <w:pPr>
        <w:spacing w:before="276" w:line="276" w:lineRule="exact"/>
        <w:ind w:left="72"/>
        <w:textAlignment w:val="baseline"/>
        <w:rPr>
          <w:rFonts w:eastAsia="Times New Roman"/>
          <w:color w:val="000000"/>
          <w:sz w:val="24"/>
        </w:rPr>
      </w:pPr>
      <w:r>
        <w:rPr>
          <w:rFonts w:eastAsia="Times New Roman"/>
          <w:color w:val="000000"/>
          <w:sz w:val="24"/>
        </w:rPr>
        <w:t>Any additional purchases should be pre-authorized through the Coroner’s Office to ensure authorized uniform specifications are given to the member prior to the purchase.</w:t>
      </w:r>
    </w:p>
    <w:p w14:paraId="2709C485" w14:textId="77777777" w:rsidR="004769D7" w:rsidRDefault="004769D7" w:rsidP="004769D7">
      <w:pPr>
        <w:spacing w:before="277" w:line="275" w:lineRule="exact"/>
        <w:ind w:left="72"/>
        <w:textAlignment w:val="baseline"/>
        <w:rPr>
          <w:rFonts w:eastAsia="Times New Roman"/>
          <w:b/>
          <w:color w:val="000000"/>
          <w:spacing w:val="-1"/>
          <w:sz w:val="24"/>
        </w:rPr>
      </w:pPr>
      <w:r>
        <w:rPr>
          <w:rFonts w:eastAsia="Times New Roman"/>
          <w:b/>
          <w:color w:val="000000"/>
          <w:spacing w:val="-1"/>
          <w:sz w:val="24"/>
        </w:rPr>
        <w:t>ADDITIONAL UNIFORM REGULATIONS</w:t>
      </w:r>
    </w:p>
    <w:p w14:paraId="3CC4F962" w14:textId="77777777" w:rsidR="004769D7" w:rsidRDefault="004769D7" w:rsidP="004769D7">
      <w:pPr>
        <w:numPr>
          <w:ilvl w:val="0"/>
          <w:numId w:val="44"/>
        </w:numPr>
        <w:tabs>
          <w:tab w:val="clear" w:pos="432"/>
          <w:tab w:val="left" w:pos="504"/>
        </w:tabs>
        <w:spacing w:line="276" w:lineRule="exact"/>
        <w:ind w:left="504" w:right="144" w:hanging="432"/>
        <w:textAlignment w:val="baseline"/>
        <w:rPr>
          <w:rFonts w:eastAsia="Times New Roman"/>
          <w:b/>
          <w:color w:val="000000"/>
          <w:sz w:val="24"/>
        </w:rPr>
      </w:pPr>
      <w:r>
        <w:rPr>
          <w:rFonts w:eastAsia="Times New Roman"/>
          <w:b/>
          <w:color w:val="000000"/>
          <w:sz w:val="24"/>
        </w:rPr>
        <w:t xml:space="preserve">Cold weather head/ear protection </w:t>
      </w:r>
      <w:r>
        <w:rPr>
          <w:rFonts w:eastAsia="Times New Roman"/>
          <w:color w:val="000000"/>
          <w:sz w:val="24"/>
        </w:rPr>
        <w:t>- Members may wear black knit watch cap in extreme cold weather conditions.</w:t>
      </w:r>
    </w:p>
    <w:p w14:paraId="6BA000FC" w14:textId="77777777" w:rsidR="004769D7" w:rsidRDefault="004769D7" w:rsidP="004769D7">
      <w:pPr>
        <w:numPr>
          <w:ilvl w:val="0"/>
          <w:numId w:val="44"/>
        </w:numPr>
        <w:tabs>
          <w:tab w:val="clear" w:pos="432"/>
          <w:tab w:val="left" w:pos="504"/>
        </w:tabs>
        <w:spacing w:before="278" w:line="274" w:lineRule="exact"/>
        <w:ind w:left="504" w:right="504" w:hanging="432"/>
        <w:textAlignment w:val="baseline"/>
        <w:rPr>
          <w:rFonts w:eastAsia="Times New Roman"/>
          <w:b/>
          <w:color w:val="000000"/>
          <w:sz w:val="24"/>
        </w:rPr>
      </w:pPr>
      <w:r>
        <w:rPr>
          <w:rFonts w:eastAsia="Times New Roman"/>
          <w:b/>
          <w:color w:val="000000"/>
          <w:sz w:val="24"/>
        </w:rPr>
        <w:t xml:space="preserve">Gloves </w:t>
      </w:r>
      <w:r>
        <w:rPr>
          <w:rFonts w:eastAsia="Times New Roman"/>
          <w:color w:val="000000"/>
          <w:sz w:val="24"/>
        </w:rPr>
        <w:t xml:space="preserve">– Gloves approved to utilized as needed. They may be lined or unlined and must be black, </w:t>
      </w:r>
      <w:proofErr w:type="gramStart"/>
      <w:r>
        <w:rPr>
          <w:rFonts w:eastAsia="Times New Roman"/>
          <w:color w:val="000000"/>
          <w:sz w:val="24"/>
        </w:rPr>
        <w:t>grey</w:t>
      </w:r>
      <w:proofErr w:type="gramEnd"/>
      <w:r>
        <w:rPr>
          <w:rFonts w:eastAsia="Times New Roman"/>
          <w:color w:val="000000"/>
          <w:sz w:val="24"/>
        </w:rPr>
        <w:t xml:space="preserve"> or tan.</w:t>
      </w:r>
    </w:p>
    <w:p w14:paraId="7452C253" w14:textId="77777777" w:rsidR="004769D7" w:rsidRDefault="004769D7" w:rsidP="004769D7">
      <w:pPr>
        <w:numPr>
          <w:ilvl w:val="0"/>
          <w:numId w:val="44"/>
        </w:numPr>
        <w:tabs>
          <w:tab w:val="clear" w:pos="432"/>
          <w:tab w:val="left" w:pos="504"/>
        </w:tabs>
        <w:spacing w:before="573" w:line="276" w:lineRule="exact"/>
        <w:ind w:left="504" w:right="144" w:hanging="432"/>
        <w:textAlignment w:val="baseline"/>
        <w:rPr>
          <w:rFonts w:eastAsia="Times New Roman"/>
          <w:b/>
          <w:color w:val="000000"/>
          <w:sz w:val="24"/>
        </w:rPr>
      </w:pPr>
      <w:r>
        <w:rPr>
          <w:rFonts w:eastAsia="Times New Roman"/>
          <w:b/>
          <w:color w:val="000000"/>
          <w:sz w:val="24"/>
        </w:rPr>
        <w:t xml:space="preserve">Shoes/Boots </w:t>
      </w:r>
      <w:r>
        <w:rPr>
          <w:rFonts w:eastAsia="Times New Roman"/>
          <w:color w:val="000000"/>
          <w:sz w:val="24"/>
        </w:rPr>
        <w:t xml:space="preserve">- Black laced shoes/boots of smooth leather. Also, </w:t>
      </w:r>
      <w:proofErr w:type="gramStart"/>
      <w:r>
        <w:rPr>
          <w:rFonts w:eastAsia="Times New Roman"/>
          <w:color w:val="000000"/>
          <w:sz w:val="24"/>
        </w:rPr>
        <w:t>leather</w:t>
      </w:r>
      <w:proofErr w:type="gramEnd"/>
      <w:r>
        <w:rPr>
          <w:rFonts w:eastAsia="Times New Roman"/>
          <w:color w:val="000000"/>
          <w:sz w:val="24"/>
        </w:rPr>
        <w:t xml:space="preserve"> and corduroy nylon upper lace boot is acceptable. No Wellington or other Western type boots shall be worn. No Tennis shoes shall be worn.</w:t>
      </w:r>
    </w:p>
    <w:p w14:paraId="25F5D0E2" w14:textId="77777777" w:rsidR="004769D7" w:rsidRDefault="004769D7" w:rsidP="004769D7">
      <w:pPr>
        <w:spacing w:before="556" w:line="275" w:lineRule="exact"/>
        <w:ind w:left="72"/>
        <w:textAlignment w:val="baseline"/>
        <w:rPr>
          <w:rFonts w:eastAsia="Times New Roman"/>
          <w:b/>
          <w:color w:val="000000"/>
          <w:spacing w:val="-2"/>
          <w:sz w:val="24"/>
        </w:rPr>
      </w:pPr>
      <w:r>
        <w:rPr>
          <w:rFonts w:eastAsia="Times New Roman"/>
          <w:b/>
          <w:color w:val="000000"/>
          <w:spacing w:val="-2"/>
          <w:sz w:val="24"/>
        </w:rPr>
        <w:t>INSIGNIA AND PATCHES</w:t>
      </w:r>
    </w:p>
    <w:p w14:paraId="625B22C6" w14:textId="77777777" w:rsidR="004769D7" w:rsidRDefault="004769D7" w:rsidP="004769D7">
      <w:pPr>
        <w:numPr>
          <w:ilvl w:val="0"/>
          <w:numId w:val="45"/>
        </w:numPr>
        <w:tabs>
          <w:tab w:val="clear" w:pos="432"/>
          <w:tab w:val="left" w:pos="504"/>
        </w:tabs>
        <w:spacing w:line="276" w:lineRule="exact"/>
        <w:ind w:left="504" w:right="432" w:hanging="432"/>
        <w:textAlignment w:val="baseline"/>
        <w:rPr>
          <w:rFonts w:eastAsia="Times New Roman"/>
          <w:b/>
          <w:color w:val="000000"/>
          <w:sz w:val="24"/>
        </w:rPr>
      </w:pPr>
      <w:r>
        <w:rPr>
          <w:rFonts w:eastAsia="Times New Roman"/>
          <w:b/>
          <w:color w:val="000000"/>
          <w:sz w:val="24"/>
        </w:rPr>
        <w:t xml:space="preserve">Left Breast patch </w:t>
      </w:r>
      <w:r>
        <w:rPr>
          <w:rFonts w:eastAsia="Times New Roman"/>
          <w:color w:val="000000"/>
          <w:sz w:val="24"/>
        </w:rPr>
        <w:t>- Each regulation uniform shirt or jacket must have a patch permanently sewn to the upper left chest area.</w:t>
      </w:r>
    </w:p>
    <w:p w14:paraId="5D51FA5E" w14:textId="77777777" w:rsidR="004769D7" w:rsidRDefault="004769D7" w:rsidP="004769D7">
      <w:pPr>
        <w:numPr>
          <w:ilvl w:val="0"/>
          <w:numId w:val="45"/>
        </w:numPr>
        <w:tabs>
          <w:tab w:val="clear" w:pos="432"/>
          <w:tab w:val="left" w:pos="504"/>
        </w:tabs>
        <w:spacing w:before="279" w:line="273" w:lineRule="exact"/>
        <w:ind w:left="504" w:right="360" w:hanging="432"/>
        <w:textAlignment w:val="baseline"/>
        <w:rPr>
          <w:rFonts w:eastAsia="Times New Roman"/>
          <w:b/>
          <w:color w:val="000000"/>
          <w:sz w:val="24"/>
        </w:rPr>
      </w:pPr>
      <w:r>
        <w:rPr>
          <w:rFonts w:eastAsia="Times New Roman"/>
          <w:b/>
          <w:color w:val="000000"/>
          <w:sz w:val="24"/>
        </w:rPr>
        <w:t xml:space="preserve">Regulation badge </w:t>
      </w:r>
      <w:r>
        <w:rPr>
          <w:rFonts w:eastAsia="Times New Roman"/>
          <w:color w:val="000000"/>
          <w:sz w:val="24"/>
        </w:rPr>
        <w:t>- A regulation badge must always be worn either on a lanyard or belt clip as part of the uniform of the day.</w:t>
      </w:r>
    </w:p>
    <w:p w14:paraId="2CFECC54" w14:textId="77777777" w:rsidR="004769D7" w:rsidRDefault="004769D7" w:rsidP="004769D7">
      <w:pPr>
        <w:sectPr w:rsidR="004769D7">
          <w:pgSz w:w="12240" w:h="15840"/>
          <w:pgMar w:top="974" w:right="2681" w:bottom="864" w:left="1769" w:header="720" w:footer="720" w:gutter="0"/>
          <w:cols w:space="720"/>
        </w:sectPr>
      </w:pPr>
    </w:p>
    <w:p w14:paraId="45F186BC" w14:textId="77777777" w:rsidR="004769D7" w:rsidRDefault="004769D7" w:rsidP="004769D7">
      <w:pPr>
        <w:spacing w:before="754" w:line="273" w:lineRule="exact"/>
        <w:ind w:left="72"/>
        <w:textAlignment w:val="baseline"/>
        <w:rPr>
          <w:rFonts w:eastAsia="Times New Roman"/>
          <w:b/>
          <w:color w:val="000000"/>
          <w:spacing w:val="-1"/>
          <w:sz w:val="24"/>
        </w:rPr>
      </w:pPr>
      <w:r>
        <w:rPr>
          <w:rFonts w:eastAsia="Times New Roman"/>
          <w:b/>
          <w:color w:val="000000"/>
          <w:spacing w:val="-1"/>
          <w:sz w:val="24"/>
        </w:rPr>
        <w:lastRenderedPageBreak/>
        <w:t>BUSINESS CASUAL ATTIRE</w:t>
      </w:r>
    </w:p>
    <w:p w14:paraId="5DCABA6E" w14:textId="77777777" w:rsidR="004769D7" w:rsidRDefault="004769D7" w:rsidP="004769D7">
      <w:pPr>
        <w:spacing w:before="2" w:line="276" w:lineRule="exact"/>
        <w:ind w:left="72"/>
        <w:textAlignment w:val="baseline"/>
        <w:rPr>
          <w:rFonts w:eastAsia="Times New Roman"/>
          <w:color w:val="000000"/>
          <w:sz w:val="24"/>
        </w:rPr>
      </w:pPr>
      <w:r>
        <w:rPr>
          <w:rFonts w:eastAsia="Times New Roman"/>
          <w:color w:val="000000"/>
          <w:sz w:val="24"/>
        </w:rPr>
        <w:t xml:space="preserve">Members wearing business casual attire should be neat, </w:t>
      </w:r>
      <w:proofErr w:type="gramStart"/>
      <w:r>
        <w:rPr>
          <w:rFonts w:eastAsia="Times New Roman"/>
          <w:color w:val="000000"/>
          <w:sz w:val="24"/>
        </w:rPr>
        <w:t>well-groomed</w:t>
      </w:r>
      <w:proofErr w:type="gramEnd"/>
      <w:r>
        <w:rPr>
          <w:rFonts w:eastAsia="Times New Roman"/>
          <w:color w:val="000000"/>
          <w:sz w:val="24"/>
        </w:rPr>
        <w:t xml:space="preserve"> and dressed in job appropriate clothing that reflects the Coroner’s Office's interest in projecting a contemporary, yet business-like image. Appropriate business casual attire may include the following:</w:t>
      </w:r>
    </w:p>
    <w:p w14:paraId="455EE986" w14:textId="77777777" w:rsidR="004769D7" w:rsidRDefault="004769D7" w:rsidP="004769D7">
      <w:pPr>
        <w:numPr>
          <w:ilvl w:val="0"/>
          <w:numId w:val="46"/>
        </w:numPr>
        <w:tabs>
          <w:tab w:val="clear" w:pos="288"/>
          <w:tab w:val="left" w:pos="360"/>
        </w:tabs>
        <w:spacing w:before="276" w:line="276" w:lineRule="exact"/>
        <w:ind w:left="72"/>
        <w:textAlignment w:val="baseline"/>
        <w:rPr>
          <w:rFonts w:eastAsia="Times New Roman"/>
          <w:color w:val="000000"/>
          <w:sz w:val="24"/>
        </w:rPr>
      </w:pPr>
      <w:r>
        <w:rPr>
          <w:rFonts w:eastAsia="Times New Roman"/>
          <w:color w:val="000000"/>
          <w:sz w:val="24"/>
        </w:rPr>
        <w:t>Dresses or skirts (length cannot be more than 3 inches above the knee)</w:t>
      </w:r>
    </w:p>
    <w:p w14:paraId="6531922B" w14:textId="77777777" w:rsidR="004769D7" w:rsidRDefault="004769D7" w:rsidP="004769D7">
      <w:pPr>
        <w:numPr>
          <w:ilvl w:val="0"/>
          <w:numId w:val="46"/>
        </w:numPr>
        <w:tabs>
          <w:tab w:val="clear" w:pos="288"/>
          <w:tab w:val="left" w:pos="360"/>
        </w:tabs>
        <w:spacing w:line="276" w:lineRule="exact"/>
        <w:ind w:left="72" w:right="144"/>
        <w:textAlignment w:val="baseline"/>
        <w:rPr>
          <w:rFonts w:eastAsia="Times New Roman"/>
          <w:color w:val="000000"/>
          <w:sz w:val="24"/>
        </w:rPr>
      </w:pPr>
      <w:r>
        <w:rPr>
          <w:rFonts w:eastAsia="Times New Roman"/>
          <w:color w:val="000000"/>
          <w:sz w:val="24"/>
        </w:rPr>
        <w:t>Pants, cropped pants and skorts (length cannot be more than 3 inches above the knee) in business suitable fabrics to include khaki-style pants</w:t>
      </w:r>
    </w:p>
    <w:p w14:paraId="39C16951" w14:textId="77777777" w:rsidR="004769D7" w:rsidRDefault="004769D7" w:rsidP="004769D7">
      <w:pPr>
        <w:numPr>
          <w:ilvl w:val="0"/>
          <w:numId w:val="46"/>
        </w:numPr>
        <w:tabs>
          <w:tab w:val="clear" w:pos="288"/>
          <w:tab w:val="left" w:pos="360"/>
        </w:tabs>
        <w:spacing w:line="274" w:lineRule="exact"/>
        <w:ind w:left="72"/>
        <w:textAlignment w:val="baseline"/>
        <w:rPr>
          <w:rFonts w:eastAsia="Times New Roman"/>
          <w:color w:val="000000"/>
          <w:sz w:val="24"/>
        </w:rPr>
      </w:pPr>
      <w:r>
        <w:rPr>
          <w:rFonts w:eastAsia="Times New Roman"/>
          <w:color w:val="000000"/>
          <w:sz w:val="24"/>
        </w:rPr>
        <w:t>Suits/pant suits</w:t>
      </w:r>
    </w:p>
    <w:p w14:paraId="4BF21F44" w14:textId="77777777" w:rsidR="004769D7" w:rsidRDefault="004769D7" w:rsidP="004769D7">
      <w:pPr>
        <w:numPr>
          <w:ilvl w:val="0"/>
          <w:numId w:val="46"/>
        </w:numPr>
        <w:tabs>
          <w:tab w:val="clear" w:pos="288"/>
          <w:tab w:val="left" w:pos="360"/>
        </w:tabs>
        <w:spacing w:before="2" w:line="276" w:lineRule="exact"/>
        <w:ind w:left="72"/>
        <w:textAlignment w:val="baseline"/>
        <w:rPr>
          <w:rFonts w:eastAsia="Times New Roman"/>
          <w:color w:val="000000"/>
          <w:spacing w:val="1"/>
          <w:sz w:val="24"/>
        </w:rPr>
      </w:pPr>
      <w:r>
        <w:rPr>
          <w:rFonts w:eastAsia="Times New Roman"/>
          <w:color w:val="000000"/>
          <w:spacing w:val="1"/>
          <w:sz w:val="24"/>
        </w:rPr>
        <w:t>Blouses/shirts</w:t>
      </w:r>
    </w:p>
    <w:p w14:paraId="22A6618D" w14:textId="77777777" w:rsidR="004769D7" w:rsidRDefault="004769D7" w:rsidP="004769D7">
      <w:pPr>
        <w:numPr>
          <w:ilvl w:val="0"/>
          <w:numId w:val="46"/>
        </w:numPr>
        <w:tabs>
          <w:tab w:val="clear" w:pos="288"/>
          <w:tab w:val="left" w:pos="360"/>
        </w:tabs>
        <w:spacing w:line="274" w:lineRule="exact"/>
        <w:ind w:left="72"/>
        <w:textAlignment w:val="baseline"/>
        <w:rPr>
          <w:rFonts w:eastAsia="Times New Roman"/>
          <w:color w:val="000000"/>
          <w:sz w:val="24"/>
        </w:rPr>
      </w:pPr>
      <w:r>
        <w:rPr>
          <w:rFonts w:eastAsia="Times New Roman"/>
          <w:color w:val="000000"/>
          <w:sz w:val="24"/>
        </w:rPr>
        <w:t>Collared polo shirts</w:t>
      </w:r>
    </w:p>
    <w:p w14:paraId="63F91CA3" w14:textId="77777777" w:rsidR="004769D7" w:rsidRDefault="004769D7" w:rsidP="004769D7">
      <w:pPr>
        <w:numPr>
          <w:ilvl w:val="0"/>
          <w:numId w:val="46"/>
        </w:numPr>
        <w:tabs>
          <w:tab w:val="clear" w:pos="288"/>
          <w:tab w:val="left" w:pos="360"/>
        </w:tabs>
        <w:spacing w:before="2" w:line="276" w:lineRule="exact"/>
        <w:ind w:left="72"/>
        <w:textAlignment w:val="baseline"/>
        <w:rPr>
          <w:rFonts w:eastAsia="Times New Roman"/>
          <w:color w:val="000000"/>
          <w:spacing w:val="-1"/>
          <w:sz w:val="24"/>
        </w:rPr>
      </w:pPr>
      <w:r>
        <w:rPr>
          <w:rFonts w:eastAsia="Times New Roman"/>
          <w:color w:val="000000"/>
          <w:spacing w:val="-1"/>
          <w:sz w:val="24"/>
        </w:rPr>
        <w:t>Blazers/sport coats</w:t>
      </w:r>
    </w:p>
    <w:p w14:paraId="66CC7ED1" w14:textId="77777777" w:rsidR="004769D7" w:rsidRDefault="004769D7" w:rsidP="004769D7">
      <w:pPr>
        <w:numPr>
          <w:ilvl w:val="0"/>
          <w:numId w:val="46"/>
        </w:numPr>
        <w:tabs>
          <w:tab w:val="clear" w:pos="288"/>
          <w:tab w:val="left" w:pos="360"/>
        </w:tabs>
        <w:spacing w:line="274" w:lineRule="exact"/>
        <w:ind w:left="72"/>
        <w:textAlignment w:val="baseline"/>
        <w:rPr>
          <w:rFonts w:eastAsia="Times New Roman"/>
          <w:color w:val="000000"/>
          <w:spacing w:val="2"/>
          <w:sz w:val="24"/>
        </w:rPr>
      </w:pPr>
      <w:r>
        <w:rPr>
          <w:rFonts w:eastAsia="Times New Roman"/>
          <w:color w:val="000000"/>
          <w:spacing w:val="2"/>
          <w:sz w:val="24"/>
        </w:rPr>
        <w:t>Vests</w:t>
      </w:r>
    </w:p>
    <w:p w14:paraId="4E29FD74" w14:textId="77777777" w:rsidR="004769D7" w:rsidRDefault="004769D7" w:rsidP="004769D7">
      <w:pPr>
        <w:numPr>
          <w:ilvl w:val="0"/>
          <w:numId w:val="46"/>
        </w:numPr>
        <w:tabs>
          <w:tab w:val="clear" w:pos="288"/>
          <w:tab w:val="left" w:pos="360"/>
        </w:tabs>
        <w:spacing w:before="2" w:line="276" w:lineRule="exact"/>
        <w:ind w:left="72"/>
        <w:textAlignment w:val="baseline"/>
        <w:rPr>
          <w:rFonts w:eastAsia="Times New Roman"/>
          <w:color w:val="000000"/>
          <w:spacing w:val="1"/>
          <w:sz w:val="24"/>
        </w:rPr>
      </w:pPr>
      <w:r>
        <w:rPr>
          <w:rFonts w:eastAsia="Times New Roman"/>
          <w:color w:val="000000"/>
          <w:spacing w:val="1"/>
          <w:sz w:val="24"/>
        </w:rPr>
        <w:t>Sweaters/cardigans</w:t>
      </w:r>
    </w:p>
    <w:p w14:paraId="3BED29B3" w14:textId="77777777" w:rsidR="004769D7" w:rsidRDefault="004769D7" w:rsidP="004769D7">
      <w:pPr>
        <w:numPr>
          <w:ilvl w:val="0"/>
          <w:numId w:val="46"/>
        </w:numPr>
        <w:tabs>
          <w:tab w:val="clear" w:pos="288"/>
          <w:tab w:val="left" w:pos="360"/>
        </w:tabs>
        <w:spacing w:line="274" w:lineRule="exact"/>
        <w:ind w:left="72"/>
        <w:textAlignment w:val="baseline"/>
        <w:rPr>
          <w:rFonts w:eastAsia="Times New Roman"/>
          <w:color w:val="000000"/>
          <w:spacing w:val="-8"/>
          <w:sz w:val="24"/>
        </w:rPr>
      </w:pPr>
      <w:r>
        <w:rPr>
          <w:rFonts w:eastAsia="Times New Roman"/>
          <w:color w:val="000000"/>
          <w:spacing w:val="-8"/>
          <w:sz w:val="24"/>
        </w:rPr>
        <w:t>Ties</w:t>
      </w:r>
    </w:p>
    <w:p w14:paraId="14659AB6" w14:textId="77777777" w:rsidR="004769D7" w:rsidRDefault="004769D7" w:rsidP="004769D7">
      <w:pPr>
        <w:numPr>
          <w:ilvl w:val="0"/>
          <w:numId w:val="46"/>
        </w:numPr>
        <w:tabs>
          <w:tab w:val="clear" w:pos="288"/>
          <w:tab w:val="left" w:pos="360"/>
        </w:tabs>
        <w:spacing w:before="2" w:line="276" w:lineRule="exact"/>
        <w:ind w:left="72"/>
        <w:textAlignment w:val="baseline"/>
        <w:rPr>
          <w:rFonts w:eastAsia="Times New Roman"/>
          <w:color w:val="000000"/>
          <w:sz w:val="24"/>
        </w:rPr>
      </w:pPr>
      <w:r>
        <w:rPr>
          <w:rFonts w:eastAsia="Times New Roman"/>
          <w:color w:val="000000"/>
          <w:sz w:val="24"/>
        </w:rPr>
        <w:t>Conservative sleeveless blouses/dresses</w:t>
      </w:r>
    </w:p>
    <w:p w14:paraId="18ECF410" w14:textId="77777777" w:rsidR="004769D7" w:rsidRDefault="004769D7" w:rsidP="004769D7">
      <w:pPr>
        <w:numPr>
          <w:ilvl w:val="0"/>
          <w:numId w:val="46"/>
        </w:numPr>
        <w:tabs>
          <w:tab w:val="clear" w:pos="288"/>
          <w:tab w:val="left" w:pos="360"/>
        </w:tabs>
        <w:spacing w:line="274" w:lineRule="exact"/>
        <w:ind w:left="72"/>
        <w:textAlignment w:val="baseline"/>
        <w:rPr>
          <w:rFonts w:eastAsia="Times New Roman"/>
          <w:color w:val="000000"/>
          <w:sz w:val="24"/>
        </w:rPr>
      </w:pPr>
      <w:r>
        <w:rPr>
          <w:rFonts w:eastAsia="Times New Roman"/>
          <w:color w:val="000000"/>
          <w:sz w:val="24"/>
        </w:rPr>
        <w:t>Footless tights under dresses or skirts</w:t>
      </w:r>
    </w:p>
    <w:p w14:paraId="555BC947" w14:textId="77777777" w:rsidR="004769D7" w:rsidRDefault="004769D7" w:rsidP="004769D7">
      <w:pPr>
        <w:numPr>
          <w:ilvl w:val="0"/>
          <w:numId w:val="46"/>
        </w:numPr>
        <w:tabs>
          <w:tab w:val="clear" w:pos="288"/>
          <w:tab w:val="left" w:pos="360"/>
        </w:tabs>
        <w:spacing w:before="2" w:line="276" w:lineRule="exact"/>
        <w:ind w:left="72"/>
        <w:textAlignment w:val="baseline"/>
        <w:rPr>
          <w:rFonts w:eastAsia="Times New Roman"/>
          <w:color w:val="000000"/>
          <w:spacing w:val="-1"/>
          <w:sz w:val="24"/>
        </w:rPr>
      </w:pPr>
      <w:r>
        <w:rPr>
          <w:rFonts w:eastAsia="Times New Roman"/>
          <w:color w:val="000000"/>
          <w:spacing w:val="-1"/>
          <w:sz w:val="24"/>
        </w:rPr>
        <w:t>Any type of business shoe (heels, flats, etc.)</w:t>
      </w:r>
    </w:p>
    <w:p w14:paraId="3D457CDD" w14:textId="77777777" w:rsidR="004769D7" w:rsidRDefault="004769D7" w:rsidP="004769D7">
      <w:pPr>
        <w:spacing w:before="526" w:line="276" w:lineRule="exact"/>
        <w:ind w:left="72"/>
        <w:textAlignment w:val="baseline"/>
        <w:rPr>
          <w:rFonts w:eastAsia="Times New Roman"/>
          <w:b/>
          <w:color w:val="000000"/>
        </w:rPr>
      </w:pPr>
      <w:r>
        <w:rPr>
          <w:rFonts w:eastAsia="Times New Roman"/>
          <w:b/>
          <w:color w:val="000000"/>
        </w:rPr>
        <w:t xml:space="preserve">POLITICAL ACTIVITIES, ENDORSEMENTS, AND ADVERTISEMENTS </w:t>
      </w:r>
      <w:r>
        <w:rPr>
          <w:rFonts w:eastAsia="Times New Roman"/>
          <w:color w:val="000000"/>
          <w:sz w:val="24"/>
        </w:rPr>
        <w:t xml:space="preserve">Unless specifically authorized by the Coroner, Ada County Coroner’s Office members may not wear any part of the uniform, be photographed wearing any part of the uniform, utilize a department badge, patch or other official insignia, </w:t>
      </w:r>
      <w:proofErr w:type="gramStart"/>
      <w:r>
        <w:rPr>
          <w:rFonts w:eastAsia="Times New Roman"/>
          <w:color w:val="000000"/>
          <w:sz w:val="24"/>
        </w:rPr>
        <w:t>or,</w:t>
      </w:r>
      <w:proofErr w:type="gramEnd"/>
      <w:r>
        <w:rPr>
          <w:rFonts w:eastAsia="Times New Roman"/>
          <w:color w:val="000000"/>
          <w:sz w:val="24"/>
        </w:rPr>
        <w:t xml:space="preserve"> cause to be posted, published, or displayed, the image of another member, or identify himself/herself as an employee of the Ada County Coroner’s Office to do any of the following:</w:t>
      </w:r>
    </w:p>
    <w:p w14:paraId="2DD3FC7C" w14:textId="77777777" w:rsidR="004769D7" w:rsidRDefault="004769D7" w:rsidP="004769D7">
      <w:pPr>
        <w:numPr>
          <w:ilvl w:val="0"/>
          <w:numId w:val="47"/>
        </w:numPr>
        <w:tabs>
          <w:tab w:val="clear" w:pos="288"/>
          <w:tab w:val="left" w:pos="360"/>
        </w:tabs>
        <w:spacing w:before="276" w:line="276" w:lineRule="exact"/>
        <w:ind w:left="72"/>
        <w:textAlignment w:val="baseline"/>
        <w:rPr>
          <w:rFonts w:eastAsia="Times New Roman"/>
          <w:color w:val="000000"/>
          <w:sz w:val="24"/>
        </w:rPr>
      </w:pPr>
      <w:r>
        <w:rPr>
          <w:rFonts w:eastAsia="Times New Roman"/>
          <w:color w:val="000000"/>
          <w:sz w:val="24"/>
        </w:rPr>
        <w:t>Endorse, support, oppose or contradict any political campaign or initiative.</w:t>
      </w:r>
    </w:p>
    <w:p w14:paraId="3889DE7D" w14:textId="77777777" w:rsidR="004769D7" w:rsidRDefault="004769D7" w:rsidP="004769D7">
      <w:pPr>
        <w:numPr>
          <w:ilvl w:val="0"/>
          <w:numId w:val="47"/>
        </w:numPr>
        <w:tabs>
          <w:tab w:val="clear" w:pos="288"/>
          <w:tab w:val="left" w:pos="360"/>
        </w:tabs>
        <w:spacing w:before="2" w:line="276" w:lineRule="exact"/>
        <w:ind w:left="72"/>
        <w:textAlignment w:val="baseline"/>
        <w:rPr>
          <w:rFonts w:eastAsia="Times New Roman"/>
          <w:color w:val="000000"/>
          <w:sz w:val="24"/>
        </w:rPr>
      </w:pPr>
      <w:r>
        <w:rPr>
          <w:rFonts w:eastAsia="Times New Roman"/>
          <w:color w:val="000000"/>
          <w:sz w:val="24"/>
        </w:rPr>
        <w:t xml:space="preserve">Endorse, support, oppose or contradict any social issue, </w:t>
      </w:r>
      <w:proofErr w:type="gramStart"/>
      <w:r>
        <w:rPr>
          <w:rFonts w:eastAsia="Times New Roman"/>
          <w:color w:val="000000"/>
          <w:sz w:val="24"/>
        </w:rPr>
        <w:t>cause</w:t>
      </w:r>
      <w:proofErr w:type="gramEnd"/>
      <w:r>
        <w:rPr>
          <w:rFonts w:eastAsia="Times New Roman"/>
          <w:color w:val="000000"/>
          <w:sz w:val="24"/>
        </w:rPr>
        <w:t xml:space="preserve"> or religion.</w:t>
      </w:r>
    </w:p>
    <w:p w14:paraId="1C293927" w14:textId="77777777" w:rsidR="004769D7" w:rsidRDefault="004769D7" w:rsidP="004769D7">
      <w:pPr>
        <w:numPr>
          <w:ilvl w:val="0"/>
          <w:numId w:val="47"/>
        </w:numPr>
        <w:tabs>
          <w:tab w:val="clear" w:pos="288"/>
          <w:tab w:val="left" w:pos="360"/>
        </w:tabs>
        <w:spacing w:line="276" w:lineRule="exact"/>
        <w:ind w:left="72" w:right="936"/>
        <w:textAlignment w:val="baseline"/>
        <w:rPr>
          <w:rFonts w:eastAsia="Times New Roman"/>
          <w:color w:val="000000"/>
          <w:sz w:val="24"/>
        </w:rPr>
      </w:pPr>
      <w:r>
        <w:rPr>
          <w:rFonts w:eastAsia="Times New Roman"/>
          <w:color w:val="000000"/>
          <w:sz w:val="24"/>
        </w:rPr>
        <w:t xml:space="preserve">Endorse, </w:t>
      </w:r>
      <w:proofErr w:type="gramStart"/>
      <w:r>
        <w:rPr>
          <w:rFonts w:eastAsia="Times New Roman"/>
          <w:color w:val="000000"/>
          <w:sz w:val="24"/>
        </w:rPr>
        <w:t>support</w:t>
      </w:r>
      <w:proofErr w:type="gramEnd"/>
      <w:r>
        <w:rPr>
          <w:rFonts w:eastAsia="Times New Roman"/>
          <w:color w:val="000000"/>
          <w:sz w:val="24"/>
        </w:rPr>
        <w:t xml:space="preserve"> or oppose, any product, service, company or other commercial entity.</w:t>
      </w:r>
    </w:p>
    <w:p w14:paraId="74825B8A" w14:textId="77777777" w:rsidR="004769D7" w:rsidRDefault="004769D7" w:rsidP="004769D7">
      <w:pPr>
        <w:numPr>
          <w:ilvl w:val="0"/>
          <w:numId w:val="47"/>
        </w:numPr>
        <w:tabs>
          <w:tab w:val="clear" w:pos="288"/>
          <w:tab w:val="left" w:pos="360"/>
        </w:tabs>
        <w:spacing w:line="276" w:lineRule="exact"/>
        <w:ind w:left="72" w:right="216"/>
        <w:textAlignment w:val="baseline"/>
        <w:rPr>
          <w:rFonts w:eastAsia="Times New Roman"/>
          <w:color w:val="000000"/>
          <w:sz w:val="24"/>
        </w:rPr>
      </w:pPr>
      <w:r>
        <w:rPr>
          <w:rFonts w:eastAsia="Times New Roman"/>
          <w:color w:val="000000"/>
          <w:sz w:val="24"/>
        </w:rPr>
        <w:t xml:space="preserve">Appear in any commercial, </w:t>
      </w:r>
      <w:proofErr w:type="gramStart"/>
      <w:r>
        <w:rPr>
          <w:rFonts w:eastAsia="Times New Roman"/>
          <w:color w:val="000000"/>
          <w:sz w:val="24"/>
        </w:rPr>
        <w:t>social</w:t>
      </w:r>
      <w:proofErr w:type="gramEnd"/>
      <w:r>
        <w:rPr>
          <w:rFonts w:eastAsia="Times New Roman"/>
          <w:color w:val="000000"/>
          <w:sz w:val="24"/>
        </w:rPr>
        <w:t xml:space="preserve"> or non-profit publication, or any motion picture, film, video, public broadcast or any website.</w:t>
      </w:r>
    </w:p>
    <w:p w14:paraId="47FEBD2F" w14:textId="77777777" w:rsidR="004769D7" w:rsidRDefault="004769D7" w:rsidP="004769D7">
      <w:pPr>
        <w:sectPr w:rsidR="004769D7">
          <w:pgSz w:w="12240" w:h="15840"/>
          <w:pgMar w:top="974" w:right="2690" w:bottom="864" w:left="1760" w:header="720" w:footer="720" w:gutter="0"/>
          <w:cols w:space="720"/>
        </w:sectPr>
      </w:pPr>
    </w:p>
    <w:p w14:paraId="12AC9E40"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Personal Appearance Standards</w:t>
      </w:r>
    </w:p>
    <w:p w14:paraId="033FBF7E" w14:textId="77777777" w:rsidR="004769D7" w:rsidRDefault="004769D7" w:rsidP="004769D7">
      <w:pPr>
        <w:spacing w:before="274" w:line="278"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3FA1E7C4" w14:textId="77777777" w:rsidR="004769D7" w:rsidRDefault="004769D7" w:rsidP="004769D7">
      <w:pPr>
        <w:spacing w:line="275" w:lineRule="exact"/>
        <w:ind w:right="72"/>
        <w:textAlignment w:val="baseline"/>
        <w:rPr>
          <w:rFonts w:eastAsia="Times New Roman"/>
          <w:color w:val="000000"/>
          <w:sz w:val="24"/>
        </w:rPr>
      </w:pPr>
      <w:r>
        <w:rPr>
          <w:rFonts w:eastAsia="Times New Roman"/>
          <w:color w:val="000000"/>
          <w:sz w:val="24"/>
        </w:rPr>
        <w:t>This policy is to ensure that every member of this office shall maintain their personal hygiene and appearance to project a professional image appropriate for this office.</w:t>
      </w:r>
    </w:p>
    <w:p w14:paraId="41451D60" w14:textId="77777777" w:rsidR="004769D7" w:rsidRDefault="004769D7" w:rsidP="004769D7">
      <w:pPr>
        <w:spacing w:before="277"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1384CE2F" w14:textId="77777777" w:rsidR="004769D7" w:rsidRDefault="004769D7" w:rsidP="004769D7">
      <w:pPr>
        <w:spacing w:before="274" w:line="273" w:lineRule="exact"/>
        <w:textAlignment w:val="baseline"/>
        <w:rPr>
          <w:rFonts w:eastAsia="Times New Roman"/>
          <w:b/>
          <w:color w:val="000000"/>
          <w:sz w:val="24"/>
        </w:rPr>
      </w:pPr>
      <w:r>
        <w:rPr>
          <w:rFonts w:eastAsia="Times New Roman"/>
          <w:b/>
          <w:color w:val="000000"/>
          <w:sz w:val="24"/>
        </w:rPr>
        <w:t>GROOMING STANDARDS</w:t>
      </w:r>
    </w:p>
    <w:p w14:paraId="68E6A089" w14:textId="77777777" w:rsidR="004769D7" w:rsidRDefault="004769D7" w:rsidP="004769D7">
      <w:pPr>
        <w:spacing w:before="2" w:line="276" w:lineRule="exact"/>
        <w:ind w:right="360"/>
        <w:textAlignment w:val="baseline"/>
        <w:rPr>
          <w:rFonts w:eastAsia="Times New Roman"/>
          <w:color w:val="000000"/>
          <w:sz w:val="24"/>
        </w:rPr>
      </w:pPr>
      <w:r>
        <w:rPr>
          <w:rFonts w:eastAsia="Times New Roman"/>
          <w:color w:val="000000"/>
          <w:sz w:val="24"/>
        </w:rPr>
        <w:t>Unless otherwise stated, the following appearance standards shall apply to all members of the Ada County Coroner’s Office, except those whose current assignment would deem them not appropriate, and where the Coroner has granted exception.</w:t>
      </w:r>
    </w:p>
    <w:p w14:paraId="72A9A233" w14:textId="77777777" w:rsidR="004769D7" w:rsidRDefault="004769D7" w:rsidP="004769D7">
      <w:pPr>
        <w:spacing w:before="277" w:line="273" w:lineRule="exact"/>
        <w:textAlignment w:val="baseline"/>
        <w:rPr>
          <w:rFonts w:eastAsia="Times New Roman"/>
          <w:b/>
          <w:color w:val="000000"/>
          <w:sz w:val="24"/>
        </w:rPr>
      </w:pPr>
      <w:r>
        <w:rPr>
          <w:rFonts w:eastAsia="Times New Roman"/>
          <w:b/>
          <w:color w:val="000000"/>
          <w:sz w:val="24"/>
        </w:rPr>
        <w:t>HAIR</w:t>
      </w:r>
    </w:p>
    <w:p w14:paraId="70C07716" w14:textId="77777777" w:rsidR="004769D7" w:rsidRDefault="004769D7" w:rsidP="004769D7">
      <w:pPr>
        <w:spacing w:before="2" w:line="276" w:lineRule="exact"/>
        <w:ind w:right="72"/>
        <w:textAlignment w:val="baseline"/>
        <w:rPr>
          <w:rFonts w:eastAsia="Times New Roman"/>
          <w:color w:val="000000"/>
          <w:sz w:val="24"/>
        </w:rPr>
      </w:pPr>
      <w:r>
        <w:rPr>
          <w:rFonts w:eastAsia="Times New Roman"/>
          <w:color w:val="000000"/>
          <w:sz w:val="24"/>
        </w:rPr>
        <w:t>All members shall always wear their hair neatly trimmed and well-groomed while on duty. General appearance shall be consistent with contemporary business or military styles. Unnatural dye colors (such as purple, blue, green) or radical change to styles, such as a "mohawk" shall not be worn.</w:t>
      </w:r>
    </w:p>
    <w:p w14:paraId="22A56AE0" w14:textId="77777777" w:rsidR="004769D7" w:rsidRDefault="004769D7" w:rsidP="004769D7">
      <w:pPr>
        <w:spacing w:before="277" w:line="273" w:lineRule="exact"/>
        <w:textAlignment w:val="baseline"/>
        <w:rPr>
          <w:rFonts w:eastAsia="Times New Roman"/>
          <w:b/>
          <w:color w:val="000000"/>
          <w:sz w:val="24"/>
        </w:rPr>
      </w:pPr>
      <w:r>
        <w:rPr>
          <w:rFonts w:eastAsia="Times New Roman"/>
          <w:b/>
          <w:color w:val="000000"/>
          <w:sz w:val="24"/>
        </w:rPr>
        <w:t>FACIAL HAIR</w:t>
      </w:r>
    </w:p>
    <w:p w14:paraId="3F01CBCC" w14:textId="77777777" w:rsidR="004769D7" w:rsidRDefault="004769D7" w:rsidP="004769D7">
      <w:pPr>
        <w:spacing w:before="2" w:line="276" w:lineRule="exact"/>
        <w:ind w:right="576"/>
        <w:textAlignment w:val="baseline"/>
        <w:rPr>
          <w:rFonts w:eastAsia="Times New Roman"/>
          <w:color w:val="000000"/>
          <w:sz w:val="24"/>
        </w:rPr>
      </w:pPr>
      <w:r>
        <w:rPr>
          <w:rFonts w:eastAsia="Times New Roman"/>
          <w:color w:val="000000"/>
          <w:sz w:val="24"/>
        </w:rPr>
        <w:t>Uniformed staff members can wear mustaches and beards. Beards shall be neatly trimmed, present a professional appearance.</w:t>
      </w:r>
    </w:p>
    <w:p w14:paraId="42F42255" w14:textId="77777777" w:rsidR="004769D7" w:rsidRDefault="004769D7" w:rsidP="004769D7">
      <w:pPr>
        <w:spacing w:before="277" w:line="273" w:lineRule="exact"/>
        <w:textAlignment w:val="baseline"/>
        <w:rPr>
          <w:rFonts w:eastAsia="Times New Roman"/>
          <w:b/>
          <w:color w:val="000000"/>
          <w:sz w:val="24"/>
        </w:rPr>
      </w:pPr>
      <w:r>
        <w:rPr>
          <w:rFonts w:eastAsia="Times New Roman"/>
          <w:b/>
          <w:color w:val="000000"/>
          <w:sz w:val="24"/>
        </w:rPr>
        <w:t>JEWELRY AND ACCESSORIES</w:t>
      </w:r>
    </w:p>
    <w:p w14:paraId="2AD5ECD3" w14:textId="77777777" w:rsidR="004769D7" w:rsidRDefault="004769D7" w:rsidP="004769D7">
      <w:pPr>
        <w:spacing w:line="276" w:lineRule="exact"/>
        <w:ind w:right="360"/>
        <w:textAlignment w:val="baseline"/>
        <w:rPr>
          <w:rFonts w:eastAsia="Times New Roman"/>
          <w:color w:val="000000"/>
          <w:sz w:val="24"/>
        </w:rPr>
      </w:pPr>
      <w:r>
        <w:rPr>
          <w:rFonts w:eastAsia="Times New Roman"/>
          <w:color w:val="000000"/>
          <w:sz w:val="24"/>
        </w:rPr>
        <w:t>Members must be conservative about the use of jewelry or other adornments. Good taste that matches’ contemporary business standards should always be exercised.</w:t>
      </w:r>
    </w:p>
    <w:p w14:paraId="6BEB1B3D" w14:textId="77777777" w:rsidR="004769D7" w:rsidRDefault="004769D7" w:rsidP="004769D7">
      <w:pPr>
        <w:spacing w:before="277" w:line="273" w:lineRule="exact"/>
        <w:textAlignment w:val="baseline"/>
        <w:rPr>
          <w:rFonts w:eastAsia="Times New Roman"/>
          <w:b/>
          <w:color w:val="000000"/>
          <w:spacing w:val="-1"/>
          <w:sz w:val="24"/>
        </w:rPr>
      </w:pPr>
      <w:r>
        <w:rPr>
          <w:rFonts w:eastAsia="Times New Roman"/>
          <w:b/>
          <w:color w:val="000000"/>
          <w:spacing w:val="-1"/>
          <w:sz w:val="24"/>
        </w:rPr>
        <w:t>TATTOOS</w:t>
      </w:r>
    </w:p>
    <w:p w14:paraId="3580E307" w14:textId="77777777" w:rsidR="004769D7" w:rsidRDefault="004769D7" w:rsidP="004769D7">
      <w:pPr>
        <w:spacing w:before="4" w:line="276" w:lineRule="exact"/>
        <w:ind w:right="288"/>
        <w:textAlignment w:val="baseline"/>
        <w:rPr>
          <w:rFonts w:eastAsia="Times New Roman"/>
          <w:color w:val="000000"/>
          <w:sz w:val="24"/>
        </w:rPr>
      </w:pPr>
      <w:r>
        <w:rPr>
          <w:rFonts w:eastAsia="Times New Roman"/>
          <w:color w:val="000000"/>
          <w:sz w:val="24"/>
        </w:rPr>
        <w:t>At no time while on-duty or while representing the Coroner’s Office in any official capacity shall any offensive tattoo or body art be visible. Examples of offensive tattoos/body art would include but are not limited to those which depict racial, sexual, discriminatory, gang related or obscene art and/or language.</w:t>
      </w:r>
    </w:p>
    <w:p w14:paraId="2C9264BA" w14:textId="77777777" w:rsidR="004769D7" w:rsidRDefault="004769D7" w:rsidP="004769D7">
      <w:pPr>
        <w:spacing w:before="277" w:line="273" w:lineRule="exact"/>
        <w:textAlignment w:val="baseline"/>
        <w:rPr>
          <w:rFonts w:eastAsia="Times New Roman"/>
          <w:b/>
          <w:color w:val="000000"/>
          <w:sz w:val="24"/>
        </w:rPr>
      </w:pPr>
      <w:r>
        <w:rPr>
          <w:rFonts w:eastAsia="Times New Roman"/>
          <w:b/>
          <w:color w:val="000000"/>
          <w:sz w:val="24"/>
        </w:rPr>
        <w:t>BODY PIERCING OR ALTERATION</w:t>
      </w:r>
    </w:p>
    <w:p w14:paraId="072EFD9A" w14:textId="77777777" w:rsidR="004769D7" w:rsidRDefault="004769D7" w:rsidP="004769D7">
      <w:pPr>
        <w:spacing w:before="2" w:line="276" w:lineRule="exact"/>
        <w:ind w:right="72"/>
        <w:textAlignment w:val="baseline"/>
        <w:rPr>
          <w:rFonts w:eastAsia="Times New Roman"/>
          <w:color w:val="000000"/>
          <w:sz w:val="24"/>
        </w:rPr>
      </w:pPr>
      <w:r>
        <w:rPr>
          <w:rFonts w:eastAsia="Times New Roman"/>
          <w:color w:val="000000"/>
          <w:sz w:val="24"/>
        </w:rPr>
        <w:t>Body piercing or alteration to any area of the body visible in any authorized uniform or attire that is a deviation from normal anatomical features, and which is not medically required is prohibited except with prior authorization of the Coroner. Such body alteration includes, but is not limited to:</w:t>
      </w:r>
    </w:p>
    <w:p w14:paraId="30C3C21B" w14:textId="77777777" w:rsidR="004769D7" w:rsidRDefault="004769D7" w:rsidP="004769D7">
      <w:pPr>
        <w:numPr>
          <w:ilvl w:val="0"/>
          <w:numId w:val="35"/>
        </w:numPr>
        <w:tabs>
          <w:tab w:val="clear" w:pos="360"/>
          <w:tab w:val="left" w:pos="720"/>
        </w:tabs>
        <w:spacing w:before="17" w:line="276" w:lineRule="exact"/>
        <w:ind w:hanging="360"/>
        <w:textAlignment w:val="baseline"/>
        <w:rPr>
          <w:rFonts w:eastAsia="Times New Roman"/>
          <w:color w:val="000000"/>
          <w:sz w:val="24"/>
        </w:rPr>
      </w:pPr>
      <w:r>
        <w:rPr>
          <w:rFonts w:eastAsia="Times New Roman"/>
          <w:color w:val="000000"/>
          <w:sz w:val="24"/>
        </w:rPr>
        <w:t>Tongue splitting or piercing</w:t>
      </w:r>
    </w:p>
    <w:p w14:paraId="60FA5262" w14:textId="77777777" w:rsidR="004769D7" w:rsidRDefault="004769D7" w:rsidP="004769D7">
      <w:pPr>
        <w:numPr>
          <w:ilvl w:val="0"/>
          <w:numId w:val="35"/>
        </w:numPr>
        <w:tabs>
          <w:tab w:val="clear" w:pos="360"/>
          <w:tab w:val="left" w:pos="720"/>
        </w:tabs>
        <w:spacing w:before="14" w:line="276" w:lineRule="exact"/>
        <w:ind w:hanging="360"/>
        <w:textAlignment w:val="baseline"/>
        <w:rPr>
          <w:rFonts w:eastAsia="Times New Roman"/>
          <w:color w:val="000000"/>
          <w:sz w:val="24"/>
        </w:rPr>
      </w:pPr>
      <w:r>
        <w:rPr>
          <w:rFonts w:eastAsia="Times New Roman"/>
          <w:color w:val="000000"/>
          <w:sz w:val="24"/>
        </w:rPr>
        <w:t>The complete or transdermal implantation of any material other than hair replacement or other reasonable cosmetic alterations</w:t>
      </w:r>
    </w:p>
    <w:p w14:paraId="7E376BDD" w14:textId="77777777" w:rsidR="004769D7" w:rsidRDefault="004769D7" w:rsidP="004769D7">
      <w:pPr>
        <w:numPr>
          <w:ilvl w:val="0"/>
          <w:numId w:val="35"/>
        </w:numPr>
        <w:tabs>
          <w:tab w:val="clear" w:pos="360"/>
          <w:tab w:val="left" w:pos="720"/>
        </w:tabs>
        <w:spacing w:before="17" w:line="276" w:lineRule="exact"/>
        <w:ind w:hanging="360"/>
        <w:textAlignment w:val="baseline"/>
        <w:rPr>
          <w:rFonts w:eastAsia="Times New Roman"/>
          <w:color w:val="000000"/>
          <w:sz w:val="24"/>
        </w:rPr>
      </w:pPr>
      <w:r>
        <w:rPr>
          <w:rFonts w:eastAsia="Times New Roman"/>
          <w:color w:val="000000"/>
          <w:sz w:val="24"/>
        </w:rPr>
        <w:t xml:space="preserve">Abnormal shaping of the ears, eyes, </w:t>
      </w:r>
      <w:proofErr w:type="gramStart"/>
      <w:r>
        <w:rPr>
          <w:rFonts w:eastAsia="Times New Roman"/>
          <w:color w:val="000000"/>
          <w:sz w:val="24"/>
        </w:rPr>
        <w:t>nose</w:t>
      </w:r>
      <w:proofErr w:type="gramEnd"/>
      <w:r>
        <w:rPr>
          <w:rFonts w:eastAsia="Times New Roman"/>
          <w:color w:val="000000"/>
          <w:sz w:val="24"/>
        </w:rPr>
        <w:t xml:space="preserve"> or teeth</w:t>
      </w:r>
    </w:p>
    <w:p w14:paraId="2F31FD90" w14:textId="77777777" w:rsidR="004769D7" w:rsidRDefault="004769D7" w:rsidP="004769D7">
      <w:pPr>
        <w:sectPr w:rsidR="004769D7">
          <w:pgSz w:w="12240" w:h="15840"/>
          <w:pgMar w:top="974" w:right="2678" w:bottom="864" w:left="1772" w:header="720" w:footer="720" w:gutter="0"/>
          <w:cols w:space="720"/>
        </w:sectPr>
      </w:pPr>
    </w:p>
    <w:p w14:paraId="2BD955F4" w14:textId="77777777" w:rsidR="004769D7" w:rsidRDefault="004769D7" w:rsidP="004769D7">
      <w:pPr>
        <w:numPr>
          <w:ilvl w:val="0"/>
          <w:numId w:val="35"/>
        </w:numPr>
        <w:tabs>
          <w:tab w:val="clear" w:pos="360"/>
          <w:tab w:val="left" w:pos="792"/>
        </w:tabs>
        <w:spacing w:before="468" w:line="296" w:lineRule="exact"/>
        <w:ind w:left="432"/>
        <w:textAlignment w:val="baseline"/>
        <w:rPr>
          <w:rFonts w:eastAsia="Times New Roman"/>
          <w:color w:val="000000"/>
          <w:sz w:val="24"/>
        </w:rPr>
      </w:pPr>
      <w:r>
        <w:rPr>
          <w:rFonts w:eastAsia="Times New Roman"/>
          <w:color w:val="000000"/>
          <w:sz w:val="24"/>
        </w:rPr>
        <w:lastRenderedPageBreak/>
        <w:t>Visible branding or scarification</w:t>
      </w:r>
    </w:p>
    <w:p w14:paraId="4BC346E9" w14:textId="77777777" w:rsidR="004769D7" w:rsidRDefault="004769D7" w:rsidP="004769D7">
      <w:pPr>
        <w:numPr>
          <w:ilvl w:val="0"/>
          <w:numId w:val="35"/>
        </w:numPr>
        <w:tabs>
          <w:tab w:val="clear" w:pos="360"/>
          <w:tab w:val="left" w:pos="792"/>
        </w:tabs>
        <w:spacing w:line="293" w:lineRule="exact"/>
        <w:ind w:left="432"/>
        <w:textAlignment w:val="baseline"/>
        <w:rPr>
          <w:rFonts w:eastAsia="Times New Roman"/>
          <w:color w:val="000000"/>
          <w:spacing w:val="1"/>
          <w:sz w:val="24"/>
        </w:rPr>
      </w:pPr>
      <w:r>
        <w:rPr>
          <w:rFonts w:eastAsia="Times New Roman"/>
          <w:color w:val="000000"/>
          <w:spacing w:val="1"/>
          <w:sz w:val="24"/>
        </w:rPr>
        <w:t>Dental ornamentation</w:t>
      </w:r>
    </w:p>
    <w:p w14:paraId="1D84273F" w14:textId="4137CC34" w:rsidR="004769D7" w:rsidRDefault="004769D7" w:rsidP="004769D7">
      <w:pPr>
        <w:numPr>
          <w:ilvl w:val="0"/>
          <w:numId w:val="35"/>
        </w:numPr>
        <w:tabs>
          <w:tab w:val="clear" w:pos="360"/>
          <w:tab w:val="left" w:pos="792"/>
        </w:tabs>
        <w:spacing w:line="297" w:lineRule="exact"/>
        <w:ind w:left="432"/>
        <w:textAlignment w:val="baseline"/>
        <w:rPr>
          <w:rFonts w:eastAsia="Times New Roman"/>
          <w:color w:val="000000"/>
          <w:sz w:val="24"/>
        </w:rPr>
      </w:pPr>
      <w:r>
        <w:rPr>
          <w:rFonts w:eastAsia="Times New Roman"/>
          <w:color w:val="000000"/>
          <w:sz w:val="24"/>
        </w:rPr>
        <w:t xml:space="preserve">Nose piercing is authorized but is limited to </w:t>
      </w:r>
      <w:r w:rsidR="00280B3C">
        <w:rPr>
          <w:rFonts w:eastAsia="Times New Roman"/>
          <w:color w:val="000000"/>
          <w:sz w:val="24"/>
        </w:rPr>
        <w:t>small, gauged</w:t>
      </w:r>
      <w:r>
        <w:rPr>
          <w:rFonts w:eastAsia="Times New Roman"/>
          <w:color w:val="000000"/>
          <w:sz w:val="24"/>
        </w:rPr>
        <w:t xml:space="preserve"> stud</w:t>
      </w:r>
    </w:p>
    <w:p w14:paraId="71E2641D" w14:textId="77777777" w:rsidR="004769D7" w:rsidRDefault="004769D7" w:rsidP="004769D7">
      <w:pPr>
        <w:spacing w:before="276" w:line="276" w:lineRule="exact"/>
        <w:ind w:left="72" w:right="72"/>
        <w:textAlignment w:val="baseline"/>
        <w:rPr>
          <w:rFonts w:eastAsia="Times New Roman"/>
          <w:color w:val="000000"/>
          <w:sz w:val="24"/>
        </w:rPr>
      </w:pPr>
      <w:r>
        <w:rPr>
          <w:rFonts w:eastAsia="Times New Roman"/>
          <w:color w:val="000000"/>
          <w:sz w:val="24"/>
        </w:rPr>
        <w:t>If there is any question about a body piercing or alteration being in violation of this policy, the member shall request review by the Coroner, or their designee, prior to obtaining the procedure.</w:t>
      </w:r>
    </w:p>
    <w:p w14:paraId="1527B0A3" w14:textId="77777777" w:rsidR="004769D7" w:rsidRDefault="004769D7" w:rsidP="004769D7">
      <w:pPr>
        <w:sectPr w:rsidR="004769D7">
          <w:pgSz w:w="12240" w:h="15840"/>
          <w:pgMar w:top="974" w:right="2741" w:bottom="864" w:left="1709" w:header="720" w:footer="720" w:gutter="0"/>
          <w:cols w:space="720"/>
        </w:sectPr>
      </w:pPr>
    </w:p>
    <w:p w14:paraId="2EB019AF" w14:textId="77777777" w:rsidR="004769D7" w:rsidRDefault="004769D7" w:rsidP="004769D7">
      <w:pPr>
        <w:spacing w:before="740" w:line="274" w:lineRule="exact"/>
        <w:jc w:val="center"/>
        <w:textAlignment w:val="baseline"/>
        <w:rPr>
          <w:rFonts w:eastAsia="Times New Roman"/>
          <w:b/>
          <w:color w:val="000000"/>
          <w:sz w:val="24"/>
          <w:u w:val="single"/>
        </w:rPr>
      </w:pPr>
      <w:r>
        <w:rPr>
          <w:rFonts w:eastAsia="Times New Roman"/>
          <w:b/>
          <w:color w:val="000000"/>
          <w:sz w:val="24"/>
          <w:u w:val="single"/>
        </w:rPr>
        <w:lastRenderedPageBreak/>
        <w:t>Media Request Information</w:t>
      </w:r>
    </w:p>
    <w:p w14:paraId="34D61874" w14:textId="77777777" w:rsidR="004769D7" w:rsidRDefault="004769D7" w:rsidP="004769D7">
      <w:pPr>
        <w:spacing w:before="460" w:line="274" w:lineRule="exact"/>
        <w:textAlignment w:val="baseline"/>
        <w:rPr>
          <w:rFonts w:eastAsia="Times New Roman"/>
          <w:b/>
          <w:color w:val="000000"/>
          <w:spacing w:val="15"/>
          <w:sz w:val="24"/>
          <w:u w:val="single"/>
        </w:rPr>
      </w:pPr>
      <w:r>
        <w:rPr>
          <w:rFonts w:eastAsia="Times New Roman"/>
          <w:b/>
          <w:color w:val="000000"/>
          <w:spacing w:val="15"/>
          <w:sz w:val="24"/>
          <w:u w:val="single"/>
        </w:rPr>
        <w:t>Policy</w:t>
      </w:r>
    </w:p>
    <w:p w14:paraId="1474F7BB" w14:textId="77777777" w:rsidR="004769D7" w:rsidRDefault="004769D7" w:rsidP="004769D7">
      <w:pPr>
        <w:spacing w:line="456" w:lineRule="exact"/>
        <w:ind w:right="504"/>
        <w:textAlignment w:val="baseline"/>
        <w:rPr>
          <w:rFonts w:eastAsia="Times New Roman"/>
          <w:color w:val="000000"/>
          <w:sz w:val="24"/>
        </w:rPr>
      </w:pPr>
      <w:r>
        <w:rPr>
          <w:rFonts w:eastAsia="Times New Roman"/>
          <w:color w:val="000000"/>
          <w:sz w:val="24"/>
        </w:rPr>
        <w:t xml:space="preserve">Certain information is public information and can be released to the media. </w:t>
      </w:r>
      <w:r>
        <w:rPr>
          <w:rFonts w:eastAsia="Times New Roman"/>
          <w:b/>
          <w:color w:val="000000"/>
          <w:sz w:val="24"/>
          <w:u w:val="single"/>
        </w:rPr>
        <w:t>Procedure</w:t>
      </w:r>
      <w:r>
        <w:rPr>
          <w:rFonts w:eastAsia="Times New Roman"/>
          <w:b/>
          <w:color w:val="000000"/>
          <w:sz w:val="24"/>
        </w:rPr>
        <w:t xml:space="preserve"> </w:t>
      </w:r>
    </w:p>
    <w:p w14:paraId="66506F63" w14:textId="77777777" w:rsidR="004769D7" w:rsidRDefault="004769D7" w:rsidP="004769D7">
      <w:pPr>
        <w:spacing w:before="166" w:line="297" w:lineRule="exact"/>
        <w:textAlignment w:val="baseline"/>
        <w:rPr>
          <w:rFonts w:eastAsia="Times New Roman"/>
          <w:color w:val="000000"/>
          <w:sz w:val="24"/>
        </w:rPr>
      </w:pPr>
      <w:r>
        <w:rPr>
          <w:rFonts w:eastAsia="Times New Roman"/>
          <w:color w:val="000000"/>
          <w:sz w:val="24"/>
        </w:rPr>
        <w:t xml:space="preserve">Coroner’s Office Administration will come into contact with the media. Always ensure that; decedents are positively identified and the next of kin has been notified. If these two tasks have been completed, the following information may be released by Office Manager after approved by Coroner or their </w:t>
      </w:r>
      <w:proofErr w:type="gramStart"/>
      <w:r>
        <w:rPr>
          <w:rFonts w:eastAsia="Times New Roman"/>
          <w:color w:val="000000"/>
          <w:sz w:val="24"/>
        </w:rPr>
        <w:t>designee;</w:t>
      </w:r>
      <w:proofErr w:type="gramEnd"/>
    </w:p>
    <w:p w14:paraId="36CE1A7B" w14:textId="77777777" w:rsidR="004769D7" w:rsidRDefault="004769D7" w:rsidP="004769D7">
      <w:pPr>
        <w:numPr>
          <w:ilvl w:val="0"/>
          <w:numId w:val="48"/>
        </w:numPr>
        <w:tabs>
          <w:tab w:val="clear" w:pos="216"/>
          <w:tab w:val="left" w:pos="1008"/>
        </w:tabs>
        <w:spacing w:before="182" w:line="274" w:lineRule="exact"/>
        <w:ind w:left="792"/>
        <w:textAlignment w:val="baseline"/>
        <w:rPr>
          <w:rFonts w:eastAsia="Times New Roman"/>
          <w:color w:val="000000"/>
          <w:sz w:val="24"/>
        </w:rPr>
      </w:pPr>
      <w:r>
        <w:rPr>
          <w:rFonts w:eastAsia="Times New Roman"/>
          <w:color w:val="000000"/>
          <w:sz w:val="24"/>
        </w:rPr>
        <w:t>Decedent Name</w:t>
      </w:r>
    </w:p>
    <w:p w14:paraId="1BDAC1A5" w14:textId="77777777" w:rsidR="004769D7" w:rsidRDefault="004769D7" w:rsidP="004769D7">
      <w:pPr>
        <w:numPr>
          <w:ilvl w:val="0"/>
          <w:numId w:val="48"/>
        </w:numPr>
        <w:tabs>
          <w:tab w:val="clear" w:pos="216"/>
          <w:tab w:val="left" w:pos="1008"/>
        </w:tabs>
        <w:spacing w:before="4" w:line="274" w:lineRule="exact"/>
        <w:ind w:left="792"/>
        <w:textAlignment w:val="baseline"/>
        <w:rPr>
          <w:rFonts w:eastAsia="Times New Roman"/>
          <w:color w:val="000000"/>
          <w:sz w:val="24"/>
        </w:rPr>
      </w:pPr>
      <w:r>
        <w:rPr>
          <w:rFonts w:eastAsia="Times New Roman"/>
          <w:color w:val="000000"/>
          <w:sz w:val="24"/>
        </w:rPr>
        <w:t>Decedent Age</w:t>
      </w:r>
    </w:p>
    <w:p w14:paraId="32438C11" w14:textId="77777777" w:rsidR="004769D7" w:rsidRDefault="004769D7" w:rsidP="004769D7">
      <w:pPr>
        <w:numPr>
          <w:ilvl w:val="0"/>
          <w:numId w:val="48"/>
        </w:numPr>
        <w:tabs>
          <w:tab w:val="clear" w:pos="216"/>
          <w:tab w:val="left" w:pos="1008"/>
        </w:tabs>
        <w:spacing w:line="274" w:lineRule="exact"/>
        <w:ind w:left="792"/>
        <w:textAlignment w:val="baseline"/>
        <w:rPr>
          <w:rFonts w:eastAsia="Times New Roman"/>
          <w:color w:val="000000"/>
          <w:sz w:val="24"/>
        </w:rPr>
      </w:pPr>
      <w:r>
        <w:rPr>
          <w:rFonts w:eastAsia="Times New Roman"/>
          <w:color w:val="000000"/>
          <w:sz w:val="24"/>
        </w:rPr>
        <w:t>Biological Sex</w:t>
      </w:r>
    </w:p>
    <w:p w14:paraId="646139B2" w14:textId="77777777" w:rsidR="004769D7" w:rsidRDefault="004769D7" w:rsidP="004769D7">
      <w:pPr>
        <w:numPr>
          <w:ilvl w:val="0"/>
          <w:numId w:val="48"/>
        </w:numPr>
        <w:tabs>
          <w:tab w:val="clear" w:pos="216"/>
          <w:tab w:val="left" w:pos="1008"/>
        </w:tabs>
        <w:spacing w:before="4" w:line="274" w:lineRule="exact"/>
        <w:ind w:left="792"/>
        <w:textAlignment w:val="baseline"/>
        <w:rPr>
          <w:rFonts w:eastAsia="Times New Roman"/>
          <w:color w:val="000000"/>
          <w:sz w:val="24"/>
        </w:rPr>
      </w:pPr>
      <w:r>
        <w:rPr>
          <w:rFonts w:eastAsia="Times New Roman"/>
          <w:color w:val="000000"/>
          <w:sz w:val="24"/>
        </w:rPr>
        <w:t>City of Residency</w:t>
      </w:r>
    </w:p>
    <w:p w14:paraId="00EF537C" w14:textId="77777777" w:rsidR="004769D7" w:rsidRDefault="004769D7" w:rsidP="004769D7">
      <w:pPr>
        <w:numPr>
          <w:ilvl w:val="0"/>
          <w:numId w:val="48"/>
        </w:numPr>
        <w:tabs>
          <w:tab w:val="clear" w:pos="216"/>
          <w:tab w:val="left" w:pos="1008"/>
        </w:tabs>
        <w:spacing w:line="274" w:lineRule="exact"/>
        <w:ind w:left="792"/>
        <w:textAlignment w:val="baseline"/>
        <w:rPr>
          <w:rFonts w:eastAsia="Times New Roman"/>
          <w:color w:val="000000"/>
          <w:sz w:val="24"/>
        </w:rPr>
      </w:pPr>
      <w:r>
        <w:rPr>
          <w:rFonts w:eastAsia="Times New Roman"/>
          <w:color w:val="000000"/>
          <w:sz w:val="24"/>
        </w:rPr>
        <w:t>Time of Death</w:t>
      </w:r>
    </w:p>
    <w:p w14:paraId="78626C26" w14:textId="77777777" w:rsidR="004769D7" w:rsidRDefault="004769D7" w:rsidP="004769D7">
      <w:pPr>
        <w:numPr>
          <w:ilvl w:val="0"/>
          <w:numId w:val="48"/>
        </w:numPr>
        <w:tabs>
          <w:tab w:val="clear" w:pos="216"/>
          <w:tab w:val="left" w:pos="1008"/>
        </w:tabs>
        <w:spacing w:before="4" w:line="274" w:lineRule="exact"/>
        <w:ind w:left="792"/>
        <w:textAlignment w:val="baseline"/>
        <w:rPr>
          <w:rFonts w:eastAsia="Times New Roman"/>
          <w:color w:val="000000"/>
          <w:sz w:val="24"/>
        </w:rPr>
      </w:pPr>
      <w:r>
        <w:rPr>
          <w:rFonts w:eastAsia="Times New Roman"/>
          <w:color w:val="000000"/>
          <w:sz w:val="24"/>
        </w:rPr>
        <w:t>Date of Death</w:t>
      </w:r>
    </w:p>
    <w:p w14:paraId="72DBDF2B" w14:textId="77777777" w:rsidR="004769D7" w:rsidRDefault="004769D7" w:rsidP="004769D7">
      <w:pPr>
        <w:numPr>
          <w:ilvl w:val="0"/>
          <w:numId w:val="48"/>
        </w:numPr>
        <w:tabs>
          <w:tab w:val="clear" w:pos="216"/>
          <w:tab w:val="left" w:pos="1008"/>
        </w:tabs>
        <w:spacing w:line="274" w:lineRule="exact"/>
        <w:ind w:left="792"/>
        <w:textAlignment w:val="baseline"/>
        <w:rPr>
          <w:rFonts w:eastAsia="Times New Roman"/>
          <w:color w:val="000000"/>
          <w:sz w:val="24"/>
        </w:rPr>
      </w:pPr>
      <w:r>
        <w:rPr>
          <w:rFonts w:eastAsia="Times New Roman"/>
          <w:color w:val="000000"/>
          <w:sz w:val="24"/>
        </w:rPr>
        <w:t>Cause of Death (pending status may be released)</w:t>
      </w:r>
    </w:p>
    <w:p w14:paraId="780D799E" w14:textId="77777777" w:rsidR="004769D7" w:rsidRDefault="004769D7" w:rsidP="004769D7">
      <w:pPr>
        <w:numPr>
          <w:ilvl w:val="0"/>
          <w:numId w:val="48"/>
        </w:numPr>
        <w:tabs>
          <w:tab w:val="clear" w:pos="216"/>
          <w:tab w:val="left" w:pos="1008"/>
        </w:tabs>
        <w:spacing w:before="4" w:line="274" w:lineRule="exact"/>
        <w:ind w:left="792"/>
        <w:textAlignment w:val="baseline"/>
        <w:rPr>
          <w:rFonts w:eastAsia="Times New Roman"/>
          <w:color w:val="000000"/>
          <w:sz w:val="24"/>
        </w:rPr>
      </w:pPr>
      <w:r>
        <w:rPr>
          <w:rFonts w:eastAsia="Times New Roman"/>
          <w:color w:val="000000"/>
          <w:sz w:val="24"/>
        </w:rPr>
        <w:t>Manner of Death (pending status may be released)</w:t>
      </w:r>
    </w:p>
    <w:p w14:paraId="37FF8C20" w14:textId="77777777" w:rsidR="004769D7" w:rsidRDefault="004769D7" w:rsidP="004769D7">
      <w:pPr>
        <w:numPr>
          <w:ilvl w:val="0"/>
          <w:numId w:val="48"/>
        </w:numPr>
        <w:tabs>
          <w:tab w:val="clear" w:pos="216"/>
          <w:tab w:val="left" w:pos="1008"/>
        </w:tabs>
        <w:spacing w:line="274" w:lineRule="exact"/>
        <w:ind w:left="792"/>
        <w:textAlignment w:val="baseline"/>
        <w:rPr>
          <w:rFonts w:eastAsia="Times New Roman"/>
          <w:color w:val="000000"/>
          <w:sz w:val="24"/>
        </w:rPr>
      </w:pPr>
      <w:r>
        <w:rPr>
          <w:rFonts w:eastAsia="Times New Roman"/>
          <w:color w:val="000000"/>
          <w:sz w:val="24"/>
        </w:rPr>
        <w:t>Location of Death</w:t>
      </w:r>
    </w:p>
    <w:p w14:paraId="61AF667D" w14:textId="552DDBAD" w:rsidR="004769D7" w:rsidRDefault="00280B3C" w:rsidP="004769D7">
      <w:pPr>
        <w:spacing w:before="438" w:line="297" w:lineRule="exact"/>
        <w:ind w:right="72"/>
        <w:textAlignment w:val="baseline"/>
        <w:rPr>
          <w:rFonts w:eastAsia="Times New Roman"/>
          <w:color w:val="000000"/>
          <w:sz w:val="24"/>
        </w:rPr>
      </w:pPr>
      <w:r>
        <w:rPr>
          <w:rFonts w:eastAsia="Times New Roman"/>
          <w:color w:val="000000"/>
          <w:sz w:val="24"/>
        </w:rPr>
        <w:t>Note:</w:t>
      </w:r>
      <w:r w:rsidR="004769D7">
        <w:rPr>
          <w:rFonts w:eastAsia="Times New Roman"/>
          <w:color w:val="000000"/>
          <w:sz w:val="24"/>
        </w:rPr>
        <w:t xml:space="preserve"> Information that could potentially interfere with a criminal case should not be released, this </w:t>
      </w:r>
      <w:r w:rsidR="00BC4DA2">
        <w:rPr>
          <w:rFonts w:eastAsia="Times New Roman"/>
          <w:color w:val="000000"/>
          <w:sz w:val="24"/>
        </w:rPr>
        <w:t>includes</w:t>
      </w:r>
      <w:r w:rsidR="004769D7">
        <w:rPr>
          <w:rFonts w:eastAsia="Times New Roman"/>
          <w:color w:val="000000"/>
          <w:sz w:val="24"/>
        </w:rPr>
        <w:t xml:space="preserve"> </w:t>
      </w:r>
      <w:r w:rsidR="00BC4DA2">
        <w:rPr>
          <w:rFonts w:eastAsia="Times New Roman"/>
          <w:color w:val="000000"/>
          <w:sz w:val="24"/>
        </w:rPr>
        <w:t>d</w:t>
      </w:r>
      <w:r w:rsidR="004769D7">
        <w:rPr>
          <w:rFonts w:eastAsia="Times New Roman"/>
          <w:color w:val="000000"/>
          <w:sz w:val="24"/>
        </w:rPr>
        <w:t>rug levels, number of wounds or where located, how an injury occurred.</w:t>
      </w:r>
    </w:p>
    <w:p w14:paraId="20FBB276" w14:textId="77777777" w:rsidR="004769D7" w:rsidRDefault="004769D7" w:rsidP="004769D7">
      <w:pPr>
        <w:spacing w:before="163" w:line="298" w:lineRule="exact"/>
        <w:textAlignment w:val="baseline"/>
        <w:rPr>
          <w:rFonts w:eastAsia="Times New Roman"/>
          <w:color w:val="000000"/>
          <w:sz w:val="24"/>
        </w:rPr>
      </w:pPr>
      <w:r>
        <w:rPr>
          <w:rFonts w:eastAsia="Times New Roman"/>
          <w:color w:val="000000"/>
          <w:sz w:val="24"/>
        </w:rPr>
        <w:t xml:space="preserve">Terms such as “multiple wounds or multiple drugs, injuries sustained from </w:t>
      </w:r>
      <w:proofErr w:type="spellStart"/>
      <w:r>
        <w:rPr>
          <w:rFonts w:eastAsia="Times New Roman"/>
          <w:color w:val="000000"/>
          <w:sz w:val="24"/>
        </w:rPr>
        <w:t>xyz</w:t>
      </w:r>
      <w:proofErr w:type="spellEnd"/>
      <w:r>
        <w:rPr>
          <w:rFonts w:eastAsia="Times New Roman"/>
          <w:color w:val="000000"/>
          <w:sz w:val="24"/>
        </w:rPr>
        <w:t xml:space="preserve">” are sufficient. </w:t>
      </w:r>
      <w:r>
        <w:rPr>
          <w:rFonts w:eastAsia="Times New Roman"/>
          <w:i/>
          <w:color w:val="000000"/>
          <w:sz w:val="24"/>
        </w:rPr>
        <w:t>See Attached Media Release form</w:t>
      </w:r>
    </w:p>
    <w:p w14:paraId="72FA25AA" w14:textId="77777777" w:rsidR="004769D7" w:rsidRDefault="004769D7" w:rsidP="004769D7">
      <w:pPr>
        <w:sectPr w:rsidR="004769D7">
          <w:pgSz w:w="12240" w:h="15840"/>
          <w:pgMar w:top="974" w:right="2695" w:bottom="864" w:left="1755" w:header="720" w:footer="720" w:gutter="0"/>
          <w:cols w:space="720"/>
        </w:sectPr>
      </w:pPr>
    </w:p>
    <w:p w14:paraId="0183F1EF" w14:textId="77777777" w:rsidR="004769D7" w:rsidRDefault="004769D7" w:rsidP="004769D7">
      <w:pPr>
        <w:spacing w:before="476" w:line="275" w:lineRule="exact"/>
        <w:jc w:val="center"/>
        <w:textAlignment w:val="baseline"/>
        <w:rPr>
          <w:rFonts w:eastAsia="Times New Roman"/>
          <w:b/>
          <w:color w:val="000000"/>
          <w:sz w:val="24"/>
          <w:u w:val="single"/>
        </w:rPr>
      </w:pPr>
      <w:r>
        <w:rPr>
          <w:rFonts w:eastAsia="Times New Roman"/>
          <w:b/>
          <w:color w:val="000000"/>
          <w:sz w:val="24"/>
          <w:u w:val="single"/>
        </w:rPr>
        <w:lastRenderedPageBreak/>
        <w:t>Employee Safety</w:t>
      </w:r>
    </w:p>
    <w:p w14:paraId="3DE50503" w14:textId="77777777" w:rsidR="004769D7" w:rsidRDefault="004769D7" w:rsidP="004769D7">
      <w:pPr>
        <w:spacing w:before="186" w:line="275" w:lineRule="exact"/>
        <w:textAlignment w:val="baseline"/>
        <w:rPr>
          <w:rFonts w:eastAsia="Times New Roman"/>
          <w:b/>
          <w:color w:val="000000"/>
          <w:spacing w:val="14"/>
          <w:sz w:val="24"/>
          <w:u w:val="single"/>
        </w:rPr>
      </w:pPr>
      <w:r>
        <w:rPr>
          <w:rFonts w:eastAsia="Times New Roman"/>
          <w:b/>
          <w:color w:val="000000"/>
          <w:spacing w:val="14"/>
          <w:sz w:val="24"/>
          <w:u w:val="single"/>
        </w:rPr>
        <w:t>Policy</w:t>
      </w:r>
    </w:p>
    <w:p w14:paraId="15FE1DDC" w14:textId="77777777" w:rsidR="004769D7" w:rsidRDefault="004769D7" w:rsidP="004769D7">
      <w:pPr>
        <w:spacing w:before="159" w:line="297" w:lineRule="exact"/>
        <w:ind w:right="216"/>
        <w:textAlignment w:val="baseline"/>
        <w:rPr>
          <w:rFonts w:eastAsia="Times New Roman"/>
          <w:color w:val="000000"/>
          <w:sz w:val="24"/>
        </w:rPr>
      </w:pPr>
      <w:r>
        <w:rPr>
          <w:rFonts w:eastAsia="Times New Roman"/>
          <w:color w:val="000000"/>
          <w:sz w:val="24"/>
        </w:rPr>
        <w:t>The Ada County Coroner’s Office will follow the same guidelines established by OSHA.</w:t>
      </w:r>
    </w:p>
    <w:p w14:paraId="50CC30BA" w14:textId="77777777" w:rsidR="004769D7" w:rsidRDefault="004769D7" w:rsidP="004769D7">
      <w:pPr>
        <w:spacing w:before="642" w:line="275"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44762510" w14:textId="1A012DE6" w:rsidR="004769D7" w:rsidRDefault="004769D7" w:rsidP="004769D7">
      <w:pPr>
        <w:numPr>
          <w:ilvl w:val="0"/>
          <w:numId w:val="49"/>
        </w:numPr>
        <w:spacing w:before="160" w:line="297" w:lineRule="exact"/>
        <w:ind w:left="0" w:right="288"/>
        <w:textAlignment w:val="baseline"/>
        <w:rPr>
          <w:rFonts w:eastAsia="Times New Roman"/>
          <w:color w:val="000000"/>
          <w:sz w:val="24"/>
        </w:rPr>
      </w:pPr>
      <w:r>
        <w:rPr>
          <w:rFonts w:eastAsia="Times New Roman"/>
          <w:color w:val="000000"/>
          <w:sz w:val="24"/>
        </w:rPr>
        <w:t xml:space="preserve">Vaccinations, immunizations and </w:t>
      </w:r>
      <w:r w:rsidR="00280B3C">
        <w:rPr>
          <w:rFonts w:eastAsia="Times New Roman"/>
          <w:color w:val="000000"/>
          <w:sz w:val="24"/>
        </w:rPr>
        <w:t>necessarily</w:t>
      </w:r>
      <w:r>
        <w:rPr>
          <w:rFonts w:eastAsia="Times New Roman"/>
          <w:color w:val="000000"/>
          <w:sz w:val="24"/>
        </w:rPr>
        <w:t xml:space="preserve"> follow up testing will be made available to all at risk employees at no cost to the employee. See Attached Request and tracking form.</w:t>
      </w:r>
    </w:p>
    <w:p w14:paraId="0378BA52" w14:textId="77777777" w:rsidR="004769D7" w:rsidRDefault="004769D7" w:rsidP="004769D7">
      <w:pPr>
        <w:numPr>
          <w:ilvl w:val="0"/>
          <w:numId w:val="49"/>
        </w:numPr>
        <w:spacing w:before="166" w:line="297" w:lineRule="exact"/>
        <w:ind w:left="0" w:right="144"/>
        <w:textAlignment w:val="baseline"/>
        <w:rPr>
          <w:rFonts w:eastAsia="Times New Roman"/>
          <w:color w:val="000000"/>
          <w:sz w:val="24"/>
        </w:rPr>
      </w:pPr>
      <w:r>
        <w:rPr>
          <w:rFonts w:eastAsia="Times New Roman"/>
          <w:color w:val="000000"/>
          <w:sz w:val="24"/>
        </w:rPr>
        <w:t>The Coroner’s Office will provide safety equipment and clothing for all employees. All employees will use/wear proper personal protective equipment. Employees must report any unsafe conditions or situations to their supervisors as soon as possible.</w:t>
      </w:r>
    </w:p>
    <w:p w14:paraId="499097A8" w14:textId="77777777" w:rsidR="004769D7" w:rsidRDefault="004769D7" w:rsidP="004769D7">
      <w:pPr>
        <w:spacing w:before="182" w:line="274" w:lineRule="exact"/>
        <w:ind w:left="792"/>
        <w:textAlignment w:val="baseline"/>
        <w:rPr>
          <w:rFonts w:eastAsia="Times New Roman"/>
          <w:color w:val="000000"/>
          <w:sz w:val="24"/>
        </w:rPr>
      </w:pPr>
      <w:r>
        <w:rPr>
          <w:rFonts w:eastAsia="Times New Roman"/>
          <w:color w:val="000000"/>
          <w:sz w:val="24"/>
        </w:rPr>
        <w:t>a. The following disposable items are readily available and are to be use according to industry standards. The items are issued and made available for the protection of the staff when working in a situation that warrants their use.</w:t>
      </w:r>
    </w:p>
    <w:p w14:paraId="4B16E6E4" w14:textId="77777777" w:rsidR="004769D7" w:rsidRDefault="004769D7" w:rsidP="004769D7">
      <w:pPr>
        <w:numPr>
          <w:ilvl w:val="0"/>
          <w:numId w:val="35"/>
        </w:numPr>
        <w:tabs>
          <w:tab w:val="clear" w:pos="360"/>
          <w:tab w:val="left" w:pos="1512"/>
        </w:tabs>
        <w:spacing w:line="293" w:lineRule="exact"/>
        <w:ind w:left="1152"/>
        <w:textAlignment w:val="baseline"/>
        <w:rPr>
          <w:rFonts w:eastAsia="Times New Roman"/>
          <w:color w:val="000000"/>
          <w:spacing w:val="-2"/>
          <w:sz w:val="24"/>
        </w:rPr>
      </w:pPr>
      <w:r>
        <w:rPr>
          <w:rFonts w:eastAsia="Times New Roman"/>
          <w:color w:val="000000"/>
          <w:spacing w:val="-2"/>
          <w:sz w:val="24"/>
        </w:rPr>
        <w:t>protective gowns</w:t>
      </w:r>
    </w:p>
    <w:p w14:paraId="48A49105" w14:textId="77777777" w:rsidR="004769D7" w:rsidRDefault="004769D7" w:rsidP="004769D7">
      <w:pPr>
        <w:numPr>
          <w:ilvl w:val="0"/>
          <w:numId w:val="35"/>
        </w:numPr>
        <w:tabs>
          <w:tab w:val="clear" w:pos="360"/>
          <w:tab w:val="left" w:pos="1512"/>
        </w:tabs>
        <w:spacing w:line="293" w:lineRule="exact"/>
        <w:ind w:left="1152"/>
        <w:textAlignment w:val="baseline"/>
        <w:rPr>
          <w:rFonts w:eastAsia="Times New Roman"/>
          <w:color w:val="000000"/>
          <w:spacing w:val="-1"/>
          <w:sz w:val="24"/>
        </w:rPr>
      </w:pPr>
      <w:r>
        <w:rPr>
          <w:rFonts w:eastAsia="Times New Roman"/>
          <w:color w:val="000000"/>
          <w:spacing w:val="-1"/>
          <w:sz w:val="24"/>
        </w:rPr>
        <w:t>examination gloves</w:t>
      </w:r>
    </w:p>
    <w:p w14:paraId="6C5C3EA3" w14:textId="77777777" w:rsidR="004769D7" w:rsidRDefault="004769D7" w:rsidP="004769D7">
      <w:pPr>
        <w:numPr>
          <w:ilvl w:val="0"/>
          <w:numId w:val="35"/>
        </w:numPr>
        <w:tabs>
          <w:tab w:val="clear" w:pos="360"/>
          <w:tab w:val="left" w:pos="1512"/>
        </w:tabs>
        <w:spacing w:line="293" w:lineRule="exact"/>
        <w:ind w:left="1152"/>
        <w:textAlignment w:val="baseline"/>
        <w:rPr>
          <w:rFonts w:eastAsia="Times New Roman"/>
          <w:color w:val="000000"/>
          <w:spacing w:val="-2"/>
          <w:sz w:val="24"/>
        </w:rPr>
      </w:pPr>
      <w:r>
        <w:rPr>
          <w:rFonts w:eastAsia="Times New Roman"/>
          <w:color w:val="000000"/>
          <w:spacing w:val="-2"/>
          <w:sz w:val="24"/>
        </w:rPr>
        <w:t>N-95 face masks</w:t>
      </w:r>
    </w:p>
    <w:p w14:paraId="29DBDA8B" w14:textId="77777777" w:rsidR="004769D7" w:rsidRDefault="004769D7" w:rsidP="004769D7">
      <w:pPr>
        <w:numPr>
          <w:ilvl w:val="0"/>
          <w:numId w:val="35"/>
        </w:numPr>
        <w:tabs>
          <w:tab w:val="clear" w:pos="360"/>
          <w:tab w:val="left" w:pos="1512"/>
        </w:tabs>
        <w:spacing w:line="292" w:lineRule="exact"/>
        <w:ind w:left="1152"/>
        <w:textAlignment w:val="baseline"/>
        <w:rPr>
          <w:rFonts w:eastAsia="Times New Roman"/>
          <w:color w:val="000000"/>
          <w:sz w:val="24"/>
        </w:rPr>
      </w:pPr>
      <w:r>
        <w:rPr>
          <w:rFonts w:eastAsia="Times New Roman"/>
          <w:color w:val="000000"/>
          <w:sz w:val="24"/>
        </w:rPr>
        <w:t>eye protection from fluid spray or splash</w:t>
      </w:r>
    </w:p>
    <w:p w14:paraId="725BCC8D" w14:textId="77777777" w:rsidR="004769D7" w:rsidRDefault="004769D7" w:rsidP="004769D7">
      <w:pPr>
        <w:numPr>
          <w:ilvl w:val="0"/>
          <w:numId w:val="35"/>
        </w:numPr>
        <w:tabs>
          <w:tab w:val="clear" w:pos="360"/>
          <w:tab w:val="left" w:pos="1512"/>
        </w:tabs>
        <w:spacing w:line="293" w:lineRule="exact"/>
        <w:ind w:left="1152"/>
        <w:textAlignment w:val="baseline"/>
        <w:rPr>
          <w:rFonts w:eastAsia="Times New Roman"/>
          <w:color w:val="000000"/>
          <w:spacing w:val="-3"/>
          <w:sz w:val="24"/>
        </w:rPr>
      </w:pPr>
      <w:r>
        <w:rPr>
          <w:rFonts w:eastAsia="Times New Roman"/>
          <w:color w:val="000000"/>
          <w:spacing w:val="-3"/>
          <w:sz w:val="24"/>
        </w:rPr>
        <w:t>shoe covers</w:t>
      </w:r>
    </w:p>
    <w:p w14:paraId="46C3370E" w14:textId="77777777" w:rsidR="004769D7" w:rsidRDefault="004769D7" w:rsidP="004769D7">
      <w:pPr>
        <w:numPr>
          <w:ilvl w:val="0"/>
          <w:numId w:val="35"/>
        </w:numPr>
        <w:tabs>
          <w:tab w:val="clear" w:pos="360"/>
          <w:tab w:val="left" w:pos="1512"/>
        </w:tabs>
        <w:spacing w:line="293" w:lineRule="exact"/>
        <w:ind w:left="1152"/>
        <w:textAlignment w:val="baseline"/>
        <w:rPr>
          <w:rFonts w:eastAsia="Times New Roman"/>
          <w:color w:val="000000"/>
          <w:spacing w:val="-3"/>
          <w:sz w:val="24"/>
        </w:rPr>
      </w:pPr>
      <w:r>
        <w:rPr>
          <w:rFonts w:eastAsia="Times New Roman"/>
          <w:color w:val="000000"/>
          <w:spacing w:val="-3"/>
          <w:sz w:val="24"/>
        </w:rPr>
        <w:t>head covers</w:t>
      </w:r>
    </w:p>
    <w:p w14:paraId="4A23FB69" w14:textId="77777777" w:rsidR="004769D7" w:rsidRDefault="004769D7" w:rsidP="004769D7">
      <w:pPr>
        <w:numPr>
          <w:ilvl w:val="0"/>
          <w:numId w:val="35"/>
        </w:numPr>
        <w:tabs>
          <w:tab w:val="clear" w:pos="360"/>
          <w:tab w:val="left" w:pos="1512"/>
        </w:tabs>
        <w:spacing w:line="298" w:lineRule="exact"/>
        <w:ind w:left="1152"/>
        <w:textAlignment w:val="baseline"/>
        <w:rPr>
          <w:rFonts w:eastAsia="Times New Roman"/>
          <w:color w:val="000000"/>
          <w:spacing w:val="-2"/>
          <w:sz w:val="24"/>
        </w:rPr>
      </w:pPr>
      <w:r>
        <w:rPr>
          <w:rFonts w:eastAsia="Times New Roman"/>
          <w:color w:val="000000"/>
          <w:spacing w:val="-2"/>
          <w:sz w:val="24"/>
        </w:rPr>
        <w:t>Tyvek body suites</w:t>
      </w:r>
    </w:p>
    <w:p w14:paraId="6170D77D" w14:textId="77777777" w:rsidR="004769D7" w:rsidRDefault="004769D7" w:rsidP="004769D7">
      <w:pPr>
        <w:numPr>
          <w:ilvl w:val="0"/>
          <w:numId w:val="50"/>
        </w:numPr>
        <w:tabs>
          <w:tab w:val="clear" w:pos="216"/>
          <w:tab w:val="left" w:pos="1008"/>
        </w:tabs>
        <w:spacing w:before="278" w:line="276" w:lineRule="exact"/>
        <w:ind w:left="792" w:right="288"/>
        <w:textAlignment w:val="baseline"/>
        <w:rPr>
          <w:rFonts w:eastAsia="Times New Roman"/>
          <w:color w:val="000000"/>
          <w:sz w:val="24"/>
        </w:rPr>
      </w:pPr>
      <w:r>
        <w:rPr>
          <w:rFonts w:eastAsia="Times New Roman"/>
          <w:color w:val="000000"/>
          <w:sz w:val="24"/>
        </w:rPr>
        <w:t>Employees must wear proper protective clothing when entering the forensic area. Before exiting the forensic area, the protective clothing will be removed and disposed of in the manner established by the Coroner.</w:t>
      </w:r>
    </w:p>
    <w:p w14:paraId="4107C947" w14:textId="77777777" w:rsidR="004769D7" w:rsidRDefault="004769D7" w:rsidP="004769D7">
      <w:pPr>
        <w:numPr>
          <w:ilvl w:val="0"/>
          <w:numId w:val="50"/>
        </w:numPr>
        <w:tabs>
          <w:tab w:val="clear" w:pos="216"/>
          <w:tab w:val="left" w:pos="1008"/>
        </w:tabs>
        <w:spacing w:before="278" w:line="274" w:lineRule="exact"/>
        <w:ind w:left="792" w:right="432"/>
        <w:textAlignment w:val="baseline"/>
        <w:rPr>
          <w:rFonts w:eastAsia="Times New Roman"/>
          <w:color w:val="000000"/>
          <w:sz w:val="24"/>
        </w:rPr>
      </w:pPr>
      <w:r>
        <w:rPr>
          <w:rFonts w:eastAsia="Times New Roman"/>
          <w:color w:val="000000"/>
          <w:sz w:val="24"/>
        </w:rPr>
        <w:t>Medicolegal Investigators will be provided with proper protective clothing to be worn on scene.</w:t>
      </w:r>
    </w:p>
    <w:p w14:paraId="62C16DBA" w14:textId="77777777" w:rsidR="004769D7" w:rsidRDefault="004769D7" w:rsidP="004769D7">
      <w:pPr>
        <w:spacing w:before="459" w:line="279" w:lineRule="exact"/>
        <w:textAlignment w:val="baseline"/>
        <w:rPr>
          <w:rFonts w:eastAsia="Times New Roman"/>
          <w:b/>
          <w:i/>
          <w:color w:val="000000"/>
          <w:sz w:val="24"/>
        </w:rPr>
      </w:pPr>
      <w:r>
        <w:rPr>
          <w:rFonts w:eastAsia="Times New Roman"/>
          <w:b/>
          <w:i/>
          <w:color w:val="000000"/>
          <w:sz w:val="24"/>
        </w:rPr>
        <w:t>Body Fluid Exposure Incident</w:t>
      </w:r>
    </w:p>
    <w:p w14:paraId="319B569B" w14:textId="77777777" w:rsidR="004769D7" w:rsidRDefault="004769D7" w:rsidP="004769D7">
      <w:pPr>
        <w:spacing w:before="154" w:line="299" w:lineRule="exact"/>
        <w:ind w:right="144"/>
        <w:textAlignment w:val="baseline"/>
        <w:rPr>
          <w:rFonts w:eastAsia="Times New Roman"/>
          <w:color w:val="000000"/>
          <w:sz w:val="24"/>
        </w:rPr>
      </w:pPr>
      <w:r>
        <w:rPr>
          <w:rFonts w:eastAsia="Times New Roman"/>
          <w:color w:val="000000"/>
          <w:sz w:val="24"/>
        </w:rPr>
        <w:t>Any employee suffering a body fluid exposure, including but not limited to, a needle stick, fluid splash in the eyes or mouth, or fluid contact with diseased or injured skin will report the incident immediately to his/her supervisor. Risk Management will be notified, and the proper reports will be completed.</w:t>
      </w:r>
    </w:p>
    <w:p w14:paraId="2F565093" w14:textId="77777777" w:rsidR="004769D7" w:rsidRDefault="004769D7" w:rsidP="004769D7">
      <w:pPr>
        <w:sectPr w:rsidR="004769D7">
          <w:pgSz w:w="12240" w:h="15840"/>
          <w:pgMar w:top="974" w:right="2688" w:bottom="864" w:left="1762" w:header="720" w:footer="720" w:gutter="0"/>
          <w:cols w:space="720"/>
        </w:sectPr>
      </w:pPr>
    </w:p>
    <w:p w14:paraId="1D5DF032" w14:textId="77777777" w:rsidR="004769D7" w:rsidRDefault="004769D7" w:rsidP="004769D7">
      <w:pPr>
        <w:spacing w:before="452" w:line="298" w:lineRule="exact"/>
        <w:ind w:left="72" w:right="864"/>
        <w:textAlignment w:val="baseline"/>
        <w:rPr>
          <w:rFonts w:eastAsia="Times New Roman"/>
          <w:color w:val="000000"/>
          <w:spacing w:val="-2"/>
          <w:sz w:val="24"/>
        </w:rPr>
      </w:pPr>
      <w:r>
        <w:rPr>
          <w:rFonts w:eastAsia="Times New Roman"/>
          <w:color w:val="000000"/>
          <w:spacing w:val="-2"/>
          <w:sz w:val="24"/>
        </w:rPr>
        <w:lastRenderedPageBreak/>
        <w:t>Body fluid exposure incidents that place an employee at risk for a communicable disease will be managed by current exposure protocol in consultation with the Ada County Central District Health Department.</w:t>
      </w:r>
    </w:p>
    <w:p w14:paraId="37D46B02" w14:textId="77777777" w:rsidR="004769D7" w:rsidRDefault="004769D7" w:rsidP="004769D7">
      <w:pPr>
        <w:spacing w:before="186" w:line="274" w:lineRule="exact"/>
        <w:ind w:left="72"/>
        <w:textAlignment w:val="baseline"/>
        <w:rPr>
          <w:rFonts w:eastAsia="Times New Roman"/>
          <w:b/>
          <w:i/>
          <w:color w:val="000000"/>
          <w:spacing w:val="-1"/>
          <w:sz w:val="24"/>
        </w:rPr>
      </w:pPr>
      <w:r>
        <w:rPr>
          <w:rFonts w:eastAsia="Times New Roman"/>
          <w:b/>
          <w:i/>
          <w:color w:val="000000"/>
          <w:spacing w:val="-1"/>
          <w:sz w:val="24"/>
        </w:rPr>
        <w:t>Work Related Injuries</w:t>
      </w:r>
    </w:p>
    <w:p w14:paraId="6B19F215" w14:textId="77777777" w:rsidR="004769D7" w:rsidRDefault="004769D7" w:rsidP="004769D7">
      <w:pPr>
        <w:spacing w:before="179" w:line="276" w:lineRule="exact"/>
        <w:ind w:left="72" w:right="216"/>
        <w:textAlignment w:val="baseline"/>
        <w:rPr>
          <w:rFonts w:eastAsia="Times New Roman"/>
          <w:color w:val="000000"/>
          <w:sz w:val="24"/>
        </w:rPr>
      </w:pPr>
      <w:r>
        <w:rPr>
          <w:rFonts w:eastAsia="Times New Roman"/>
          <w:color w:val="000000"/>
          <w:sz w:val="24"/>
        </w:rPr>
        <w:t xml:space="preserve">Any injury incurred while on the job should be reported immediately to the injured employee’s immediate supervisor to ensure that any needed medical attention is rendered. The appropriate follow-up reports will be completed in order to comply with Ada County requirements. </w:t>
      </w:r>
      <w:r>
        <w:rPr>
          <w:rFonts w:eastAsia="Times New Roman"/>
          <w:i/>
          <w:color w:val="000000"/>
          <w:sz w:val="24"/>
        </w:rPr>
        <w:t>See Risk Management Policy and Procedure, Reporting Forms</w:t>
      </w:r>
    </w:p>
    <w:p w14:paraId="5D68FEF9" w14:textId="77777777" w:rsidR="004769D7" w:rsidRDefault="004769D7" w:rsidP="004769D7">
      <w:pPr>
        <w:spacing w:before="279" w:line="274" w:lineRule="exact"/>
        <w:ind w:left="72"/>
        <w:textAlignment w:val="baseline"/>
        <w:rPr>
          <w:rFonts w:eastAsia="Times New Roman"/>
          <w:b/>
          <w:i/>
          <w:color w:val="000000"/>
          <w:spacing w:val="-1"/>
          <w:sz w:val="24"/>
        </w:rPr>
      </w:pPr>
      <w:r>
        <w:rPr>
          <w:rFonts w:eastAsia="Times New Roman"/>
          <w:b/>
          <w:i/>
          <w:color w:val="000000"/>
          <w:spacing w:val="-1"/>
          <w:sz w:val="24"/>
        </w:rPr>
        <w:t>Universal Precautions</w:t>
      </w:r>
    </w:p>
    <w:p w14:paraId="200A6D4D" w14:textId="77777777" w:rsidR="004769D7" w:rsidRDefault="004769D7" w:rsidP="004769D7">
      <w:pPr>
        <w:spacing w:line="294" w:lineRule="exact"/>
        <w:ind w:left="72" w:right="432"/>
        <w:textAlignment w:val="baseline"/>
        <w:rPr>
          <w:rFonts w:eastAsia="Times New Roman"/>
          <w:color w:val="000000"/>
          <w:spacing w:val="-1"/>
          <w:sz w:val="24"/>
        </w:rPr>
      </w:pPr>
      <w:r>
        <w:rPr>
          <w:rFonts w:eastAsia="Times New Roman"/>
          <w:color w:val="000000"/>
          <w:spacing w:val="-1"/>
          <w:sz w:val="24"/>
        </w:rPr>
        <w:t>In accordance with industry standards, universal precautions will be used as applicable in the autopsy suite (all areas where body examinations occur) to protect employees and their clothing. The clothing worn to work by an employee is to be protected when working in the autopsy suite so that the clothing can be worn in other areas of the building or outside the building</w:t>
      </w:r>
    </w:p>
    <w:p w14:paraId="4B0FEA74" w14:textId="77777777" w:rsidR="004769D7" w:rsidRDefault="004769D7" w:rsidP="004769D7">
      <w:pPr>
        <w:spacing w:before="157" w:line="298" w:lineRule="exact"/>
        <w:ind w:left="72" w:right="432"/>
        <w:textAlignment w:val="baseline"/>
        <w:rPr>
          <w:rFonts w:eastAsia="Times New Roman"/>
          <w:color w:val="000000"/>
          <w:sz w:val="24"/>
        </w:rPr>
      </w:pPr>
      <w:r>
        <w:rPr>
          <w:rFonts w:eastAsia="Times New Roman"/>
          <w:color w:val="000000"/>
          <w:sz w:val="24"/>
        </w:rPr>
        <w:t>All staff members are to wear the following protective items whenever performing any examination of a body in which there is potential for splash, spray, or splatter of bodily fluids:</w:t>
      </w:r>
    </w:p>
    <w:p w14:paraId="3CA248EB" w14:textId="77777777" w:rsidR="004769D7" w:rsidRDefault="004769D7" w:rsidP="004769D7">
      <w:pPr>
        <w:numPr>
          <w:ilvl w:val="0"/>
          <w:numId w:val="35"/>
        </w:numPr>
        <w:tabs>
          <w:tab w:val="clear" w:pos="360"/>
          <w:tab w:val="left" w:pos="792"/>
        </w:tabs>
        <w:spacing w:before="177" w:line="298" w:lineRule="exact"/>
        <w:ind w:left="432"/>
        <w:textAlignment w:val="baseline"/>
        <w:rPr>
          <w:rFonts w:eastAsia="Times New Roman"/>
          <w:color w:val="000000"/>
          <w:spacing w:val="-5"/>
          <w:sz w:val="24"/>
        </w:rPr>
      </w:pPr>
      <w:r>
        <w:rPr>
          <w:rFonts w:eastAsia="Times New Roman"/>
          <w:color w:val="000000"/>
          <w:spacing w:val="-5"/>
          <w:sz w:val="24"/>
        </w:rPr>
        <w:t>gown</w:t>
      </w:r>
    </w:p>
    <w:p w14:paraId="38D444FA" w14:textId="77777777" w:rsidR="004769D7" w:rsidRDefault="004769D7" w:rsidP="004769D7">
      <w:pPr>
        <w:numPr>
          <w:ilvl w:val="0"/>
          <w:numId w:val="35"/>
        </w:numPr>
        <w:tabs>
          <w:tab w:val="clear" w:pos="360"/>
          <w:tab w:val="left" w:pos="792"/>
        </w:tabs>
        <w:spacing w:line="293" w:lineRule="exact"/>
        <w:ind w:left="432"/>
        <w:textAlignment w:val="baseline"/>
        <w:rPr>
          <w:rFonts w:eastAsia="Times New Roman"/>
          <w:color w:val="000000"/>
          <w:spacing w:val="-4"/>
          <w:sz w:val="24"/>
        </w:rPr>
      </w:pPr>
      <w:r>
        <w:rPr>
          <w:rFonts w:eastAsia="Times New Roman"/>
          <w:color w:val="000000"/>
          <w:spacing w:val="-4"/>
          <w:sz w:val="24"/>
        </w:rPr>
        <w:t>gloves</w:t>
      </w:r>
    </w:p>
    <w:p w14:paraId="4266E9FC" w14:textId="77777777" w:rsidR="004769D7" w:rsidRDefault="004769D7" w:rsidP="004769D7">
      <w:pPr>
        <w:numPr>
          <w:ilvl w:val="0"/>
          <w:numId w:val="35"/>
        </w:numPr>
        <w:tabs>
          <w:tab w:val="clear" w:pos="360"/>
          <w:tab w:val="left" w:pos="792"/>
        </w:tabs>
        <w:spacing w:line="293" w:lineRule="exact"/>
        <w:ind w:left="432"/>
        <w:textAlignment w:val="baseline"/>
        <w:rPr>
          <w:rFonts w:eastAsia="Times New Roman"/>
          <w:color w:val="000000"/>
          <w:spacing w:val="-2"/>
          <w:sz w:val="24"/>
        </w:rPr>
      </w:pPr>
      <w:r>
        <w:rPr>
          <w:rFonts w:eastAsia="Times New Roman"/>
          <w:color w:val="000000"/>
          <w:spacing w:val="-2"/>
          <w:sz w:val="24"/>
        </w:rPr>
        <w:t>face mask</w:t>
      </w:r>
    </w:p>
    <w:p w14:paraId="012B471C" w14:textId="77777777" w:rsidR="004769D7" w:rsidRDefault="004769D7" w:rsidP="004769D7">
      <w:pPr>
        <w:numPr>
          <w:ilvl w:val="0"/>
          <w:numId w:val="35"/>
        </w:numPr>
        <w:tabs>
          <w:tab w:val="clear" w:pos="360"/>
          <w:tab w:val="left" w:pos="792"/>
        </w:tabs>
        <w:spacing w:line="292" w:lineRule="exact"/>
        <w:ind w:left="432"/>
        <w:textAlignment w:val="baseline"/>
        <w:rPr>
          <w:rFonts w:eastAsia="Times New Roman"/>
          <w:color w:val="000000"/>
          <w:spacing w:val="-1"/>
          <w:sz w:val="24"/>
        </w:rPr>
      </w:pPr>
      <w:r>
        <w:rPr>
          <w:rFonts w:eastAsia="Times New Roman"/>
          <w:color w:val="000000"/>
          <w:spacing w:val="-1"/>
          <w:sz w:val="24"/>
        </w:rPr>
        <w:t>eye protection</w:t>
      </w:r>
    </w:p>
    <w:p w14:paraId="7453B97C" w14:textId="77777777" w:rsidR="004769D7" w:rsidRDefault="004769D7" w:rsidP="004769D7">
      <w:pPr>
        <w:numPr>
          <w:ilvl w:val="0"/>
          <w:numId w:val="35"/>
        </w:numPr>
        <w:tabs>
          <w:tab w:val="clear" w:pos="360"/>
          <w:tab w:val="left" w:pos="792"/>
        </w:tabs>
        <w:spacing w:line="293" w:lineRule="exact"/>
        <w:ind w:left="432"/>
        <w:textAlignment w:val="baseline"/>
        <w:rPr>
          <w:rFonts w:eastAsia="Times New Roman"/>
          <w:color w:val="000000"/>
          <w:spacing w:val="-2"/>
          <w:sz w:val="24"/>
        </w:rPr>
      </w:pPr>
      <w:r>
        <w:rPr>
          <w:rFonts w:eastAsia="Times New Roman"/>
          <w:color w:val="000000"/>
          <w:spacing w:val="-2"/>
          <w:sz w:val="24"/>
        </w:rPr>
        <w:t>shoe covers</w:t>
      </w:r>
    </w:p>
    <w:p w14:paraId="4AFFD2B8" w14:textId="77777777" w:rsidR="004769D7" w:rsidRDefault="004769D7" w:rsidP="004769D7">
      <w:pPr>
        <w:spacing w:before="259" w:line="298" w:lineRule="exact"/>
        <w:ind w:left="72" w:right="216"/>
        <w:textAlignment w:val="baseline"/>
        <w:rPr>
          <w:rFonts w:eastAsia="Times New Roman"/>
          <w:color w:val="000000"/>
          <w:spacing w:val="-2"/>
          <w:sz w:val="24"/>
        </w:rPr>
      </w:pPr>
      <w:r>
        <w:rPr>
          <w:rFonts w:eastAsia="Times New Roman"/>
          <w:color w:val="000000"/>
          <w:spacing w:val="-2"/>
          <w:sz w:val="24"/>
        </w:rPr>
        <w:t>All items worn into the autopsy suite must be universally protected in order to be allowed to wear the items in other areas of the building or out into public.</w:t>
      </w:r>
    </w:p>
    <w:p w14:paraId="5343A7D9" w14:textId="77777777" w:rsidR="004769D7" w:rsidRDefault="004769D7" w:rsidP="004769D7">
      <w:pPr>
        <w:spacing w:before="157" w:line="298" w:lineRule="exact"/>
        <w:ind w:left="72" w:right="216"/>
        <w:textAlignment w:val="baseline"/>
        <w:rPr>
          <w:rFonts w:eastAsia="Times New Roman"/>
          <w:color w:val="000000"/>
          <w:sz w:val="24"/>
        </w:rPr>
      </w:pPr>
      <w:r>
        <w:rPr>
          <w:rFonts w:eastAsia="Times New Roman"/>
          <w:color w:val="000000"/>
          <w:sz w:val="24"/>
        </w:rPr>
        <w:t>If the employee wishes to wear the same shoes back and forth to work, they must wear shoe covers during the examinations and remove the shoe covers to go to other areas of the building and forensic office.</w:t>
      </w:r>
    </w:p>
    <w:p w14:paraId="658B02DA" w14:textId="77777777" w:rsidR="004769D7" w:rsidRDefault="004769D7" w:rsidP="004769D7">
      <w:pPr>
        <w:spacing w:before="162" w:line="298" w:lineRule="exact"/>
        <w:ind w:left="72" w:right="144"/>
        <w:textAlignment w:val="baseline"/>
        <w:rPr>
          <w:rFonts w:eastAsia="Times New Roman"/>
          <w:color w:val="000000"/>
          <w:sz w:val="24"/>
        </w:rPr>
      </w:pPr>
      <w:r>
        <w:rPr>
          <w:rFonts w:eastAsia="Times New Roman"/>
          <w:color w:val="000000"/>
          <w:sz w:val="24"/>
        </w:rPr>
        <w:t>If the employee elects to not wear shoe covers, the shoes worn in the morgue must be covered to be worn in other areas of the building. The shoes also, must be left at the building and not worn outside of the Coroner’s Office.</w:t>
      </w:r>
    </w:p>
    <w:p w14:paraId="20F948ED" w14:textId="77777777" w:rsidR="004769D7" w:rsidRDefault="004769D7" w:rsidP="004769D7">
      <w:pPr>
        <w:spacing w:before="157" w:line="298" w:lineRule="exact"/>
        <w:ind w:left="72"/>
        <w:textAlignment w:val="baseline"/>
        <w:rPr>
          <w:rFonts w:eastAsia="Times New Roman"/>
          <w:color w:val="000000"/>
          <w:sz w:val="24"/>
        </w:rPr>
      </w:pPr>
      <w:r>
        <w:rPr>
          <w:rFonts w:eastAsia="Times New Roman"/>
          <w:color w:val="000000"/>
          <w:sz w:val="24"/>
        </w:rPr>
        <w:t>There are no exceptions to this directive and violations will result in progressive disciplinary actions.</w:t>
      </w:r>
    </w:p>
    <w:p w14:paraId="166F7CE0" w14:textId="77777777" w:rsidR="004769D7" w:rsidRDefault="004769D7" w:rsidP="004769D7">
      <w:pPr>
        <w:sectPr w:rsidR="004769D7">
          <w:pgSz w:w="12240" w:h="15840"/>
          <w:pgMar w:top="974" w:right="2698" w:bottom="864" w:left="1752" w:header="720" w:footer="720" w:gutter="0"/>
          <w:cols w:space="720"/>
        </w:sectPr>
      </w:pPr>
    </w:p>
    <w:p w14:paraId="4E164982" w14:textId="77777777" w:rsidR="004769D7" w:rsidRDefault="004769D7" w:rsidP="004769D7">
      <w:pPr>
        <w:spacing w:before="476" w:line="276" w:lineRule="exact"/>
        <w:textAlignment w:val="baseline"/>
        <w:rPr>
          <w:rFonts w:eastAsia="Times New Roman"/>
          <w:b/>
          <w:i/>
          <w:color w:val="000000"/>
          <w:sz w:val="24"/>
        </w:rPr>
      </w:pPr>
      <w:r>
        <w:rPr>
          <w:rFonts w:eastAsia="Times New Roman"/>
          <w:b/>
          <w:i/>
          <w:color w:val="000000"/>
          <w:sz w:val="24"/>
        </w:rPr>
        <w:lastRenderedPageBreak/>
        <w:t>Autopsy Laboratory Safety</w:t>
      </w:r>
    </w:p>
    <w:p w14:paraId="480ED98A" w14:textId="77777777" w:rsidR="004769D7" w:rsidRDefault="004769D7" w:rsidP="004769D7">
      <w:pPr>
        <w:spacing w:before="273" w:line="278" w:lineRule="exact"/>
        <w:ind w:right="792" w:firstLine="432"/>
        <w:textAlignment w:val="baseline"/>
        <w:rPr>
          <w:rFonts w:eastAsia="Times New Roman"/>
          <w:color w:val="000000"/>
          <w:sz w:val="24"/>
        </w:rPr>
      </w:pPr>
      <w:r>
        <w:rPr>
          <w:rFonts w:eastAsia="Times New Roman"/>
          <w:color w:val="000000"/>
          <w:sz w:val="24"/>
        </w:rPr>
        <w:t>The following requirements will assure the safety of personnel when working in the autopsy laboratory.</w:t>
      </w:r>
    </w:p>
    <w:p w14:paraId="7CBC70C0" w14:textId="77777777" w:rsidR="004769D7" w:rsidRDefault="004769D7" w:rsidP="004769D7">
      <w:pPr>
        <w:numPr>
          <w:ilvl w:val="0"/>
          <w:numId w:val="51"/>
        </w:numPr>
        <w:tabs>
          <w:tab w:val="clear" w:pos="360"/>
          <w:tab w:val="left" w:pos="792"/>
        </w:tabs>
        <w:spacing w:before="276" w:line="276" w:lineRule="exact"/>
        <w:ind w:left="792" w:right="144" w:hanging="360"/>
        <w:textAlignment w:val="baseline"/>
        <w:rPr>
          <w:rFonts w:eastAsia="Times New Roman"/>
          <w:color w:val="000000"/>
          <w:sz w:val="24"/>
        </w:rPr>
      </w:pPr>
      <w:r>
        <w:rPr>
          <w:rFonts w:eastAsia="Times New Roman"/>
          <w:color w:val="000000"/>
          <w:sz w:val="24"/>
        </w:rPr>
        <w:t>When working with chemical hazards or biohazards, the staff will wear safety glasses, disposable gloves, surgical gowns, and/or disposable masks as the situation warrants.</w:t>
      </w:r>
    </w:p>
    <w:p w14:paraId="643E6BFC" w14:textId="5A64254C" w:rsidR="004769D7" w:rsidRDefault="004769D7" w:rsidP="004769D7">
      <w:pPr>
        <w:numPr>
          <w:ilvl w:val="0"/>
          <w:numId w:val="51"/>
        </w:numPr>
        <w:tabs>
          <w:tab w:val="clear" w:pos="360"/>
          <w:tab w:val="left" w:pos="792"/>
        </w:tabs>
        <w:spacing w:before="278" w:line="274" w:lineRule="exact"/>
        <w:ind w:left="792" w:hanging="360"/>
        <w:textAlignment w:val="baseline"/>
        <w:rPr>
          <w:rFonts w:eastAsia="Times New Roman"/>
          <w:color w:val="000000"/>
          <w:spacing w:val="-1"/>
          <w:sz w:val="24"/>
        </w:rPr>
      </w:pPr>
      <w:r>
        <w:rPr>
          <w:rFonts w:eastAsia="Times New Roman"/>
          <w:color w:val="000000"/>
          <w:spacing w:val="-1"/>
          <w:sz w:val="24"/>
        </w:rPr>
        <w:t xml:space="preserve">Receptacles for </w:t>
      </w:r>
      <w:r w:rsidR="00280B3C">
        <w:rPr>
          <w:rFonts w:eastAsia="Times New Roman"/>
          <w:color w:val="000000"/>
          <w:spacing w:val="-1"/>
          <w:sz w:val="24"/>
        </w:rPr>
        <w:t>biohazardous</w:t>
      </w:r>
      <w:r>
        <w:rPr>
          <w:rFonts w:eastAsia="Times New Roman"/>
          <w:color w:val="000000"/>
          <w:spacing w:val="-1"/>
          <w:sz w:val="24"/>
        </w:rPr>
        <w:t xml:space="preserve"> materials will be in the autopsy laboratory and are to be stored in the cooler until disposed of according to protocol.</w:t>
      </w:r>
    </w:p>
    <w:p w14:paraId="49C194AA" w14:textId="77777777" w:rsidR="004769D7" w:rsidRDefault="004769D7" w:rsidP="004769D7">
      <w:pPr>
        <w:numPr>
          <w:ilvl w:val="0"/>
          <w:numId w:val="51"/>
        </w:numPr>
        <w:tabs>
          <w:tab w:val="clear" w:pos="360"/>
          <w:tab w:val="left" w:pos="792"/>
        </w:tabs>
        <w:spacing w:before="277" w:line="275" w:lineRule="exact"/>
        <w:ind w:left="792" w:hanging="360"/>
        <w:textAlignment w:val="baseline"/>
        <w:rPr>
          <w:rFonts w:eastAsia="Times New Roman"/>
          <w:color w:val="000000"/>
          <w:sz w:val="24"/>
        </w:rPr>
      </w:pPr>
      <w:r>
        <w:rPr>
          <w:rFonts w:eastAsia="Times New Roman"/>
          <w:color w:val="000000"/>
          <w:sz w:val="24"/>
        </w:rPr>
        <w:t>Material safety data sheets are available for review by all employees.</w:t>
      </w:r>
    </w:p>
    <w:p w14:paraId="227109BD" w14:textId="77777777" w:rsidR="004769D7" w:rsidRDefault="004769D7" w:rsidP="004769D7">
      <w:pPr>
        <w:numPr>
          <w:ilvl w:val="0"/>
          <w:numId w:val="51"/>
        </w:numPr>
        <w:tabs>
          <w:tab w:val="clear" w:pos="360"/>
          <w:tab w:val="left" w:pos="792"/>
        </w:tabs>
        <w:spacing w:before="137" w:line="276" w:lineRule="exact"/>
        <w:ind w:left="792" w:right="432" w:hanging="360"/>
        <w:textAlignment w:val="baseline"/>
        <w:rPr>
          <w:rFonts w:eastAsia="Times New Roman"/>
          <w:color w:val="000000"/>
          <w:sz w:val="24"/>
        </w:rPr>
      </w:pPr>
      <w:r>
        <w:rPr>
          <w:rFonts w:eastAsia="Times New Roman"/>
          <w:color w:val="000000"/>
          <w:sz w:val="24"/>
        </w:rPr>
        <w:t>After the use of biohazards material or the completion of an autopsy, reusable equipment and bench tops are to be cleaned according to protocol.</w:t>
      </w:r>
    </w:p>
    <w:p w14:paraId="658F522D" w14:textId="77777777" w:rsidR="004769D7" w:rsidRDefault="004769D7" w:rsidP="004769D7">
      <w:pPr>
        <w:numPr>
          <w:ilvl w:val="0"/>
          <w:numId w:val="51"/>
        </w:numPr>
        <w:tabs>
          <w:tab w:val="clear" w:pos="360"/>
          <w:tab w:val="left" w:pos="792"/>
        </w:tabs>
        <w:spacing w:before="274" w:line="278" w:lineRule="exact"/>
        <w:ind w:left="792" w:right="1080" w:hanging="360"/>
        <w:textAlignment w:val="baseline"/>
        <w:rPr>
          <w:rFonts w:eastAsia="Times New Roman"/>
          <w:color w:val="000000"/>
          <w:sz w:val="24"/>
        </w:rPr>
      </w:pPr>
      <w:r>
        <w:rPr>
          <w:rFonts w:eastAsia="Times New Roman"/>
          <w:color w:val="000000"/>
          <w:sz w:val="24"/>
        </w:rPr>
        <w:t>A fire extinguisher is located on the north wall of the autopsy laboratory.</w:t>
      </w:r>
    </w:p>
    <w:p w14:paraId="4650833B" w14:textId="77777777" w:rsidR="004769D7" w:rsidRDefault="004769D7" w:rsidP="004769D7">
      <w:pPr>
        <w:numPr>
          <w:ilvl w:val="0"/>
          <w:numId w:val="51"/>
        </w:numPr>
        <w:tabs>
          <w:tab w:val="clear" w:pos="360"/>
          <w:tab w:val="left" w:pos="792"/>
        </w:tabs>
        <w:spacing w:before="278" w:line="274" w:lineRule="exact"/>
        <w:ind w:left="792" w:right="360" w:hanging="360"/>
        <w:textAlignment w:val="baseline"/>
        <w:rPr>
          <w:rFonts w:eastAsia="Times New Roman"/>
          <w:color w:val="000000"/>
          <w:sz w:val="24"/>
        </w:rPr>
      </w:pPr>
      <w:r>
        <w:rPr>
          <w:rFonts w:eastAsia="Times New Roman"/>
          <w:color w:val="000000"/>
          <w:sz w:val="24"/>
        </w:rPr>
        <w:t>Emergency eyewash and a shower are in the autopsy laboratory. Both should be used immediately when a situation warrants.</w:t>
      </w:r>
    </w:p>
    <w:p w14:paraId="19C74414" w14:textId="77777777" w:rsidR="004769D7" w:rsidRDefault="004769D7" w:rsidP="004769D7">
      <w:pPr>
        <w:numPr>
          <w:ilvl w:val="0"/>
          <w:numId w:val="51"/>
        </w:numPr>
        <w:tabs>
          <w:tab w:val="clear" w:pos="360"/>
          <w:tab w:val="left" w:pos="792"/>
        </w:tabs>
        <w:spacing w:before="277" w:line="275" w:lineRule="exact"/>
        <w:ind w:left="792" w:hanging="360"/>
        <w:textAlignment w:val="baseline"/>
        <w:rPr>
          <w:rFonts w:eastAsia="Times New Roman"/>
          <w:color w:val="000000"/>
          <w:spacing w:val="-1"/>
          <w:sz w:val="24"/>
        </w:rPr>
      </w:pPr>
      <w:r>
        <w:rPr>
          <w:rFonts w:eastAsia="Times New Roman"/>
          <w:color w:val="000000"/>
          <w:spacing w:val="-1"/>
          <w:sz w:val="24"/>
        </w:rPr>
        <w:t>A first aid box is in the autopsy laboratory.</w:t>
      </w:r>
    </w:p>
    <w:p w14:paraId="0C8B7E59" w14:textId="77777777" w:rsidR="004769D7" w:rsidRDefault="004769D7" w:rsidP="004769D7">
      <w:pPr>
        <w:numPr>
          <w:ilvl w:val="0"/>
          <w:numId w:val="51"/>
        </w:numPr>
        <w:tabs>
          <w:tab w:val="clear" w:pos="360"/>
          <w:tab w:val="left" w:pos="792"/>
        </w:tabs>
        <w:spacing w:before="277" w:line="275" w:lineRule="exact"/>
        <w:ind w:left="792" w:hanging="360"/>
        <w:textAlignment w:val="baseline"/>
        <w:rPr>
          <w:rFonts w:eastAsia="Times New Roman"/>
          <w:color w:val="000000"/>
          <w:sz w:val="24"/>
        </w:rPr>
      </w:pPr>
      <w:r>
        <w:rPr>
          <w:rFonts w:eastAsia="Times New Roman"/>
          <w:color w:val="000000"/>
          <w:sz w:val="24"/>
        </w:rPr>
        <w:t>Laboratory floors should be kept clean, dry, and free of obstructions.</w:t>
      </w:r>
    </w:p>
    <w:p w14:paraId="5E7ACFF5" w14:textId="77777777" w:rsidR="004769D7" w:rsidRDefault="004769D7" w:rsidP="004769D7">
      <w:pPr>
        <w:numPr>
          <w:ilvl w:val="0"/>
          <w:numId w:val="51"/>
        </w:numPr>
        <w:tabs>
          <w:tab w:val="clear" w:pos="360"/>
          <w:tab w:val="left" w:pos="792"/>
        </w:tabs>
        <w:spacing w:before="274" w:line="278" w:lineRule="exact"/>
        <w:ind w:left="792" w:right="576" w:hanging="360"/>
        <w:textAlignment w:val="baseline"/>
        <w:rPr>
          <w:rFonts w:eastAsia="Times New Roman"/>
          <w:color w:val="000000"/>
          <w:sz w:val="24"/>
        </w:rPr>
      </w:pPr>
      <w:r>
        <w:rPr>
          <w:rFonts w:eastAsia="Times New Roman"/>
          <w:color w:val="000000"/>
          <w:sz w:val="24"/>
        </w:rPr>
        <w:t>Proper procedures should be followed when lifting bodies or heavy equipment.</w:t>
      </w:r>
    </w:p>
    <w:p w14:paraId="2888C99D" w14:textId="77777777" w:rsidR="004769D7" w:rsidRDefault="004769D7" w:rsidP="004769D7">
      <w:pPr>
        <w:spacing w:before="277" w:line="276" w:lineRule="exact"/>
        <w:textAlignment w:val="baseline"/>
        <w:rPr>
          <w:rFonts w:eastAsia="Times New Roman"/>
          <w:b/>
          <w:i/>
          <w:color w:val="000000"/>
          <w:sz w:val="24"/>
        </w:rPr>
      </w:pPr>
      <w:r>
        <w:rPr>
          <w:rFonts w:eastAsia="Times New Roman"/>
          <w:b/>
          <w:i/>
          <w:color w:val="000000"/>
          <w:sz w:val="24"/>
        </w:rPr>
        <w:t>Formalin Minor Spill Clean-up Procedures</w:t>
      </w:r>
    </w:p>
    <w:p w14:paraId="22AB5D2F" w14:textId="77777777" w:rsidR="004769D7" w:rsidRDefault="004769D7" w:rsidP="004769D7">
      <w:pPr>
        <w:numPr>
          <w:ilvl w:val="0"/>
          <w:numId w:val="52"/>
        </w:numPr>
        <w:tabs>
          <w:tab w:val="clear" w:pos="360"/>
          <w:tab w:val="left" w:pos="792"/>
        </w:tabs>
        <w:spacing w:before="277" w:line="274" w:lineRule="exact"/>
        <w:ind w:left="792" w:right="504" w:hanging="360"/>
        <w:textAlignment w:val="baseline"/>
        <w:rPr>
          <w:rFonts w:eastAsia="Times New Roman"/>
          <w:color w:val="000000"/>
          <w:sz w:val="24"/>
        </w:rPr>
      </w:pPr>
      <w:r>
        <w:rPr>
          <w:rFonts w:eastAsia="Times New Roman"/>
          <w:color w:val="000000"/>
          <w:sz w:val="24"/>
        </w:rPr>
        <w:t>Notify co-workers of the spill and restrict access to the affected area during clean up.</w:t>
      </w:r>
    </w:p>
    <w:p w14:paraId="2322A30D" w14:textId="77777777" w:rsidR="004769D7" w:rsidRDefault="004769D7" w:rsidP="004769D7">
      <w:pPr>
        <w:numPr>
          <w:ilvl w:val="0"/>
          <w:numId w:val="52"/>
        </w:numPr>
        <w:tabs>
          <w:tab w:val="clear" w:pos="360"/>
          <w:tab w:val="left" w:pos="792"/>
        </w:tabs>
        <w:spacing w:before="276" w:line="276" w:lineRule="exact"/>
        <w:ind w:left="792" w:right="144" w:hanging="360"/>
        <w:textAlignment w:val="baseline"/>
        <w:rPr>
          <w:rFonts w:eastAsia="Times New Roman"/>
          <w:color w:val="000000"/>
          <w:sz w:val="24"/>
        </w:rPr>
      </w:pPr>
      <w:r>
        <w:rPr>
          <w:rFonts w:eastAsia="Times New Roman"/>
          <w:color w:val="000000"/>
          <w:sz w:val="24"/>
        </w:rPr>
        <w:t>Wear proper safety equipment, including respirator according to volume of the spill and ventilation available. Wear chemical goggles, gloves, and protective clothing.</w:t>
      </w:r>
    </w:p>
    <w:p w14:paraId="02D5EE70" w14:textId="77777777" w:rsidR="004769D7" w:rsidRDefault="004769D7" w:rsidP="004769D7">
      <w:pPr>
        <w:numPr>
          <w:ilvl w:val="0"/>
          <w:numId w:val="52"/>
        </w:numPr>
        <w:tabs>
          <w:tab w:val="clear" w:pos="360"/>
          <w:tab w:val="left" w:pos="792"/>
        </w:tabs>
        <w:spacing w:before="274" w:line="278" w:lineRule="exact"/>
        <w:ind w:left="792" w:right="360" w:hanging="360"/>
        <w:textAlignment w:val="baseline"/>
        <w:rPr>
          <w:rFonts w:eastAsia="Times New Roman"/>
          <w:color w:val="000000"/>
          <w:sz w:val="24"/>
        </w:rPr>
      </w:pPr>
      <w:r>
        <w:rPr>
          <w:rFonts w:eastAsia="Times New Roman"/>
          <w:color w:val="000000"/>
          <w:sz w:val="24"/>
        </w:rPr>
        <w:t>Follow directions on bottle of Polyform-F spill response kit located on forensic technician equipment cart in morgue.</w:t>
      </w:r>
    </w:p>
    <w:p w14:paraId="6428E174" w14:textId="1389AE4D" w:rsidR="004769D7" w:rsidRDefault="004769D7" w:rsidP="004769D7">
      <w:pPr>
        <w:numPr>
          <w:ilvl w:val="0"/>
          <w:numId w:val="52"/>
        </w:numPr>
        <w:tabs>
          <w:tab w:val="clear" w:pos="360"/>
          <w:tab w:val="left" w:pos="792"/>
        </w:tabs>
        <w:spacing w:before="277" w:line="275" w:lineRule="exact"/>
        <w:ind w:left="792" w:hanging="360"/>
        <w:textAlignment w:val="baseline"/>
        <w:rPr>
          <w:rFonts w:eastAsia="Times New Roman"/>
          <w:color w:val="000000"/>
          <w:spacing w:val="-1"/>
          <w:sz w:val="24"/>
        </w:rPr>
      </w:pPr>
      <w:r>
        <w:rPr>
          <w:rFonts w:eastAsia="Times New Roman"/>
          <w:color w:val="000000"/>
          <w:spacing w:val="-1"/>
          <w:sz w:val="24"/>
        </w:rPr>
        <w:t xml:space="preserve">Dispose of clean-up materials in a labeled plastic </w:t>
      </w:r>
      <w:r w:rsidR="00280B3C">
        <w:rPr>
          <w:rFonts w:eastAsia="Times New Roman"/>
          <w:color w:val="000000"/>
          <w:spacing w:val="-1"/>
          <w:sz w:val="24"/>
        </w:rPr>
        <w:t>airtight</w:t>
      </w:r>
      <w:r>
        <w:rPr>
          <w:rFonts w:eastAsia="Times New Roman"/>
          <w:color w:val="000000"/>
          <w:spacing w:val="-1"/>
          <w:sz w:val="24"/>
        </w:rPr>
        <w:t xml:space="preserve"> bag.</w:t>
      </w:r>
    </w:p>
    <w:p w14:paraId="0F5E03C6" w14:textId="77777777" w:rsidR="004769D7" w:rsidRDefault="004769D7" w:rsidP="004769D7">
      <w:pPr>
        <w:sectPr w:rsidR="004769D7">
          <w:pgSz w:w="12240" w:h="15840"/>
          <w:pgMar w:top="974" w:right="2690" w:bottom="864" w:left="1760" w:header="720" w:footer="720" w:gutter="0"/>
          <w:cols w:space="720"/>
        </w:sectPr>
      </w:pPr>
    </w:p>
    <w:p w14:paraId="24C38B3D" w14:textId="77777777" w:rsidR="004769D7" w:rsidRDefault="004769D7" w:rsidP="004769D7">
      <w:pPr>
        <w:spacing w:before="476" w:line="275"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County Property and Equipment</w:t>
      </w:r>
    </w:p>
    <w:p w14:paraId="7CC1617F" w14:textId="77777777" w:rsidR="004769D7" w:rsidRDefault="004769D7" w:rsidP="004769D7">
      <w:pPr>
        <w:spacing w:before="186" w:line="275" w:lineRule="exact"/>
        <w:ind w:left="72"/>
        <w:textAlignment w:val="baseline"/>
        <w:rPr>
          <w:rFonts w:eastAsia="Times New Roman"/>
          <w:b/>
          <w:color w:val="000000"/>
          <w:spacing w:val="8"/>
          <w:sz w:val="24"/>
          <w:u w:val="single"/>
        </w:rPr>
      </w:pPr>
      <w:r>
        <w:rPr>
          <w:rFonts w:eastAsia="Times New Roman"/>
          <w:b/>
          <w:color w:val="000000"/>
          <w:spacing w:val="8"/>
          <w:sz w:val="24"/>
          <w:u w:val="single"/>
        </w:rPr>
        <w:t>Policy</w:t>
      </w:r>
    </w:p>
    <w:p w14:paraId="21C64A23" w14:textId="77777777" w:rsidR="004769D7" w:rsidRDefault="004769D7" w:rsidP="004769D7">
      <w:pPr>
        <w:spacing w:before="160" w:line="297" w:lineRule="exact"/>
        <w:ind w:left="72" w:right="144"/>
        <w:textAlignment w:val="baseline"/>
        <w:rPr>
          <w:rFonts w:eastAsia="Times New Roman"/>
          <w:color w:val="000000"/>
          <w:sz w:val="24"/>
        </w:rPr>
      </w:pPr>
      <w:r>
        <w:rPr>
          <w:rFonts w:eastAsia="Times New Roman"/>
          <w:color w:val="000000"/>
          <w:sz w:val="24"/>
        </w:rPr>
        <w:t>All divisions of the office will follow the same guidelines as established by the Ada County Coroner’s Office.</w:t>
      </w:r>
    </w:p>
    <w:p w14:paraId="4F16E413" w14:textId="77777777" w:rsidR="004769D7" w:rsidRDefault="004769D7" w:rsidP="004769D7">
      <w:pPr>
        <w:spacing w:before="641" w:line="275"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3C38920E" w14:textId="77777777" w:rsidR="004769D7" w:rsidRDefault="004769D7" w:rsidP="004769D7">
      <w:pPr>
        <w:numPr>
          <w:ilvl w:val="0"/>
          <w:numId w:val="53"/>
        </w:numPr>
        <w:tabs>
          <w:tab w:val="clear" w:pos="216"/>
          <w:tab w:val="left" w:pos="288"/>
        </w:tabs>
        <w:spacing w:before="162" w:line="297" w:lineRule="exact"/>
        <w:ind w:left="72" w:right="432"/>
        <w:textAlignment w:val="baseline"/>
        <w:rPr>
          <w:rFonts w:eastAsia="Times New Roman"/>
          <w:color w:val="000000"/>
          <w:sz w:val="24"/>
        </w:rPr>
      </w:pPr>
      <w:r>
        <w:rPr>
          <w:rFonts w:eastAsia="Times New Roman"/>
          <w:color w:val="000000"/>
          <w:sz w:val="24"/>
        </w:rPr>
        <w:t xml:space="preserve">Employees shall refrain from directly or indirectly making use of or permitting others to make use of county property for personal use. This will include the use of the county vehicles, cellular phones, fax machines, copy machines, </w:t>
      </w:r>
      <w:proofErr w:type="gramStart"/>
      <w:r>
        <w:rPr>
          <w:rFonts w:eastAsia="Times New Roman"/>
          <w:color w:val="000000"/>
          <w:sz w:val="24"/>
        </w:rPr>
        <w:t>computers</w:t>
      </w:r>
      <w:proofErr w:type="gramEnd"/>
      <w:r>
        <w:rPr>
          <w:rFonts w:eastAsia="Times New Roman"/>
          <w:color w:val="000000"/>
          <w:sz w:val="24"/>
        </w:rPr>
        <w:t xml:space="preserve"> and supplies.</w:t>
      </w:r>
    </w:p>
    <w:p w14:paraId="6148052A" w14:textId="77777777" w:rsidR="004769D7" w:rsidRDefault="004769D7" w:rsidP="004769D7">
      <w:pPr>
        <w:numPr>
          <w:ilvl w:val="0"/>
          <w:numId w:val="53"/>
        </w:numPr>
        <w:tabs>
          <w:tab w:val="clear" w:pos="216"/>
          <w:tab w:val="left" w:pos="288"/>
        </w:tabs>
        <w:spacing w:before="165" w:line="297" w:lineRule="exact"/>
        <w:ind w:left="72" w:right="216"/>
        <w:textAlignment w:val="baseline"/>
        <w:rPr>
          <w:rFonts w:eastAsia="Times New Roman"/>
          <w:color w:val="000000"/>
          <w:sz w:val="24"/>
        </w:rPr>
      </w:pPr>
      <w:r>
        <w:rPr>
          <w:rFonts w:eastAsia="Times New Roman"/>
          <w:color w:val="000000"/>
          <w:sz w:val="24"/>
        </w:rPr>
        <w:t>County equipment and vehicles are for employee use in the performance of their assigned duties. Individual guidelines for the use, security and care of equipment may be established by directive and /or department policy.</w:t>
      </w:r>
    </w:p>
    <w:p w14:paraId="22FB138C" w14:textId="77777777" w:rsidR="004769D7" w:rsidRDefault="004769D7" w:rsidP="004769D7">
      <w:pPr>
        <w:numPr>
          <w:ilvl w:val="0"/>
          <w:numId w:val="53"/>
        </w:numPr>
        <w:tabs>
          <w:tab w:val="clear" w:pos="216"/>
          <w:tab w:val="left" w:pos="288"/>
        </w:tabs>
        <w:spacing w:before="161" w:line="297" w:lineRule="exact"/>
        <w:ind w:left="72" w:right="72"/>
        <w:textAlignment w:val="baseline"/>
        <w:rPr>
          <w:rFonts w:eastAsia="Times New Roman"/>
          <w:color w:val="000000"/>
          <w:spacing w:val="1"/>
          <w:sz w:val="24"/>
        </w:rPr>
      </w:pPr>
      <w:r>
        <w:rPr>
          <w:rFonts w:eastAsia="Times New Roman"/>
          <w:color w:val="000000"/>
          <w:spacing w:val="1"/>
          <w:sz w:val="24"/>
        </w:rPr>
        <w:t>All equipment or supplies entrusted or issued to an employee should be cared for properly. All employees will be provided with equipment storage area and /or office space for items that are used during the normal course of their duties.</w:t>
      </w:r>
    </w:p>
    <w:p w14:paraId="15299BEF" w14:textId="77777777" w:rsidR="004769D7" w:rsidRDefault="004769D7" w:rsidP="004769D7">
      <w:pPr>
        <w:numPr>
          <w:ilvl w:val="0"/>
          <w:numId w:val="53"/>
        </w:numPr>
        <w:tabs>
          <w:tab w:val="clear" w:pos="216"/>
          <w:tab w:val="left" w:pos="288"/>
        </w:tabs>
        <w:spacing w:before="162" w:line="298" w:lineRule="exact"/>
        <w:ind w:left="72" w:right="144"/>
        <w:textAlignment w:val="baseline"/>
        <w:rPr>
          <w:rFonts w:eastAsia="Times New Roman"/>
          <w:color w:val="000000"/>
          <w:sz w:val="24"/>
        </w:rPr>
      </w:pPr>
      <w:r>
        <w:rPr>
          <w:rFonts w:eastAsia="Times New Roman"/>
          <w:color w:val="000000"/>
          <w:sz w:val="24"/>
        </w:rPr>
        <w:t xml:space="preserve">Each employee’s work station will always be kept clean and </w:t>
      </w:r>
      <w:proofErr w:type="gramStart"/>
      <w:r>
        <w:rPr>
          <w:rFonts w:eastAsia="Times New Roman"/>
          <w:color w:val="000000"/>
          <w:sz w:val="24"/>
        </w:rPr>
        <w:t>neat .</w:t>
      </w:r>
      <w:proofErr w:type="gramEnd"/>
      <w:r>
        <w:rPr>
          <w:rFonts w:eastAsia="Times New Roman"/>
          <w:color w:val="000000"/>
          <w:sz w:val="24"/>
        </w:rPr>
        <w:t xml:space="preserve"> All break areas are to be kept clean.</w:t>
      </w:r>
    </w:p>
    <w:p w14:paraId="784FCA88" w14:textId="77777777" w:rsidR="004769D7" w:rsidRDefault="004769D7" w:rsidP="004769D7">
      <w:pPr>
        <w:sectPr w:rsidR="004769D7">
          <w:pgSz w:w="12240" w:h="15840"/>
          <w:pgMar w:top="974" w:right="2717" w:bottom="864" w:left="1733" w:header="720" w:footer="720" w:gutter="0"/>
          <w:cols w:space="720"/>
        </w:sectPr>
      </w:pPr>
    </w:p>
    <w:p w14:paraId="2819B1C7" w14:textId="77777777" w:rsidR="004769D7" w:rsidRDefault="004769D7" w:rsidP="004769D7">
      <w:pPr>
        <w:spacing w:before="476" w:line="275"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Use of County Vehicles</w:t>
      </w:r>
    </w:p>
    <w:p w14:paraId="7CC5E832" w14:textId="77777777" w:rsidR="004769D7" w:rsidRDefault="004769D7" w:rsidP="004769D7">
      <w:pPr>
        <w:spacing w:before="186" w:line="275" w:lineRule="exact"/>
        <w:ind w:left="72"/>
        <w:textAlignment w:val="baseline"/>
        <w:rPr>
          <w:rFonts w:eastAsia="Times New Roman"/>
          <w:b/>
          <w:color w:val="000000"/>
          <w:spacing w:val="3"/>
          <w:sz w:val="24"/>
          <w:u w:val="single"/>
        </w:rPr>
      </w:pPr>
      <w:r>
        <w:rPr>
          <w:rFonts w:eastAsia="Times New Roman"/>
          <w:b/>
          <w:color w:val="000000"/>
          <w:spacing w:val="3"/>
          <w:sz w:val="24"/>
          <w:u w:val="single"/>
        </w:rPr>
        <w:t>Policy</w:t>
      </w:r>
    </w:p>
    <w:p w14:paraId="4F69BC40" w14:textId="77777777" w:rsidR="004769D7" w:rsidRDefault="004769D7" w:rsidP="004769D7">
      <w:pPr>
        <w:spacing w:before="168" w:line="293" w:lineRule="exact"/>
        <w:ind w:left="72" w:right="144"/>
        <w:textAlignment w:val="baseline"/>
        <w:rPr>
          <w:rFonts w:eastAsia="Times New Roman"/>
          <w:color w:val="000000"/>
          <w:spacing w:val="-2"/>
          <w:sz w:val="24"/>
        </w:rPr>
      </w:pPr>
      <w:r>
        <w:rPr>
          <w:rFonts w:eastAsia="Times New Roman"/>
          <w:color w:val="000000"/>
          <w:spacing w:val="-2"/>
          <w:sz w:val="24"/>
        </w:rPr>
        <w:t>The Ada County Coroner’s Office will have county issued vehicles that will be used by staff to respond to calls, facilities and conduct other Coroner business.</w:t>
      </w:r>
    </w:p>
    <w:p w14:paraId="2667C748" w14:textId="77777777" w:rsidR="004769D7" w:rsidRDefault="004769D7" w:rsidP="004769D7">
      <w:pPr>
        <w:spacing w:before="180" w:line="275" w:lineRule="exact"/>
        <w:ind w:left="72"/>
        <w:textAlignment w:val="baseline"/>
        <w:rPr>
          <w:rFonts w:eastAsia="Times New Roman"/>
          <w:b/>
          <w:color w:val="000000"/>
          <w:spacing w:val="-4"/>
          <w:sz w:val="24"/>
          <w:u w:val="single"/>
        </w:rPr>
      </w:pPr>
      <w:r>
        <w:rPr>
          <w:rFonts w:eastAsia="Times New Roman"/>
          <w:b/>
          <w:color w:val="000000"/>
          <w:spacing w:val="-4"/>
          <w:sz w:val="24"/>
          <w:u w:val="single"/>
        </w:rPr>
        <w:t>Procedure</w:t>
      </w:r>
      <w:r>
        <w:rPr>
          <w:rFonts w:eastAsia="Times New Roman"/>
          <w:b/>
          <w:color w:val="000000"/>
          <w:spacing w:val="-4"/>
          <w:sz w:val="24"/>
        </w:rPr>
        <w:t xml:space="preserve"> </w:t>
      </w:r>
    </w:p>
    <w:p w14:paraId="7654DB70" w14:textId="77777777" w:rsidR="004769D7" w:rsidRDefault="004769D7" w:rsidP="004769D7">
      <w:pPr>
        <w:numPr>
          <w:ilvl w:val="0"/>
          <w:numId w:val="54"/>
        </w:numPr>
        <w:tabs>
          <w:tab w:val="clear" w:pos="288"/>
          <w:tab w:val="left" w:pos="360"/>
        </w:tabs>
        <w:spacing w:before="169" w:line="293" w:lineRule="exact"/>
        <w:ind w:left="72"/>
        <w:textAlignment w:val="baseline"/>
        <w:rPr>
          <w:rFonts w:eastAsia="Times New Roman"/>
          <w:color w:val="000000"/>
          <w:spacing w:val="-2"/>
          <w:sz w:val="24"/>
        </w:rPr>
      </w:pPr>
      <w:r>
        <w:rPr>
          <w:rFonts w:eastAsia="Times New Roman"/>
          <w:color w:val="000000"/>
          <w:spacing w:val="-2"/>
          <w:sz w:val="24"/>
        </w:rPr>
        <w:t>All vehicles equipped with ambers are for Investigation/Investigator use only.</w:t>
      </w:r>
    </w:p>
    <w:p w14:paraId="30734010" w14:textId="77777777" w:rsidR="004769D7" w:rsidRDefault="004769D7" w:rsidP="004769D7">
      <w:pPr>
        <w:numPr>
          <w:ilvl w:val="0"/>
          <w:numId w:val="54"/>
        </w:numPr>
        <w:tabs>
          <w:tab w:val="clear" w:pos="288"/>
          <w:tab w:val="left" w:pos="360"/>
        </w:tabs>
        <w:spacing w:before="168" w:line="293" w:lineRule="exact"/>
        <w:ind w:left="72" w:right="576"/>
        <w:textAlignment w:val="baseline"/>
        <w:rPr>
          <w:rFonts w:eastAsia="Times New Roman"/>
          <w:color w:val="000000"/>
          <w:sz w:val="24"/>
        </w:rPr>
      </w:pPr>
      <w:r>
        <w:rPr>
          <w:rFonts w:eastAsia="Times New Roman"/>
          <w:color w:val="000000"/>
          <w:sz w:val="24"/>
        </w:rPr>
        <w:t>All county vehicles will follow normal traffic laws and will not respond “Code 3” to any type of call.</w:t>
      </w:r>
    </w:p>
    <w:p w14:paraId="506D80B3" w14:textId="77777777" w:rsidR="004769D7" w:rsidRDefault="004769D7" w:rsidP="004769D7">
      <w:pPr>
        <w:numPr>
          <w:ilvl w:val="0"/>
          <w:numId w:val="54"/>
        </w:numPr>
        <w:tabs>
          <w:tab w:val="clear" w:pos="288"/>
          <w:tab w:val="left" w:pos="360"/>
        </w:tabs>
        <w:spacing w:before="172" w:line="293" w:lineRule="exact"/>
        <w:ind w:left="72" w:right="792"/>
        <w:textAlignment w:val="baseline"/>
        <w:rPr>
          <w:rFonts w:eastAsia="Times New Roman"/>
          <w:color w:val="000000"/>
          <w:sz w:val="24"/>
        </w:rPr>
      </w:pPr>
      <w:r>
        <w:rPr>
          <w:rFonts w:eastAsia="Times New Roman"/>
          <w:color w:val="000000"/>
          <w:sz w:val="24"/>
        </w:rPr>
        <w:t>No county vehicle will be used for personal use, unless authorized by supervisor.</w:t>
      </w:r>
    </w:p>
    <w:p w14:paraId="13EF3988" w14:textId="7E09E3C2" w:rsidR="004769D7" w:rsidRDefault="004769D7" w:rsidP="004769D7">
      <w:pPr>
        <w:numPr>
          <w:ilvl w:val="0"/>
          <w:numId w:val="54"/>
        </w:numPr>
        <w:tabs>
          <w:tab w:val="clear" w:pos="288"/>
          <w:tab w:val="left" w:pos="360"/>
        </w:tabs>
        <w:spacing w:before="186" w:line="293" w:lineRule="exact"/>
        <w:ind w:left="72" w:right="72"/>
        <w:textAlignment w:val="baseline"/>
        <w:rPr>
          <w:rFonts w:eastAsia="Times New Roman"/>
          <w:color w:val="000000"/>
          <w:sz w:val="24"/>
        </w:rPr>
      </w:pPr>
      <w:r>
        <w:rPr>
          <w:rFonts w:eastAsia="Times New Roman"/>
          <w:color w:val="000000"/>
          <w:sz w:val="24"/>
        </w:rPr>
        <w:t xml:space="preserve">The lights that are equipped on vehicles, (ambers) are to be used only to enhance visibility of the vehicle, when riding on the shoulder or in slow traffic </w:t>
      </w:r>
      <w:proofErr w:type="gramStart"/>
      <w:r>
        <w:rPr>
          <w:rFonts w:eastAsia="Times New Roman"/>
          <w:color w:val="000000"/>
          <w:sz w:val="24"/>
        </w:rPr>
        <w:t>i.e.</w:t>
      </w:r>
      <w:proofErr w:type="gramEnd"/>
      <w:r>
        <w:rPr>
          <w:rFonts w:eastAsia="Times New Roman"/>
          <w:color w:val="000000"/>
          <w:sz w:val="24"/>
        </w:rPr>
        <w:t xml:space="preserve"> responding to a motor vehicle accident where the traffic is backed up. Ambers will not be used in normal traffic nor left on when an investigator has arrived on scene, unless needed for safety (</w:t>
      </w:r>
      <w:r w:rsidR="00BC4DA2">
        <w:rPr>
          <w:rFonts w:eastAsia="Times New Roman"/>
          <w:color w:val="000000"/>
          <w:sz w:val="24"/>
        </w:rPr>
        <w:t>i.e.,</w:t>
      </w:r>
      <w:r>
        <w:rPr>
          <w:rFonts w:eastAsia="Times New Roman"/>
          <w:color w:val="000000"/>
          <w:sz w:val="24"/>
        </w:rPr>
        <w:t xml:space="preserve"> blocking traffic, highway fatality etc.).</w:t>
      </w:r>
    </w:p>
    <w:p w14:paraId="5B7EDC76" w14:textId="5D958CF9" w:rsidR="004769D7" w:rsidRDefault="004769D7" w:rsidP="004769D7">
      <w:pPr>
        <w:spacing w:before="186" w:line="275" w:lineRule="exact"/>
        <w:ind w:left="72" w:right="72"/>
        <w:textAlignment w:val="baseline"/>
        <w:rPr>
          <w:rFonts w:eastAsia="Times New Roman"/>
          <w:color w:val="000000"/>
          <w:spacing w:val="-1"/>
          <w:sz w:val="24"/>
        </w:rPr>
      </w:pPr>
      <w:r>
        <w:rPr>
          <w:rFonts w:eastAsia="Times New Roman"/>
          <w:color w:val="000000"/>
          <w:spacing w:val="-1"/>
          <w:sz w:val="24"/>
        </w:rPr>
        <w:t xml:space="preserve">It will be the responsibility of medicolegal death investigators to keep all coroner vehicles clean, </w:t>
      </w:r>
      <w:proofErr w:type="gramStart"/>
      <w:r>
        <w:rPr>
          <w:rFonts w:eastAsia="Times New Roman"/>
          <w:color w:val="000000"/>
          <w:spacing w:val="-1"/>
          <w:sz w:val="24"/>
        </w:rPr>
        <w:t>stocked</w:t>
      </w:r>
      <w:proofErr w:type="gramEnd"/>
      <w:r>
        <w:rPr>
          <w:rFonts w:eastAsia="Times New Roman"/>
          <w:color w:val="000000"/>
          <w:spacing w:val="-1"/>
          <w:sz w:val="24"/>
        </w:rPr>
        <w:t xml:space="preserve"> and fueled. The oil should be checked regularly. Any vehicle problems should be reported to the investigative supervisor. The following routine procedures should </w:t>
      </w:r>
      <w:r w:rsidR="00BC4DA2">
        <w:rPr>
          <w:rFonts w:eastAsia="Times New Roman"/>
          <w:color w:val="000000"/>
          <w:spacing w:val="-1"/>
          <w:sz w:val="24"/>
        </w:rPr>
        <w:t>occur.</w:t>
      </w:r>
    </w:p>
    <w:p w14:paraId="2CDC94B4" w14:textId="77777777" w:rsidR="004769D7" w:rsidRDefault="004769D7" w:rsidP="004769D7">
      <w:pPr>
        <w:numPr>
          <w:ilvl w:val="0"/>
          <w:numId w:val="35"/>
        </w:numPr>
        <w:tabs>
          <w:tab w:val="clear" w:pos="360"/>
          <w:tab w:val="left" w:pos="720"/>
        </w:tabs>
        <w:spacing w:before="19" w:line="293" w:lineRule="exact"/>
        <w:ind w:hanging="360"/>
        <w:textAlignment w:val="baseline"/>
        <w:rPr>
          <w:rFonts w:eastAsia="Times New Roman"/>
          <w:color w:val="000000"/>
          <w:sz w:val="24"/>
        </w:rPr>
      </w:pPr>
      <w:r>
        <w:rPr>
          <w:rFonts w:eastAsia="Times New Roman"/>
          <w:color w:val="000000"/>
          <w:sz w:val="24"/>
        </w:rPr>
        <w:t>Vehicles are to be kept fueled and ready for each shift.</w:t>
      </w:r>
    </w:p>
    <w:p w14:paraId="25417E35" w14:textId="77777777" w:rsidR="004769D7" w:rsidRDefault="004769D7" w:rsidP="004769D7">
      <w:pPr>
        <w:numPr>
          <w:ilvl w:val="0"/>
          <w:numId w:val="35"/>
        </w:numPr>
        <w:tabs>
          <w:tab w:val="clear" w:pos="360"/>
          <w:tab w:val="left" w:pos="720"/>
        </w:tabs>
        <w:spacing w:before="33" w:line="279" w:lineRule="exact"/>
        <w:ind w:right="72" w:hanging="360"/>
        <w:textAlignment w:val="baseline"/>
        <w:rPr>
          <w:rFonts w:eastAsia="Times New Roman"/>
          <w:color w:val="000000"/>
          <w:sz w:val="24"/>
        </w:rPr>
      </w:pPr>
      <w:r>
        <w:rPr>
          <w:rFonts w:eastAsia="Times New Roman"/>
          <w:color w:val="000000"/>
          <w:sz w:val="24"/>
        </w:rPr>
        <w:t>Any trash or bio-hazard materials in the vehicle are to be thrown away at the end of each call.</w:t>
      </w:r>
    </w:p>
    <w:p w14:paraId="5C936F4D" w14:textId="77777777" w:rsidR="004769D7" w:rsidRDefault="004769D7" w:rsidP="004769D7">
      <w:pPr>
        <w:numPr>
          <w:ilvl w:val="0"/>
          <w:numId w:val="35"/>
        </w:numPr>
        <w:tabs>
          <w:tab w:val="clear" w:pos="360"/>
          <w:tab w:val="left" w:pos="720"/>
        </w:tabs>
        <w:spacing w:before="39" w:line="273" w:lineRule="exact"/>
        <w:ind w:right="504" w:hanging="360"/>
        <w:textAlignment w:val="baseline"/>
        <w:rPr>
          <w:rFonts w:eastAsia="Times New Roman"/>
          <w:color w:val="000000"/>
          <w:sz w:val="24"/>
        </w:rPr>
      </w:pPr>
      <w:r>
        <w:rPr>
          <w:rFonts w:eastAsia="Times New Roman"/>
          <w:color w:val="000000"/>
          <w:sz w:val="24"/>
        </w:rPr>
        <w:t>All supplies, such as body bags, gloves, body envelopes, etc. will be replenished as needed.</w:t>
      </w:r>
    </w:p>
    <w:p w14:paraId="1F21B1B8" w14:textId="77777777" w:rsidR="004769D7" w:rsidRDefault="004769D7" w:rsidP="004769D7">
      <w:pPr>
        <w:numPr>
          <w:ilvl w:val="0"/>
          <w:numId w:val="35"/>
        </w:numPr>
        <w:tabs>
          <w:tab w:val="clear" w:pos="360"/>
          <w:tab w:val="left" w:pos="720"/>
        </w:tabs>
        <w:spacing w:before="36" w:line="276" w:lineRule="exact"/>
        <w:ind w:right="144" w:hanging="360"/>
        <w:textAlignment w:val="baseline"/>
        <w:rPr>
          <w:rFonts w:eastAsia="Times New Roman"/>
          <w:color w:val="000000"/>
          <w:sz w:val="24"/>
        </w:rPr>
      </w:pPr>
      <w:r>
        <w:rPr>
          <w:rFonts w:eastAsia="Times New Roman"/>
          <w:color w:val="000000"/>
          <w:sz w:val="24"/>
        </w:rPr>
        <w:t>Damage to county vehicles shall be reported immediately to the supervisor and a written report shall be placed on the supervisor’s desk prior to the end of the shift on which the damage occurred.</w:t>
      </w:r>
    </w:p>
    <w:p w14:paraId="6AABA407" w14:textId="77777777" w:rsidR="004769D7" w:rsidRDefault="004769D7" w:rsidP="004769D7">
      <w:pPr>
        <w:numPr>
          <w:ilvl w:val="0"/>
          <w:numId w:val="35"/>
        </w:numPr>
        <w:tabs>
          <w:tab w:val="clear" w:pos="360"/>
          <w:tab w:val="left" w:pos="720"/>
        </w:tabs>
        <w:spacing w:before="33" w:line="279" w:lineRule="exact"/>
        <w:ind w:right="72" w:hanging="360"/>
        <w:textAlignment w:val="baseline"/>
        <w:rPr>
          <w:rFonts w:eastAsia="Times New Roman"/>
          <w:color w:val="000000"/>
          <w:sz w:val="24"/>
        </w:rPr>
      </w:pPr>
      <w:r>
        <w:rPr>
          <w:rFonts w:eastAsia="Times New Roman"/>
          <w:color w:val="000000"/>
          <w:sz w:val="24"/>
        </w:rPr>
        <w:t>Medicolegal Investigators will wash and vacuum the vehicle assigned to him or her as needed. Car wash coupons are provided.</w:t>
      </w:r>
    </w:p>
    <w:p w14:paraId="55C0859F" w14:textId="77777777" w:rsidR="004769D7" w:rsidRDefault="004769D7" w:rsidP="004769D7">
      <w:pPr>
        <w:spacing w:before="455" w:line="293" w:lineRule="exact"/>
        <w:ind w:left="72" w:right="72"/>
        <w:textAlignment w:val="baseline"/>
        <w:rPr>
          <w:rFonts w:eastAsia="Times New Roman"/>
          <w:color w:val="000000"/>
          <w:sz w:val="24"/>
        </w:rPr>
      </w:pPr>
      <w:r>
        <w:rPr>
          <w:rFonts w:eastAsia="Times New Roman"/>
          <w:color w:val="000000"/>
          <w:sz w:val="24"/>
        </w:rPr>
        <w:t>4) Any employee who is authorized to drive a county vehicle will take the Ada County Defensive Driving course, as offered through Ada County. They will be responsible for the vehicles, maintain the appropriate logs during shifts and any requests for repairs will be made to the supervisor via email.</w:t>
      </w:r>
    </w:p>
    <w:p w14:paraId="55D2FFE0" w14:textId="77777777" w:rsidR="004769D7" w:rsidRDefault="004769D7" w:rsidP="004769D7">
      <w:pPr>
        <w:spacing w:before="172" w:line="293" w:lineRule="exact"/>
        <w:ind w:left="72" w:right="144"/>
        <w:textAlignment w:val="baseline"/>
        <w:rPr>
          <w:rFonts w:eastAsia="Times New Roman"/>
          <w:color w:val="000000"/>
          <w:sz w:val="24"/>
        </w:rPr>
      </w:pPr>
      <w:r>
        <w:rPr>
          <w:rFonts w:eastAsia="Times New Roman"/>
          <w:color w:val="000000"/>
          <w:sz w:val="24"/>
        </w:rPr>
        <w:t>5) The investigative supervisor, or their designee, will verify the completion of the fleet maintenance and supply checklists, bi-weekly. This is to be completed on all Coroner vehicles.</w:t>
      </w:r>
    </w:p>
    <w:p w14:paraId="1AAF096C" w14:textId="77777777" w:rsidR="004769D7" w:rsidRDefault="004769D7" w:rsidP="004769D7">
      <w:pPr>
        <w:sectPr w:rsidR="004769D7">
          <w:pgSz w:w="12240" w:h="15840"/>
          <w:pgMar w:top="974" w:right="2681" w:bottom="864" w:left="1769" w:header="720" w:footer="720" w:gutter="0"/>
          <w:cols w:space="720"/>
        </w:sectPr>
      </w:pPr>
    </w:p>
    <w:p w14:paraId="48092DEE"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Morning Staff Meeting Procedures</w:t>
      </w:r>
    </w:p>
    <w:p w14:paraId="2333D80F" w14:textId="77777777" w:rsidR="004769D7" w:rsidRDefault="004769D7" w:rsidP="004769D7">
      <w:pPr>
        <w:spacing w:before="274" w:line="278"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16F46DB3" w14:textId="77777777" w:rsidR="004769D7" w:rsidRDefault="004769D7" w:rsidP="004769D7">
      <w:pPr>
        <w:spacing w:line="275" w:lineRule="exact"/>
        <w:ind w:right="360"/>
        <w:textAlignment w:val="baseline"/>
        <w:rPr>
          <w:rFonts w:eastAsia="Times New Roman"/>
          <w:color w:val="000000"/>
          <w:sz w:val="24"/>
        </w:rPr>
      </w:pPr>
      <w:r>
        <w:rPr>
          <w:rFonts w:eastAsia="Times New Roman"/>
          <w:color w:val="000000"/>
          <w:sz w:val="24"/>
        </w:rPr>
        <w:t xml:space="preserve">The purpose of this policy is to establish the guidelines for morning staff meetings, including the review of current cases, assignment of cases and will provide an opportunity for </w:t>
      </w:r>
      <w:proofErr w:type="gramStart"/>
      <w:r>
        <w:rPr>
          <w:rFonts w:eastAsia="Times New Roman"/>
          <w:color w:val="000000"/>
          <w:sz w:val="24"/>
        </w:rPr>
        <w:t>MDI’s</w:t>
      </w:r>
      <w:proofErr w:type="gramEnd"/>
      <w:r>
        <w:rPr>
          <w:rFonts w:eastAsia="Times New Roman"/>
          <w:color w:val="000000"/>
          <w:sz w:val="24"/>
        </w:rPr>
        <w:t xml:space="preserve"> to communicate with the Forensic Pathologist.</w:t>
      </w:r>
    </w:p>
    <w:p w14:paraId="3A2132FC" w14:textId="77777777" w:rsidR="004769D7" w:rsidRDefault="004769D7" w:rsidP="004769D7">
      <w:pPr>
        <w:spacing w:before="278" w:line="278"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26ADC7EA" w14:textId="77777777" w:rsidR="004769D7" w:rsidRDefault="004769D7" w:rsidP="004769D7">
      <w:pPr>
        <w:numPr>
          <w:ilvl w:val="0"/>
          <w:numId w:val="55"/>
        </w:numPr>
        <w:tabs>
          <w:tab w:val="clear" w:pos="360"/>
          <w:tab w:val="left" w:pos="432"/>
        </w:tabs>
        <w:spacing w:line="275" w:lineRule="exact"/>
        <w:ind w:left="72" w:right="144"/>
        <w:textAlignment w:val="baseline"/>
        <w:rPr>
          <w:rFonts w:eastAsia="Times New Roman"/>
          <w:color w:val="000000"/>
          <w:sz w:val="24"/>
        </w:rPr>
      </w:pPr>
      <w:r>
        <w:rPr>
          <w:rFonts w:eastAsia="Times New Roman"/>
          <w:color w:val="000000"/>
          <w:sz w:val="24"/>
        </w:rPr>
        <w:t>Cases will be verbally reviewed with staff members during the daily morning meeting and follow-up will be assigned. Meetings will be documented by sign in sheet, to include cases to be reviewed (see attached).</w:t>
      </w:r>
    </w:p>
    <w:p w14:paraId="73DB11BB" w14:textId="77777777" w:rsidR="004769D7" w:rsidRDefault="004769D7" w:rsidP="004769D7">
      <w:pPr>
        <w:numPr>
          <w:ilvl w:val="0"/>
          <w:numId w:val="55"/>
        </w:numPr>
        <w:tabs>
          <w:tab w:val="clear" w:pos="360"/>
          <w:tab w:val="left" w:pos="432"/>
        </w:tabs>
        <w:spacing w:before="433" w:line="278" w:lineRule="exact"/>
        <w:ind w:left="72" w:right="144"/>
        <w:textAlignment w:val="baseline"/>
        <w:rPr>
          <w:rFonts w:eastAsia="Times New Roman"/>
          <w:color w:val="000000"/>
          <w:sz w:val="24"/>
        </w:rPr>
      </w:pPr>
      <w:r>
        <w:rPr>
          <w:rFonts w:eastAsia="Times New Roman"/>
          <w:color w:val="000000"/>
          <w:sz w:val="24"/>
        </w:rPr>
        <w:t>The following procedures should be followed when conducting the morning meeting:</w:t>
      </w:r>
    </w:p>
    <w:p w14:paraId="364415D7" w14:textId="77777777" w:rsidR="004769D7" w:rsidRDefault="004769D7" w:rsidP="004769D7">
      <w:pPr>
        <w:numPr>
          <w:ilvl w:val="0"/>
          <w:numId w:val="56"/>
        </w:numPr>
        <w:tabs>
          <w:tab w:val="clear" w:pos="360"/>
          <w:tab w:val="left" w:pos="792"/>
        </w:tabs>
        <w:spacing w:before="278" w:line="274" w:lineRule="exact"/>
        <w:ind w:left="792" w:right="792" w:hanging="360"/>
        <w:textAlignment w:val="baseline"/>
        <w:rPr>
          <w:rFonts w:eastAsia="Times New Roman"/>
          <w:color w:val="000000"/>
          <w:sz w:val="24"/>
        </w:rPr>
      </w:pPr>
      <w:r>
        <w:rPr>
          <w:rFonts w:eastAsia="Times New Roman"/>
          <w:color w:val="000000"/>
          <w:sz w:val="24"/>
        </w:rPr>
        <w:t>The meeting will start at 0845 hours and will include at least one administrator.</w:t>
      </w:r>
    </w:p>
    <w:p w14:paraId="6D06A9F3" w14:textId="4D9D82D0" w:rsidR="004769D7" w:rsidRDefault="00BC4DA2" w:rsidP="004769D7">
      <w:pPr>
        <w:numPr>
          <w:ilvl w:val="0"/>
          <w:numId w:val="56"/>
        </w:numPr>
        <w:tabs>
          <w:tab w:val="clear" w:pos="360"/>
          <w:tab w:val="left" w:pos="792"/>
        </w:tabs>
        <w:spacing w:before="279" w:line="273" w:lineRule="exact"/>
        <w:ind w:left="792" w:right="360" w:hanging="360"/>
        <w:textAlignment w:val="baseline"/>
        <w:rPr>
          <w:rFonts w:eastAsia="Times New Roman"/>
          <w:color w:val="000000"/>
          <w:sz w:val="24"/>
        </w:rPr>
      </w:pPr>
      <w:r>
        <w:rPr>
          <w:rFonts w:eastAsia="Times New Roman"/>
          <w:color w:val="000000"/>
          <w:sz w:val="24"/>
        </w:rPr>
        <w:t>Investigation’s</w:t>
      </w:r>
      <w:r w:rsidR="004769D7">
        <w:rPr>
          <w:rFonts w:eastAsia="Times New Roman"/>
          <w:color w:val="000000"/>
          <w:sz w:val="24"/>
        </w:rPr>
        <w:t xml:space="preserve"> </w:t>
      </w:r>
      <w:r w:rsidR="00FD2414">
        <w:rPr>
          <w:rFonts w:eastAsia="Times New Roman"/>
          <w:color w:val="000000"/>
          <w:sz w:val="24"/>
        </w:rPr>
        <w:t>S</w:t>
      </w:r>
      <w:r w:rsidR="004769D7">
        <w:rPr>
          <w:rFonts w:eastAsia="Times New Roman"/>
          <w:color w:val="000000"/>
          <w:sz w:val="24"/>
        </w:rPr>
        <w:t>upervisor or Sr. Deputies will assign who will present cases.</w:t>
      </w:r>
    </w:p>
    <w:p w14:paraId="33B2CF1B" w14:textId="77777777" w:rsidR="004769D7" w:rsidRDefault="004769D7" w:rsidP="004769D7">
      <w:pPr>
        <w:numPr>
          <w:ilvl w:val="0"/>
          <w:numId w:val="56"/>
        </w:numPr>
        <w:tabs>
          <w:tab w:val="clear" w:pos="360"/>
          <w:tab w:val="left" w:pos="792"/>
        </w:tabs>
        <w:spacing w:before="273" w:line="279" w:lineRule="exact"/>
        <w:ind w:left="792" w:right="72" w:hanging="360"/>
        <w:jc w:val="both"/>
        <w:textAlignment w:val="baseline"/>
        <w:rPr>
          <w:rFonts w:eastAsia="Times New Roman"/>
          <w:color w:val="000000"/>
          <w:sz w:val="24"/>
        </w:rPr>
      </w:pPr>
      <w:r>
        <w:rPr>
          <w:rFonts w:eastAsia="Times New Roman"/>
          <w:color w:val="000000"/>
          <w:sz w:val="24"/>
        </w:rPr>
        <w:t>The meeting will allow staff the opportunity to discuss the current cases, review photos, review medical records and assign follow-up.</w:t>
      </w:r>
    </w:p>
    <w:p w14:paraId="6DC01426" w14:textId="77777777" w:rsidR="004769D7" w:rsidRDefault="004769D7" w:rsidP="004769D7">
      <w:pPr>
        <w:numPr>
          <w:ilvl w:val="0"/>
          <w:numId w:val="56"/>
        </w:numPr>
        <w:tabs>
          <w:tab w:val="clear" w:pos="360"/>
          <w:tab w:val="left" w:pos="792"/>
        </w:tabs>
        <w:spacing w:before="276" w:line="276" w:lineRule="exact"/>
        <w:ind w:left="792" w:right="72" w:hanging="360"/>
        <w:textAlignment w:val="baseline"/>
        <w:rPr>
          <w:rFonts w:eastAsia="Times New Roman"/>
          <w:color w:val="000000"/>
          <w:sz w:val="24"/>
        </w:rPr>
      </w:pPr>
      <w:r>
        <w:rPr>
          <w:rFonts w:eastAsia="Times New Roman"/>
          <w:color w:val="000000"/>
          <w:sz w:val="24"/>
        </w:rPr>
        <w:t>The meeting will create an open and appropriate forum for review of new and old cases to ensure that the appropriate actions are being taken in each case.</w:t>
      </w:r>
    </w:p>
    <w:p w14:paraId="7CD1F1BC" w14:textId="77777777" w:rsidR="004769D7" w:rsidRDefault="004769D7" w:rsidP="004769D7">
      <w:pPr>
        <w:numPr>
          <w:ilvl w:val="0"/>
          <w:numId w:val="56"/>
        </w:numPr>
        <w:tabs>
          <w:tab w:val="clear" w:pos="360"/>
          <w:tab w:val="left" w:pos="792"/>
        </w:tabs>
        <w:spacing w:before="277" w:line="275" w:lineRule="exact"/>
        <w:ind w:left="792" w:right="72" w:hanging="360"/>
        <w:textAlignment w:val="baseline"/>
        <w:rPr>
          <w:rFonts w:eastAsia="Times New Roman"/>
          <w:color w:val="000000"/>
          <w:sz w:val="24"/>
        </w:rPr>
      </w:pPr>
      <w:r>
        <w:rPr>
          <w:rFonts w:eastAsia="Times New Roman"/>
          <w:color w:val="000000"/>
          <w:sz w:val="24"/>
        </w:rPr>
        <w:t>Every meeting, the “Morning Meeting “form will be completed, signed by all in attendance with cases that are being reviewed listed. This form is to be placed in the Morning Meeting binder and kept in the conference room.</w:t>
      </w:r>
    </w:p>
    <w:p w14:paraId="1D33A3EC" w14:textId="77777777" w:rsidR="004769D7" w:rsidRDefault="004769D7" w:rsidP="004769D7">
      <w:pPr>
        <w:numPr>
          <w:ilvl w:val="0"/>
          <w:numId w:val="56"/>
        </w:numPr>
        <w:tabs>
          <w:tab w:val="clear" w:pos="360"/>
          <w:tab w:val="left" w:pos="792"/>
        </w:tabs>
        <w:spacing w:before="278" w:line="274" w:lineRule="exact"/>
        <w:ind w:left="792" w:hanging="360"/>
        <w:textAlignment w:val="baseline"/>
        <w:rPr>
          <w:rFonts w:eastAsia="Times New Roman"/>
          <w:color w:val="000000"/>
          <w:spacing w:val="-1"/>
          <w:sz w:val="24"/>
        </w:rPr>
      </w:pPr>
      <w:r>
        <w:rPr>
          <w:rFonts w:eastAsia="Times New Roman"/>
          <w:color w:val="000000"/>
          <w:spacing w:val="-1"/>
          <w:sz w:val="24"/>
        </w:rPr>
        <w:t>The floor will be opened to questions.</w:t>
      </w:r>
    </w:p>
    <w:p w14:paraId="61245A7E" w14:textId="77777777" w:rsidR="004769D7" w:rsidRDefault="004769D7" w:rsidP="004769D7">
      <w:pPr>
        <w:sectPr w:rsidR="004769D7">
          <w:pgSz w:w="12240" w:h="15840"/>
          <w:pgMar w:top="974" w:right="2686" w:bottom="864" w:left="1764" w:header="720" w:footer="720" w:gutter="0"/>
          <w:cols w:space="720"/>
        </w:sectPr>
      </w:pPr>
    </w:p>
    <w:p w14:paraId="4AB071BC" w14:textId="77777777" w:rsidR="004769D7" w:rsidRDefault="004769D7" w:rsidP="004769D7">
      <w:pPr>
        <w:spacing w:before="476" w:line="276" w:lineRule="exact"/>
        <w:ind w:left="1440"/>
        <w:textAlignment w:val="baseline"/>
        <w:rPr>
          <w:rFonts w:eastAsia="Times New Roman"/>
          <w:b/>
          <w:color w:val="000000"/>
          <w:sz w:val="24"/>
          <w:u w:val="single"/>
        </w:rPr>
      </w:pPr>
      <w:r>
        <w:rPr>
          <w:rFonts w:eastAsia="Times New Roman"/>
          <w:b/>
          <w:color w:val="000000"/>
          <w:sz w:val="24"/>
          <w:u w:val="single"/>
        </w:rPr>
        <w:lastRenderedPageBreak/>
        <w:t>Preparation of Reports and Documents</w:t>
      </w:r>
    </w:p>
    <w:p w14:paraId="6E080A97" w14:textId="77777777" w:rsidR="004769D7" w:rsidRDefault="004769D7" w:rsidP="004769D7">
      <w:pPr>
        <w:spacing w:before="2" w:line="276" w:lineRule="exact"/>
        <w:ind w:left="72"/>
        <w:textAlignment w:val="baseline"/>
        <w:rPr>
          <w:rFonts w:eastAsia="Times New Roman"/>
          <w:b/>
          <w:color w:val="000000"/>
          <w:spacing w:val="4"/>
          <w:sz w:val="24"/>
          <w:u w:val="single"/>
        </w:rPr>
      </w:pPr>
      <w:r>
        <w:rPr>
          <w:rFonts w:eastAsia="Times New Roman"/>
          <w:b/>
          <w:color w:val="000000"/>
          <w:spacing w:val="4"/>
          <w:sz w:val="24"/>
          <w:u w:val="single"/>
        </w:rPr>
        <w:t>Policy</w:t>
      </w:r>
    </w:p>
    <w:p w14:paraId="458B4621" w14:textId="77777777" w:rsidR="004769D7" w:rsidRDefault="004769D7" w:rsidP="004769D7">
      <w:pPr>
        <w:spacing w:before="180" w:line="275" w:lineRule="exact"/>
        <w:ind w:left="72"/>
        <w:textAlignment w:val="baseline"/>
        <w:rPr>
          <w:rFonts w:eastAsia="Times New Roman"/>
          <w:color w:val="000000"/>
          <w:sz w:val="24"/>
        </w:rPr>
      </w:pPr>
      <w:r>
        <w:rPr>
          <w:rFonts w:eastAsia="Times New Roman"/>
          <w:color w:val="000000"/>
          <w:sz w:val="24"/>
        </w:rPr>
        <w:t>The purpose of this policy is to establish procedures for the proper</w:t>
      </w:r>
    </w:p>
    <w:p w14:paraId="0B0E42D2" w14:textId="77777777" w:rsidR="004769D7" w:rsidRDefault="004769D7" w:rsidP="004769D7">
      <w:pPr>
        <w:spacing w:before="1" w:line="297" w:lineRule="exact"/>
        <w:ind w:left="72" w:right="504"/>
        <w:textAlignment w:val="baseline"/>
        <w:rPr>
          <w:rFonts w:eastAsia="Times New Roman"/>
          <w:color w:val="000000"/>
          <w:sz w:val="24"/>
        </w:rPr>
      </w:pPr>
      <w:r>
        <w:rPr>
          <w:rFonts w:eastAsia="Times New Roman"/>
          <w:color w:val="000000"/>
          <w:sz w:val="24"/>
        </w:rPr>
        <w:t>documentation of all cases that are processed by the Ada County Coroner’s Office.</w:t>
      </w:r>
    </w:p>
    <w:p w14:paraId="3D263C2B" w14:textId="77777777" w:rsidR="004769D7" w:rsidRDefault="004769D7" w:rsidP="004769D7">
      <w:pPr>
        <w:spacing w:before="167" w:line="297" w:lineRule="exact"/>
        <w:ind w:left="72" w:right="216"/>
        <w:textAlignment w:val="baseline"/>
        <w:rPr>
          <w:rFonts w:eastAsia="Times New Roman"/>
          <w:color w:val="000000"/>
          <w:sz w:val="24"/>
        </w:rPr>
      </w:pPr>
      <w:r>
        <w:rPr>
          <w:rFonts w:eastAsia="Times New Roman"/>
          <w:color w:val="000000"/>
          <w:sz w:val="24"/>
        </w:rPr>
        <w:t xml:space="preserve">Reports and records will be maintained for all cases investigated by the Ada County Coroner’s Office. The record keeping system includes all of the information that is available to the public, including the case number, name of decedent, time, </w:t>
      </w:r>
      <w:proofErr w:type="gramStart"/>
      <w:r>
        <w:rPr>
          <w:rFonts w:eastAsia="Times New Roman"/>
          <w:color w:val="000000"/>
          <w:sz w:val="24"/>
        </w:rPr>
        <w:t>date</w:t>
      </w:r>
      <w:proofErr w:type="gramEnd"/>
      <w:r>
        <w:rPr>
          <w:rFonts w:eastAsia="Times New Roman"/>
          <w:color w:val="000000"/>
          <w:sz w:val="24"/>
        </w:rPr>
        <w:t xml:space="preserve"> and all information used to help determine cause and manner of death.</w:t>
      </w:r>
    </w:p>
    <w:p w14:paraId="7EDF1B34" w14:textId="77777777" w:rsidR="004769D7" w:rsidRDefault="004769D7" w:rsidP="004769D7">
      <w:pPr>
        <w:spacing w:before="181" w:line="276" w:lineRule="exact"/>
        <w:ind w:left="72"/>
        <w:textAlignment w:val="baseline"/>
        <w:rPr>
          <w:rFonts w:eastAsia="Times New Roman"/>
          <w:b/>
          <w:color w:val="000000"/>
          <w:spacing w:val="-3"/>
          <w:sz w:val="24"/>
          <w:u w:val="single"/>
        </w:rPr>
      </w:pPr>
      <w:r>
        <w:rPr>
          <w:rFonts w:eastAsia="Times New Roman"/>
          <w:b/>
          <w:color w:val="000000"/>
          <w:spacing w:val="-3"/>
          <w:sz w:val="24"/>
          <w:u w:val="single"/>
        </w:rPr>
        <w:t>Procedure</w:t>
      </w:r>
      <w:r>
        <w:rPr>
          <w:rFonts w:eastAsia="Times New Roman"/>
          <w:b/>
          <w:color w:val="000000"/>
          <w:spacing w:val="-3"/>
          <w:sz w:val="24"/>
        </w:rPr>
        <w:t xml:space="preserve"> </w:t>
      </w:r>
    </w:p>
    <w:p w14:paraId="50239512" w14:textId="77777777" w:rsidR="004769D7" w:rsidRDefault="004769D7" w:rsidP="004769D7">
      <w:pPr>
        <w:spacing w:before="161" w:line="298" w:lineRule="exact"/>
        <w:ind w:left="72" w:right="648"/>
        <w:textAlignment w:val="baseline"/>
        <w:rPr>
          <w:rFonts w:eastAsia="Times New Roman"/>
          <w:color w:val="000000"/>
          <w:sz w:val="24"/>
        </w:rPr>
      </w:pPr>
      <w:r>
        <w:rPr>
          <w:rFonts w:eastAsia="Times New Roman"/>
          <w:color w:val="000000"/>
          <w:sz w:val="24"/>
        </w:rPr>
        <w:t>A) The Investigator will prepare an official complete Coroner’s report in MDILog which will include the following information:</w:t>
      </w:r>
    </w:p>
    <w:p w14:paraId="001AC50F" w14:textId="77777777" w:rsidR="004769D7" w:rsidRDefault="004769D7" w:rsidP="004769D7">
      <w:pPr>
        <w:numPr>
          <w:ilvl w:val="0"/>
          <w:numId w:val="35"/>
        </w:numPr>
        <w:tabs>
          <w:tab w:val="clear" w:pos="360"/>
          <w:tab w:val="left" w:pos="864"/>
        </w:tabs>
        <w:spacing w:before="168" w:line="300" w:lineRule="exact"/>
        <w:ind w:left="864" w:hanging="360"/>
        <w:textAlignment w:val="baseline"/>
        <w:rPr>
          <w:rFonts w:eastAsia="Times New Roman"/>
          <w:color w:val="000000"/>
          <w:spacing w:val="-1"/>
          <w:sz w:val="24"/>
        </w:rPr>
      </w:pPr>
      <w:r>
        <w:rPr>
          <w:rFonts w:eastAsia="Times New Roman"/>
          <w:color w:val="000000"/>
          <w:spacing w:val="-1"/>
          <w:sz w:val="24"/>
        </w:rPr>
        <w:t>the name and alias, if any, of the decedent</w:t>
      </w:r>
    </w:p>
    <w:p w14:paraId="1E068B0C" w14:textId="77777777" w:rsidR="004769D7" w:rsidRDefault="004769D7" w:rsidP="004769D7">
      <w:pPr>
        <w:numPr>
          <w:ilvl w:val="0"/>
          <w:numId w:val="35"/>
        </w:numPr>
        <w:tabs>
          <w:tab w:val="clear" w:pos="360"/>
          <w:tab w:val="left" w:pos="864"/>
        </w:tabs>
        <w:spacing w:line="300" w:lineRule="exact"/>
        <w:ind w:left="864" w:hanging="360"/>
        <w:textAlignment w:val="baseline"/>
        <w:rPr>
          <w:rFonts w:eastAsia="Times New Roman"/>
          <w:color w:val="000000"/>
          <w:sz w:val="24"/>
        </w:rPr>
      </w:pPr>
      <w:r>
        <w:rPr>
          <w:rFonts w:eastAsia="Times New Roman"/>
          <w:color w:val="000000"/>
          <w:sz w:val="24"/>
        </w:rPr>
        <w:t>a narrative of events leading to and surrounding the death</w:t>
      </w:r>
    </w:p>
    <w:p w14:paraId="7C11007B" w14:textId="77777777" w:rsidR="004769D7" w:rsidRDefault="004769D7" w:rsidP="004769D7">
      <w:pPr>
        <w:numPr>
          <w:ilvl w:val="0"/>
          <w:numId w:val="35"/>
        </w:numPr>
        <w:tabs>
          <w:tab w:val="clear" w:pos="360"/>
          <w:tab w:val="left" w:pos="864"/>
        </w:tabs>
        <w:spacing w:before="20" w:line="270" w:lineRule="exact"/>
        <w:ind w:left="864" w:right="216" w:hanging="360"/>
        <w:textAlignment w:val="baseline"/>
        <w:rPr>
          <w:rFonts w:eastAsia="Times New Roman"/>
          <w:color w:val="000000"/>
          <w:sz w:val="24"/>
        </w:rPr>
      </w:pPr>
      <w:r>
        <w:rPr>
          <w:rFonts w:eastAsia="Times New Roman"/>
          <w:color w:val="000000"/>
          <w:sz w:val="24"/>
        </w:rPr>
        <w:t>names and contact information of all witnesses, secondary parties, and next of kin</w:t>
      </w:r>
    </w:p>
    <w:p w14:paraId="334C74F5" w14:textId="77777777" w:rsidR="004769D7" w:rsidRDefault="004769D7" w:rsidP="004769D7">
      <w:pPr>
        <w:numPr>
          <w:ilvl w:val="0"/>
          <w:numId w:val="35"/>
        </w:numPr>
        <w:tabs>
          <w:tab w:val="clear" w:pos="360"/>
          <w:tab w:val="left" w:pos="864"/>
        </w:tabs>
        <w:spacing w:line="293" w:lineRule="exact"/>
        <w:ind w:left="864" w:hanging="360"/>
        <w:textAlignment w:val="baseline"/>
        <w:rPr>
          <w:rFonts w:eastAsia="Times New Roman"/>
          <w:color w:val="000000"/>
          <w:sz w:val="24"/>
        </w:rPr>
      </w:pPr>
      <w:r>
        <w:rPr>
          <w:rFonts w:eastAsia="Times New Roman"/>
          <w:color w:val="000000"/>
          <w:sz w:val="24"/>
        </w:rPr>
        <w:t>personal property associated with or on the decedent</w:t>
      </w:r>
    </w:p>
    <w:p w14:paraId="172FA1AA" w14:textId="77777777" w:rsidR="004769D7" w:rsidRDefault="004769D7" w:rsidP="004769D7">
      <w:pPr>
        <w:numPr>
          <w:ilvl w:val="0"/>
          <w:numId w:val="35"/>
        </w:numPr>
        <w:tabs>
          <w:tab w:val="clear" w:pos="360"/>
          <w:tab w:val="left" w:pos="864"/>
        </w:tabs>
        <w:spacing w:line="289" w:lineRule="exact"/>
        <w:ind w:left="864" w:hanging="360"/>
        <w:textAlignment w:val="baseline"/>
        <w:rPr>
          <w:rFonts w:eastAsia="Times New Roman"/>
          <w:color w:val="000000"/>
          <w:sz w:val="24"/>
        </w:rPr>
      </w:pPr>
      <w:r>
        <w:rPr>
          <w:rFonts w:eastAsia="Times New Roman"/>
          <w:color w:val="000000"/>
          <w:sz w:val="24"/>
        </w:rPr>
        <w:t>the names and contact information of persons notified of the death</w:t>
      </w:r>
    </w:p>
    <w:p w14:paraId="1959B540" w14:textId="77777777" w:rsidR="004769D7" w:rsidRDefault="004769D7" w:rsidP="004769D7">
      <w:pPr>
        <w:numPr>
          <w:ilvl w:val="0"/>
          <w:numId w:val="35"/>
        </w:numPr>
        <w:tabs>
          <w:tab w:val="clear" w:pos="360"/>
          <w:tab w:val="left" w:pos="864"/>
        </w:tabs>
        <w:spacing w:line="298" w:lineRule="exact"/>
        <w:ind w:left="864" w:hanging="360"/>
        <w:textAlignment w:val="baseline"/>
        <w:rPr>
          <w:rFonts w:eastAsia="Times New Roman"/>
          <w:color w:val="000000"/>
          <w:sz w:val="24"/>
        </w:rPr>
      </w:pPr>
      <w:r>
        <w:rPr>
          <w:rFonts w:eastAsia="Times New Roman"/>
          <w:color w:val="000000"/>
          <w:sz w:val="24"/>
        </w:rPr>
        <w:t>disposition of the decedent’s property</w:t>
      </w:r>
    </w:p>
    <w:p w14:paraId="218B1E76" w14:textId="77777777" w:rsidR="004769D7" w:rsidRDefault="004769D7" w:rsidP="004769D7">
      <w:pPr>
        <w:numPr>
          <w:ilvl w:val="0"/>
          <w:numId w:val="35"/>
        </w:numPr>
        <w:tabs>
          <w:tab w:val="clear" w:pos="360"/>
          <w:tab w:val="left" w:pos="864"/>
        </w:tabs>
        <w:spacing w:line="294" w:lineRule="exact"/>
        <w:ind w:left="864" w:hanging="360"/>
        <w:textAlignment w:val="baseline"/>
        <w:rPr>
          <w:rFonts w:eastAsia="Times New Roman"/>
          <w:color w:val="000000"/>
          <w:sz w:val="24"/>
        </w:rPr>
      </w:pPr>
      <w:r>
        <w:rPr>
          <w:rFonts w:eastAsia="Times New Roman"/>
          <w:color w:val="000000"/>
          <w:sz w:val="24"/>
        </w:rPr>
        <w:t>relevant medical history/mental health history</w:t>
      </w:r>
    </w:p>
    <w:p w14:paraId="711C4FE8" w14:textId="77777777" w:rsidR="004769D7" w:rsidRDefault="004769D7" w:rsidP="004769D7">
      <w:pPr>
        <w:numPr>
          <w:ilvl w:val="0"/>
          <w:numId w:val="35"/>
        </w:numPr>
        <w:tabs>
          <w:tab w:val="clear" w:pos="360"/>
          <w:tab w:val="left" w:pos="864"/>
        </w:tabs>
        <w:spacing w:line="295" w:lineRule="exact"/>
        <w:ind w:left="864" w:hanging="360"/>
        <w:textAlignment w:val="baseline"/>
        <w:rPr>
          <w:rFonts w:eastAsia="Times New Roman"/>
          <w:color w:val="000000"/>
          <w:spacing w:val="-3"/>
          <w:sz w:val="24"/>
        </w:rPr>
      </w:pPr>
      <w:r>
        <w:rPr>
          <w:rFonts w:eastAsia="Times New Roman"/>
          <w:color w:val="000000"/>
          <w:spacing w:val="-3"/>
          <w:sz w:val="24"/>
        </w:rPr>
        <w:t>scene photos</w:t>
      </w:r>
    </w:p>
    <w:p w14:paraId="66327C94" w14:textId="77777777" w:rsidR="004769D7" w:rsidRDefault="004769D7" w:rsidP="004769D7">
      <w:pPr>
        <w:numPr>
          <w:ilvl w:val="0"/>
          <w:numId w:val="35"/>
        </w:numPr>
        <w:tabs>
          <w:tab w:val="clear" w:pos="360"/>
          <w:tab w:val="left" w:pos="864"/>
        </w:tabs>
        <w:spacing w:line="293" w:lineRule="exact"/>
        <w:ind w:left="864" w:hanging="360"/>
        <w:textAlignment w:val="baseline"/>
        <w:rPr>
          <w:rFonts w:eastAsia="Times New Roman"/>
          <w:color w:val="000000"/>
          <w:sz w:val="24"/>
        </w:rPr>
      </w:pPr>
      <w:r>
        <w:rPr>
          <w:rFonts w:eastAsia="Times New Roman"/>
          <w:color w:val="000000"/>
          <w:sz w:val="24"/>
        </w:rPr>
        <w:t>any communications pertaining to the case</w:t>
      </w:r>
    </w:p>
    <w:p w14:paraId="39E21900" w14:textId="77777777" w:rsidR="004769D7" w:rsidRDefault="004769D7" w:rsidP="004769D7">
      <w:pPr>
        <w:numPr>
          <w:ilvl w:val="0"/>
          <w:numId w:val="35"/>
        </w:numPr>
        <w:tabs>
          <w:tab w:val="clear" w:pos="360"/>
          <w:tab w:val="left" w:pos="864"/>
        </w:tabs>
        <w:spacing w:line="298" w:lineRule="exact"/>
        <w:ind w:left="864" w:hanging="360"/>
        <w:textAlignment w:val="baseline"/>
        <w:rPr>
          <w:rFonts w:eastAsia="Times New Roman"/>
          <w:color w:val="000000"/>
          <w:spacing w:val="-1"/>
          <w:sz w:val="24"/>
        </w:rPr>
      </w:pPr>
      <w:r>
        <w:rPr>
          <w:rFonts w:eastAsia="Times New Roman"/>
          <w:color w:val="000000"/>
          <w:spacing w:val="-1"/>
          <w:sz w:val="24"/>
        </w:rPr>
        <w:t>any records request made on the case</w:t>
      </w:r>
    </w:p>
    <w:p w14:paraId="31E5E9AC" w14:textId="77777777" w:rsidR="004769D7" w:rsidRDefault="004769D7" w:rsidP="004769D7">
      <w:pPr>
        <w:numPr>
          <w:ilvl w:val="0"/>
          <w:numId w:val="57"/>
        </w:numPr>
        <w:tabs>
          <w:tab w:val="clear" w:pos="432"/>
          <w:tab w:val="left" w:pos="504"/>
        </w:tabs>
        <w:spacing w:before="438" w:line="297" w:lineRule="exact"/>
        <w:ind w:left="72" w:right="216"/>
        <w:textAlignment w:val="baseline"/>
        <w:rPr>
          <w:rFonts w:eastAsia="Times New Roman"/>
          <w:color w:val="000000"/>
          <w:sz w:val="24"/>
        </w:rPr>
      </w:pPr>
      <w:r>
        <w:rPr>
          <w:rFonts w:eastAsia="Times New Roman"/>
          <w:color w:val="000000"/>
          <w:sz w:val="24"/>
        </w:rPr>
        <w:t>Autopsy reports or external body examinations are available to the next of kin, attending physicians, and legal representatives upon written request once the case is closed.</w:t>
      </w:r>
    </w:p>
    <w:p w14:paraId="5C4228B3" w14:textId="77777777" w:rsidR="004769D7" w:rsidRDefault="004769D7" w:rsidP="004769D7">
      <w:pPr>
        <w:numPr>
          <w:ilvl w:val="0"/>
          <w:numId w:val="57"/>
        </w:numPr>
        <w:tabs>
          <w:tab w:val="left" w:pos="360"/>
        </w:tabs>
        <w:spacing w:before="159" w:line="298" w:lineRule="exact"/>
        <w:ind w:left="72"/>
        <w:textAlignment w:val="baseline"/>
        <w:rPr>
          <w:rFonts w:eastAsia="Times New Roman"/>
          <w:color w:val="000000"/>
          <w:sz w:val="24"/>
        </w:rPr>
      </w:pPr>
      <w:r>
        <w:rPr>
          <w:rFonts w:eastAsia="Times New Roman"/>
          <w:color w:val="000000"/>
          <w:sz w:val="24"/>
        </w:rPr>
        <w:t>Proof of death documents required by insurance companies will be signed by the Coroner or their designee and attached to the coroner’s report.</w:t>
      </w:r>
    </w:p>
    <w:p w14:paraId="71204439" w14:textId="77777777" w:rsidR="004769D7" w:rsidRDefault="004769D7" w:rsidP="004769D7">
      <w:pPr>
        <w:numPr>
          <w:ilvl w:val="0"/>
          <w:numId w:val="57"/>
        </w:numPr>
        <w:tabs>
          <w:tab w:val="left" w:pos="360"/>
        </w:tabs>
        <w:spacing w:before="164" w:line="297" w:lineRule="exact"/>
        <w:ind w:left="72" w:right="216"/>
        <w:textAlignment w:val="baseline"/>
        <w:rPr>
          <w:rFonts w:eastAsia="Times New Roman"/>
          <w:color w:val="000000"/>
          <w:sz w:val="24"/>
        </w:rPr>
      </w:pPr>
      <w:r>
        <w:rPr>
          <w:rFonts w:eastAsia="Times New Roman"/>
          <w:color w:val="000000"/>
          <w:sz w:val="24"/>
        </w:rPr>
        <w:t>Death certificates will be originated by the funeral home and signed by the Coroner or designee, and not released to family. Requests for death certificates will be referred to the funeral home and/or Vital Statistics.</w:t>
      </w:r>
    </w:p>
    <w:p w14:paraId="7DE63FCE" w14:textId="77777777" w:rsidR="004769D7" w:rsidRDefault="004769D7" w:rsidP="004769D7">
      <w:pPr>
        <w:numPr>
          <w:ilvl w:val="0"/>
          <w:numId w:val="57"/>
        </w:numPr>
        <w:tabs>
          <w:tab w:val="left" w:pos="360"/>
        </w:tabs>
        <w:spacing w:before="160" w:line="297" w:lineRule="exact"/>
        <w:ind w:left="72" w:right="216"/>
        <w:textAlignment w:val="baseline"/>
        <w:rPr>
          <w:rFonts w:eastAsia="Times New Roman"/>
          <w:color w:val="000000"/>
          <w:sz w:val="24"/>
        </w:rPr>
      </w:pPr>
      <w:r>
        <w:rPr>
          <w:rFonts w:eastAsia="Times New Roman"/>
          <w:color w:val="000000"/>
          <w:sz w:val="24"/>
        </w:rPr>
        <w:t xml:space="preserve">Burial and transit </w:t>
      </w:r>
      <w:proofErr w:type="gramStart"/>
      <w:r>
        <w:rPr>
          <w:rFonts w:eastAsia="Times New Roman"/>
          <w:color w:val="000000"/>
          <w:sz w:val="24"/>
        </w:rPr>
        <w:t>permits</w:t>
      </w:r>
      <w:proofErr w:type="gramEnd"/>
      <w:r>
        <w:rPr>
          <w:rFonts w:eastAsia="Times New Roman"/>
          <w:color w:val="000000"/>
          <w:sz w:val="24"/>
        </w:rPr>
        <w:t xml:space="preserve"> for transportation of a body are included with the death certificate and will be signed by the Coroner or his/her designee to allow for transportation or disposition of a body.</w:t>
      </w:r>
    </w:p>
    <w:p w14:paraId="052AC0D8" w14:textId="77777777" w:rsidR="004769D7" w:rsidRDefault="004769D7" w:rsidP="004769D7">
      <w:pPr>
        <w:numPr>
          <w:ilvl w:val="0"/>
          <w:numId w:val="57"/>
        </w:numPr>
        <w:tabs>
          <w:tab w:val="left" w:pos="360"/>
        </w:tabs>
        <w:spacing w:before="163" w:line="298" w:lineRule="exact"/>
        <w:ind w:left="72" w:right="792"/>
        <w:textAlignment w:val="baseline"/>
        <w:rPr>
          <w:rFonts w:eastAsia="Times New Roman"/>
          <w:color w:val="000000"/>
          <w:sz w:val="24"/>
        </w:rPr>
      </w:pPr>
      <w:r>
        <w:rPr>
          <w:rFonts w:eastAsia="Times New Roman"/>
          <w:color w:val="000000"/>
          <w:sz w:val="24"/>
        </w:rPr>
        <w:t xml:space="preserve">Reports created by employees will be regularly reviewed by Coroner, supervisor(s) or designee to </w:t>
      </w:r>
      <w:proofErr w:type="gramStart"/>
      <w:r>
        <w:rPr>
          <w:rFonts w:eastAsia="Times New Roman"/>
          <w:color w:val="000000"/>
          <w:sz w:val="24"/>
        </w:rPr>
        <w:t>insure</w:t>
      </w:r>
      <w:proofErr w:type="gramEnd"/>
      <w:r>
        <w:rPr>
          <w:rFonts w:eastAsia="Times New Roman"/>
          <w:color w:val="000000"/>
          <w:sz w:val="24"/>
        </w:rPr>
        <w:t xml:space="preserve"> quality control.</w:t>
      </w:r>
    </w:p>
    <w:p w14:paraId="5434CD73" w14:textId="77777777" w:rsidR="004769D7" w:rsidRDefault="004769D7" w:rsidP="004769D7">
      <w:pPr>
        <w:sectPr w:rsidR="004769D7">
          <w:pgSz w:w="12240" w:h="15840"/>
          <w:pgMar w:top="974" w:right="2690" w:bottom="864" w:left="1760" w:header="720" w:footer="720" w:gutter="0"/>
          <w:cols w:space="720"/>
        </w:sectPr>
      </w:pPr>
    </w:p>
    <w:p w14:paraId="08BA8A59" w14:textId="77777777" w:rsidR="004769D7" w:rsidRDefault="004769D7" w:rsidP="004769D7">
      <w:pPr>
        <w:spacing w:before="458" w:line="297" w:lineRule="exact"/>
        <w:ind w:left="144" w:right="144"/>
        <w:jc w:val="both"/>
        <w:textAlignment w:val="baseline"/>
        <w:rPr>
          <w:rFonts w:eastAsia="Times New Roman"/>
          <w:color w:val="000000"/>
          <w:sz w:val="24"/>
        </w:rPr>
      </w:pPr>
      <w:r>
        <w:rPr>
          <w:rFonts w:eastAsia="Times New Roman"/>
          <w:color w:val="000000"/>
          <w:sz w:val="24"/>
        </w:rPr>
        <w:lastRenderedPageBreak/>
        <w:t>G) The Coroner’s Office will compile statistics as warranted. The information may be made available to the public.</w:t>
      </w:r>
    </w:p>
    <w:p w14:paraId="775A3C70" w14:textId="77777777" w:rsidR="004769D7" w:rsidRDefault="004769D7" w:rsidP="004769D7">
      <w:pPr>
        <w:sectPr w:rsidR="004769D7">
          <w:pgSz w:w="12240" w:h="15840"/>
          <w:pgMar w:top="974" w:right="2796" w:bottom="864" w:left="1654" w:header="720" w:footer="720" w:gutter="0"/>
          <w:cols w:space="720"/>
        </w:sectPr>
      </w:pPr>
    </w:p>
    <w:p w14:paraId="5BCD9929" w14:textId="77777777" w:rsidR="004769D7" w:rsidRDefault="004769D7" w:rsidP="004769D7">
      <w:pPr>
        <w:spacing w:before="476" w:line="276" w:lineRule="exact"/>
        <w:ind w:left="2160"/>
        <w:textAlignment w:val="baseline"/>
        <w:rPr>
          <w:rFonts w:eastAsia="Times New Roman"/>
          <w:b/>
          <w:color w:val="000000"/>
          <w:sz w:val="24"/>
          <w:u w:val="single"/>
        </w:rPr>
      </w:pPr>
      <w:r>
        <w:rPr>
          <w:rFonts w:eastAsia="Times New Roman"/>
          <w:b/>
          <w:color w:val="000000"/>
          <w:sz w:val="24"/>
          <w:u w:val="single"/>
        </w:rPr>
        <w:lastRenderedPageBreak/>
        <w:t>Records Storage</w:t>
      </w:r>
    </w:p>
    <w:p w14:paraId="79799920" w14:textId="77777777" w:rsidR="004769D7" w:rsidRDefault="004769D7" w:rsidP="004769D7">
      <w:pPr>
        <w:spacing w:before="185" w:line="276" w:lineRule="exact"/>
        <w:textAlignment w:val="baseline"/>
        <w:rPr>
          <w:rFonts w:eastAsia="Times New Roman"/>
          <w:b/>
          <w:color w:val="000000"/>
          <w:spacing w:val="-1"/>
          <w:sz w:val="24"/>
          <w:u w:val="single"/>
        </w:rPr>
      </w:pPr>
      <w:r>
        <w:rPr>
          <w:rFonts w:eastAsia="Times New Roman"/>
          <w:b/>
          <w:color w:val="000000"/>
          <w:spacing w:val="-1"/>
          <w:sz w:val="24"/>
          <w:u w:val="single"/>
        </w:rPr>
        <w:t>Purpose</w:t>
      </w:r>
    </w:p>
    <w:p w14:paraId="48F45BA8" w14:textId="77777777" w:rsidR="004769D7" w:rsidRDefault="004769D7" w:rsidP="004769D7">
      <w:pPr>
        <w:spacing w:before="159" w:line="297" w:lineRule="exact"/>
        <w:ind w:right="216"/>
        <w:textAlignment w:val="baseline"/>
        <w:rPr>
          <w:rFonts w:eastAsia="Times New Roman"/>
          <w:color w:val="000000"/>
          <w:sz w:val="24"/>
        </w:rPr>
      </w:pPr>
      <w:r>
        <w:rPr>
          <w:rFonts w:eastAsia="Times New Roman"/>
          <w:color w:val="000000"/>
          <w:sz w:val="24"/>
        </w:rPr>
        <w:t>The purpose of this policy is to provide for the safe storage of records in a manner that allows both timely retrieval and protection of the documents. All files and photos are electronically saved and backed up by MDILog.</w:t>
      </w:r>
    </w:p>
    <w:p w14:paraId="616D1FC2" w14:textId="77777777" w:rsidR="004769D7" w:rsidRDefault="004769D7" w:rsidP="004769D7">
      <w:pPr>
        <w:spacing w:before="181" w:line="277" w:lineRule="exact"/>
        <w:textAlignment w:val="baseline"/>
        <w:rPr>
          <w:rFonts w:eastAsia="Times New Roman"/>
          <w:b/>
          <w:color w:val="000000"/>
          <w:spacing w:val="15"/>
          <w:sz w:val="24"/>
          <w:u w:val="single"/>
        </w:rPr>
      </w:pPr>
      <w:r>
        <w:rPr>
          <w:rFonts w:eastAsia="Times New Roman"/>
          <w:b/>
          <w:color w:val="000000"/>
          <w:spacing w:val="15"/>
          <w:sz w:val="24"/>
          <w:u w:val="single"/>
        </w:rPr>
        <w:t>Policy</w:t>
      </w:r>
      <w:r>
        <w:rPr>
          <w:rFonts w:eastAsia="Times New Roman"/>
          <w:b/>
          <w:color w:val="000000"/>
          <w:spacing w:val="15"/>
          <w:sz w:val="24"/>
        </w:rPr>
        <w:t xml:space="preserve"> </w:t>
      </w:r>
    </w:p>
    <w:p w14:paraId="32684C9D" w14:textId="77777777" w:rsidR="004769D7" w:rsidRDefault="004769D7" w:rsidP="004769D7">
      <w:pPr>
        <w:numPr>
          <w:ilvl w:val="0"/>
          <w:numId w:val="58"/>
        </w:numPr>
        <w:spacing w:before="184" w:line="270" w:lineRule="exact"/>
        <w:ind w:left="0"/>
        <w:textAlignment w:val="baseline"/>
        <w:rPr>
          <w:rFonts w:eastAsia="Times New Roman"/>
          <w:b/>
          <w:color w:val="000000"/>
          <w:sz w:val="24"/>
        </w:rPr>
      </w:pPr>
      <w:r>
        <w:rPr>
          <w:rFonts w:eastAsia="Times New Roman"/>
          <w:b/>
          <w:color w:val="000000"/>
          <w:sz w:val="24"/>
        </w:rPr>
        <w:t>Active Files</w:t>
      </w:r>
    </w:p>
    <w:p w14:paraId="664FF587" w14:textId="77777777" w:rsidR="004769D7" w:rsidRDefault="004769D7" w:rsidP="004769D7">
      <w:pPr>
        <w:spacing w:line="276" w:lineRule="exact"/>
        <w:ind w:right="72"/>
        <w:textAlignment w:val="baseline"/>
        <w:rPr>
          <w:rFonts w:eastAsia="Times New Roman"/>
          <w:color w:val="000000"/>
          <w:sz w:val="24"/>
        </w:rPr>
      </w:pPr>
      <w:r>
        <w:rPr>
          <w:rFonts w:eastAsia="Times New Roman"/>
          <w:color w:val="000000"/>
          <w:sz w:val="24"/>
        </w:rPr>
        <w:t>The Ada County Coroner’s Office will store active files in the office’s software program and in file cabinets in the office where they are easily accessible to staff members.</w:t>
      </w:r>
    </w:p>
    <w:p w14:paraId="248B3BB9" w14:textId="77777777" w:rsidR="004769D7" w:rsidRDefault="004769D7" w:rsidP="004769D7">
      <w:pPr>
        <w:numPr>
          <w:ilvl w:val="0"/>
          <w:numId w:val="58"/>
        </w:numPr>
        <w:spacing w:before="416" w:line="277" w:lineRule="exact"/>
        <w:ind w:left="0"/>
        <w:textAlignment w:val="baseline"/>
        <w:rPr>
          <w:rFonts w:eastAsia="Times New Roman"/>
          <w:b/>
          <w:color w:val="000000"/>
          <w:spacing w:val="2"/>
          <w:sz w:val="24"/>
        </w:rPr>
      </w:pPr>
      <w:r>
        <w:rPr>
          <w:rFonts w:eastAsia="Times New Roman"/>
          <w:b/>
          <w:color w:val="000000"/>
          <w:spacing w:val="2"/>
          <w:sz w:val="24"/>
        </w:rPr>
        <w:t>Inactive Files</w:t>
      </w:r>
    </w:p>
    <w:p w14:paraId="0C7EEF78" w14:textId="77777777" w:rsidR="004769D7" w:rsidRDefault="004769D7" w:rsidP="004769D7">
      <w:pPr>
        <w:spacing w:before="135" w:line="276" w:lineRule="exact"/>
        <w:textAlignment w:val="baseline"/>
        <w:rPr>
          <w:rFonts w:eastAsia="Times New Roman"/>
          <w:color w:val="000000"/>
          <w:sz w:val="24"/>
        </w:rPr>
      </w:pPr>
      <w:r>
        <w:rPr>
          <w:rFonts w:eastAsia="Times New Roman"/>
          <w:color w:val="000000"/>
          <w:sz w:val="24"/>
        </w:rPr>
        <w:t>Inactive files will be tagged, boxed, and stored in a safe location and in the software program. The location will be maintained in such a manner as to prevent damage from insects, water, and other possible hazards. All closed files, autopsy and forensic inspection reports and photos are backed up on the Coroner main drive or moved to a storage device for permanent retention.</w:t>
      </w:r>
    </w:p>
    <w:p w14:paraId="7CB5781A" w14:textId="77777777" w:rsidR="004769D7" w:rsidRDefault="004769D7" w:rsidP="004769D7">
      <w:pPr>
        <w:numPr>
          <w:ilvl w:val="0"/>
          <w:numId w:val="58"/>
        </w:numPr>
        <w:spacing w:before="153" w:line="288" w:lineRule="exact"/>
        <w:ind w:left="0"/>
        <w:textAlignment w:val="baseline"/>
        <w:rPr>
          <w:rFonts w:eastAsia="Times New Roman"/>
          <w:b/>
          <w:color w:val="000000"/>
          <w:sz w:val="24"/>
        </w:rPr>
      </w:pPr>
      <w:r>
        <w:rPr>
          <w:rFonts w:eastAsia="Times New Roman"/>
          <w:b/>
          <w:color w:val="000000"/>
          <w:sz w:val="24"/>
        </w:rPr>
        <w:t>Scene Photo’s/Morgue Photos</w:t>
      </w:r>
    </w:p>
    <w:p w14:paraId="58CD6F69" w14:textId="77777777" w:rsidR="004769D7" w:rsidRDefault="004769D7" w:rsidP="004769D7">
      <w:pPr>
        <w:spacing w:before="133" w:line="276" w:lineRule="exact"/>
        <w:textAlignment w:val="baseline"/>
        <w:rPr>
          <w:rFonts w:eastAsia="Times New Roman"/>
          <w:color w:val="000000"/>
          <w:sz w:val="24"/>
        </w:rPr>
      </w:pPr>
      <w:r>
        <w:rPr>
          <w:rFonts w:eastAsia="Times New Roman"/>
          <w:color w:val="000000"/>
          <w:sz w:val="24"/>
        </w:rPr>
        <w:t xml:space="preserve">Photos are to be taken of all scenes that Investigations responds to. Photos are also to be taken in the morgue at all autopsies, </w:t>
      </w:r>
      <w:proofErr w:type="gramStart"/>
      <w:r>
        <w:rPr>
          <w:rFonts w:eastAsia="Times New Roman"/>
          <w:color w:val="000000"/>
          <w:sz w:val="24"/>
        </w:rPr>
        <w:t>inspections</w:t>
      </w:r>
      <w:proofErr w:type="gramEnd"/>
      <w:r>
        <w:rPr>
          <w:rFonts w:eastAsia="Times New Roman"/>
          <w:color w:val="000000"/>
          <w:sz w:val="24"/>
        </w:rPr>
        <w:t xml:space="preserve"> and examinations. Photos are then uploaded in the MDILog case file where they are stored and readily accessible at any time. Every five years, cases are uploaded and saved to an external hard drive and placed (stored) in a secure location.</w:t>
      </w:r>
    </w:p>
    <w:p w14:paraId="5C37F39F" w14:textId="77777777" w:rsidR="004769D7" w:rsidRDefault="004769D7" w:rsidP="004769D7">
      <w:pPr>
        <w:sectPr w:rsidR="004769D7">
          <w:pgSz w:w="12240" w:h="15840"/>
          <w:pgMar w:top="974" w:right="2695" w:bottom="864" w:left="1755" w:header="720" w:footer="720" w:gutter="0"/>
          <w:cols w:space="720"/>
        </w:sectPr>
      </w:pPr>
    </w:p>
    <w:p w14:paraId="698A0ADA" w14:textId="77777777" w:rsidR="004769D7" w:rsidRDefault="004769D7" w:rsidP="004769D7">
      <w:pPr>
        <w:spacing w:before="476" w:line="275" w:lineRule="exact"/>
        <w:ind w:left="2160"/>
        <w:textAlignment w:val="baseline"/>
        <w:rPr>
          <w:rFonts w:eastAsia="Times New Roman"/>
          <w:b/>
          <w:color w:val="000000"/>
          <w:sz w:val="24"/>
          <w:u w:val="single"/>
        </w:rPr>
      </w:pPr>
      <w:r>
        <w:rPr>
          <w:rFonts w:eastAsia="Times New Roman"/>
          <w:b/>
          <w:color w:val="000000"/>
          <w:sz w:val="24"/>
          <w:u w:val="single"/>
        </w:rPr>
        <w:lastRenderedPageBreak/>
        <w:t>Requests for Photographs</w:t>
      </w:r>
    </w:p>
    <w:p w14:paraId="6FCF4334" w14:textId="77777777" w:rsidR="004769D7" w:rsidRDefault="004769D7" w:rsidP="004769D7">
      <w:pPr>
        <w:spacing w:before="186" w:line="275" w:lineRule="exact"/>
        <w:ind w:left="72"/>
        <w:textAlignment w:val="baseline"/>
        <w:rPr>
          <w:rFonts w:eastAsia="Times New Roman"/>
          <w:b/>
          <w:color w:val="000000"/>
          <w:spacing w:val="6"/>
          <w:sz w:val="24"/>
          <w:u w:val="single"/>
        </w:rPr>
      </w:pPr>
      <w:r>
        <w:rPr>
          <w:rFonts w:eastAsia="Times New Roman"/>
          <w:b/>
          <w:color w:val="000000"/>
          <w:spacing w:val="6"/>
          <w:sz w:val="24"/>
          <w:u w:val="single"/>
        </w:rPr>
        <w:t>Policy</w:t>
      </w:r>
    </w:p>
    <w:p w14:paraId="7D522550" w14:textId="77777777" w:rsidR="004769D7" w:rsidRDefault="004769D7" w:rsidP="004769D7">
      <w:pPr>
        <w:spacing w:before="161" w:line="297" w:lineRule="exact"/>
        <w:ind w:left="72" w:right="72"/>
        <w:jc w:val="both"/>
        <w:textAlignment w:val="baseline"/>
        <w:rPr>
          <w:rFonts w:eastAsia="Times New Roman"/>
          <w:color w:val="000000"/>
          <w:sz w:val="24"/>
        </w:rPr>
      </w:pPr>
      <w:r>
        <w:rPr>
          <w:rFonts w:eastAsia="Times New Roman"/>
          <w:color w:val="000000"/>
          <w:sz w:val="24"/>
        </w:rPr>
        <w:t>The following information should be obtained and recorded when responding to a request for autopsy or investigation photographs. Requests should be honored only when they are received from individuals who are authorized to have access to such photographs.</w:t>
      </w:r>
    </w:p>
    <w:p w14:paraId="536E5EFB" w14:textId="77777777" w:rsidR="004769D7" w:rsidRDefault="004769D7" w:rsidP="004769D7">
      <w:pPr>
        <w:spacing w:before="185" w:line="275" w:lineRule="exact"/>
        <w:ind w:left="72"/>
        <w:textAlignment w:val="baseline"/>
        <w:rPr>
          <w:rFonts w:eastAsia="Times New Roman"/>
          <w:b/>
          <w:color w:val="000000"/>
          <w:spacing w:val="-2"/>
          <w:sz w:val="24"/>
          <w:u w:val="single"/>
        </w:rPr>
      </w:pPr>
      <w:r>
        <w:rPr>
          <w:rFonts w:eastAsia="Times New Roman"/>
          <w:b/>
          <w:color w:val="000000"/>
          <w:spacing w:val="-2"/>
          <w:sz w:val="24"/>
          <w:u w:val="single"/>
        </w:rPr>
        <w:t>Procedure</w:t>
      </w:r>
      <w:r>
        <w:rPr>
          <w:rFonts w:eastAsia="Times New Roman"/>
          <w:b/>
          <w:color w:val="000000"/>
          <w:spacing w:val="-2"/>
          <w:sz w:val="24"/>
        </w:rPr>
        <w:t xml:space="preserve"> </w:t>
      </w:r>
    </w:p>
    <w:p w14:paraId="4C3E92D5" w14:textId="77777777" w:rsidR="004769D7" w:rsidRDefault="004769D7" w:rsidP="004769D7">
      <w:pPr>
        <w:numPr>
          <w:ilvl w:val="0"/>
          <w:numId w:val="59"/>
        </w:numPr>
        <w:tabs>
          <w:tab w:val="clear" w:pos="216"/>
          <w:tab w:val="left" w:pos="288"/>
        </w:tabs>
        <w:spacing w:before="162" w:line="297" w:lineRule="exact"/>
        <w:ind w:left="72" w:right="288"/>
        <w:jc w:val="both"/>
        <w:textAlignment w:val="baseline"/>
        <w:rPr>
          <w:rFonts w:eastAsia="Times New Roman"/>
          <w:color w:val="000000"/>
          <w:sz w:val="24"/>
        </w:rPr>
      </w:pPr>
      <w:r>
        <w:rPr>
          <w:rFonts w:eastAsia="Times New Roman"/>
          <w:color w:val="000000"/>
          <w:sz w:val="24"/>
        </w:rPr>
        <w:t>Scene photos and autopsy photos will only be released to investigating law enforcement agencies and prosecutors/defense attorneys involved in the case. Photos will not, in any circumstance, be released to family, media or the like. Photos will be copied to a photo disc and properly marked.</w:t>
      </w:r>
    </w:p>
    <w:p w14:paraId="1793D271" w14:textId="77777777" w:rsidR="004769D7" w:rsidRDefault="004769D7" w:rsidP="004769D7">
      <w:pPr>
        <w:numPr>
          <w:ilvl w:val="0"/>
          <w:numId w:val="59"/>
        </w:numPr>
        <w:tabs>
          <w:tab w:val="clear" w:pos="216"/>
          <w:tab w:val="left" w:pos="288"/>
        </w:tabs>
        <w:spacing w:before="159" w:line="297" w:lineRule="exact"/>
        <w:ind w:left="72"/>
        <w:jc w:val="both"/>
        <w:textAlignment w:val="baseline"/>
        <w:rPr>
          <w:rFonts w:eastAsia="Times New Roman"/>
          <w:color w:val="000000"/>
          <w:sz w:val="24"/>
        </w:rPr>
      </w:pPr>
      <w:r>
        <w:rPr>
          <w:rFonts w:eastAsia="Times New Roman"/>
          <w:color w:val="000000"/>
          <w:sz w:val="24"/>
        </w:rPr>
        <w:t>Received “photo requests” will be documented in the software program.</w:t>
      </w:r>
    </w:p>
    <w:p w14:paraId="1CFD0375" w14:textId="77777777" w:rsidR="004769D7" w:rsidRDefault="004769D7" w:rsidP="004769D7">
      <w:pPr>
        <w:numPr>
          <w:ilvl w:val="0"/>
          <w:numId w:val="59"/>
        </w:numPr>
        <w:tabs>
          <w:tab w:val="clear" w:pos="216"/>
          <w:tab w:val="left" w:pos="288"/>
        </w:tabs>
        <w:spacing w:before="165" w:line="297" w:lineRule="exact"/>
        <w:ind w:left="72" w:right="216"/>
        <w:textAlignment w:val="baseline"/>
        <w:rPr>
          <w:rFonts w:eastAsia="Times New Roman"/>
          <w:color w:val="000000"/>
          <w:sz w:val="24"/>
        </w:rPr>
      </w:pPr>
      <w:r>
        <w:rPr>
          <w:rFonts w:eastAsia="Times New Roman"/>
          <w:color w:val="000000"/>
          <w:sz w:val="24"/>
        </w:rPr>
        <w:t>Photo disk fee of $5.00 will be charged to family attorneys or counsel. Only legal next of kin may make the request through their counsel. Billing will be tracked and noted in MDILog as per standard operating procedure.</w:t>
      </w:r>
    </w:p>
    <w:p w14:paraId="317A6124" w14:textId="77777777" w:rsidR="004769D7" w:rsidRDefault="004769D7" w:rsidP="004769D7">
      <w:pPr>
        <w:sectPr w:rsidR="004769D7">
          <w:pgSz w:w="12240" w:h="15840"/>
          <w:pgMar w:top="974" w:right="2700" w:bottom="864" w:left="1750" w:header="720" w:footer="720" w:gutter="0"/>
          <w:cols w:space="720"/>
        </w:sectPr>
      </w:pPr>
    </w:p>
    <w:p w14:paraId="3EED806A" w14:textId="77777777" w:rsidR="004769D7" w:rsidRDefault="004769D7" w:rsidP="004769D7">
      <w:pPr>
        <w:spacing w:before="476" w:line="275" w:lineRule="exact"/>
        <w:jc w:val="center"/>
        <w:textAlignment w:val="baseline"/>
        <w:rPr>
          <w:rFonts w:eastAsia="Times New Roman"/>
          <w:b/>
          <w:color w:val="000000"/>
          <w:sz w:val="24"/>
          <w:u w:val="single"/>
        </w:rPr>
      </w:pPr>
      <w:r>
        <w:rPr>
          <w:rFonts w:eastAsia="Times New Roman"/>
          <w:b/>
          <w:color w:val="000000"/>
          <w:sz w:val="24"/>
          <w:u w:val="single"/>
        </w:rPr>
        <w:lastRenderedPageBreak/>
        <w:t>Types of Cases</w:t>
      </w:r>
    </w:p>
    <w:p w14:paraId="38643049" w14:textId="77777777" w:rsidR="004769D7" w:rsidRDefault="004769D7" w:rsidP="004769D7">
      <w:pPr>
        <w:spacing w:before="186" w:line="275" w:lineRule="exact"/>
        <w:textAlignment w:val="baseline"/>
        <w:rPr>
          <w:rFonts w:eastAsia="Times New Roman"/>
          <w:b/>
          <w:color w:val="000000"/>
          <w:spacing w:val="16"/>
          <w:sz w:val="24"/>
          <w:u w:val="single"/>
        </w:rPr>
      </w:pPr>
      <w:r>
        <w:rPr>
          <w:rFonts w:eastAsia="Times New Roman"/>
          <w:b/>
          <w:color w:val="000000"/>
          <w:spacing w:val="16"/>
          <w:sz w:val="24"/>
          <w:u w:val="single"/>
        </w:rPr>
        <w:t>Policy</w:t>
      </w:r>
    </w:p>
    <w:p w14:paraId="769D28D3" w14:textId="7FD000F4" w:rsidR="004769D7" w:rsidRDefault="004769D7" w:rsidP="004769D7">
      <w:pPr>
        <w:spacing w:before="165" w:line="279" w:lineRule="exact"/>
        <w:ind w:right="72"/>
        <w:textAlignment w:val="baseline"/>
        <w:rPr>
          <w:rFonts w:eastAsia="Times New Roman"/>
          <w:color w:val="000000"/>
          <w:sz w:val="24"/>
        </w:rPr>
      </w:pPr>
      <w:r>
        <w:rPr>
          <w:rFonts w:eastAsia="Times New Roman"/>
          <w:color w:val="000000"/>
          <w:sz w:val="24"/>
        </w:rPr>
        <w:t xml:space="preserve">Our office will have a Medicolegal Death Investigator available 24/7 to respond to calls for service. This office has three different classifications of </w:t>
      </w:r>
      <w:r w:rsidR="00280B3C">
        <w:rPr>
          <w:rFonts w:eastAsia="Times New Roman"/>
          <w:color w:val="000000"/>
          <w:sz w:val="24"/>
        </w:rPr>
        <w:t>cases:</w:t>
      </w:r>
      <w:r>
        <w:rPr>
          <w:rFonts w:eastAsia="Times New Roman"/>
          <w:color w:val="000000"/>
          <w:sz w:val="24"/>
        </w:rPr>
        <w:t xml:space="preserve"> Coroner Cases, Non-Coroner Cases and Out of County Cases and in accordance with Idaho Code 19-4301.</w:t>
      </w:r>
    </w:p>
    <w:p w14:paraId="06340B5C" w14:textId="77777777" w:rsidR="004769D7" w:rsidRDefault="004769D7" w:rsidP="004769D7">
      <w:pPr>
        <w:spacing w:before="271" w:line="279" w:lineRule="exact"/>
        <w:ind w:right="6264"/>
        <w:textAlignment w:val="baseline"/>
        <w:rPr>
          <w:rFonts w:eastAsia="Times New Roman"/>
          <w:b/>
          <w:color w:val="000000"/>
          <w:sz w:val="24"/>
          <w:u w:val="single"/>
        </w:rPr>
      </w:pPr>
      <w:proofErr w:type="gramStart"/>
      <w:r>
        <w:rPr>
          <w:rFonts w:eastAsia="Times New Roman"/>
          <w:b/>
          <w:color w:val="000000"/>
          <w:sz w:val="24"/>
          <w:u w:val="single"/>
        </w:rPr>
        <w:t xml:space="preserve">Procedure </w:t>
      </w:r>
      <w:r>
        <w:rPr>
          <w:rFonts w:eastAsia="Times New Roman"/>
          <w:b/>
          <w:color w:val="000000"/>
          <w:sz w:val="24"/>
        </w:rPr>
        <w:t xml:space="preserve"> </w:t>
      </w:r>
      <w:r>
        <w:rPr>
          <w:rFonts w:eastAsia="Times New Roman"/>
          <w:b/>
          <w:i/>
          <w:color w:val="000000"/>
          <w:sz w:val="24"/>
        </w:rPr>
        <w:t>Coroner</w:t>
      </w:r>
      <w:proofErr w:type="gramEnd"/>
      <w:r>
        <w:rPr>
          <w:rFonts w:eastAsia="Times New Roman"/>
          <w:b/>
          <w:i/>
          <w:color w:val="000000"/>
          <w:sz w:val="24"/>
        </w:rPr>
        <w:t xml:space="preserve"> Cases</w:t>
      </w:r>
    </w:p>
    <w:p w14:paraId="15A480B2" w14:textId="77777777" w:rsidR="004769D7" w:rsidRDefault="004769D7" w:rsidP="004769D7">
      <w:pPr>
        <w:spacing w:before="162" w:line="297" w:lineRule="exact"/>
        <w:ind w:right="144"/>
        <w:textAlignment w:val="baseline"/>
        <w:rPr>
          <w:rFonts w:eastAsia="Times New Roman"/>
          <w:color w:val="000000"/>
          <w:sz w:val="24"/>
        </w:rPr>
      </w:pPr>
      <w:r>
        <w:rPr>
          <w:rFonts w:eastAsia="Times New Roman"/>
          <w:color w:val="000000"/>
          <w:sz w:val="24"/>
        </w:rPr>
        <w:t>The following is a list of cases that fall within the coroner jurisdiction. These cases will be entered in MDILog, case number assigned and will be tracked by that number.</w:t>
      </w:r>
    </w:p>
    <w:p w14:paraId="62E9EFF3" w14:textId="77777777" w:rsidR="004769D7" w:rsidRDefault="004769D7" w:rsidP="004769D7">
      <w:pPr>
        <w:spacing w:before="182" w:line="279" w:lineRule="exact"/>
        <w:textAlignment w:val="baseline"/>
        <w:rPr>
          <w:rFonts w:eastAsia="Times New Roman"/>
          <w:color w:val="000000"/>
          <w:sz w:val="24"/>
        </w:rPr>
      </w:pPr>
      <w:r>
        <w:rPr>
          <w:rFonts w:eastAsia="Times New Roman"/>
          <w:color w:val="000000"/>
          <w:sz w:val="24"/>
        </w:rPr>
        <w:t xml:space="preserve">This list will include but is not limited </w:t>
      </w:r>
      <w:proofErr w:type="gramStart"/>
      <w:r>
        <w:rPr>
          <w:rFonts w:eastAsia="Times New Roman"/>
          <w:color w:val="000000"/>
          <w:sz w:val="24"/>
        </w:rPr>
        <w:t>to;</w:t>
      </w:r>
      <w:proofErr w:type="gramEnd"/>
    </w:p>
    <w:p w14:paraId="43A71B76" w14:textId="77777777" w:rsidR="004769D7" w:rsidRDefault="004769D7" w:rsidP="004769D7">
      <w:pPr>
        <w:numPr>
          <w:ilvl w:val="0"/>
          <w:numId w:val="35"/>
        </w:numPr>
        <w:tabs>
          <w:tab w:val="clear" w:pos="360"/>
          <w:tab w:val="left" w:pos="1224"/>
        </w:tabs>
        <w:spacing w:before="172" w:line="279" w:lineRule="exact"/>
        <w:ind w:left="1224" w:hanging="360"/>
        <w:textAlignment w:val="baseline"/>
        <w:rPr>
          <w:rFonts w:eastAsia="Times New Roman"/>
          <w:color w:val="000000"/>
          <w:spacing w:val="-3"/>
          <w:sz w:val="24"/>
        </w:rPr>
      </w:pPr>
      <w:r>
        <w:rPr>
          <w:rFonts w:eastAsia="Times New Roman"/>
          <w:color w:val="000000"/>
          <w:spacing w:val="-3"/>
          <w:sz w:val="24"/>
        </w:rPr>
        <w:t>Homicides</w:t>
      </w:r>
    </w:p>
    <w:p w14:paraId="7CD56411" w14:textId="77777777" w:rsidR="004769D7" w:rsidRDefault="004769D7" w:rsidP="004769D7">
      <w:pPr>
        <w:numPr>
          <w:ilvl w:val="0"/>
          <w:numId w:val="35"/>
        </w:numPr>
        <w:tabs>
          <w:tab w:val="clear" w:pos="360"/>
          <w:tab w:val="left" w:pos="1224"/>
        </w:tabs>
        <w:spacing w:before="14" w:line="279" w:lineRule="exact"/>
        <w:ind w:left="1224" w:hanging="360"/>
        <w:textAlignment w:val="baseline"/>
        <w:rPr>
          <w:rFonts w:eastAsia="Times New Roman"/>
          <w:color w:val="000000"/>
          <w:spacing w:val="-4"/>
          <w:sz w:val="24"/>
        </w:rPr>
      </w:pPr>
      <w:r>
        <w:rPr>
          <w:rFonts w:eastAsia="Times New Roman"/>
          <w:color w:val="000000"/>
          <w:spacing w:val="-4"/>
          <w:sz w:val="24"/>
        </w:rPr>
        <w:t>Suicides</w:t>
      </w:r>
    </w:p>
    <w:p w14:paraId="216CD717" w14:textId="77777777" w:rsidR="004769D7" w:rsidRDefault="004769D7" w:rsidP="004769D7">
      <w:pPr>
        <w:numPr>
          <w:ilvl w:val="0"/>
          <w:numId w:val="35"/>
        </w:numPr>
        <w:tabs>
          <w:tab w:val="clear" w:pos="360"/>
          <w:tab w:val="left" w:pos="1224"/>
        </w:tabs>
        <w:spacing w:before="13" w:line="279" w:lineRule="exact"/>
        <w:ind w:left="1224" w:hanging="360"/>
        <w:textAlignment w:val="baseline"/>
        <w:rPr>
          <w:rFonts w:eastAsia="Times New Roman"/>
          <w:color w:val="000000"/>
          <w:spacing w:val="-4"/>
          <w:sz w:val="24"/>
        </w:rPr>
      </w:pPr>
      <w:r>
        <w:rPr>
          <w:rFonts w:eastAsia="Times New Roman"/>
          <w:color w:val="000000"/>
          <w:spacing w:val="-4"/>
          <w:sz w:val="24"/>
        </w:rPr>
        <w:t>Traffic</w:t>
      </w:r>
    </w:p>
    <w:p w14:paraId="67844B05" w14:textId="77777777" w:rsidR="004769D7" w:rsidRDefault="004769D7" w:rsidP="004769D7">
      <w:pPr>
        <w:numPr>
          <w:ilvl w:val="0"/>
          <w:numId w:val="35"/>
        </w:numPr>
        <w:tabs>
          <w:tab w:val="clear" w:pos="360"/>
          <w:tab w:val="left" w:pos="1224"/>
        </w:tabs>
        <w:spacing w:before="14" w:line="279" w:lineRule="exact"/>
        <w:ind w:left="1224" w:hanging="360"/>
        <w:textAlignment w:val="baseline"/>
        <w:rPr>
          <w:rFonts w:eastAsia="Times New Roman"/>
          <w:color w:val="000000"/>
          <w:spacing w:val="-3"/>
          <w:sz w:val="24"/>
        </w:rPr>
      </w:pPr>
      <w:r>
        <w:rPr>
          <w:rFonts w:eastAsia="Times New Roman"/>
          <w:color w:val="000000"/>
          <w:spacing w:val="-3"/>
          <w:sz w:val="24"/>
        </w:rPr>
        <w:t>Accidents</w:t>
      </w:r>
    </w:p>
    <w:p w14:paraId="593EEB76" w14:textId="77777777" w:rsidR="004769D7" w:rsidRDefault="004769D7" w:rsidP="004769D7">
      <w:pPr>
        <w:numPr>
          <w:ilvl w:val="0"/>
          <w:numId w:val="35"/>
        </w:numPr>
        <w:tabs>
          <w:tab w:val="clear" w:pos="360"/>
          <w:tab w:val="left" w:pos="1224"/>
        </w:tabs>
        <w:spacing w:before="19" w:line="279" w:lineRule="exact"/>
        <w:ind w:left="1224" w:hanging="360"/>
        <w:textAlignment w:val="baseline"/>
        <w:rPr>
          <w:rFonts w:eastAsia="Times New Roman"/>
          <w:color w:val="000000"/>
          <w:spacing w:val="-4"/>
          <w:sz w:val="24"/>
        </w:rPr>
      </w:pPr>
      <w:r>
        <w:rPr>
          <w:rFonts w:eastAsia="Times New Roman"/>
          <w:color w:val="000000"/>
          <w:spacing w:val="-4"/>
          <w:sz w:val="24"/>
        </w:rPr>
        <w:t>Drownings</w:t>
      </w:r>
    </w:p>
    <w:p w14:paraId="5DDBF63E" w14:textId="77777777" w:rsidR="004769D7" w:rsidRDefault="004769D7" w:rsidP="004769D7">
      <w:pPr>
        <w:numPr>
          <w:ilvl w:val="0"/>
          <w:numId w:val="35"/>
        </w:numPr>
        <w:tabs>
          <w:tab w:val="clear" w:pos="360"/>
          <w:tab w:val="left" w:pos="1224"/>
        </w:tabs>
        <w:spacing w:before="14" w:line="279" w:lineRule="exact"/>
        <w:ind w:left="1224" w:hanging="360"/>
        <w:textAlignment w:val="baseline"/>
        <w:rPr>
          <w:rFonts w:eastAsia="Times New Roman"/>
          <w:color w:val="000000"/>
          <w:spacing w:val="-1"/>
          <w:sz w:val="24"/>
        </w:rPr>
      </w:pPr>
      <w:r>
        <w:rPr>
          <w:rFonts w:eastAsia="Times New Roman"/>
          <w:color w:val="000000"/>
          <w:spacing w:val="-1"/>
          <w:sz w:val="24"/>
        </w:rPr>
        <w:t>Any death in an emergency room</w:t>
      </w:r>
    </w:p>
    <w:p w14:paraId="5A828356" w14:textId="77777777" w:rsidR="004769D7" w:rsidRDefault="004769D7" w:rsidP="004769D7">
      <w:pPr>
        <w:numPr>
          <w:ilvl w:val="0"/>
          <w:numId w:val="35"/>
        </w:numPr>
        <w:tabs>
          <w:tab w:val="clear" w:pos="360"/>
          <w:tab w:val="left" w:pos="1224"/>
        </w:tabs>
        <w:spacing w:before="8" w:line="279" w:lineRule="exact"/>
        <w:ind w:left="1224" w:right="504" w:hanging="360"/>
        <w:textAlignment w:val="baseline"/>
        <w:rPr>
          <w:rFonts w:eastAsia="Times New Roman"/>
          <w:color w:val="000000"/>
          <w:sz w:val="24"/>
        </w:rPr>
      </w:pPr>
      <w:r>
        <w:rPr>
          <w:rFonts w:eastAsia="Times New Roman"/>
          <w:color w:val="000000"/>
          <w:sz w:val="24"/>
        </w:rPr>
        <w:t>Any hospital death where patient was admitted unresponsive or within 24 hours of death.</w:t>
      </w:r>
    </w:p>
    <w:p w14:paraId="5BF559C6" w14:textId="77777777" w:rsidR="004769D7" w:rsidRDefault="004769D7" w:rsidP="004769D7">
      <w:pPr>
        <w:numPr>
          <w:ilvl w:val="0"/>
          <w:numId w:val="35"/>
        </w:numPr>
        <w:tabs>
          <w:tab w:val="clear" w:pos="360"/>
          <w:tab w:val="left" w:pos="1224"/>
        </w:tabs>
        <w:spacing w:before="13" w:line="279" w:lineRule="exact"/>
        <w:ind w:left="1224" w:right="432" w:hanging="360"/>
        <w:textAlignment w:val="baseline"/>
        <w:rPr>
          <w:rFonts w:eastAsia="Times New Roman"/>
          <w:color w:val="000000"/>
          <w:sz w:val="24"/>
        </w:rPr>
      </w:pPr>
      <w:r>
        <w:rPr>
          <w:rFonts w:eastAsia="Times New Roman"/>
          <w:color w:val="000000"/>
          <w:sz w:val="24"/>
        </w:rPr>
        <w:t>In custody deaths (any and all law enforcement facilities, mental health facilities).</w:t>
      </w:r>
    </w:p>
    <w:p w14:paraId="6E81F178" w14:textId="77777777" w:rsidR="004769D7" w:rsidRDefault="004769D7" w:rsidP="004769D7">
      <w:pPr>
        <w:numPr>
          <w:ilvl w:val="0"/>
          <w:numId w:val="35"/>
        </w:numPr>
        <w:tabs>
          <w:tab w:val="clear" w:pos="360"/>
          <w:tab w:val="left" w:pos="1224"/>
        </w:tabs>
        <w:spacing w:before="9" w:line="279" w:lineRule="exact"/>
        <w:ind w:left="1224" w:right="72" w:hanging="360"/>
        <w:jc w:val="both"/>
        <w:textAlignment w:val="baseline"/>
        <w:rPr>
          <w:rFonts w:eastAsia="Times New Roman"/>
          <w:color w:val="000000"/>
          <w:sz w:val="24"/>
        </w:rPr>
      </w:pPr>
      <w:r>
        <w:rPr>
          <w:rFonts w:eastAsia="Times New Roman"/>
          <w:color w:val="000000"/>
          <w:sz w:val="24"/>
        </w:rPr>
        <w:t>Children under the age of 18 with no known medical condition, that was expected to lead to death.</w:t>
      </w:r>
    </w:p>
    <w:p w14:paraId="0A19820E" w14:textId="77777777" w:rsidR="004769D7" w:rsidRDefault="004769D7" w:rsidP="004769D7">
      <w:pPr>
        <w:numPr>
          <w:ilvl w:val="0"/>
          <w:numId w:val="35"/>
        </w:numPr>
        <w:tabs>
          <w:tab w:val="clear" w:pos="360"/>
          <w:tab w:val="left" w:pos="1224"/>
        </w:tabs>
        <w:spacing w:before="13" w:line="279" w:lineRule="exact"/>
        <w:ind w:left="1224" w:right="936" w:hanging="360"/>
        <w:textAlignment w:val="baseline"/>
        <w:rPr>
          <w:rFonts w:eastAsia="Times New Roman"/>
          <w:color w:val="000000"/>
          <w:sz w:val="24"/>
        </w:rPr>
      </w:pPr>
      <w:r>
        <w:rPr>
          <w:rFonts w:eastAsia="Times New Roman"/>
          <w:color w:val="000000"/>
          <w:sz w:val="24"/>
        </w:rPr>
        <w:t>Unattended death at home (unless affiliated with a hospice program).</w:t>
      </w:r>
    </w:p>
    <w:p w14:paraId="0F9F1780" w14:textId="77777777" w:rsidR="004769D7" w:rsidRDefault="004769D7" w:rsidP="004769D7">
      <w:pPr>
        <w:numPr>
          <w:ilvl w:val="0"/>
          <w:numId w:val="35"/>
        </w:numPr>
        <w:tabs>
          <w:tab w:val="clear" w:pos="360"/>
          <w:tab w:val="left" w:pos="1224"/>
        </w:tabs>
        <w:spacing w:before="14" w:line="279" w:lineRule="exact"/>
        <w:ind w:left="1224" w:hanging="360"/>
        <w:textAlignment w:val="baseline"/>
        <w:rPr>
          <w:rFonts w:eastAsia="Times New Roman"/>
          <w:color w:val="000000"/>
          <w:spacing w:val="-1"/>
          <w:sz w:val="24"/>
        </w:rPr>
      </w:pPr>
      <w:r>
        <w:rPr>
          <w:rFonts w:eastAsia="Times New Roman"/>
          <w:color w:val="000000"/>
          <w:spacing w:val="-1"/>
          <w:sz w:val="24"/>
        </w:rPr>
        <w:t>Abuse/Neglect (child or adult).</w:t>
      </w:r>
    </w:p>
    <w:p w14:paraId="655536C1" w14:textId="77777777" w:rsidR="004769D7" w:rsidRDefault="004769D7" w:rsidP="004769D7">
      <w:pPr>
        <w:numPr>
          <w:ilvl w:val="0"/>
          <w:numId w:val="35"/>
        </w:numPr>
        <w:tabs>
          <w:tab w:val="clear" w:pos="360"/>
          <w:tab w:val="left" w:pos="1224"/>
        </w:tabs>
        <w:spacing w:before="13" w:line="279" w:lineRule="exact"/>
        <w:ind w:left="1224" w:hanging="360"/>
        <w:textAlignment w:val="baseline"/>
        <w:rPr>
          <w:rFonts w:eastAsia="Times New Roman"/>
          <w:color w:val="000000"/>
          <w:spacing w:val="-1"/>
          <w:sz w:val="24"/>
        </w:rPr>
      </w:pPr>
      <w:r>
        <w:rPr>
          <w:rFonts w:eastAsia="Times New Roman"/>
          <w:color w:val="000000"/>
          <w:spacing w:val="-1"/>
          <w:sz w:val="24"/>
        </w:rPr>
        <w:t>Law enforcement involved.</w:t>
      </w:r>
    </w:p>
    <w:p w14:paraId="11227F3B" w14:textId="77777777" w:rsidR="004769D7" w:rsidRDefault="004769D7" w:rsidP="004769D7">
      <w:pPr>
        <w:numPr>
          <w:ilvl w:val="0"/>
          <w:numId w:val="35"/>
        </w:numPr>
        <w:tabs>
          <w:tab w:val="clear" w:pos="360"/>
          <w:tab w:val="left" w:pos="1224"/>
        </w:tabs>
        <w:spacing w:before="14" w:line="279" w:lineRule="exact"/>
        <w:ind w:left="1224" w:hanging="360"/>
        <w:textAlignment w:val="baseline"/>
        <w:rPr>
          <w:rFonts w:eastAsia="Times New Roman"/>
          <w:color w:val="000000"/>
          <w:spacing w:val="-1"/>
          <w:sz w:val="24"/>
        </w:rPr>
      </w:pPr>
      <w:r>
        <w:rPr>
          <w:rFonts w:eastAsia="Times New Roman"/>
          <w:color w:val="000000"/>
          <w:spacing w:val="-1"/>
          <w:sz w:val="24"/>
        </w:rPr>
        <w:t>Trauma related (to include falls-elderly).</w:t>
      </w:r>
    </w:p>
    <w:p w14:paraId="7377AA3C" w14:textId="77777777" w:rsidR="004769D7" w:rsidRDefault="004769D7" w:rsidP="004769D7">
      <w:pPr>
        <w:numPr>
          <w:ilvl w:val="0"/>
          <w:numId w:val="35"/>
        </w:numPr>
        <w:tabs>
          <w:tab w:val="clear" w:pos="360"/>
          <w:tab w:val="left" w:pos="1224"/>
        </w:tabs>
        <w:spacing w:before="13" w:line="279" w:lineRule="exact"/>
        <w:ind w:left="1224" w:right="576" w:hanging="360"/>
        <w:textAlignment w:val="baseline"/>
        <w:rPr>
          <w:rFonts w:eastAsia="Times New Roman"/>
          <w:color w:val="000000"/>
          <w:sz w:val="24"/>
        </w:rPr>
      </w:pPr>
      <w:r>
        <w:rPr>
          <w:rFonts w:eastAsia="Times New Roman"/>
          <w:color w:val="000000"/>
          <w:sz w:val="24"/>
        </w:rPr>
        <w:t xml:space="preserve">Natural death in a medical facility where death was a result of trauma, </w:t>
      </w:r>
      <w:proofErr w:type="gramStart"/>
      <w:r>
        <w:rPr>
          <w:rFonts w:eastAsia="Times New Roman"/>
          <w:color w:val="000000"/>
          <w:sz w:val="24"/>
        </w:rPr>
        <w:t>overdose</w:t>
      </w:r>
      <w:proofErr w:type="gramEnd"/>
      <w:r>
        <w:rPr>
          <w:rFonts w:eastAsia="Times New Roman"/>
          <w:color w:val="000000"/>
          <w:sz w:val="24"/>
        </w:rPr>
        <w:t xml:space="preserve"> or suicide attempt.</w:t>
      </w:r>
    </w:p>
    <w:p w14:paraId="50CABBA7" w14:textId="77777777" w:rsidR="004769D7" w:rsidRDefault="004769D7" w:rsidP="004769D7">
      <w:pPr>
        <w:numPr>
          <w:ilvl w:val="0"/>
          <w:numId w:val="35"/>
        </w:numPr>
        <w:tabs>
          <w:tab w:val="clear" w:pos="360"/>
          <w:tab w:val="left" w:pos="1224"/>
        </w:tabs>
        <w:spacing w:before="9" w:line="279" w:lineRule="exact"/>
        <w:ind w:left="1224" w:right="432" w:hanging="360"/>
        <w:textAlignment w:val="baseline"/>
        <w:rPr>
          <w:rFonts w:eastAsia="Times New Roman"/>
          <w:color w:val="000000"/>
          <w:sz w:val="24"/>
        </w:rPr>
      </w:pPr>
      <w:r>
        <w:rPr>
          <w:rFonts w:eastAsia="Times New Roman"/>
          <w:color w:val="000000"/>
          <w:sz w:val="24"/>
        </w:rPr>
        <w:t>Death where decedent has no known next of kin and no primary care physician or medical history.</w:t>
      </w:r>
    </w:p>
    <w:p w14:paraId="0C8DD940" w14:textId="77777777" w:rsidR="004769D7" w:rsidRDefault="004769D7" w:rsidP="004769D7">
      <w:pPr>
        <w:numPr>
          <w:ilvl w:val="0"/>
          <w:numId w:val="35"/>
        </w:numPr>
        <w:tabs>
          <w:tab w:val="clear" w:pos="360"/>
          <w:tab w:val="left" w:pos="1224"/>
        </w:tabs>
        <w:spacing w:before="14" w:line="279" w:lineRule="exact"/>
        <w:ind w:left="1224" w:hanging="360"/>
        <w:textAlignment w:val="baseline"/>
        <w:rPr>
          <w:rFonts w:eastAsia="Times New Roman"/>
          <w:color w:val="000000"/>
          <w:spacing w:val="-1"/>
          <w:sz w:val="24"/>
        </w:rPr>
      </w:pPr>
      <w:r>
        <w:rPr>
          <w:rFonts w:eastAsia="Times New Roman"/>
          <w:color w:val="000000"/>
          <w:spacing w:val="-1"/>
          <w:sz w:val="24"/>
        </w:rPr>
        <w:t>All potential drug overdoses.</w:t>
      </w:r>
    </w:p>
    <w:p w14:paraId="38D42F16" w14:textId="77777777" w:rsidR="004769D7" w:rsidRDefault="004769D7" w:rsidP="004769D7">
      <w:pPr>
        <w:numPr>
          <w:ilvl w:val="0"/>
          <w:numId w:val="35"/>
        </w:numPr>
        <w:tabs>
          <w:tab w:val="clear" w:pos="360"/>
          <w:tab w:val="left" w:pos="1224"/>
        </w:tabs>
        <w:spacing w:before="13" w:line="279" w:lineRule="exact"/>
        <w:ind w:left="1224" w:hanging="360"/>
        <w:textAlignment w:val="baseline"/>
        <w:rPr>
          <w:rFonts w:eastAsia="Times New Roman"/>
          <w:color w:val="000000"/>
          <w:spacing w:val="-1"/>
          <w:sz w:val="24"/>
        </w:rPr>
      </w:pPr>
      <w:r>
        <w:rPr>
          <w:rFonts w:eastAsia="Times New Roman"/>
          <w:color w:val="000000"/>
          <w:spacing w:val="-1"/>
          <w:sz w:val="24"/>
        </w:rPr>
        <w:t>Record Reviews (see attached SOP).</w:t>
      </w:r>
    </w:p>
    <w:p w14:paraId="3F1F39BB" w14:textId="77777777" w:rsidR="004769D7" w:rsidRDefault="004769D7" w:rsidP="004769D7">
      <w:pPr>
        <w:sectPr w:rsidR="004769D7">
          <w:pgSz w:w="12240" w:h="15840"/>
          <w:pgMar w:top="974" w:right="2698" w:bottom="864" w:left="1752" w:header="720" w:footer="720" w:gutter="0"/>
          <w:cols w:space="720"/>
        </w:sectPr>
      </w:pPr>
    </w:p>
    <w:p w14:paraId="2BF69380" w14:textId="77777777" w:rsidR="004769D7" w:rsidRDefault="004769D7" w:rsidP="004769D7">
      <w:pPr>
        <w:spacing w:before="476" w:line="279" w:lineRule="exact"/>
        <w:textAlignment w:val="baseline"/>
        <w:rPr>
          <w:rFonts w:eastAsia="Times New Roman"/>
          <w:b/>
          <w:i/>
          <w:color w:val="000000"/>
          <w:sz w:val="24"/>
        </w:rPr>
      </w:pPr>
      <w:r>
        <w:rPr>
          <w:rFonts w:eastAsia="Times New Roman"/>
          <w:b/>
          <w:i/>
          <w:color w:val="000000"/>
          <w:sz w:val="24"/>
        </w:rPr>
        <w:lastRenderedPageBreak/>
        <w:t>Non-Coroner Cases</w:t>
      </w:r>
    </w:p>
    <w:p w14:paraId="2D8563CD" w14:textId="77777777" w:rsidR="004769D7" w:rsidRDefault="004769D7" w:rsidP="004769D7">
      <w:pPr>
        <w:spacing w:before="162" w:line="274" w:lineRule="exact"/>
        <w:ind w:right="216"/>
        <w:textAlignment w:val="baseline"/>
        <w:rPr>
          <w:rFonts w:eastAsia="Times New Roman"/>
          <w:color w:val="000000"/>
          <w:sz w:val="24"/>
        </w:rPr>
      </w:pPr>
      <w:r>
        <w:rPr>
          <w:rFonts w:eastAsia="Times New Roman"/>
          <w:color w:val="000000"/>
          <w:sz w:val="24"/>
        </w:rPr>
        <w:t xml:space="preserve">Cases that are reported to this office, through investigation, are determined to not fall under our jurisdiction will be handled as a “non-jurisdictional” or NJR </w:t>
      </w:r>
      <w:proofErr w:type="gramStart"/>
      <w:r>
        <w:rPr>
          <w:rFonts w:eastAsia="Times New Roman"/>
          <w:color w:val="000000"/>
          <w:sz w:val="24"/>
        </w:rPr>
        <w:t>case;</w:t>
      </w:r>
      <w:proofErr w:type="gramEnd"/>
    </w:p>
    <w:p w14:paraId="71528231" w14:textId="33D3C43E" w:rsidR="004769D7" w:rsidRDefault="00280B3C" w:rsidP="004769D7">
      <w:pPr>
        <w:spacing w:before="166" w:line="274" w:lineRule="exact"/>
        <w:ind w:left="720" w:right="216"/>
        <w:textAlignment w:val="baseline"/>
        <w:rPr>
          <w:rFonts w:eastAsia="Times New Roman"/>
          <w:b/>
          <w:color w:val="000000"/>
          <w:sz w:val="24"/>
          <w:u w:val="single"/>
        </w:rPr>
      </w:pPr>
      <w:r>
        <w:rPr>
          <w:rFonts w:eastAsia="Times New Roman"/>
          <w:b/>
          <w:color w:val="000000"/>
          <w:sz w:val="24"/>
          <w:u w:val="single"/>
        </w:rPr>
        <w:t>Hospice</w:t>
      </w:r>
      <w:r>
        <w:rPr>
          <w:rFonts w:eastAsia="Times New Roman"/>
          <w:color w:val="000000"/>
          <w:sz w:val="24"/>
          <w:u w:val="single"/>
        </w:rPr>
        <w:t>:</w:t>
      </w:r>
      <w:r w:rsidR="004769D7">
        <w:rPr>
          <w:rFonts w:eastAsia="Times New Roman"/>
          <w:color w:val="000000"/>
          <w:sz w:val="24"/>
        </w:rPr>
        <w:t xml:space="preserve"> These cases are entered into the MDILog case system, a case number is generated, and they are for review only. The cases are classified as “Hospice” within the case number. Cause and manner are reviewed, and NOK is verified.</w:t>
      </w:r>
    </w:p>
    <w:p w14:paraId="05598006" w14:textId="77777777" w:rsidR="004769D7" w:rsidRDefault="004769D7" w:rsidP="004769D7">
      <w:pPr>
        <w:spacing w:before="171" w:line="274" w:lineRule="exact"/>
        <w:ind w:left="720" w:right="216"/>
        <w:textAlignment w:val="baseline"/>
        <w:rPr>
          <w:rFonts w:eastAsia="Times New Roman"/>
          <w:b/>
          <w:color w:val="000000"/>
          <w:sz w:val="24"/>
          <w:u w:val="single"/>
        </w:rPr>
      </w:pPr>
      <w:r>
        <w:rPr>
          <w:rFonts w:eastAsia="Times New Roman"/>
          <w:b/>
          <w:color w:val="000000"/>
          <w:sz w:val="24"/>
          <w:u w:val="single"/>
        </w:rPr>
        <w:t>Cremation Authorizations</w:t>
      </w:r>
      <w:r>
        <w:rPr>
          <w:rFonts w:eastAsia="Times New Roman"/>
          <w:color w:val="000000"/>
          <w:sz w:val="24"/>
        </w:rPr>
        <w:t xml:space="preserve"> These cases are entered into MDILog for death certificate review and given a case number with a “C” classification. Once cause and manner is determined to be appropriate, the cremation is authorized only by the Coroner, or their designee. Cause and manner are reviewed, and NOK is verified.</w:t>
      </w:r>
    </w:p>
    <w:p w14:paraId="55912126" w14:textId="77777777" w:rsidR="004769D7" w:rsidRDefault="004769D7" w:rsidP="004769D7">
      <w:pPr>
        <w:spacing w:before="163" w:line="274" w:lineRule="exact"/>
        <w:ind w:left="720"/>
        <w:textAlignment w:val="baseline"/>
        <w:rPr>
          <w:rFonts w:eastAsia="Times New Roman"/>
          <w:b/>
          <w:color w:val="000000"/>
          <w:sz w:val="24"/>
          <w:u w:val="single"/>
        </w:rPr>
      </w:pPr>
      <w:r>
        <w:rPr>
          <w:rFonts w:eastAsia="Times New Roman"/>
          <w:b/>
          <w:color w:val="000000"/>
          <w:sz w:val="24"/>
          <w:u w:val="single"/>
        </w:rPr>
        <w:t>NOK Notifications</w:t>
      </w:r>
      <w:r>
        <w:rPr>
          <w:rFonts w:eastAsia="Times New Roman"/>
          <w:color w:val="000000"/>
          <w:sz w:val="24"/>
        </w:rPr>
        <w:t xml:space="preserve"> are also classified as a “Non-Coroner” case. At</w:t>
      </w:r>
    </w:p>
    <w:p w14:paraId="3BB186C5" w14:textId="77777777" w:rsidR="004769D7" w:rsidRDefault="004769D7" w:rsidP="004769D7">
      <w:pPr>
        <w:tabs>
          <w:tab w:val="left" w:pos="2880"/>
        </w:tabs>
        <w:spacing w:before="12" w:line="274" w:lineRule="exact"/>
        <w:ind w:left="720" w:right="72"/>
        <w:textAlignment w:val="baseline"/>
        <w:rPr>
          <w:rFonts w:eastAsia="Times New Roman"/>
          <w:color w:val="000000"/>
          <w:sz w:val="24"/>
        </w:rPr>
      </w:pPr>
      <w:r>
        <w:rPr>
          <w:rFonts w:eastAsia="Times New Roman"/>
          <w:color w:val="000000"/>
          <w:sz w:val="24"/>
        </w:rPr>
        <w:t>times our office is</w:t>
      </w:r>
      <w:r>
        <w:rPr>
          <w:rFonts w:eastAsia="Times New Roman"/>
          <w:color w:val="000000"/>
          <w:sz w:val="24"/>
        </w:rPr>
        <w:tab/>
        <w:t xml:space="preserve">contacted by outside agencies regarding a death </w:t>
      </w:r>
      <w:r>
        <w:rPr>
          <w:rFonts w:eastAsia="Times New Roman"/>
          <w:color w:val="000000"/>
          <w:sz w:val="24"/>
        </w:rPr>
        <w:br/>
        <w:t>notification. This occurs when the death is outside of our jurisdiction but the decedent’s next of kin lives within our jurisdiction. This information will be obtained regarding the decedent and to whom the notification was made. These cases are entered into MDILog and designated as “Notification.”</w:t>
      </w:r>
    </w:p>
    <w:p w14:paraId="248C16D9" w14:textId="77777777" w:rsidR="004769D7" w:rsidRDefault="004769D7" w:rsidP="004769D7">
      <w:pPr>
        <w:spacing w:before="416" w:line="309" w:lineRule="exact"/>
        <w:textAlignment w:val="baseline"/>
        <w:rPr>
          <w:rFonts w:eastAsia="Times New Roman"/>
          <w:b/>
          <w:i/>
          <w:color w:val="000000"/>
          <w:spacing w:val="-3"/>
          <w:sz w:val="24"/>
        </w:rPr>
      </w:pPr>
      <w:r>
        <w:rPr>
          <w:rFonts w:eastAsia="Times New Roman"/>
          <w:b/>
          <w:i/>
          <w:color w:val="000000"/>
          <w:spacing w:val="-3"/>
          <w:sz w:val="24"/>
        </w:rPr>
        <w:t>Out of County</w:t>
      </w:r>
      <w:r>
        <w:rPr>
          <w:rFonts w:eastAsia="Times New Roman"/>
          <w:i/>
          <w:color w:val="000000"/>
          <w:spacing w:val="-3"/>
          <w:sz w:val="30"/>
        </w:rPr>
        <w:t>’s</w:t>
      </w:r>
    </w:p>
    <w:p w14:paraId="2D555029" w14:textId="432071BB" w:rsidR="004769D7" w:rsidRDefault="004769D7" w:rsidP="004769D7">
      <w:pPr>
        <w:spacing w:before="1" w:line="274" w:lineRule="exact"/>
        <w:textAlignment w:val="baseline"/>
        <w:rPr>
          <w:rFonts w:eastAsia="Times New Roman"/>
          <w:color w:val="000000"/>
          <w:sz w:val="24"/>
        </w:rPr>
      </w:pPr>
      <w:r>
        <w:rPr>
          <w:rFonts w:eastAsia="Times New Roman"/>
          <w:color w:val="000000"/>
          <w:sz w:val="24"/>
        </w:rPr>
        <w:t xml:space="preserve">The Ada County Coroner’s office contracts with counties throughout Idaho. The case will be created by the county of jurisdiction in a software platform used by the Ada County Coroner’s Office. Ada County Coroner may require the contracting county to use any software platform designated by Ada County Coroner that is readily available to the contracting county. Ada County provides forensic pathology services to include, but not limited to, autopsies, forensic inspections, histology, </w:t>
      </w:r>
      <w:proofErr w:type="gramStart"/>
      <w:r>
        <w:rPr>
          <w:rFonts w:eastAsia="Times New Roman"/>
          <w:color w:val="000000"/>
          <w:sz w:val="24"/>
        </w:rPr>
        <w:t>toxicology</w:t>
      </w:r>
      <w:proofErr w:type="gramEnd"/>
      <w:r>
        <w:rPr>
          <w:rFonts w:eastAsia="Times New Roman"/>
          <w:color w:val="000000"/>
          <w:sz w:val="24"/>
        </w:rPr>
        <w:t xml:space="preserve"> and genetic screening. These cases require a </w:t>
      </w:r>
      <w:r w:rsidR="00280B3C">
        <w:rPr>
          <w:rFonts w:eastAsia="Times New Roman"/>
          <w:color w:val="000000"/>
          <w:sz w:val="24"/>
        </w:rPr>
        <w:t>24-hour</w:t>
      </w:r>
      <w:r>
        <w:rPr>
          <w:rFonts w:eastAsia="Times New Roman"/>
          <w:color w:val="000000"/>
          <w:sz w:val="24"/>
        </w:rPr>
        <w:t xml:space="preserve"> notice to Ada County Coroner staff (See SOP).</w:t>
      </w:r>
    </w:p>
    <w:p w14:paraId="3CF0F9C1" w14:textId="77777777" w:rsidR="004769D7" w:rsidRDefault="004769D7" w:rsidP="004769D7">
      <w:pPr>
        <w:sectPr w:rsidR="004769D7">
          <w:pgSz w:w="12240" w:h="15840"/>
          <w:pgMar w:top="974" w:right="2688" w:bottom="864" w:left="1762" w:header="720" w:footer="720" w:gutter="0"/>
          <w:cols w:space="720"/>
        </w:sectPr>
      </w:pPr>
    </w:p>
    <w:p w14:paraId="03AA382F" w14:textId="77777777" w:rsidR="004769D7" w:rsidRDefault="004769D7" w:rsidP="004769D7">
      <w:pPr>
        <w:spacing w:before="476" w:line="278" w:lineRule="exact"/>
        <w:ind w:left="2304"/>
        <w:textAlignment w:val="baseline"/>
        <w:rPr>
          <w:rFonts w:eastAsia="Times New Roman"/>
          <w:b/>
          <w:color w:val="000000"/>
          <w:sz w:val="24"/>
          <w:u w:val="single"/>
        </w:rPr>
      </w:pPr>
      <w:r>
        <w:rPr>
          <w:rFonts w:eastAsia="Times New Roman"/>
          <w:b/>
          <w:color w:val="000000"/>
          <w:sz w:val="24"/>
          <w:u w:val="single"/>
        </w:rPr>
        <w:lastRenderedPageBreak/>
        <w:t>Handling Decedents Known to Staff</w:t>
      </w:r>
    </w:p>
    <w:p w14:paraId="343A1919" w14:textId="77777777" w:rsidR="004769D7" w:rsidRDefault="004769D7" w:rsidP="004769D7">
      <w:pPr>
        <w:spacing w:before="274" w:line="278" w:lineRule="exact"/>
        <w:ind w:left="72"/>
        <w:textAlignment w:val="baseline"/>
        <w:rPr>
          <w:rFonts w:eastAsia="Times New Roman"/>
          <w:b/>
          <w:color w:val="000000"/>
          <w:spacing w:val="-3"/>
          <w:sz w:val="24"/>
          <w:u w:val="single"/>
        </w:rPr>
      </w:pPr>
      <w:r>
        <w:rPr>
          <w:rFonts w:eastAsia="Times New Roman"/>
          <w:b/>
          <w:color w:val="000000"/>
          <w:spacing w:val="-3"/>
          <w:sz w:val="24"/>
          <w:u w:val="single"/>
        </w:rPr>
        <w:t xml:space="preserve">Policy </w:t>
      </w:r>
    </w:p>
    <w:p w14:paraId="33E1AC80" w14:textId="77777777" w:rsidR="004769D7" w:rsidRDefault="004769D7" w:rsidP="004769D7">
      <w:pPr>
        <w:spacing w:before="1" w:line="275" w:lineRule="exact"/>
        <w:ind w:left="72"/>
        <w:textAlignment w:val="baseline"/>
        <w:rPr>
          <w:rFonts w:eastAsia="Times New Roman"/>
          <w:color w:val="000000"/>
          <w:sz w:val="24"/>
        </w:rPr>
      </w:pPr>
      <w:r>
        <w:rPr>
          <w:rFonts w:eastAsia="Times New Roman"/>
          <w:color w:val="000000"/>
          <w:sz w:val="24"/>
        </w:rPr>
        <w:t>There may be times when this office is required to respond to a scene and/or handle a case where the decedent may be related to or have a close personal relationship with an employee of the office. The following steps will be taken to address these situations.</w:t>
      </w:r>
    </w:p>
    <w:p w14:paraId="73A36ADC" w14:textId="77777777" w:rsidR="004769D7" w:rsidRDefault="004769D7" w:rsidP="004769D7">
      <w:pPr>
        <w:spacing w:before="277" w:line="278" w:lineRule="exact"/>
        <w:ind w:left="72"/>
        <w:textAlignment w:val="baseline"/>
        <w:rPr>
          <w:rFonts w:eastAsia="Times New Roman"/>
          <w:b/>
          <w:color w:val="000000"/>
          <w:spacing w:val="-4"/>
          <w:sz w:val="24"/>
          <w:u w:val="single"/>
        </w:rPr>
      </w:pPr>
      <w:r>
        <w:rPr>
          <w:rFonts w:eastAsia="Times New Roman"/>
          <w:b/>
          <w:color w:val="000000"/>
          <w:spacing w:val="-4"/>
          <w:sz w:val="24"/>
          <w:u w:val="single"/>
        </w:rPr>
        <w:t>Procedure</w:t>
      </w:r>
      <w:r>
        <w:rPr>
          <w:rFonts w:eastAsia="Times New Roman"/>
          <w:b/>
          <w:color w:val="000000"/>
          <w:spacing w:val="-4"/>
          <w:sz w:val="24"/>
        </w:rPr>
        <w:t xml:space="preserve"> </w:t>
      </w:r>
    </w:p>
    <w:p w14:paraId="5F477B3F" w14:textId="77777777" w:rsidR="004769D7" w:rsidRDefault="004769D7" w:rsidP="004769D7">
      <w:pPr>
        <w:numPr>
          <w:ilvl w:val="0"/>
          <w:numId w:val="60"/>
        </w:numPr>
        <w:tabs>
          <w:tab w:val="clear" w:pos="216"/>
          <w:tab w:val="left" w:pos="288"/>
        </w:tabs>
        <w:spacing w:before="273" w:line="276" w:lineRule="exact"/>
        <w:ind w:left="72"/>
        <w:textAlignment w:val="baseline"/>
        <w:rPr>
          <w:rFonts w:eastAsia="Times New Roman"/>
          <w:color w:val="000000"/>
          <w:sz w:val="24"/>
        </w:rPr>
      </w:pPr>
      <w:r>
        <w:rPr>
          <w:rFonts w:eastAsia="Times New Roman"/>
          <w:color w:val="000000"/>
          <w:sz w:val="24"/>
        </w:rPr>
        <w:t xml:space="preserve">Under no circumstances will members of this office respond to, </w:t>
      </w:r>
      <w:proofErr w:type="gramStart"/>
      <w:r>
        <w:rPr>
          <w:rFonts w:eastAsia="Times New Roman"/>
          <w:color w:val="000000"/>
          <w:sz w:val="24"/>
        </w:rPr>
        <w:t>investigate</w:t>
      </w:r>
      <w:proofErr w:type="gramEnd"/>
      <w:r>
        <w:rPr>
          <w:rFonts w:eastAsia="Times New Roman"/>
          <w:color w:val="000000"/>
          <w:sz w:val="24"/>
        </w:rPr>
        <w:t xml:space="preserve"> or perform examinations on individuals that they are related to or have a close personal relationship with.</w:t>
      </w:r>
    </w:p>
    <w:p w14:paraId="54500D82" w14:textId="77777777" w:rsidR="004769D7" w:rsidRDefault="004769D7" w:rsidP="004769D7">
      <w:pPr>
        <w:numPr>
          <w:ilvl w:val="0"/>
          <w:numId w:val="60"/>
        </w:numPr>
        <w:tabs>
          <w:tab w:val="clear" w:pos="216"/>
          <w:tab w:val="left" w:pos="288"/>
        </w:tabs>
        <w:spacing w:before="276" w:line="276" w:lineRule="exact"/>
        <w:ind w:left="72"/>
        <w:textAlignment w:val="baseline"/>
        <w:rPr>
          <w:rFonts w:eastAsia="Times New Roman"/>
          <w:color w:val="000000"/>
          <w:sz w:val="24"/>
        </w:rPr>
      </w:pPr>
      <w:r>
        <w:rPr>
          <w:rFonts w:eastAsia="Times New Roman"/>
          <w:color w:val="000000"/>
          <w:sz w:val="24"/>
        </w:rPr>
        <w:t>If an employee finds himself/herself in a situation where the decedent and the employee have a close personal relationship or are related, the employee is to notify a supervisor and ask to be reassigned off the case.</w:t>
      </w:r>
    </w:p>
    <w:p w14:paraId="1E23041A" w14:textId="77777777" w:rsidR="004769D7" w:rsidRDefault="004769D7" w:rsidP="004769D7">
      <w:pPr>
        <w:numPr>
          <w:ilvl w:val="0"/>
          <w:numId w:val="60"/>
        </w:numPr>
        <w:tabs>
          <w:tab w:val="clear" w:pos="216"/>
          <w:tab w:val="left" w:pos="288"/>
        </w:tabs>
        <w:spacing w:before="277" w:line="275" w:lineRule="exact"/>
        <w:ind w:left="72"/>
        <w:textAlignment w:val="baseline"/>
        <w:rPr>
          <w:rFonts w:eastAsia="Times New Roman"/>
          <w:color w:val="000000"/>
          <w:sz w:val="24"/>
        </w:rPr>
      </w:pPr>
      <w:r>
        <w:rPr>
          <w:rFonts w:eastAsia="Times New Roman"/>
          <w:color w:val="000000"/>
          <w:sz w:val="24"/>
        </w:rPr>
        <w:t>The case will be handled as all other cases with the following exceptions</w:t>
      </w:r>
    </w:p>
    <w:p w14:paraId="4061250C" w14:textId="77777777" w:rsidR="004769D7" w:rsidRDefault="004769D7" w:rsidP="004769D7">
      <w:pPr>
        <w:numPr>
          <w:ilvl w:val="0"/>
          <w:numId w:val="61"/>
        </w:numPr>
        <w:tabs>
          <w:tab w:val="clear" w:pos="216"/>
          <w:tab w:val="left" w:pos="1008"/>
        </w:tabs>
        <w:spacing w:before="3" w:line="275" w:lineRule="exact"/>
        <w:ind w:left="792"/>
        <w:textAlignment w:val="baseline"/>
        <w:rPr>
          <w:rFonts w:eastAsia="Times New Roman"/>
          <w:color w:val="000000"/>
          <w:spacing w:val="-1"/>
          <w:sz w:val="24"/>
        </w:rPr>
      </w:pPr>
      <w:r>
        <w:rPr>
          <w:rFonts w:eastAsia="Times New Roman"/>
          <w:color w:val="000000"/>
          <w:spacing w:val="-1"/>
          <w:sz w:val="24"/>
        </w:rPr>
        <w:t>A body bag will be used for the decedent</w:t>
      </w:r>
    </w:p>
    <w:p w14:paraId="69D721C3" w14:textId="0253F7EF" w:rsidR="004769D7" w:rsidRDefault="004769D7" w:rsidP="004769D7">
      <w:pPr>
        <w:numPr>
          <w:ilvl w:val="0"/>
          <w:numId w:val="61"/>
        </w:numPr>
        <w:tabs>
          <w:tab w:val="clear" w:pos="216"/>
          <w:tab w:val="left" w:pos="1008"/>
        </w:tabs>
        <w:spacing w:before="139" w:line="274" w:lineRule="exact"/>
        <w:ind w:left="792" w:right="648"/>
        <w:textAlignment w:val="baseline"/>
        <w:rPr>
          <w:rFonts w:eastAsia="Times New Roman"/>
          <w:color w:val="000000"/>
          <w:sz w:val="24"/>
        </w:rPr>
      </w:pPr>
      <w:r>
        <w:rPr>
          <w:rFonts w:eastAsia="Times New Roman"/>
          <w:color w:val="000000"/>
          <w:sz w:val="24"/>
        </w:rPr>
        <w:t xml:space="preserve">Examination/autopsy will be limited to personnel </w:t>
      </w:r>
      <w:r w:rsidR="00FD2414">
        <w:rPr>
          <w:rFonts w:eastAsia="Times New Roman"/>
          <w:color w:val="000000"/>
          <w:sz w:val="24"/>
        </w:rPr>
        <w:t>who</w:t>
      </w:r>
      <w:r>
        <w:rPr>
          <w:rFonts w:eastAsia="Times New Roman"/>
          <w:color w:val="000000"/>
          <w:sz w:val="24"/>
        </w:rPr>
        <w:t xml:space="preserve"> are not associated with the decedent.</w:t>
      </w:r>
    </w:p>
    <w:p w14:paraId="7D371EF6" w14:textId="77777777" w:rsidR="004769D7" w:rsidRDefault="004769D7" w:rsidP="004769D7">
      <w:pPr>
        <w:numPr>
          <w:ilvl w:val="0"/>
          <w:numId w:val="61"/>
        </w:numPr>
        <w:tabs>
          <w:tab w:val="clear" w:pos="216"/>
          <w:tab w:val="left" w:pos="1008"/>
        </w:tabs>
        <w:spacing w:before="276" w:line="276" w:lineRule="exact"/>
        <w:ind w:left="792" w:right="216"/>
        <w:textAlignment w:val="baseline"/>
        <w:rPr>
          <w:rFonts w:eastAsia="Times New Roman"/>
          <w:color w:val="000000"/>
          <w:sz w:val="24"/>
        </w:rPr>
      </w:pPr>
      <w:r>
        <w:rPr>
          <w:rFonts w:eastAsia="Times New Roman"/>
          <w:color w:val="000000"/>
          <w:sz w:val="24"/>
        </w:rPr>
        <w:t xml:space="preserve">Comments, </w:t>
      </w:r>
      <w:proofErr w:type="gramStart"/>
      <w:r>
        <w:rPr>
          <w:rFonts w:eastAsia="Times New Roman"/>
          <w:color w:val="000000"/>
          <w:sz w:val="24"/>
        </w:rPr>
        <w:t>information</w:t>
      </w:r>
      <w:proofErr w:type="gramEnd"/>
      <w:r>
        <w:rPr>
          <w:rFonts w:eastAsia="Times New Roman"/>
          <w:color w:val="000000"/>
          <w:sz w:val="24"/>
        </w:rPr>
        <w:t xml:space="preserve"> or conversations about the case will be limited to the forensic pathologist, investigator and administration not associated with the decedent.</w:t>
      </w:r>
    </w:p>
    <w:p w14:paraId="46ABBD80" w14:textId="77777777" w:rsidR="004769D7" w:rsidRDefault="004769D7" w:rsidP="004769D7">
      <w:pPr>
        <w:numPr>
          <w:ilvl w:val="0"/>
          <w:numId w:val="61"/>
        </w:numPr>
        <w:tabs>
          <w:tab w:val="clear" w:pos="216"/>
          <w:tab w:val="left" w:pos="1008"/>
        </w:tabs>
        <w:spacing w:before="444" w:line="275" w:lineRule="exact"/>
        <w:ind w:left="792" w:right="216"/>
        <w:textAlignment w:val="baseline"/>
        <w:rPr>
          <w:rFonts w:eastAsia="Times New Roman"/>
          <w:color w:val="000000"/>
          <w:sz w:val="24"/>
        </w:rPr>
      </w:pPr>
      <w:r>
        <w:rPr>
          <w:rFonts w:eastAsia="Times New Roman"/>
          <w:color w:val="000000"/>
          <w:sz w:val="24"/>
        </w:rPr>
        <w:t xml:space="preserve">If the decedent is an individual that has a close personal relationship with any staff member and a decision is made that the staff is unable to </w:t>
      </w:r>
      <w:proofErr w:type="gramStart"/>
      <w:r>
        <w:rPr>
          <w:rFonts w:eastAsia="Times New Roman"/>
          <w:color w:val="000000"/>
          <w:sz w:val="24"/>
        </w:rPr>
        <w:t>effectively and efficiently handle the case</w:t>
      </w:r>
      <w:proofErr w:type="gramEnd"/>
      <w:r>
        <w:rPr>
          <w:rFonts w:eastAsia="Times New Roman"/>
          <w:color w:val="000000"/>
          <w:sz w:val="24"/>
        </w:rPr>
        <w:t>, outside assistance will be obtained with the Coroner’s approval.</w:t>
      </w:r>
    </w:p>
    <w:p w14:paraId="4591B456" w14:textId="77777777" w:rsidR="004769D7" w:rsidRDefault="004769D7" w:rsidP="004769D7">
      <w:pPr>
        <w:numPr>
          <w:ilvl w:val="0"/>
          <w:numId w:val="61"/>
        </w:numPr>
        <w:tabs>
          <w:tab w:val="clear" w:pos="216"/>
          <w:tab w:val="left" w:pos="1008"/>
        </w:tabs>
        <w:spacing w:before="440" w:line="273" w:lineRule="exact"/>
        <w:ind w:left="792" w:right="432"/>
        <w:textAlignment w:val="baseline"/>
        <w:rPr>
          <w:rFonts w:eastAsia="Times New Roman"/>
          <w:color w:val="000000"/>
          <w:sz w:val="24"/>
        </w:rPr>
      </w:pPr>
      <w:r>
        <w:rPr>
          <w:rFonts w:eastAsia="Times New Roman"/>
          <w:color w:val="000000"/>
          <w:sz w:val="24"/>
        </w:rPr>
        <w:t>Individuals who experience any difficulty in handling cases of this nature are encouraged to discuss that with their supervisor or contact Ada County HR for assistance.</w:t>
      </w:r>
    </w:p>
    <w:p w14:paraId="01C0231C" w14:textId="77777777" w:rsidR="004769D7" w:rsidRDefault="004769D7" w:rsidP="004769D7">
      <w:pPr>
        <w:sectPr w:rsidR="004769D7">
          <w:pgSz w:w="12240" w:h="15840"/>
          <w:pgMar w:top="974" w:right="2683" w:bottom="864" w:left="1767" w:header="720" w:footer="720" w:gutter="0"/>
          <w:cols w:space="720"/>
        </w:sectPr>
      </w:pPr>
    </w:p>
    <w:p w14:paraId="430F90CF" w14:textId="77777777" w:rsidR="004769D7" w:rsidRDefault="004769D7" w:rsidP="004769D7">
      <w:pPr>
        <w:spacing w:before="476" w:line="276" w:lineRule="exact"/>
        <w:jc w:val="center"/>
        <w:textAlignment w:val="baseline"/>
        <w:rPr>
          <w:rFonts w:eastAsia="Times New Roman"/>
          <w:b/>
          <w:color w:val="000000"/>
          <w:sz w:val="24"/>
          <w:u w:val="single"/>
        </w:rPr>
      </w:pPr>
      <w:r>
        <w:rPr>
          <w:rFonts w:eastAsia="Times New Roman"/>
          <w:b/>
          <w:color w:val="000000"/>
          <w:sz w:val="24"/>
          <w:u w:val="single"/>
        </w:rPr>
        <w:lastRenderedPageBreak/>
        <w:t>Training</w:t>
      </w:r>
    </w:p>
    <w:p w14:paraId="4733326A" w14:textId="77777777" w:rsidR="004769D7" w:rsidRDefault="004769D7" w:rsidP="004769D7">
      <w:pPr>
        <w:spacing w:before="2" w:line="270"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r>
        <w:rPr>
          <w:rFonts w:eastAsia="Times New Roman"/>
          <w:b/>
          <w:color w:val="000000"/>
          <w:spacing w:val="1"/>
          <w:sz w:val="24"/>
        </w:rPr>
        <w:t xml:space="preserve"> </w:t>
      </w:r>
    </w:p>
    <w:p w14:paraId="1221D57E" w14:textId="77777777" w:rsidR="004769D7" w:rsidRDefault="004769D7" w:rsidP="004769D7">
      <w:pPr>
        <w:spacing w:line="276" w:lineRule="exact"/>
        <w:ind w:right="72"/>
        <w:textAlignment w:val="baseline"/>
        <w:rPr>
          <w:rFonts w:eastAsia="Times New Roman"/>
          <w:color w:val="000000"/>
          <w:sz w:val="24"/>
        </w:rPr>
      </w:pPr>
      <w:r>
        <w:rPr>
          <w:rFonts w:eastAsia="Times New Roman"/>
          <w:color w:val="000000"/>
          <w:sz w:val="24"/>
        </w:rPr>
        <w:t xml:space="preserve">The Ada County Coroner’s Office recognizes the need for professional growth and continued development of its personnel through quality training so that the office can meet the needs of the citizens of Ada County. This policy has been developed so that supervisors will be equipped with the tools needed to track and provide personnel with an accurate record of training’s requested, granted, denied, </w:t>
      </w:r>
      <w:proofErr w:type="gramStart"/>
      <w:r>
        <w:rPr>
          <w:rFonts w:eastAsia="Times New Roman"/>
          <w:color w:val="000000"/>
          <w:sz w:val="24"/>
        </w:rPr>
        <w:t>attended</w:t>
      </w:r>
      <w:proofErr w:type="gramEnd"/>
      <w:r>
        <w:rPr>
          <w:rFonts w:eastAsia="Times New Roman"/>
          <w:color w:val="000000"/>
          <w:sz w:val="24"/>
        </w:rPr>
        <w:t xml:space="preserve"> or completed. Where possible, training will meet requirements to maintain employee’s currently held certifications.</w:t>
      </w:r>
    </w:p>
    <w:p w14:paraId="3707F31A" w14:textId="77777777" w:rsidR="004769D7" w:rsidRDefault="004769D7" w:rsidP="004769D7">
      <w:pPr>
        <w:spacing w:before="456" w:line="276"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47060C5A" w14:textId="77777777" w:rsidR="004769D7" w:rsidRDefault="004769D7" w:rsidP="004769D7">
      <w:pPr>
        <w:spacing w:before="151" w:line="303" w:lineRule="exact"/>
        <w:textAlignment w:val="baseline"/>
        <w:rPr>
          <w:rFonts w:eastAsia="Times New Roman"/>
          <w:color w:val="000000"/>
          <w:sz w:val="24"/>
        </w:rPr>
      </w:pPr>
      <w:r>
        <w:rPr>
          <w:rFonts w:eastAsia="Times New Roman"/>
          <w:color w:val="000000"/>
          <w:sz w:val="24"/>
        </w:rPr>
        <w:t>All training that is attended or provided must be consistent with daily duties, per job descriptions.</w:t>
      </w:r>
    </w:p>
    <w:p w14:paraId="4E14C5B7" w14:textId="77777777" w:rsidR="004769D7" w:rsidRDefault="004769D7" w:rsidP="004769D7">
      <w:pPr>
        <w:spacing w:before="182" w:line="273" w:lineRule="exact"/>
        <w:textAlignment w:val="baseline"/>
        <w:rPr>
          <w:rFonts w:eastAsia="Times New Roman"/>
          <w:b/>
          <w:i/>
          <w:color w:val="000000"/>
          <w:spacing w:val="-1"/>
          <w:sz w:val="24"/>
        </w:rPr>
      </w:pPr>
      <w:r>
        <w:rPr>
          <w:rFonts w:eastAsia="Times New Roman"/>
          <w:b/>
          <w:i/>
          <w:color w:val="000000"/>
          <w:spacing w:val="-1"/>
          <w:sz w:val="24"/>
        </w:rPr>
        <w:t>Training Plan</w:t>
      </w:r>
    </w:p>
    <w:p w14:paraId="0DF1E256" w14:textId="77777777" w:rsidR="004769D7" w:rsidRDefault="004769D7" w:rsidP="004769D7">
      <w:pPr>
        <w:spacing w:before="183" w:line="275" w:lineRule="exact"/>
        <w:ind w:left="360"/>
        <w:textAlignment w:val="baseline"/>
        <w:rPr>
          <w:rFonts w:eastAsia="Times New Roman"/>
          <w:b/>
          <w:color w:val="000000"/>
          <w:spacing w:val="3"/>
          <w:sz w:val="24"/>
        </w:rPr>
      </w:pPr>
      <w:r>
        <w:rPr>
          <w:rFonts w:eastAsia="Times New Roman"/>
          <w:b/>
          <w:color w:val="000000"/>
          <w:spacing w:val="3"/>
          <w:sz w:val="24"/>
        </w:rPr>
        <w:t>A. Training Support</w:t>
      </w:r>
    </w:p>
    <w:p w14:paraId="1384C374" w14:textId="77777777" w:rsidR="004769D7" w:rsidRDefault="004769D7" w:rsidP="004769D7">
      <w:pPr>
        <w:spacing w:line="277" w:lineRule="exact"/>
        <w:jc w:val="center"/>
        <w:textAlignment w:val="baseline"/>
        <w:rPr>
          <w:rFonts w:eastAsia="Times New Roman"/>
          <w:color w:val="000000"/>
          <w:sz w:val="24"/>
        </w:rPr>
      </w:pPr>
      <w:r>
        <w:rPr>
          <w:rFonts w:eastAsia="Times New Roman"/>
          <w:color w:val="000000"/>
          <w:sz w:val="24"/>
        </w:rPr>
        <w:t>Support shall be made available to implement trainings, to include:</w:t>
      </w:r>
    </w:p>
    <w:p w14:paraId="674AF42F" w14:textId="4CE905E1" w:rsidR="004769D7" w:rsidRDefault="004769D7" w:rsidP="004769D7">
      <w:pPr>
        <w:numPr>
          <w:ilvl w:val="0"/>
          <w:numId w:val="35"/>
        </w:numPr>
        <w:tabs>
          <w:tab w:val="clear" w:pos="360"/>
          <w:tab w:val="left" w:pos="1872"/>
        </w:tabs>
        <w:spacing w:before="16" w:line="277" w:lineRule="exact"/>
        <w:ind w:left="1872" w:hanging="360"/>
        <w:textAlignment w:val="baseline"/>
        <w:rPr>
          <w:rFonts w:eastAsia="Times New Roman"/>
          <w:color w:val="000000"/>
          <w:spacing w:val="-1"/>
          <w:sz w:val="24"/>
        </w:rPr>
      </w:pPr>
      <w:r>
        <w:rPr>
          <w:rFonts w:eastAsia="Times New Roman"/>
          <w:color w:val="000000"/>
          <w:spacing w:val="-1"/>
          <w:sz w:val="24"/>
        </w:rPr>
        <w:t xml:space="preserve">Training aids and resource </w:t>
      </w:r>
      <w:r w:rsidR="00280B3C">
        <w:rPr>
          <w:rFonts w:eastAsia="Times New Roman"/>
          <w:color w:val="000000"/>
          <w:spacing w:val="-1"/>
          <w:sz w:val="24"/>
        </w:rPr>
        <w:t>materials.</w:t>
      </w:r>
    </w:p>
    <w:p w14:paraId="41868E02" w14:textId="77777777" w:rsidR="004769D7" w:rsidRDefault="004769D7" w:rsidP="004769D7">
      <w:pPr>
        <w:numPr>
          <w:ilvl w:val="0"/>
          <w:numId w:val="35"/>
        </w:numPr>
        <w:tabs>
          <w:tab w:val="clear" w:pos="360"/>
          <w:tab w:val="left" w:pos="1872"/>
        </w:tabs>
        <w:spacing w:before="59" w:line="277" w:lineRule="exact"/>
        <w:ind w:left="1872" w:hanging="360"/>
        <w:textAlignment w:val="baseline"/>
        <w:rPr>
          <w:rFonts w:eastAsia="Times New Roman"/>
          <w:color w:val="000000"/>
          <w:sz w:val="24"/>
        </w:rPr>
      </w:pPr>
      <w:r>
        <w:rPr>
          <w:rFonts w:eastAsia="Times New Roman"/>
          <w:color w:val="000000"/>
          <w:sz w:val="24"/>
        </w:rPr>
        <w:t>Approved training related expenses; and</w:t>
      </w:r>
    </w:p>
    <w:p w14:paraId="6202C1E2" w14:textId="77777777" w:rsidR="004769D7" w:rsidRDefault="004769D7" w:rsidP="004769D7">
      <w:pPr>
        <w:numPr>
          <w:ilvl w:val="0"/>
          <w:numId w:val="35"/>
        </w:numPr>
        <w:tabs>
          <w:tab w:val="clear" w:pos="360"/>
          <w:tab w:val="left" w:pos="1872"/>
        </w:tabs>
        <w:spacing w:before="59" w:line="277" w:lineRule="exact"/>
        <w:ind w:left="1872" w:hanging="360"/>
        <w:textAlignment w:val="baseline"/>
        <w:rPr>
          <w:rFonts w:eastAsia="Times New Roman"/>
          <w:color w:val="000000"/>
          <w:sz w:val="24"/>
        </w:rPr>
      </w:pPr>
      <w:r>
        <w:rPr>
          <w:rFonts w:eastAsia="Times New Roman"/>
          <w:color w:val="000000"/>
          <w:sz w:val="24"/>
        </w:rPr>
        <w:t>Adequate manpower to allow time off for training.</w:t>
      </w:r>
    </w:p>
    <w:p w14:paraId="1ED4EF2B" w14:textId="01CF506C" w:rsidR="004769D7" w:rsidRDefault="004769D7" w:rsidP="004769D7">
      <w:pPr>
        <w:spacing w:before="239" w:line="275" w:lineRule="exact"/>
        <w:ind w:left="360"/>
        <w:textAlignment w:val="baseline"/>
        <w:rPr>
          <w:rFonts w:eastAsia="Times New Roman"/>
          <w:b/>
          <w:color w:val="000000"/>
          <w:spacing w:val="4"/>
          <w:sz w:val="24"/>
        </w:rPr>
      </w:pPr>
      <w:r>
        <w:rPr>
          <w:rFonts w:eastAsia="Times New Roman"/>
          <w:b/>
          <w:color w:val="000000"/>
          <w:spacing w:val="4"/>
          <w:sz w:val="24"/>
        </w:rPr>
        <w:t xml:space="preserve">B. Training </w:t>
      </w:r>
      <w:r w:rsidR="00280B3C">
        <w:rPr>
          <w:rFonts w:eastAsia="Times New Roman"/>
          <w:b/>
          <w:color w:val="000000"/>
          <w:spacing w:val="4"/>
          <w:sz w:val="24"/>
        </w:rPr>
        <w:t>Coordination.</w:t>
      </w:r>
    </w:p>
    <w:p w14:paraId="69E805F5" w14:textId="6A706DCB" w:rsidR="004769D7" w:rsidRDefault="004769D7" w:rsidP="004769D7">
      <w:pPr>
        <w:spacing w:line="276" w:lineRule="exact"/>
        <w:ind w:left="360" w:right="360" w:firstLine="360"/>
        <w:textAlignment w:val="baseline"/>
        <w:rPr>
          <w:rFonts w:eastAsia="Times New Roman"/>
          <w:color w:val="000000"/>
          <w:sz w:val="24"/>
        </w:rPr>
      </w:pPr>
      <w:r>
        <w:rPr>
          <w:rFonts w:eastAsia="Times New Roman"/>
          <w:color w:val="000000"/>
          <w:sz w:val="24"/>
        </w:rPr>
        <w:t xml:space="preserve">The training function of the ACCO shall be coordinated through the approval process of supervisors, chief </w:t>
      </w:r>
      <w:r w:rsidR="00280B3C">
        <w:rPr>
          <w:rFonts w:eastAsia="Times New Roman"/>
          <w:color w:val="000000"/>
          <w:sz w:val="24"/>
        </w:rPr>
        <w:t>deputy,</w:t>
      </w:r>
      <w:r>
        <w:rPr>
          <w:rFonts w:eastAsia="Times New Roman"/>
          <w:color w:val="000000"/>
          <w:sz w:val="24"/>
        </w:rPr>
        <w:t xml:space="preserve"> and coroner. Supervisors have the responsibility of the </w:t>
      </w:r>
      <w:r w:rsidR="00280B3C">
        <w:rPr>
          <w:rFonts w:eastAsia="Times New Roman"/>
          <w:color w:val="000000"/>
          <w:sz w:val="24"/>
        </w:rPr>
        <w:t>following.</w:t>
      </w:r>
    </w:p>
    <w:p w14:paraId="053970D5" w14:textId="77777777" w:rsidR="004769D7" w:rsidRDefault="004769D7" w:rsidP="004769D7">
      <w:pPr>
        <w:numPr>
          <w:ilvl w:val="0"/>
          <w:numId w:val="35"/>
        </w:numPr>
        <w:tabs>
          <w:tab w:val="clear" w:pos="360"/>
          <w:tab w:val="left" w:pos="1512"/>
        </w:tabs>
        <w:spacing w:before="217" w:line="277" w:lineRule="exact"/>
        <w:ind w:left="1152"/>
        <w:textAlignment w:val="baseline"/>
        <w:rPr>
          <w:rFonts w:eastAsia="Times New Roman"/>
          <w:color w:val="000000"/>
          <w:sz w:val="24"/>
        </w:rPr>
      </w:pPr>
      <w:r>
        <w:rPr>
          <w:rFonts w:eastAsia="Times New Roman"/>
          <w:color w:val="000000"/>
          <w:sz w:val="24"/>
        </w:rPr>
        <w:t>Assess training needs and identifying training resources</w:t>
      </w:r>
    </w:p>
    <w:p w14:paraId="07AA5347" w14:textId="77777777" w:rsidR="004769D7" w:rsidRDefault="004769D7" w:rsidP="004769D7">
      <w:pPr>
        <w:numPr>
          <w:ilvl w:val="0"/>
          <w:numId w:val="35"/>
        </w:numPr>
        <w:tabs>
          <w:tab w:val="clear" w:pos="360"/>
          <w:tab w:val="left" w:pos="1512"/>
        </w:tabs>
        <w:spacing w:before="54" w:line="277" w:lineRule="exact"/>
        <w:ind w:left="1152"/>
        <w:textAlignment w:val="baseline"/>
        <w:rPr>
          <w:rFonts w:eastAsia="Times New Roman"/>
          <w:color w:val="000000"/>
          <w:sz w:val="24"/>
        </w:rPr>
      </w:pPr>
      <w:r>
        <w:rPr>
          <w:rFonts w:eastAsia="Times New Roman"/>
          <w:color w:val="000000"/>
          <w:sz w:val="24"/>
        </w:rPr>
        <w:t>Implement/coordinate training opportunities</w:t>
      </w:r>
    </w:p>
    <w:p w14:paraId="2C49919A" w14:textId="77777777" w:rsidR="004769D7" w:rsidRDefault="004769D7" w:rsidP="004769D7">
      <w:pPr>
        <w:numPr>
          <w:ilvl w:val="0"/>
          <w:numId w:val="35"/>
        </w:numPr>
        <w:tabs>
          <w:tab w:val="clear" w:pos="360"/>
          <w:tab w:val="left" w:pos="1512"/>
        </w:tabs>
        <w:spacing w:before="59" w:line="277" w:lineRule="exact"/>
        <w:ind w:left="1152"/>
        <w:textAlignment w:val="baseline"/>
        <w:rPr>
          <w:rFonts w:eastAsia="Times New Roman"/>
          <w:color w:val="000000"/>
          <w:sz w:val="24"/>
        </w:rPr>
      </w:pPr>
      <w:r>
        <w:rPr>
          <w:rFonts w:eastAsia="Times New Roman"/>
          <w:color w:val="000000"/>
          <w:sz w:val="24"/>
        </w:rPr>
        <w:t>Analyze programs to determine budgetary needs</w:t>
      </w:r>
    </w:p>
    <w:p w14:paraId="1D638D60" w14:textId="77777777" w:rsidR="004769D7" w:rsidRDefault="004769D7" w:rsidP="004769D7">
      <w:pPr>
        <w:numPr>
          <w:ilvl w:val="0"/>
          <w:numId w:val="35"/>
        </w:numPr>
        <w:tabs>
          <w:tab w:val="clear" w:pos="360"/>
          <w:tab w:val="left" w:pos="1512"/>
        </w:tabs>
        <w:spacing w:before="59" w:line="277" w:lineRule="exact"/>
        <w:ind w:left="1152"/>
        <w:textAlignment w:val="baseline"/>
        <w:rPr>
          <w:rFonts w:eastAsia="Times New Roman"/>
          <w:color w:val="000000"/>
          <w:spacing w:val="-1"/>
          <w:sz w:val="24"/>
        </w:rPr>
      </w:pPr>
      <w:r>
        <w:rPr>
          <w:rFonts w:eastAsia="Times New Roman"/>
          <w:color w:val="000000"/>
          <w:spacing w:val="-1"/>
          <w:sz w:val="24"/>
        </w:rPr>
        <w:t>Recommend training</w:t>
      </w:r>
    </w:p>
    <w:p w14:paraId="0F3359D8" w14:textId="77777777" w:rsidR="004769D7" w:rsidRDefault="004769D7" w:rsidP="004769D7">
      <w:pPr>
        <w:numPr>
          <w:ilvl w:val="0"/>
          <w:numId w:val="35"/>
        </w:numPr>
        <w:tabs>
          <w:tab w:val="clear" w:pos="360"/>
          <w:tab w:val="left" w:pos="1512"/>
        </w:tabs>
        <w:spacing w:before="59" w:line="277" w:lineRule="exact"/>
        <w:ind w:left="1152"/>
        <w:textAlignment w:val="baseline"/>
        <w:rPr>
          <w:rFonts w:eastAsia="Times New Roman"/>
          <w:color w:val="000000"/>
          <w:sz w:val="24"/>
        </w:rPr>
      </w:pPr>
      <w:r>
        <w:rPr>
          <w:rFonts w:eastAsia="Times New Roman"/>
          <w:color w:val="000000"/>
          <w:sz w:val="24"/>
        </w:rPr>
        <w:t>Conduct program evaluation/validation</w:t>
      </w:r>
    </w:p>
    <w:p w14:paraId="400A6F43" w14:textId="77777777" w:rsidR="004769D7" w:rsidRDefault="004769D7" w:rsidP="004769D7">
      <w:pPr>
        <w:numPr>
          <w:ilvl w:val="0"/>
          <w:numId w:val="35"/>
        </w:numPr>
        <w:tabs>
          <w:tab w:val="clear" w:pos="360"/>
          <w:tab w:val="left" w:pos="1512"/>
        </w:tabs>
        <w:spacing w:before="55" w:line="277" w:lineRule="exact"/>
        <w:ind w:left="1152"/>
        <w:textAlignment w:val="baseline"/>
        <w:rPr>
          <w:rFonts w:eastAsia="Times New Roman"/>
          <w:color w:val="000000"/>
          <w:spacing w:val="-1"/>
          <w:sz w:val="24"/>
        </w:rPr>
      </w:pPr>
      <w:r>
        <w:rPr>
          <w:rFonts w:eastAsia="Times New Roman"/>
          <w:color w:val="000000"/>
          <w:spacing w:val="-1"/>
          <w:sz w:val="24"/>
        </w:rPr>
        <w:t>Maintaining training records</w:t>
      </w:r>
    </w:p>
    <w:p w14:paraId="6B5B353A" w14:textId="77777777" w:rsidR="004769D7" w:rsidRDefault="004769D7" w:rsidP="004769D7">
      <w:pPr>
        <w:spacing w:before="42" w:line="275" w:lineRule="exact"/>
        <w:ind w:left="360"/>
        <w:textAlignment w:val="baseline"/>
        <w:rPr>
          <w:rFonts w:eastAsia="Times New Roman"/>
          <w:b/>
          <w:color w:val="000000"/>
          <w:spacing w:val="2"/>
          <w:sz w:val="24"/>
        </w:rPr>
      </w:pPr>
      <w:r>
        <w:rPr>
          <w:rFonts w:eastAsia="Times New Roman"/>
          <w:b/>
          <w:color w:val="000000"/>
          <w:spacing w:val="2"/>
          <w:sz w:val="24"/>
        </w:rPr>
        <w:t>C. Validation of Training</w:t>
      </w:r>
    </w:p>
    <w:p w14:paraId="2515F4BF" w14:textId="77777777" w:rsidR="004769D7" w:rsidRDefault="004769D7" w:rsidP="004769D7">
      <w:pPr>
        <w:spacing w:before="239" w:line="277" w:lineRule="exact"/>
        <w:ind w:left="720" w:right="288"/>
        <w:textAlignment w:val="baseline"/>
        <w:rPr>
          <w:rFonts w:eastAsia="Times New Roman"/>
          <w:color w:val="000000"/>
          <w:sz w:val="24"/>
        </w:rPr>
      </w:pPr>
      <w:r>
        <w:rPr>
          <w:rFonts w:eastAsia="Times New Roman"/>
          <w:color w:val="000000"/>
          <w:sz w:val="24"/>
        </w:rPr>
        <w:t>The validation of training shall be completed prior to authorizing employee attendance. Validity is typically established by meeting the following criteria:</w:t>
      </w:r>
    </w:p>
    <w:p w14:paraId="565B14D5" w14:textId="77777777" w:rsidR="004769D7" w:rsidRDefault="004769D7" w:rsidP="004769D7">
      <w:pPr>
        <w:numPr>
          <w:ilvl w:val="0"/>
          <w:numId w:val="35"/>
        </w:numPr>
        <w:tabs>
          <w:tab w:val="clear" w:pos="360"/>
          <w:tab w:val="left" w:pos="1872"/>
        </w:tabs>
        <w:spacing w:before="179" w:line="277" w:lineRule="exact"/>
        <w:ind w:left="1872" w:hanging="360"/>
        <w:textAlignment w:val="baseline"/>
        <w:rPr>
          <w:rFonts w:eastAsia="Times New Roman"/>
          <w:color w:val="000000"/>
          <w:sz w:val="24"/>
        </w:rPr>
      </w:pPr>
      <w:r>
        <w:rPr>
          <w:rFonts w:eastAsia="Times New Roman"/>
          <w:color w:val="000000"/>
          <w:sz w:val="24"/>
        </w:rPr>
        <w:t>Training programs shall be based on job related functions</w:t>
      </w:r>
    </w:p>
    <w:p w14:paraId="7F3B1A39" w14:textId="77777777" w:rsidR="004769D7" w:rsidRDefault="004769D7" w:rsidP="004769D7">
      <w:pPr>
        <w:numPr>
          <w:ilvl w:val="0"/>
          <w:numId w:val="35"/>
        </w:numPr>
        <w:tabs>
          <w:tab w:val="clear" w:pos="360"/>
          <w:tab w:val="left" w:pos="1872"/>
        </w:tabs>
        <w:spacing w:before="14" w:line="317" w:lineRule="exact"/>
        <w:ind w:left="1872" w:right="576" w:hanging="360"/>
        <w:textAlignment w:val="baseline"/>
        <w:rPr>
          <w:rFonts w:eastAsia="Times New Roman"/>
          <w:color w:val="000000"/>
          <w:sz w:val="24"/>
        </w:rPr>
      </w:pPr>
      <w:r>
        <w:rPr>
          <w:rFonts w:eastAsia="Times New Roman"/>
          <w:color w:val="000000"/>
          <w:sz w:val="24"/>
        </w:rPr>
        <w:t>The content shall be clearly stated in written lesson plan format, class description or agenda.</w:t>
      </w:r>
    </w:p>
    <w:p w14:paraId="1969FDA9" w14:textId="77777777" w:rsidR="004769D7" w:rsidRDefault="004769D7" w:rsidP="004769D7">
      <w:pPr>
        <w:sectPr w:rsidR="004769D7">
          <w:pgSz w:w="12240" w:h="15840"/>
          <w:pgMar w:top="974" w:right="2693" w:bottom="864" w:left="1757" w:header="720" w:footer="720" w:gutter="0"/>
          <w:cols w:space="720"/>
        </w:sectPr>
      </w:pPr>
    </w:p>
    <w:p w14:paraId="1235071A" w14:textId="77777777" w:rsidR="004769D7" w:rsidRDefault="004769D7" w:rsidP="004769D7">
      <w:pPr>
        <w:numPr>
          <w:ilvl w:val="0"/>
          <w:numId w:val="35"/>
        </w:numPr>
        <w:tabs>
          <w:tab w:val="clear" w:pos="360"/>
          <w:tab w:val="left" w:pos="1656"/>
        </w:tabs>
        <w:spacing w:before="453" w:line="317" w:lineRule="exact"/>
        <w:ind w:left="1656" w:right="360" w:hanging="360"/>
        <w:textAlignment w:val="baseline"/>
        <w:rPr>
          <w:rFonts w:eastAsia="Times New Roman"/>
          <w:color w:val="000000"/>
          <w:sz w:val="24"/>
        </w:rPr>
      </w:pPr>
      <w:r>
        <w:rPr>
          <w:rFonts w:eastAsia="Times New Roman"/>
          <w:color w:val="000000"/>
          <w:sz w:val="24"/>
        </w:rPr>
        <w:lastRenderedPageBreak/>
        <w:t>The instructor shall be qualified in terms of detailed subject knowledge and experience, as well as the ability to effectively deliver information.</w:t>
      </w:r>
    </w:p>
    <w:p w14:paraId="175E2798" w14:textId="77777777" w:rsidR="004769D7" w:rsidRDefault="004769D7" w:rsidP="004769D7">
      <w:pPr>
        <w:numPr>
          <w:ilvl w:val="0"/>
          <w:numId w:val="35"/>
        </w:numPr>
        <w:tabs>
          <w:tab w:val="clear" w:pos="360"/>
          <w:tab w:val="left" w:pos="1656"/>
        </w:tabs>
        <w:spacing w:before="21" w:line="316" w:lineRule="exact"/>
        <w:ind w:left="1656" w:right="360" w:hanging="360"/>
        <w:textAlignment w:val="baseline"/>
        <w:rPr>
          <w:rFonts w:eastAsia="Times New Roman"/>
          <w:color w:val="000000"/>
          <w:sz w:val="24"/>
        </w:rPr>
      </w:pPr>
      <w:r>
        <w:rPr>
          <w:rFonts w:eastAsia="Times New Roman"/>
          <w:color w:val="000000"/>
          <w:sz w:val="24"/>
        </w:rPr>
        <w:t>An evaluation of the relationship of training effectiveness to job performance shall be conducted through follow-up procedures.</w:t>
      </w:r>
    </w:p>
    <w:p w14:paraId="1221C013" w14:textId="77777777" w:rsidR="004769D7" w:rsidRDefault="004769D7" w:rsidP="004769D7">
      <w:pPr>
        <w:numPr>
          <w:ilvl w:val="0"/>
          <w:numId w:val="62"/>
        </w:numPr>
        <w:tabs>
          <w:tab w:val="clear" w:pos="360"/>
          <w:tab w:val="left" w:pos="576"/>
        </w:tabs>
        <w:spacing w:before="244" w:line="273" w:lineRule="exact"/>
        <w:ind w:left="216"/>
        <w:textAlignment w:val="baseline"/>
        <w:rPr>
          <w:rFonts w:eastAsia="Times New Roman"/>
          <w:b/>
          <w:color w:val="000000"/>
          <w:sz w:val="24"/>
        </w:rPr>
      </w:pPr>
      <w:r>
        <w:rPr>
          <w:rFonts w:eastAsia="Times New Roman"/>
          <w:b/>
          <w:color w:val="000000"/>
          <w:sz w:val="24"/>
        </w:rPr>
        <w:t>New Employee Orientation</w:t>
      </w:r>
    </w:p>
    <w:p w14:paraId="33D241D0" w14:textId="77777777" w:rsidR="004769D7" w:rsidRDefault="004769D7" w:rsidP="004769D7">
      <w:pPr>
        <w:spacing w:before="2" w:line="276" w:lineRule="exact"/>
        <w:ind w:left="576" w:right="216"/>
        <w:textAlignment w:val="baseline"/>
        <w:rPr>
          <w:rFonts w:eastAsia="Times New Roman"/>
          <w:color w:val="000000"/>
          <w:sz w:val="24"/>
        </w:rPr>
      </w:pPr>
      <w:r>
        <w:rPr>
          <w:rFonts w:eastAsia="Times New Roman"/>
          <w:color w:val="000000"/>
          <w:sz w:val="24"/>
        </w:rPr>
        <w:t>All new County employees attend New Employee Orientation (NEO) facilitated by the Ada County Human Resources Office. Upon coming to the Coroner’s Office, each new investigator will complete classroom sessions pertaining to the various aspects of the job. This forms an abbreviated academic level of knowledge for new employees to build upon.</w:t>
      </w:r>
    </w:p>
    <w:p w14:paraId="2433A926" w14:textId="77777777" w:rsidR="004769D7" w:rsidRDefault="004769D7" w:rsidP="004769D7">
      <w:pPr>
        <w:numPr>
          <w:ilvl w:val="0"/>
          <w:numId w:val="62"/>
        </w:numPr>
        <w:tabs>
          <w:tab w:val="clear" w:pos="360"/>
          <w:tab w:val="left" w:pos="576"/>
        </w:tabs>
        <w:spacing w:before="277" w:line="273" w:lineRule="exact"/>
        <w:ind w:left="216"/>
        <w:textAlignment w:val="baseline"/>
        <w:rPr>
          <w:rFonts w:eastAsia="Times New Roman"/>
          <w:b/>
          <w:color w:val="000000"/>
          <w:sz w:val="24"/>
        </w:rPr>
      </w:pPr>
      <w:r>
        <w:rPr>
          <w:rFonts w:eastAsia="Times New Roman"/>
          <w:b/>
          <w:color w:val="000000"/>
          <w:sz w:val="24"/>
        </w:rPr>
        <w:t>Field Training Program/Investigations</w:t>
      </w:r>
    </w:p>
    <w:p w14:paraId="6CECCF73" w14:textId="77777777" w:rsidR="004769D7" w:rsidRDefault="004769D7" w:rsidP="004769D7">
      <w:pPr>
        <w:spacing w:before="160" w:line="276" w:lineRule="exact"/>
        <w:ind w:left="576" w:right="216"/>
        <w:textAlignment w:val="baseline"/>
        <w:rPr>
          <w:rFonts w:eastAsia="Times New Roman"/>
          <w:color w:val="000000"/>
          <w:sz w:val="24"/>
        </w:rPr>
      </w:pPr>
      <w:r>
        <w:rPr>
          <w:rFonts w:eastAsia="Times New Roman"/>
          <w:color w:val="000000"/>
          <w:sz w:val="24"/>
        </w:rPr>
        <w:t xml:space="preserve">The field training program provides a standardized program to facilitate an investigator’s transition from learning about medicolegal death investigation in an academic setting to conducting duties in the field. The Coroner’s Office will provide new investigators with the skills and training needed to perform in a safe, skillful, </w:t>
      </w:r>
      <w:proofErr w:type="gramStart"/>
      <w:r>
        <w:rPr>
          <w:rFonts w:eastAsia="Times New Roman"/>
          <w:color w:val="000000"/>
          <w:sz w:val="24"/>
        </w:rPr>
        <w:t>productive</w:t>
      </w:r>
      <w:proofErr w:type="gramEnd"/>
      <w:r>
        <w:rPr>
          <w:rFonts w:eastAsia="Times New Roman"/>
          <w:color w:val="000000"/>
          <w:sz w:val="24"/>
        </w:rPr>
        <w:t xml:space="preserve"> and professional manner.</w:t>
      </w:r>
    </w:p>
    <w:p w14:paraId="53DF54E7" w14:textId="77777777" w:rsidR="004769D7" w:rsidRDefault="004769D7" w:rsidP="004769D7">
      <w:pPr>
        <w:numPr>
          <w:ilvl w:val="0"/>
          <w:numId w:val="38"/>
        </w:numPr>
        <w:tabs>
          <w:tab w:val="clear" w:pos="144"/>
          <w:tab w:val="left" w:pos="1440"/>
        </w:tabs>
        <w:spacing w:before="278" w:line="276" w:lineRule="exact"/>
        <w:ind w:left="1296" w:right="360"/>
        <w:textAlignment w:val="baseline"/>
        <w:rPr>
          <w:rFonts w:eastAsia="Times New Roman"/>
          <w:color w:val="000000"/>
          <w:sz w:val="24"/>
        </w:rPr>
      </w:pPr>
      <w:r>
        <w:rPr>
          <w:rFonts w:eastAsia="Times New Roman"/>
          <w:color w:val="000000"/>
          <w:sz w:val="24"/>
        </w:rPr>
        <w:t>Entry level Investigators are required to successfully complete the ACCO Field Training Program.</w:t>
      </w:r>
    </w:p>
    <w:p w14:paraId="39C911F0" w14:textId="77777777" w:rsidR="004769D7" w:rsidRDefault="004769D7" w:rsidP="004769D7">
      <w:pPr>
        <w:numPr>
          <w:ilvl w:val="0"/>
          <w:numId w:val="38"/>
        </w:numPr>
        <w:tabs>
          <w:tab w:val="clear" w:pos="144"/>
          <w:tab w:val="left" w:pos="1440"/>
        </w:tabs>
        <w:spacing w:before="276" w:line="276" w:lineRule="exact"/>
        <w:ind w:left="1296" w:right="216"/>
        <w:textAlignment w:val="baseline"/>
        <w:rPr>
          <w:rFonts w:eastAsia="Times New Roman"/>
          <w:color w:val="000000"/>
          <w:sz w:val="24"/>
        </w:rPr>
      </w:pPr>
      <w:r>
        <w:rPr>
          <w:rFonts w:eastAsia="Times New Roman"/>
          <w:color w:val="000000"/>
          <w:sz w:val="24"/>
        </w:rPr>
        <w:t>Experienced Investigators newly hired may have their training period modified depending on their experience and demonstrated level of performance.</w:t>
      </w:r>
    </w:p>
    <w:p w14:paraId="71C1ECDD" w14:textId="77777777" w:rsidR="004769D7" w:rsidRDefault="004769D7" w:rsidP="004769D7">
      <w:pPr>
        <w:spacing w:before="277" w:line="273" w:lineRule="exact"/>
        <w:ind w:left="576"/>
        <w:textAlignment w:val="baseline"/>
        <w:rPr>
          <w:rFonts w:eastAsia="Times New Roman"/>
          <w:b/>
          <w:color w:val="000000"/>
          <w:sz w:val="24"/>
        </w:rPr>
      </w:pPr>
      <w:r>
        <w:rPr>
          <w:rFonts w:eastAsia="Times New Roman"/>
          <w:b/>
          <w:color w:val="000000"/>
          <w:sz w:val="24"/>
        </w:rPr>
        <w:t>F. FIELD TRAINING OFFICER (FTO)</w:t>
      </w:r>
    </w:p>
    <w:p w14:paraId="37A8E1D5" w14:textId="77777777" w:rsidR="004769D7" w:rsidRDefault="004769D7" w:rsidP="004769D7">
      <w:pPr>
        <w:spacing w:before="278" w:line="276" w:lineRule="exact"/>
        <w:ind w:left="576" w:right="288"/>
        <w:textAlignment w:val="baseline"/>
        <w:rPr>
          <w:rFonts w:eastAsia="Times New Roman"/>
          <w:color w:val="000000"/>
          <w:spacing w:val="-1"/>
          <w:sz w:val="24"/>
        </w:rPr>
      </w:pPr>
      <w:r>
        <w:rPr>
          <w:rFonts w:eastAsia="Times New Roman"/>
          <w:color w:val="000000"/>
          <w:spacing w:val="-1"/>
          <w:sz w:val="24"/>
        </w:rPr>
        <w:t xml:space="preserve">The Training Officer is an experienced investigator accomplished in supervision, </w:t>
      </w:r>
      <w:proofErr w:type="gramStart"/>
      <w:r>
        <w:rPr>
          <w:rFonts w:eastAsia="Times New Roman"/>
          <w:color w:val="000000"/>
          <w:spacing w:val="-1"/>
          <w:sz w:val="24"/>
        </w:rPr>
        <w:t>training</w:t>
      </w:r>
      <w:proofErr w:type="gramEnd"/>
      <w:r>
        <w:rPr>
          <w:rFonts w:eastAsia="Times New Roman"/>
          <w:color w:val="000000"/>
          <w:spacing w:val="-1"/>
          <w:sz w:val="24"/>
        </w:rPr>
        <w:t xml:space="preserve"> and evaluation of investigators. FTOs are expected to reflect a high level of personal integrity, </w:t>
      </w:r>
      <w:proofErr w:type="gramStart"/>
      <w:r>
        <w:rPr>
          <w:rFonts w:eastAsia="Times New Roman"/>
          <w:color w:val="000000"/>
          <w:spacing w:val="-1"/>
          <w:sz w:val="24"/>
        </w:rPr>
        <w:t>character</w:t>
      </w:r>
      <w:proofErr w:type="gramEnd"/>
      <w:r>
        <w:rPr>
          <w:rFonts w:eastAsia="Times New Roman"/>
          <w:color w:val="000000"/>
          <w:spacing w:val="-1"/>
          <w:sz w:val="24"/>
        </w:rPr>
        <w:t xml:space="preserve"> and maturity.</w:t>
      </w:r>
    </w:p>
    <w:p w14:paraId="64EC727B" w14:textId="77777777" w:rsidR="004769D7" w:rsidRDefault="004769D7" w:rsidP="004769D7">
      <w:pPr>
        <w:spacing w:before="278" w:line="274" w:lineRule="exact"/>
        <w:ind w:left="576" w:right="864"/>
        <w:textAlignment w:val="baseline"/>
        <w:rPr>
          <w:rFonts w:eastAsia="Times New Roman"/>
          <w:color w:val="000000"/>
          <w:spacing w:val="-1"/>
          <w:sz w:val="24"/>
        </w:rPr>
      </w:pPr>
      <w:r>
        <w:rPr>
          <w:rFonts w:eastAsia="Times New Roman"/>
          <w:color w:val="000000"/>
          <w:spacing w:val="-1"/>
          <w:sz w:val="24"/>
        </w:rPr>
        <w:t>FTO candidates will be appointed by the investigative supervisor. Candidates will be selected based on the following criteria:</w:t>
      </w:r>
    </w:p>
    <w:p w14:paraId="5DF0CB2C" w14:textId="77777777" w:rsidR="004769D7" w:rsidRDefault="004769D7" w:rsidP="004769D7">
      <w:pPr>
        <w:numPr>
          <w:ilvl w:val="0"/>
          <w:numId w:val="38"/>
        </w:numPr>
        <w:tabs>
          <w:tab w:val="clear" w:pos="144"/>
          <w:tab w:val="left" w:pos="1440"/>
        </w:tabs>
        <w:spacing w:before="278" w:line="276" w:lineRule="exact"/>
        <w:ind w:left="1296"/>
        <w:textAlignment w:val="baseline"/>
        <w:rPr>
          <w:rFonts w:eastAsia="Times New Roman"/>
          <w:color w:val="000000"/>
          <w:sz w:val="24"/>
        </w:rPr>
      </w:pPr>
      <w:r>
        <w:rPr>
          <w:rFonts w:eastAsia="Times New Roman"/>
          <w:color w:val="000000"/>
          <w:sz w:val="24"/>
        </w:rPr>
        <w:t>Desire to be an FTO</w:t>
      </w:r>
    </w:p>
    <w:p w14:paraId="79AF45CD" w14:textId="77777777" w:rsidR="004769D7" w:rsidRDefault="004769D7" w:rsidP="004769D7">
      <w:pPr>
        <w:numPr>
          <w:ilvl w:val="0"/>
          <w:numId w:val="38"/>
        </w:numPr>
        <w:tabs>
          <w:tab w:val="clear" w:pos="144"/>
          <w:tab w:val="left" w:pos="1440"/>
        </w:tabs>
        <w:spacing w:before="2" w:line="256" w:lineRule="exact"/>
        <w:ind w:left="1296"/>
        <w:textAlignment w:val="baseline"/>
        <w:rPr>
          <w:rFonts w:eastAsia="Times New Roman"/>
          <w:color w:val="000000"/>
          <w:sz w:val="24"/>
        </w:rPr>
      </w:pPr>
      <w:r>
        <w:rPr>
          <w:rFonts w:eastAsia="Times New Roman"/>
          <w:color w:val="000000"/>
          <w:sz w:val="24"/>
        </w:rPr>
        <w:t>Minimum certificate level ABMDI</w:t>
      </w:r>
    </w:p>
    <w:p w14:paraId="5415BC1D" w14:textId="77777777" w:rsidR="004769D7" w:rsidRDefault="004769D7" w:rsidP="004769D7">
      <w:pPr>
        <w:numPr>
          <w:ilvl w:val="0"/>
          <w:numId w:val="38"/>
        </w:numPr>
        <w:tabs>
          <w:tab w:val="clear" w:pos="144"/>
          <w:tab w:val="left" w:pos="1440"/>
        </w:tabs>
        <w:spacing w:line="294" w:lineRule="exact"/>
        <w:ind w:left="1296"/>
        <w:textAlignment w:val="baseline"/>
        <w:rPr>
          <w:rFonts w:eastAsia="Times New Roman"/>
          <w:color w:val="000000"/>
          <w:sz w:val="24"/>
        </w:rPr>
      </w:pPr>
      <w:r>
        <w:rPr>
          <w:rFonts w:eastAsia="Times New Roman"/>
          <w:color w:val="000000"/>
          <w:sz w:val="24"/>
        </w:rPr>
        <w:t>Minimum of two years of MDI experience</w:t>
      </w:r>
    </w:p>
    <w:p w14:paraId="60DE7B13" w14:textId="77777777" w:rsidR="004769D7" w:rsidRDefault="004769D7" w:rsidP="004769D7">
      <w:pPr>
        <w:numPr>
          <w:ilvl w:val="0"/>
          <w:numId w:val="38"/>
        </w:numPr>
        <w:tabs>
          <w:tab w:val="clear" w:pos="144"/>
          <w:tab w:val="left" w:pos="1440"/>
        </w:tabs>
        <w:spacing w:before="2" w:line="276" w:lineRule="exact"/>
        <w:ind w:left="1296"/>
        <w:textAlignment w:val="baseline"/>
        <w:rPr>
          <w:rFonts w:eastAsia="Times New Roman"/>
          <w:color w:val="000000"/>
          <w:sz w:val="24"/>
        </w:rPr>
      </w:pPr>
      <w:r>
        <w:rPr>
          <w:rFonts w:eastAsia="Times New Roman"/>
          <w:color w:val="000000"/>
          <w:sz w:val="24"/>
        </w:rPr>
        <w:t>Demonstrated ability to be a positive role model</w:t>
      </w:r>
    </w:p>
    <w:p w14:paraId="5224803D" w14:textId="77777777" w:rsidR="004769D7" w:rsidRDefault="004769D7" w:rsidP="004769D7">
      <w:pPr>
        <w:sectPr w:rsidR="004769D7">
          <w:pgSz w:w="12240" w:h="15840"/>
          <w:pgMar w:top="974" w:right="2501" w:bottom="864" w:left="1949" w:header="720" w:footer="720" w:gutter="0"/>
          <w:cols w:space="720"/>
        </w:sectPr>
      </w:pPr>
    </w:p>
    <w:p w14:paraId="5D58730F" w14:textId="77777777" w:rsidR="004769D7" w:rsidRDefault="004769D7" w:rsidP="004769D7">
      <w:pPr>
        <w:spacing w:before="466" w:line="281" w:lineRule="exact"/>
        <w:ind w:left="720" w:right="576"/>
        <w:textAlignment w:val="baseline"/>
        <w:rPr>
          <w:rFonts w:eastAsia="Times New Roman"/>
          <w:b/>
          <w:color w:val="000000"/>
          <w:sz w:val="24"/>
        </w:rPr>
      </w:pPr>
      <w:r>
        <w:rPr>
          <w:rFonts w:eastAsia="Times New Roman"/>
          <w:b/>
          <w:color w:val="000000"/>
          <w:sz w:val="24"/>
        </w:rPr>
        <w:lastRenderedPageBreak/>
        <w:t>RESPONSIBILITIES</w:t>
      </w:r>
      <w:r>
        <w:rPr>
          <w:rFonts w:eastAsia="Times New Roman"/>
          <w:color w:val="000000"/>
          <w:sz w:val="24"/>
        </w:rPr>
        <w:t>: The FTO is responsible for evaluations of trainee performance throughout the training program including:</w:t>
      </w:r>
    </w:p>
    <w:p w14:paraId="2542EA8E" w14:textId="77777777" w:rsidR="004769D7" w:rsidRDefault="004769D7" w:rsidP="004769D7">
      <w:pPr>
        <w:numPr>
          <w:ilvl w:val="0"/>
          <w:numId w:val="38"/>
        </w:numPr>
        <w:tabs>
          <w:tab w:val="clear" w:pos="144"/>
          <w:tab w:val="left" w:pos="1584"/>
        </w:tabs>
        <w:spacing w:before="278" w:line="274" w:lineRule="exact"/>
        <w:ind w:left="1584" w:right="432" w:hanging="144"/>
        <w:textAlignment w:val="baseline"/>
        <w:rPr>
          <w:rFonts w:eastAsia="Times New Roman"/>
          <w:color w:val="000000"/>
          <w:sz w:val="24"/>
        </w:rPr>
      </w:pPr>
      <w:r>
        <w:rPr>
          <w:rFonts w:eastAsia="Times New Roman"/>
          <w:color w:val="000000"/>
          <w:sz w:val="24"/>
        </w:rPr>
        <w:t xml:space="preserve">Daily review of activity, </w:t>
      </w:r>
      <w:proofErr w:type="gramStart"/>
      <w:r>
        <w:rPr>
          <w:rFonts w:eastAsia="Times New Roman"/>
          <w:color w:val="000000"/>
          <w:sz w:val="24"/>
        </w:rPr>
        <w:t>reports</w:t>
      </w:r>
      <w:proofErr w:type="gramEnd"/>
      <w:r>
        <w:rPr>
          <w:rFonts w:eastAsia="Times New Roman"/>
          <w:color w:val="000000"/>
          <w:sz w:val="24"/>
        </w:rPr>
        <w:t xml:space="preserve"> and follow-up with his/her trainee</w:t>
      </w:r>
    </w:p>
    <w:p w14:paraId="132D16D7" w14:textId="77777777" w:rsidR="004769D7" w:rsidRDefault="004769D7" w:rsidP="004769D7">
      <w:pPr>
        <w:numPr>
          <w:ilvl w:val="0"/>
          <w:numId w:val="38"/>
        </w:numPr>
        <w:tabs>
          <w:tab w:val="clear" w:pos="144"/>
          <w:tab w:val="left" w:pos="1584"/>
        </w:tabs>
        <w:spacing w:before="4" w:line="274" w:lineRule="exact"/>
        <w:ind w:left="1584" w:right="72" w:hanging="144"/>
        <w:textAlignment w:val="baseline"/>
        <w:rPr>
          <w:rFonts w:eastAsia="Times New Roman"/>
          <w:color w:val="000000"/>
          <w:sz w:val="24"/>
        </w:rPr>
      </w:pPr>
      <w:r>
        <w:rPr>
          <w:rFonts w:eastAsia="Times New Roman"/>
          <w:color w:val="000000"/>
          <w:sz w:val="24"/>
        </w:rPr>
        <w:t>Weekly briefings with the Coroner, or their designee, regarding trainee progress.</w:t>
      </w:r>
    </w:p>
    <w:p w14:paraId="43D1F3FF" w14:textId="77777777" w:rsidR="004769D7" w:rsidRDefault="004769D7" w:rsidP="004769D7">
      <w:pPr>
        <w:numPr>
          <w:ilvl w:val="0"/>
          <w:numId w:val="38"/>
        </w:numPr>
        <w:tabs>
          <w:tab w:val="clear" w:pos="144"/>
          <w:tab w:val="left" w:pos="1584"/>
        </w:tabs>
        <w:spacing w:before="4" w:line="275" w:lineRule="exact"/>
        <w:ind w:left="1584" w:right="72" w:hanging="144"/>
        <w:textAlignment w:val="baseline"/>
        <w:rPr>
          <w:rFonts w:eastAsia="Times New Roman"/>
          <w:color w:val="000000"/>
          <w:sz w:val="24"/>
        </w:rPr>
      </w:pPr>
      <w:r>
        <w:rPr>
          <w:rFonts w:eastAsia="Times New Roman"/>
          <w:color w:val="000000"/>
          <w:sz w:val="24"/>
        </w:rPr>
        <w:t>Sign-off on all completed, substantive topics in the ABMDI Training Handbook and Procedure Checklist, noting the method of learning and level of performance attained by his/her assigned trainee</w:t>
      </w:r>
    </w:p>
    <w:p w14:paraId="688A58D3" w14:textId="77777777" w:rsidR="004769D7" w:rsidRDefault="004769D7" w:rsidP="004769D7">
      <w:pPr>
        <w:spacing w:before="278" w:line="276" w:lineRule="exact"/>
        <w:ind w:left="720"/>
        <w:textAlignment w:val="baseline"/>
        <w:rPr>
          <w:rFonts w:eastAsia="Times New Roman"/>
          <w:b/>
          <w:color w:val="000000"/>
          <w:sz w:val="24"/>
        </w:rPr>
      </w:pPr>
      <w:r>
        <w:rPr>
          <w:rFonts w:eastAsia="Times New Roman"/>
          <w:b/>
          <w:color w:val="000000"/>
          <w:sz w:val="24"/>
        </w:rPr>
        <w:t>DURATION</w:t>
      </w:r>
    </w:p>
    <w:p w14:paraId="1E7E72AB" w14:textId="77777777" w:rsidR="004769D7" w:rsidRDefault="004769D7" w:rsidP="004769D7">
      <w:pPr>
        <w:spacing w:before="2" w:line="275" w:lineRule="exact"/>
        <w:ind w:left="720" w:right="216"/>
        <w:textAlignment w:val="baseline"/>
        <w:rPr>
          <w:rFonts w:eastAsia="Times New Roman"/>
          <w:color w:val="000000"/>
          <w:sz w:val="24"/>
        </w:rPr>
      </w:pPr>
      <w:r>
        <w:rPr>
          <w:rFonts w:eastAsia="Times New Roman"/>
          <w:color w:val="000000"/>
          <w:sz w:val="24"/>
        </w:rPr>
        <w:t>The standard training program lasts a minimum of six months. The Coroner, or their designee, may recommend shortening or lengthening the program (remediation) depending on the progress of an individual trainee.</w:t>
      </w:r>
    </w:p>
    <w:p w14:paraId="7401BFB1" w14:textId="77777777" w:rsidR="004769D7" w:rsidRDefault="004769D7" w:rsidP="004769D7">
      <w:pPr>
        <w:numPr>
          <w:ilvl w:val="0"/>
          <w:numId w:val="63"/>
        </w:numPr>
        <w:tabs>
          <w:tab w:val="clear" w:pos="288"/>
          <w:tab w:val="left" w:pos="720"/>
        </w:tabs>
        <w:spacing w:before="278" w:line="276" w:lineRule="exact"/>
        <w:ind w:left="72" w:firstLine="360"/>
        <w:textAlignment w:val="baseline"/>
        <w:rPr>
          <w:rFonts w:eastAsia="Times New Roman"/>
          <w:b/>
          <w:color w:val="000000"/>
          <w:spacing w:val="1"/>
          <w:sz w:val="24"/>
        </w:rPr>
      </w:pPr>
      <w:r>
        <w:rPr>
          <w:rFonts w:eastAsia="Times New Roman"/>
          <w:b/>
          <w:color w:val="000000"/>
          <w:spacing w:val="1"/>
          <w:sz w:val="24"/>
        </w:rPr>
        <w:t>Training Program Evaluation</w:t>
      </w:r>
    </w:p>
    <w:p w14:paraId="0223E4A3" w14:textId="77777777" w:rsidR="004769D7" w:rsidRDefault="004769D7" w:rsidP="004769D7">
      <w:pPr>
        <w:spacing w:before="4" w:line="275" w:lineRule="exact"/>
        <w:ind w:left="1440" w:right="72"/>
        <w:textAlignment w:val="baseline"/>
        <w:rPr>
          <w:rFonts w:eastAsia="Times New Roman"/>
          <w:color w:val="000000"/>
          <w:sz w:val="24"/>
        </w:rPr>
      </w:pPr>
      <w:r>
        <w:rPr>
          <w:rFonts w:eastAsia="Times New Roman"/>
          <w:color w:val="000000"/>
          <w:sz w:val="24"/>
        </w:rPr>
        <w:t>At a minimum, evaluation of the overall ACCO Training Program shall be conducted on an annual basis by the Coroner, or their designee. The evaluation process should afford management an opportunity to ensure that the program meets the needs of the Coroner’s Office and provides the basis for planning future training programs.</w:t>
      </w:r>
    </w:p>
    <w:p w14:paraId="3606F418" w14:textId="77777777" w:rsidR="004769D7" w:rsidRDefault="004769D7" w:rsidP="004769D7">
      <w:pPr>
        <w:numPr>
          <w:ilvl w:val="0"/>
          <w:numId w:val="63"/>
        </w:numPr>
        <w:tabs>
          <w:tab w:val="clear" w:pos="288"/>
          <w:tab w:val="left" w:pos="720"/>
        </w:tabs>
        <w:spacing w:before="278" w:line="276" w:lineRule="exact"/>
        <w:ind w:left="72" w:firstLine="360"/>
        <w:textAlignment w:val="baseline"/>
        <w:rPr>
          <w:rFonts w:eastAsia="Times New Roman"/>
          <w:b/>
          <w:color w:val="000000"/>
          <w:spacing w:val="1"/>
          <w:sz w:val="24"/>
        </w:rPr>
      </w:pPr>
      <w:r>
        <w:rPr>
          <w:rFonts w:eastAsia="Times New Roman"/>
          <w:b/>
          <w:color w:val="000000"/>
          <w:spacing w:val="1"/>
          <w:sz w:val="24"/>
        </w:rPr>
        <w:t>Professional Development</w:t>
      </w:r>
    </w:p>
    <w:p w14:paraId="43CEFD02" w14:textId="77777777" w:rsidR="004769D7" w:rsidRDefault="004769D7" w:rsidP="004769D7">
      <w:pPr>
        <w:spacing w:line="293" w:lineRule="exact"/>
        <w:ind w:left="1440" w:right="72"/>
        <w:textAlignment w:val="baseline"/>
        <w:rPr>
          <w:rFonts w:eastAsia="Times New Roman"/>
          <w:color w:val="000000"/>
          <w:sz w:val="24"/>
        </w:rPr>
      </w:pPr>
      <w:r>
        <w:rPr>
          <w:rFonts w:eastAsia="Times New Roman"/>
          <w:color w:val="000000"/>
          <w:sz w:val="24"/>
        </w:rPr>
        <w:t xml:space="preserve">Professional development is encouraged at all levels of the Ada County Coroner’s Office. Administrators, supervisors, </w:t>
      </w:r>
      <w:proofErr w:type="gramStart"/>
      <w:r>
        <w:rPr>
          <w:rFonts w:eastAsia="Times New Roman"/>
          <w:color w:val="000000"/>
          <w:sz w:val="24"/>
        </w:rPr>
        <w:t>technicians</w:t>
      </w:r>
      <w:proofErr w:type="gramEnd"/>
      <w:r>
        <w:rPr>
          <w:rFonts w:eastAsia="Times New Roman"/>
          <w:color w:val="000000"/>
          <w:sz w:val="24"/>
        </w:rPr>
        <w:t xml:space="preserve"> and investigators shall attend professional meetings, seminars and similar work-related activities. This will enable him/her to stay abreast of current management techniques, trends and litigation which impacts Coroner’s Office operations.</w:t>
      </w:r>
    </w:p>
    <w:p w14:paraId="76CD20B9" w14:textId="77777777" w:rsidR="004769D7" w:rsidRDefault="004769D7" w:rsidP="004769D7">
      <w:pPr>
        <w:numPr>
          <w:ilvl w:val="0"/>
          <w:numId w:val="63"/>
        </w:numPr>
        <w:tabs>
          <w:tab w:val="clear" w:pos="288"/>
          <w:tab w:val="left" w:pos="720"/>
        </w:tabs>
        <w:spacing w:before="622" w:line="298" w:lineRule="exact"/>
        <w:ind w:left="72" w:right="648" w:firstLine="360"/>
        <w:textAlignment w:val="baseline"/>
        <w:rPr>
          <w:rFonts w:eastAsia="Times New Roman"/>
          <w:b/>
          <w:color w:val="000000"/>
          <w:sz w:val="24"/>
        </w:rPr>
      </w:pPr>
      <w:r>
        <w:rPr>
          <w:rFonts w:eastAsia="Times New Roman"/>
          <w:b/>
          <w:color w:val="000000"/>
          <w:sz w:val="24"/>
        </w:rPr>
        <w:t>American Board of Medicolegal Death Investigators (ABMDI) Certification</w:t>
      </w:r>
    </w:p>
    <w:p w14:paraId="366D41BC" w14:textId="77777777" w:rsidR="004769D7" w:rsidRDefault="004769D7" w:rsidP="004769D7">
      <w:pPr>
        <w:spacing w:before="158" w:line="297" w:lineRule="exact"/>
        <w:ind w:left="1440" w:right="288"/>
        <w:textAlignment w:val="baseline"/>
        <w:rPr>
          <w:rFonts w:eastAsia="Times New Roman"/>
          <w:color w:val="000000"/>
          <w:spacing w:val="-1"/>
          <w:sz w:val="24"/>
        </w:rPr>
      </w:pPr>
      <w:r>
        <w:rPr>
          <w:rFonts w:eastAsia="Times New Roman"/>
          <w:color w:val="000000"/>
          <w:spacing w:val="-1"/>
          <w:sz w:val="24"/>
        </w:rPr>
        <w:t>Upon hire a new employee will be registered to attend a week</w:t>
      </w:r>
      <w:r>
        <w:rPr>
          <w:rFonts w:eastAsia="Times New Roman"/>
          <w:color w:val="000000"/>
          <w:spacing w:val="-1"/>
          <w:sz w:val="24"/>
        </w:rPr>
        <w:softHyphen/>
        <w:t>long training course. Within 24 months of hire the employee will complete the course and take a written examination.</w:t>
      </w:r>
    </w:p>
    <w:p w14:paraId="187F8BC3" w14:textId="77777777" w:rsidR="004769D7" w:rsidRDefault="004769D7" w:rsidP="004769D7">
      <w:pPr>
        <w:spacing w:before="187" w:line="273" w:lineRule="exact"/>
        <w:ind w:left="1440"/>
        <w:textAlignment w:val="baseline"/>
        <w:rPr>
          <w:rFonts w:eastAsia="Times New Roman"/>
          <w:b/>
          <w:color w:val="000000"/>
          <w:sz w:val="24"/>
          <w:u w:val="single"/>
        </w:rPr>
      </w:pPr>
      <w:r>
        <w:rPr>
          <w:rFonts w:eastAsia="Times New Roman"/>
          <w:b/>
          <w:color w:val="000000"/>
          <w:sz w:val="24"/>
          <w:u w:val="single"/>
        </w:rPr>
        <w:t xml:space="preserve">The objectives of the course are: </w:t>
      </w:r>
    </w:p>
    <w:p w14:paraId="70216FBC" w14:textId="77777777" w:rsidR="004769D7" w:rsidRDefault="004769D7" w:rsidP="004769D7">
      <w:pPr>
        <w:spacing w:before="160" w:line="297" w:lineRule="exact"/>
        <w:ind w:left="1440" w:right="288"/>
        <w:textAlignment w:val="baseline"/>
        <w:rPr>
          <w:rFonts w:eastAsia="Times New Roman"/>
          <w:color w:val="000000"/>
          <w:sz w:val="24"/>
        </w:rPr>
      </w:pPr>
      <w:r>
        <w:rPr>
          <w:rFonts w:eastAsia="Times New Roman"/>
          <w:color w:val="000000"/>
          <w:sz w:val="24"/>
        </w:rPr>
        <w:t>To prepare the investigator to conduct scientific thorough and systematic death scene and telephone investigations which, by</w:t>
      </w:r>
    </w:p>
    <w:p w14:paraId="4DC86C78" w14:textId="77777777" w:rsidR="004769D7" w:rsidRDefault="004769D7" w:rsidP="004769D7">
      <w:pPr>
        <w:sectPr w:rsidR="004769D7">
          <w:pgSz w:w="12240" w:h="15840"/>
          <w:pgMar w:top="974" w:right="2681" w:bottom="864" w:left="1769" w:header="720" w:footer="720" w:gutter="0"/>
          <w:cols w:space="720"/>
        </w:sectPr>
      </w:pPr>
    </w:p>
    <w:p w14:paraId="1CF60419" w14:textId="77777777" w:rsidR="004769D7" w:rsidRDefault="004769D7" w:rsidP="004769D7">
      <w:pPr>
        <w:spacing w:before="456" w:line="297" w:lineRule="exact"/>
        <w:ind w:left="1440" w:right="360"/>
        <w:textAlignment w:val="baseline"/>
        <w:rPr>
          <w:rFonts w:eastAsia="Times New Roman"/>
          <w:color w:val="000000"/>
          <w:sz w:val="24"/>
        </w:rPr>
      </w:pPr>
      <w:proofErr w:type="gramStart"/>
      <w:r>
        <w:rPr>
          <w:rFonts w:eastAsia="Times New Roman"/>
          <w:color w:val="000000"/>
          <w:sz w:val="24"/>
        </w:rPr>
        <w:lastRenderedPageBreak/>
        <w:t>law,</w:t>
      </w:r>
      <w:proofErr w:type="gramEnd"/>
      <w:r>
        <w:rPr>
          <w:rFonts w:eastAsia="Times New Roman"/>
          <w:color w:val="000000"/>
          <w:sz w:val="24"/>
        </w:rPr>
        <w:t xml:space="preserve"> are under the jurisdiction of a medicolegal office; to then disseminate the investigative information to departmental forensic scientists to achieve a coordinated, efficient and complete death inquiry.</w:t>
      </w:r>
    </w:p>
    <w:p w14:paraId="2507F805" w14:textId="77777777" w:rsidR="004769D7" w:rsidRDefault="004769D7" w:rsidP="004769D7">
      <w:pPr>
        <w:spacing w:before="166" w:line="297" w:lineRule="exact"/>
        <w:ind w:left="1440" w:right="72"/>
        <w:textAlignment w:val="baseline"/>
        <w:rPr>
          <w:rFonts w:eastAsia="Times New Roman"/>
          <w:color w:val="000000"/>
          <w:sz w:val="24"/>
        </w:rPr>
      </w:pPr>
      <w:r>
        <w:rPr>
          <w:rFonts w:eastAsia="Times New Roman"/>
          <w:color w:val="000000"/>
          <w:sz w:val="24"/>
        </w:rPr>
        <w:t xml:space="preserve">To increase the investigator’s knowledge of the scientific aspects of death investigation through lectures regarding medical causes of death, investigative </w:t>
      </w:r>
      <w:proofErr w:type="gramStart"/>
      <w:r>
        <w:rPr>
          <w:rFonts w:eastAsia="Times New Roman"/>
          <w:color w:val="000000"/>
          <w:sz w:val="24"/>
        </w:rPr>
        <w:t>techniques</w:t>
      </w:r>
      <w:proofErr w:type="gramEnd"/>
      <w:r>
        <w:rPr>
          <w:rFonts w:eastAsia="Times New Roman"/>
          <w:color w:val="000000"/>
          <w:sz w:val="24"/>
        </w:rPr>
        <w:t xml:space="preserve"> and resources available through ancillary agencies to aid the investigator in determining the course of action an investigation should take.</w:t>
      </w:r>
    </w:p>
    <w:p w14:paraId="3DC28F7D" w14:textId="77777777" w:rsidR="004769D7" w:rsidRDefault="004769D7" w:rsidP="004769D7">
      <w:pPr>
        <w:spacing w:before="182" w:line="276" w:lineRule="exact"/>
        <w:ind w:left="1440"/>
        <w:textAlignment w:val="baseline"/>
        <w:rPr>
          <w:rFonts w:eastAsia="Times New Roman"/>
          <w:color w:val="000000"/>
          <w:sz w:val="24"/>
        </w:rPr>
      </w:pPr>
      <w:r>
        <w:rPr>
          <w:rFonts w:eastAsia="Times New Roman"/>
          <w:color w:val="000000"/>
          <w:sz w:val="24"/>
        </w:rPr>
        <w:t>Prior to attending the course, the employee will gain experience with working death investigations under the mentorship of senior and supervisory personnel. After attending the course, the employee will apply what has been learned and ultimately take a proctored certification examination. Upon successful completion of the examination the employee will attain a certificate from the ABMDI. This certification is a requirement for all investigators to attain.</w:t>
      </w:r>
    </w:p>
    <w:p w14:paraId="6C0786AC" w14:textId="77777777" w:rsidR="004769D7" w:rsidRDefault="004769D7" w:rsidP="004769D7">
      <w:pPr>
        <w:spacing w:before="277" w:line="274" w:lineRule="exact"/>
        <w:ind w:left="720"/>
        <w:textAlignment w:val="baseline"/>
        <w:rPr>
          <w:rFonts w:eastAsia="Times New Roman"/>
          <w:b/>
          <w:color w:val="000000"/>
          <w:sz w:val="24"/>
          <w:u w:val="single"/>
        </w:rPr>
      </w:pPr>
      <w:r>
        <w:rPr>
          <w:rFonts w:eastAsia="Times New Roman"/>
          <w:b/>
          <w:color w:val="000000"/>
          <w:sz w:val="24"/>
          <w:u w:val="single"/>
        </w:rPr>
        <w:t>J. Additional Training/Specialization</w:t>
      </w:r>
    </w:p>
    <w:p w14:paraId="77C673A2" w14:textId="77777777" w:rsidR="004769D7" w:rsidRDefault="004769D7" w:rsidP="004769D7">
      <w:pPr>
        <w:spacing w:before="281" w:line="275" w:lineRule="exact"/>
        <w:ind w:right="288"/>
        <w:textAlignment w:val="baseline"/>
        <w:rPr>
          <w:rFonts w:eastAsia="Times New Roman"/>
          <w:color w:val="000000"/>
          <w:spacing w:val="-2"/>
          <w:sz w:val="24"/>
        </w:rPr>
      </w:pPr>
      <w:r>
        <w:rPr>
          <w:rFonts w:eastAsia="Times New Roman"/>
          <w:color w:val="000000"/>
          <w:spacing w:val="-2"/>
          <w:sz w:val="24"/>
        </w:rPr>
        <w:t xml:space="preserve">Personnel interested in attending a training shall submit a “Request to Attend” training form with all the applicable information completed. Information with all projected costs must be attached, to include registration of the training. A complete agenda of the training must accompany the request. Trainings are approved within the confines of funding, staffing levels, legal </w:t>
      </w:r>
      <w:proofErr w:type="gramStart"/>
      <w:r>
        <w:rPr>
          <w:rFonts w:eastAsia="Times New Roman"/>
          <w:color w:val="000000"/>
          <w:spacing w:val="-2"/>
          <w:sz w:val="24"/>
        </w:rPr>
        <w:t>mandates</w:t>
      </w:r>
      <w:proofErr w:type="gramEnd"/>
      <w:r>
        <w:rPr>
          <w:rFonts w:eastAsia="Times New Roman"/>
          <w:color w:val="000000"/>
          <w:spacing w:val="-2"/>
          <w:sz w:val="24"/>
        </w:rPr>
        <w:t xml:space="preserve"> and general structure of the training and how it applies to duties.</w:t>
      </w:r>
    </w:p>
    <w:p w14:paraId="134F177F" w14:textId="77777777" w:rsidR="004769D7" w:rsidRDefault="004769D7" w:rsidP="004769D7">
      <w:pPr>
        <w:sectPr w:rsidR="004769D7">
          <w:pgSz w:w="12240" w:h="15840"/>
          <w:pgMar w:top="974" w:right="2678" w:bottom="864" w:left="1772" w:header="720" w:footer="720" w:gutter="0"/>
          <w:cols w:space="720"/>
        </w:sectPr>
      </w:pPr>
    </w:p>
    <w:p w14:paraId="5C453089"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Public Disaster Response Plan</w:t>
      </w:r>
    </w:p>
    <w:p w14:paraId="6563E9F5" w14:textId="77777777" w:rsidR="004769D7" w:rsidRDefault="004769D7" w:rsidP="004769D7">
      <w:pPr>
        <w:spacing w:before="274" w:line="278" w:lineRule="exact"/>
        <w:textAlignment w:val="baseline"/>
        <w:rPr>
          <w:rFonts w:eastAsia="Times New Roman"/>
          <w:b/>
          <w:color w:val="000000"/>
          <w:spacing w:val="14"/>
          <w:sz w:val="24"/>
          <w:u w:val="single"/>
        </w:rPr>
      </w:pPr>
      <w:r>
        <w:rPr>
          <w:rFonts w:eastAsia="Times New Roman"/>
          <w:b/>
          <w:color w:val="000000"/>
          <w:spacing w:val="14"/>
          <w:sz w:val="24"/>
          <w:u w:val="single"/>
        </w:rPr>
        <w:t>Policy</w:t>
      </w:r>
    </w:p>
    <w:p w14:paraId="45135550" w14:textId="77777777" w:rsidR="004769D7" w:rsidRDefault="004769D7" w:rsidP="004769D7">
      <w:pPr>
        <w:spacing w:before="275" w:line="276" w:lineRule="exact"/>
        <w:ind w:right="72"/>
        <w:textAlignment w:val="baseline"/>
        <w:rPr>
          <w:rFonts w:eastAsia="Times New Roman"/>
          <w:color w:val="000000"/>
          <w:spacing w:val="-2"/>
          <w:sz w:val="24"/>
        </w:rPr>
      </w:pPr>
      <w:r>
        <w:rPr>
          <w:rFonts w:eastAsia="Times New Roman"/>
          <w:color w:val="000000"/>
          <w:spacing w:val="-2"/>
          <w:sz w:val="24"/>
        </w:rPr>
        <w:t>The purpose of this policy is to describe how the Ada County Coroner’s Office will respond to and comply with disaster responsibilities under Idaho Code 19</w:t>
      </w:r>
      <w:r>
        <w:rPr>
          <w:rFonts w:eastAsia="Times New Roman"/>
          <w:color w:val="000000"/>
          <w:spacing w:val="-2"/>
          <w:sz w:val="24"/>
        </w:rPr>
        <w:softHyphen/>
        <w:t xml:space="preserve">4301. The Coroner is responsible for taking custody of the deceased, identifying </w:t>
      </w:r>
      <w:proofErr w:type="gramStart"/>
      <w:r>
        <w:rPr>
          <w:rFonts w:eastAsia="Times New Roman"/>
          <w:color w:val="000000"/>
          <w:spacing w:val="-2"/>
          <w:sz w:val="24"/>
        </w:rPr>
        <w:t>them</w:t>
      </w:r>
      <w:proofErr w:type="gramEnd"/>
      <w:r>
        <w:rPr>
          <w:rFonts w:eastAsia="Times New Roman"/>
          <w:color w:val="000000"/>
          <w:spacing w:val="-2"/>
          <w:sz w:val="24"/>
        </w:rPr>
        <w:t xml:space="preserve"> and determining the cause and manner of death, as well as caring for the body/bodies until they are released to a funeral home. The Coroner will release the remains to a funeral home of the family’s choice. If no family is available or cannot be located, the decedent will then be released to the rotation funeral home. The Coroner is also responsible for the safe keeping of personal effects of the decedents and release of personal property will be managed per Property Release Policy. Please see the Mass Fatality Plan for more details.</w:t>
      </w:r>
    </w:p>
    <w:p w14:paraId="11BCBAD4" w14:textId="77777777" w:rsidR="004769D7" w:rsidRDefault="004769D7" w:rsidP="004769D7">
      <w:pPr>
        <w:spacing w:before="277"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1058058D" w14:textId="77777777" w:rsidR="004769D7" w:rsidRDefault="004769D7" w:rsidP="004769D7">
      <w:pPr>
        <w:numPr>
          <w:ilvl w:val="0"/>
          <w:numId w:val="64"/>
        </w:numPr>
        <w:spacing w:before="293" w:line="274" w:lineRule="exact"/>
        <w:ind w:left="0"/>
        <w:textAlignment w:val="baseline"/>
        <w:rPr>
          <w:rFonts w:eastAsia="Times New Roman"/>
          <w:b/>
          <w:color w:val="000000"/>
          <w:sz w:val="24"/>
        </w:rPr>
      </w:pPr>
      <w:r>
        <w:rPr>
          <w:rFonts w:eastAsia="Times New Roman"/>
          <w:b/>
          <w:color w:val="000000"/>
          <w:sz w:val="24"/>
        </w:rPr>
        <w:t>First Response to a Disaster</w:t>
      </w:r>
    </w:p>
    <w:p w14:paraId="1BD99DFC" w14:textId="77777777" w:rsidR="004769D7" w:rsidRDefault="004769D7" w:rsidP="004769D7">
      <w:pPr>
        <w:spacing w:before="313" w:line="276" w:lineRule="exact"/>
        <w:ind w:right="72"/>
        <w:textAlignment w:val="baseline"/>
        <w:rPr>
          <w:rFonts w:eastAsia="Times New Roman"/>
          <w:color w:val="000000"/>
          <w:spacing w:val="-2"/>
          <w:sz w:val="24"/>
        </w:rPr>
      </w:pPr>
      <w:r>
        <w:rPr>
          <w:rFonts w:eastAsia="Times New Roman"/>
          <w:color w:val="000000"/>
          <w:spacing w:val="-2"/>
          <w:sz w:val="24"/>
        </w:rPr>
        <w:t>When a disaster occurs, the Coroner will respond to the Command Post that has been established at the disaster site. The Coroner, law enforcement, and representatives of the fire department will organize support teams to locate the dead, photograph the site, and transport bodies to the temporary morgue facility.</w:t>
      </w:r>
    </w:p>
    <w:p w14:paraId="068E8306" w14:textId="77777777" w:rsidR="004769D7" w:rsidRDefault="004769D7" w:rsidP="004769D7">
      <w:pPr>
        <w:spacing w:before="315" w:line="276" w:lineRule="exact"/>
        <w:ind w:right="72"/>
        <w:textAlignment w:val="baseline"/>
        <w:rPr>
          <w:rFonts w:eastAsia="Times New Roman"/>
          <w:color w:val="000000"/>
          <w:sz w:val="24"/>
        </w:rPr>
      </w:pPr>
      <w:r>
        <w:rPr>
          <w:rFonts w:eastAsia="Times New Roman"/>
          <w:color w:val="000000"/>
          <w:sz w:val="24"/>
        </w:rPr>
        <w:t>The Coroner, through the Command Post, will establish a staging area and security for the morgue facility through the Command Post considering all factors such as the location of the disaster, availability of an adequate facility, etc. The bodies will be removed from the disaster site to the staging area by the Coroner’s Office support teams. From the staging area the bodies will be moved to the temporary morgue. The Coroner will decide on the location to be used for the temporary morgue.</w:t>
      </w:r>
    </w:p>
    <w:p w14:paraId="244532AE" w14:textId="77777777" w:rsidR="004769D7" w:rsidRDefault="004769D7" w:rsidP="004769D7">
      <w:pPr>
        <w:numPr>
          <w:ilvl w:val="0"/>
          <w:numId w:val="64"/>
        </w:numPr>
        <w:spacing w:before="315" w:line="274" w:lineRule="exact"/>
        <w:ind w:left="0"/>
        <w:textAlignment w:val="baseline"/>
        <w:rPr>
          <w:rFonts w:eastAsia="Times New Roman"/>
          <w:b/>
          <w:color w:val="000000"/>
          <w:sz w:val="24"/>
        </w:rPr>
      </w:pPr>
      <w:r>
        <w:rPr>
          <w:rFonts w:eastAsia="Times New Roman"/>
          <w:b/>
          <w:color w:val="000000"/>
          <w:sz w:val="24"/>
        </w:rPr>
        <w:t>Coroner Support Team and Removal of Bodies</w:t>
      </w:r>
    </w:p>
    <w:p w14:paraId="0DB60B37" w14:textId="77777777" w:rsidR="004769D7" w:rsidRDefault="004769D7" w:rsidP="004769D7">
      <w:pPr>
        <w:spacing w:before="294" w:line="276" w:lineRule="exact"/>
        <w:ind w:right="72"/>
        <w:textAlignment w:val="baseline"/>
        <w:rPr>
          <w:rFonts w:eastAsia="Times New Roman"/>
          <w:color w:val="000000"/>
          <w:sz w:val="24"/>
        </w:rPr>
      </w:pPr>
      <w:r>
        <w:rPr>
          <w:rFonts w:eastAsia="Times New Roman"/>
          <w:color w:val="000000"/>
          <w:sz w:val="24"/>
        </w:rPr>
        <w:t>Bodies will not be moved until authorization is received from the Coroner. Actual removal of the bodies will be done by the Coroner Support Team (CST). Fire department will be responsible for the extracting of the deceased, if needed, and any moving of wreckage.</w:t>
      </w:r>
    </w:p>
    <w:p w14:paraId="1BD8F3D5" w14:textId="09FD67AB" w:rsidR="004769D7" w:rsidRDefault="004769D7" w:rsidP="004769D7">
      <w:pPr>
        <w:spacing w:before="276" w:line="276" w:lineRule="exact"/>
        <w:ind w:right="72"/>
        <w:textAlignment w:val="baseline"/>
        <w:rPr>
          <w:rFonts w:eastAsia="Times New Roman"/>
          <w:color w:val="000000"/>
          <w:spacing w:val="-1"/>
          <w:sz w:val="24"/>
        </w:rPr>
      </w:pPr>
      <w:r>
        <w:rPr>
          <w:rFonts w:eastAsia="Times New Roman"/>
          <w:color w:val="000000"/>
          <w:spacing w:val="-1"/>
          <w:sz w:val="24"/>
        </w:rPr>
        <w:t xml:space="preserve">A Coroner Support Team (CST) will be composed of three people from separate agencies. The three people will be composed of one person from the Coroner’s Office and one person from two of the </w:t>
      </w:r>
      <w:r w:rsidR="00280B3C">
        <w:rPr>
          <w:rFonts w:eastAsia="Times New Roman"/>
          <w:color w:val="000000"/>
          <w:spacing w:val="-1"/>
          <w:sz w:val="24"/>
        </w:rPr>
        <w:t>following:</w:t>
      </w:r>
      <w:r>
        <w:rPr>
          <w:rFonts w:eastAsia="Times New Roman"/>
          <w:color w:val="000000"/>
          <w:spacing w:val="-1"/>
          <w:sz w:val="24"/>
        </w:rPr>
        <w:t xml:space="preserve"> Law Enforcement, Fire </w:t>
      </w:r>
      <w:proofErr w:type="gramStart"/>
      <w:r>
        <w:rPr>
          <w:rFonts w:eastAsia="Times New Roman"/>
          <w:color w:val="000000"/>
          <w:spacing w:val="-1"/>
          <w:sz w:val="24"/>
        </w:rPr>
        <w:t>Department</w:t>
      </w:r>
      <w:proofErr w:type="gramEnd"/>
      <w:r>
        <w:rPr>
          <w:rFonts w:eastAsia="Times New Roman"/>
          <w:color w:val="000000"/>
          <w:spacing w:val="-1"/>
          <w:sz w:val="24"/>
        </w:rPr>
        <w:t xml:space="preserve"> or the National Guard. One individual will be responsible for taking photographs, one for tagging and recording data, and the third will be the Medicolegal Investigator. The Medicolegal Investigator will be responsible for the CST search of the scene and delegating of duties within the CST. Each CST</w:t>
      </w:r>
    </w:p>
    <w:p w14:paraId="6D0EE45B" w14:textId="77777777" w:rsidR="004769D7" w:rsidRDefault="004769D7" w:rsidP="004769D7">
      <w:pPr>
        <w:sectPr w:rsidR="004769D7">
          <w:pgSz w:w="12240" w:h="15840"/>
          <w:pgMar w:top="974" w:right="2686" w:bottom="864" w:left="1764" w:header="720" w:footer="720" w:gutter="0"/>
          <w:cols w:space="720"/>
        </w:sectPr>
      </w:pPr>
    </w:p>
    <w:p w14:paraId="6F5B56D0" w14:textId="77777777" w:rsidR="004769D7" w:rsidRDefault="004769D7" w:rsidP="004769D7">
      <w:pPr>
        <w:spacing w:before="476" w:line="276" w:lineRule="exact"/>
        <w:ind w:right="576"/>
        <w:textAlignment w:val="baseline"/>
        <w:rPr>
          <w:rFonts w:eastAsia="Times New Roman"/>
          <w:color w:val="000000"/>
          <w:sz w:val="24"/>
        </w:rPr>
      </w:pPr>
      <w:r>
        <w:rPr>
          <w:rFonts w:eastAsia="Times New Roman"/>
          <w:color w:val="000000"/>
          <w:sz w:val="24"/>
        </w:rPr>
        <w:lastRenderedPageBreak/>
        <w:t>will have an assigned grid section to search for bodies and record transport accordingly.</w:t>
      </w:r>
    </w:p>
    <w:p w14:paraId="1E1E6F29" w14:textId="77777777" w:rsidR="004769D7" w:rsidRDefault="004769D7" w:rsidP="004769D7">
      <w:pPr>
        <w:spacing w:before="315" w:line="276" w:lineRule="exact"/>
        <w:textAlignment w:val="baseline"/>
        <w:rPr>
          <w:rFonts w:eastAsia="Times New Roman"/>
          <w:color w:val="000000"/>
          <w:sz w:val="24"/>
        </w:rPr>
      </w:pPr>
      <w:r>
        <w:rPr>
          <w:rFonts w:eastAsia="Times New Roman"/>
          <w:color w:val="000000"/>
          <w:sz w:val="24"/>
        </w:rPr>
        <w:t>The bodies will be brought to the staging area from the disaster site by the CST and/or those designated by the Coroner (Ex. funeral home representatives, EMS, or fire department personnel).</w:t>
      </w:r>
    </w:p>
    <w:p w14:paraId="109B4CA4" w14:textId="77777777" w:rsidR="004769D7" w:rsidRDefault="004769D7" w:rsidP="004769D7">
      <w:pPr>
        <w:spacing w:before="316" w:line="276" w:lineRule="exact"/>
        <w:ind w:right="288"/>
        <w:textAlignment w:val="baseline"/>
        <w:rPr>
          <w:rFonts w:eastAsia="Times New Roman"/>
          <w:color w:val="000000"/>
          <w:spacing w:val="-1"/>
          <w:sz w:val="24"/>
        </w:rPr>
      </w:pPr>
      <w:r>
        <w:rPr>
          <w:rFonts w:eastAsia="Times New Roman"/>
          <w:color w:val="000000"/>
          <w:spacing w:val="-1"/>
          <w:sz w:val="24"/>
        </w:rPr>
        <w:t>At the staging area the bodies and their associated records will be checked, records competed if necessary and logged in before moving the body to the morgue. Bodies will be covered, and access restricted to authorized personnel units until all Coroner functions are completed at the scene. The Coroner will coordinate all vehicles used to transport bodies with the Command Post. The vehicles will be supplied or obtained by the Coroner’s office.</w:t>
      </w:r>
    </w:p>
    <w:p w14:paraId="30D7F3C4" w14:textId="77777777" w:rsidR="004769D7" w:rsidRDefault="004769D7" w:rsidP="004769D7">
      <w:pPr>
        <w:spacing w:before="312" w:line="275" w:lineRule="exact"/>
        <w:textAlignment w:val="baseline"/>
        <w:rPr>
          <w:rFonts w:eastAsia="Times New Roman"/>
          <w:b/>
          <w:color w:val="000000"/>
          <w:sz w:val="24"/>
        </w:rPr>
      </w:pPr>
      <w:r>
        <w:rPr>
          <w:rFonts w:eastAsia="Times New Roman"/>
          <w:b/>
          <w:color w:val="000000"/>
          <w:sz w:val="24"/>
        </w:rPr>
        <w:t>C) Transportation</w:t>
      </w:r>
    </w:p>
    <w:p w14:paraId="67AF64EA" w14:textId="77777777" w:rsidR="004769D7" w:rsidRDefault="004769D7" w:rsidP="004769D7">
      <w:pPr>
        <w:spacing w:before="315" w:line="276" w:lineRule="exact"/>
        <w:ind w:right="576"/>
        <w:textAlignment w:val="baseline"/>
        <w:rPr>
          <w:rFonts w:eastAsia="Times New Roman"/>
          <w:color w:val="000000"/>
          <w:spacing w:val="-1"/>
          <w:sz w:val="24"/>
        </w:rPr>
      </w:pPr>
      <w:r>
        <w:rPr>
          <w:rFonts w:eastAsia="Times New Roman"/>
          <w:color w:val="000000"/>
          <w:spacing w:val="-1"/>
          <w:sz w:val="24"/>
        </w:rPr>
        <w:t>The Coroner will coordinate all vehicles with the Command Post for body removal. The vehicle will be supplied or obtained by the Coroner’s Office.</w:t>
      </w:r>
    </w:p>
    <w:p w14:paraId="4EBF667C" w14:textId="77777777" w:rsidR="004769D7" w:rsidRDefault="004769D7" w:rsidP="004769D7">
      <w:pPr>
        <w:numPr>
          <w:ilvl w:val="0"/>
          <w:numId w:val="35"/>
        </w:numPr>
        <w:tabs>
          <w:tab w:val="clear" w:pos="360"/>
          <w:tab w:val="left" w:pos="720"/>
        </w:tabs>
        <w:spacing w:before="327" w:line="276" w:lineRule="exact"/>
        <w:ind w:right="144" w:hanging="360"/>
        <w:textAlignment w:val="baseline"/>
        <w:rPr>
          <w:rFonts w:eastAsia="Times New Roman"/>
          <w:color w:val="000000"/>
          <w:spacing w:val="-1"/>
          <w:sz w:val="24"/>
        </w:rPr>
      </w:pPr>
      <w:r>
        <w:rPr>
          <w:rFonts w:eastAsia="Times New Roman"/>
          <w:color w:val="000000"/>
          <w:spacing w:val="-1"/>
          <w:sz w:val="24"/>
        </w:rPr>
        <w:t xml:space="preserve">A maintenance checklist for the Fatality Trailers will be completed on a </w:t>
      </w:r>
      <w:r>
        <w:rPr>
          <w:rFonts w:eastAsia="Times New Roman"/>
          <w:color w:val="000000"/>
          <w:spacing w:val="-1"/>
          <w:sz w:val="24"/>
        </w:rPr>
        <w:br/>
        <w:t>weekly basis and the generators started and ran for the required time.</w:t>
      </w:r>
    </w:p>
    <w:p w14:paraId="1FCB7818" w14:textId="77777777" w:rsidR="004769D7" w:rsidRDefault="004769D7" w:rsidP="004769D7">
      <w:pPr>
        <w:numPr>
          <w:ilvl w:val="0"/>
          <w:numId w:val="65"/>
        </w:numPr>
        <w:spacing w:before="461" w:line="275" w:lineRule="exact"/>
        <w:ind w:left="0"/>
        <w:textAlignment w:val="baseline"/>
        <w:rPr>
          <w:rFonts w:eastAsia="Times New Roman"/>
          <w:b/>
          <w:color w:val="000000"/>
          <w:spacing w:val="-1"/>
          <w:sz w:val="24"/>
        </w:rPr>
      </w:pPr>
      <w:r>
        <w:rPr>
          <w:rFonts w:eastAsia="Times New Roman"/>
          <w:b/>
          <w:color w:val="000000"/>
          <w:spacing w:val="-1"/>
          <w:sz w:val="24"/>
        </w:rPr>
        <w:t>Morgue Facilities</w:t>
      </w:r>
    </w:p>
    <w:p w14:paraId="5BCAEA6A" w14:textId="77777777" w:rsidR="004769D7" w:rsidRDefault="004769D7" w:rsidP="004769D7">
      <w:pPr>
        <w:spacing w:before="311" w:line="276" w:lineRule="exact"/>
        <w:ind w:right="360"/>
        <w:textAlignment w:val="baseline"/>
        <w:rPr>
          <w:rFonts w:eastAsia="Times New Roman"/>
          <w:color w:val="000000"/>
          <w:sz w:val="24"/>
        </w:rPr>
      </w:pPr>
      <w:r>
        <w:rPr>
          <w:rFonts w:eastAsia="Times New Roman"/>
          <w:color w:val="000000"/>
          <w:sz w:val="24"/>
        </w:rPr>
        <w:t>The Coroner is responsible for establishing and supplying temporary morgue facilities.</w:t>
      </w:r>
    </w:p>
    <w:p w14:paraId="128FB91B" w14:textId="77777777" w:rsidR="004769D7" w:rsidRDefault="004769D7" w:rsidP="004769D7">
      <w:pPr>
        <w:spacing w:before="296" w:line="276" w:lineRule="exact"/>
        <w:ind w:right="144"/>
        <w:textAlignment w:val="baseline"/>
        <w:rPr>
          <w:rFonts w:eastAsia="Times New Roman"/>
          <w:color w:val="000000"/>
          <w:sz w:val="24"/>
        </w:rPr>
      </w:pPr>
      <w:r>
        <w:rPr>
          <w:rFonts w:eastAsia="Times New Roman"/>
          <w:color w:val="000000"/>
          <w:sz w:val="24"/>
        </w:rPr>
        <w:t>The number of deceased and location of the disaster will be a major factor in determining morgue locations. Possible locations for large numbers of casualties would be an airport hangar, mass fatality trailer (property of the Ada County Coroner’s Office) or local tree farm coolers.</w:t>
      </w:r>
    </w:p>
    <w:p w14:paraId="2EBCF70F" w14:textId="77777777" w:rsidR="004769D7" w:rsidRDefault="004769D7" w:rsidP="004769D7">
      <w:pPr>
        <w:numPr>
          <w:ilvl w:val="0"/>
          <w:numId w:val="65"/>
        </w:numPr>
        <w:spacing w:before="274" w:line="275" w:lineRule="exact"/>
        <w:ind w:left="0"/>
        <w:textAlignment w:val="baseline"/>
        <w:rPr>
          <w:rFonts w:eastAsia="Times New Roman"/>
          <w:b/>
          <w:color w:val="000000"/>
          <w:spacing w:val="-6"/>
          <w:sz w:val="24"/>
        </w:rPr>
      </w:pPr>
      <w:r>
        <w:rPr>
          <w:rFonts w:eastAsia="Times New Roman"/>
          <w:b/>
          <w:color w:val="000000"/>
          <w:spacing w:val="-6"/>
          <w:sz w:val="24"/>
        </w:rPr>
        <w:t>Press</w:t>
      </w:r>
    </w:p>
    <w:p w14:paraId="225EC169" w14:textId="77777777" w:rsidR="004769D7" w:rsidRDefault="004769D7" w:rsidP="004769D7">
      <w:pPr>
        <w:spacing w:before="278" w:line="276" w:lineRule="exact"/>
        <w:ind w:right="144"/>
        <w:textAlignment w:val="baseline"/>
        <w:rPr>
          <w:rFonts w:eastAsia="Times New Roman"/>
          <w:color w:val="000000"/>
          <w:sz w:val="24"/>
        </w:rPr>
      </w:pPr>
      <w:r>
        <w:rPr>
          <w:rFonts w:eastAsia="Times New Roman"/>
          <w:color w:val="000000"/>
          <w:sz w:val="24"/>
        </w:rPr>
        <w:t>The Coroner will be responsible for the release of identity of the decedents and any information involving mortuary or Coroner Procedures.</w:t>
      </w:r>
    </w:p>
    <w:p w14:paraId="282E8D26" w14:textId="77777777" w:rsidR="004769D7" w:rsidRDefault="004769D7" w:rsidP="004769D7">
      <w:pPr>
        <w:numPr>
          <w:ilvl w:val="0"/>
          <w:numId w:val="65"/>
        </w:numPr>
        <w:spacing w:before="297" w:line="275" w:lineRule="exact"/>
        <w:ind w:left="0"/>
        <w:textAlignment w:val="baseline"/>
        <w:rPr>
          <w:rFonts w:eastAsia="Times New Roman"/>
          <w:b/>
          <w:color w:val="000000"/>
          <w:spacing w:val="-4"/>
          <w:sz w:val="24"/>
        </w:rPr>
      </w:pPr>
      <w:r>
        <w:rPr>
          <w:rFonts w:eastAsia="Times New Roman"/>
          <w:b/>
          <w:color w:val="000000"/>
          <w:spacing w:val="-4"/>
          <w:sz w:val="24"/>
        </w:rPr>
        <w:t>Property</w:t>
      </w:r>
    </w:p>
    <w:p w14:paraId="1CE9A088" w14:textId="77777777" w:rsidR="004769D7" w:rsidRDefault="004769D7" w:rsidP="004769D7">
      <w:pPr>
        <w:spacing w:before="273" w:line="276" w:lineRule="exact"/>
        <w:ind w:right="576"/>
        <w:textAlignment w:val="baseline"/>
        <w:rPr>
          <w:rFonts w:eastAsia="Times New Roman"/>
          <w:color w:val="000000"/>
          <w:sz w:val="24"/>
        </w:rPr>
      </w:pPr>
      <w:r>
        <w:rPr>
          <w:rFonts w:eastAsia="Times New Roman"/>
          <w:color w:val="000000"/>
          <w:sz w:val="24"/>
        </w:rPr>
        <w:t xml:space="preserve">Decedent property will be collected, </w:t>
      </w:r>
      <w:proofErr w:type="gramStart"/>
      <w:r>
        <w:rPr>
          <w:rFonts w:eastAsia="Times New Roman"/>
          <w:color w:val="000000"/>
          <w:sz w:val="24"/>
        </w:rPr>
        <w:t>processed</w:t>
      </w:r>
      <w:proofErr w:type="gramEnd"/>
      <w:r>
        <w:rPr>
          <w:rFonts w:eastAsia="Times New Roman"/>
          <w:color w:val="000000"/>
          <w:sz w:val="24"/>
        </w:rPr>
        <w:t xml:space="preserve"> and released per guidelines established in the Policy and Procedure manual.</w:t>
      </w:r>
    </w:p>
    <w:p w14:paraId="49C03DF3" w14:textId="77777777" w:rsidR="004769D7" w:rsidRDefault="004769D7" w:rsidP="004769D7">
      <w:pPr>
        <w:sectPr w:rsidR="004769D7">
          <w:pgSz w:w="12240" w:h="15840"/>
          <w:pgMar w:top="974" w:right="2678" w:bottom="864" w:left="1772" w:header="720" w:footer="720" w:gutter="0"/>
          <w:cols w:space="720"/>
        </w:sectPr>
      </w:pPr>
    </w:p>
    <w:p w14:paraId="50285204" w14:textId="173E7ED7" w:rsidR="00280B3C" w:rsidRDefault="004769D7" w:rsidP="00280B3C">
      <w:pPr>
        <w:spacing w:before="486" w:line="407" w:lineRule="exact"/>
        <w:textAlignment w:val="baseline"/>
        <w:rPr>
          <w:rFonts w:eastAsia="Times New Roman"/>
          <w:b/>
          <w:color w:val="000000"/>
          <w:spacing w:val="-1"/>
          <w:sz w:val="36"/>
        </w:rPr>
      </w:pPr>
      <w:r>
        <w:rPr>
          <w:rFonts w:eastAsia="Times New Roman"/>
          <w:b/>
          <w:color w:val="000000"/>
          <w:spacing w:val="-1"/>
          <w:sz w:val="36"/>
        </w:rPr>
        <w:lastRenderedPageBreak/>
        <w:t>SECTION 4. INVESTIGATIONS</w:t>
      </w:r>
    </w:p>
    <w:p w14:paraId="22AEF917" w14:textId="09C99A2D" w:rsidR="004769D7" w:rsidRPr="00280B3C" w:rsidRDefault="00280B3C" w:rsidP="00280B3C">
      <w:pPr>
        <w:spacing w:before="486" w:line="407" w:lineRule="exact"/>
        <w:textAlignment w:val="baseline"/>
        <w:rPr>
          <w:rFonts w:eastAsia="Times New Roman"/>
          <w:b/>
          <w:color w:val="000000"/>
          <w:spacing w:val="-1"/>
          <w:sz w:val="36"/>
        </w:rPr>
      </w:pPr>
      <w:r w:rsidRPr="00280B3C">
        <w:rPr>
          <w:rFonts w:eastAsia="Times New Roman"/>
          <w:b/>
          <w:color w:val="000000"/>
          <w:sz w:val="24"/>
        </w:rPr>
        <w:tab/>
      </w:r>
      <w:r w:rsidRPr="00280B3C">
        <w:rPr>
          <w:rFonts w:eastAsia="Times New Roman"/>
          <w:b/>
          <w:color w:val="000000"/>
          <w:sz w:val="24"/>
        </w:rPr>
        <w:tab/>
      </w:r>
      <w:r w:rsidR="004769D7">
        <w:rPr>
          <w:rFonts w:eastAsia="Times New Roman"/>
          <w:b/>
          <w:color w:val="000000"/>
          <w:sz w:val="24"/>
          <w:u w:val="single"/>
        </w:rPr>
        <w:t>Investigation Policy and Procedure</w:t>
      </w:r>
    </w:p>
    <w:p w14:paraId="2D96BCB3" w14:textId="77777777" w:rsidR="004769D7" w:rsidRPr="00280B3C" w:rsidRDefault="004769D7" w:rsidP="004769D7">
      <w:pPr>
        <w:spacing w:before="278" w:line="220" w:lineRule="exact"/>
        <w:textAlignment w:val="baseline"/>
        <w:rPr>
          <w:rFonts w:eastAsia="Times New Roman"/>
          <w:b/>
          <w:color w:val="000000"/>
          <w:sz w:val="24"/>
        </w:rPr>
      </w:pPr>
      <w:r w:rsidRPr="00280B3C">
        <w:rPr>
          <w:rFonts w:eastAsia="Times New Roman"/>
          <w:b/>
          <w:color w:val="000000"/>
          <w:sz w:val="24"/>
        </w:rPr>
        <w:t>Procedure</w:t>
      </w:r>
    </w:p>
    <w:p w14:paraId="0AD1F499" w14:textId="5BBC8806" w:rsidR="004769D7" w:rsidRDefault="004769D7" w:rsidP="004769D7">
      <w:pPr>
        <w:spacing w:before="200" w:line="297" w:lineRule="exact"/>
        <w:ind w:left="720"/>
        <w:textAlignment w:val="baseline"/>
        <w:rPr>
          <w:rFonts w:eastAsia="Times New Roman"/>
          <w:color w:val="000000"/>
          <w:spacing w:val="1"/>
          <w:sz w:val="24"/>
        </w:rPr>
      </w:pPr>
      <w:r>
        <w:rPr>
          <w:rFonts w:eastAsia="Times New Roman"/>
          <w:color w:val="000000"/>
          <w:spacing w:val="1"/>
          <w:sz w:val="24"/>
        </w:rPr>
        <w:t>A. Quality Assurance of Investigations</w:t>
      </w:r>
    </w:p>
    <w:p w14:paraId="33A155B1" w14:textId="77777777" w:rsidR="004769D7" w:rsidRDefault="004769D7" w:rsidP="004769D7">
      <w:pPr>
        <w:spacing w:before="3" w:line="297" w:lineRule="exact"/>
        <w:ind w:left="1440" w:right="72" w:hanging="288"/>
        <w:textAlignment w:val="baseline"/>
        <w:rPr>
          <w:rFonts w:eastAsia="Times New Roman"/>
          <w:color w:val="000000"/>
          <w:sz w:val="24"/>
        </w:rPr>
      </w:pPr>
      <w:r>
        <w:rPr>
          <w:rFonts w:eastAsia="Times New Roman"/>
          <w:color w:val="000000"/>
          <w:sz w:val="24"/>
        </w:rPr>
        <w:t>1. At morning briefings, each case is individually reviewed with all investigative staff, the Coroner, and Chief Deputy, the Forensic Team, and the Forensic Pathologists. All parties present at these meetings place their initials on the meeting form to indicate their presence. The main considerations are:</w:t>
      </w:r>
    </w:p>
    <w:p w14:paraId="4F614569" w14:textId="77777777" w:rsidR="004769D7" w:rsidRDefault="004769D7" w:rsidP="004769D7">
      <w:pPr>
        <w:numPr>
          <w:ilvl w:val="0"/>
          <w:numId w:val="66"/>
        </w:numPr>
        <w:tabs>
          <w:tab w:val="clear" w:pos="360"/>
          <w:tab w:val="left" w:pos="2160"/>
        </w:tabs>
        <w:spacing w:before="1" w:line="297" w:lineRule="exact"/>
        <w:ind w:left="2160" w:right="72" w:hanging="360"/>
        <w:textAlignment w:val="baseline"/>
        <w:rPr>
          <w:rFonts w:eastAsia="Times New Roman"/>
          <w:color w:val="000000"/>
          <w:sz w:val="24"/>
        </w:rPr>
      </w:pPr>
      <w:r>
        <w:rPr>
          <w:rFonts w:eastAsia="Times New Roman"/>
          <w:color w:val="000000"/>
          <w:sz w:val="24"/>
        </w:rPr>
        <w:t xml:space="preserve">The level of examination (full autopsy, partial </w:t>
      </w:r>
      <w:proofErr w:type="gramStart"/>
      <w:r>
        <w:rPr>
          <w:rFonts w:eastAsia="Times New Roman"/>
          <w:color w:val="000000"/>
          <w:sz w:val="24"/>
        </w:rPr>
        <w:t>autopsy</w:t>
      </w:r>
      <w:proofErr w:type="gramEnd"/>
      <w:r>
        <w:rPr>
          <w:rFonts w:eastAsia="Times New Roman"/>
          <w:color w:val="000000"/>
          <w:sz w:val="24"/>
        </w:rPr>
        <w:t xml:space="preserve"> or external examination).</w:t>
      </w:r>
    </w:p>
    <w:p w14:paraId="61B0AC60" w14:textId="77777777" w:rsidR="004769D7" w:rsidRDefault="004769D7" w:rsidP="004769D7">
      <w:pPr>
        <w:numPr>
          <w:ilvl w:val="0"/>
          <w:numId w:val="66"/>
        </w:numPr>
        <w:tabs>
          <w:tab w:val="clear" w:pos="360"/>
          <w:tab w:val="left" w:pos="2160"/>
        </w:tabs>
        <w:spacing w:before="6" w:line="297" w:lineRule="exact"/>
        <w:ind w:left="2160" w:right="936" w:hanging="360"/>
        <w:textAlignment w:val="baseline"/>
        <w:rPr>
          <w:rFonts w:eastAsia="Times New Roman"/>
          <w:color w:val="000000"/>
          <w:sz w:val="24"/>
        </w:rPr>
      </w:pPr>
      <w:r>
        <w:rPr>
          <w:rFonts w:eastAsia="Times New Roman"/>
          <w:color w:val="000000"/>
          <w:sz w:val="24"/>
        </w:rPr>
        <w:t>The main diagnostic considerations based on the available information.</w:t>
      </w:r>
    </w:p>
    <w:p w14:paraId="51D1D9E8" w14:textId="77777777" w:rsidR="004769D7" w:rsidRDefault="004769D7" w:rsidP="004769D7">
      <w:pPr>
        <w:numPr>
          <w:ilvl w:val="0"/>
          <w:numId w:val="66"/>
        </w:numPr>
        <w:tabs>
          <w:tab w:val="clear" w:pos="360"/>
          <w:tab w:val="left" w:pos="2160"/>
        </w:tabs>
        <w:spacing w:before="1" w:line="297" w:lineRule="exact"/>
        <w:ind w:left="2160" w:hanging="360"/>
        <w:textAlignment w:val="baseline"/>
        <w:rPr>
          <w:rFonts w:eastAsia="Times New Roman"/>
          <w:color w:val="000000"/>
          <w:sz w:val="24"/>
        </w:rPr>
      </w:pPr>
      <w:r>
        <w:rPr>
          <w:rFonts w:eastAsia="Times New Roman"/>
          <w:color w:val="000000"/>
          <w:sz w:val="24"/>
        </w:rPr>
        <w:t>Appropriate ancillary testing.</w:t>
      </w:r>
    </w:p>
    <w:p w14:paraId="7AA17CDC" w14:textId="77777777" w:rsidR="004769D7" w:rsidRDefault="004769D7" w:rsidP="004769D7">
      <w:pPr>
        <w:numPr>
          <w:ilvl w:val="0"/>
          <w:numId w:val="66"/>
        </w:numPr>
        <w:tabs>
          <w:tab w:val="clear" w:pos="360"/>
          <w:tab w:val="left" w:pos="2160"/>
        </w:tabs>
        <w:spacing w:before="1" w:line="297" w:lineRule="exact"/>
        <w:ind w:left="2160" w:hanging="360"/>
        <w:textAlignment w:val="baseline"/>
        <w:rPr>
          <w:rFonts w:eastAsia="Times New Roman"/>
          <w:color w:val="000000"/>
          <w:sz w:val="24"/>
        </w:rPr>
      </w:pPr>
      <w:r>
        <w:rPr>
          <w:rFonts w:eastAsia="Times New Roman"/>
          <w:color w:val="000000"/>
          <w:sz w:val="24"/>
        </w:rPr>
        <w:t>The quality and quantity investigative information.</w:t>
      </w:r>
    </w:p>
    <w:p w14:paraId="203FED20" w14:textId="77777777" w:rsidR="004769D7" w:rsidRDefault="004769D7" w:rsidP="004769D7">
      <w:pPr>
        <w:numPr>
          <w:ilvl w:val="0"/>
          <w:numId w:val="66"/>
        </w:numPr>
        <w:tabs>
          <w:tab w:val="clear" w:pos="360"/>
          <w:tab w:val="left" w:pos="2160"/>
        </w:tabs>
        <w:spacing w:before="1" w:line="297" w:lineRule="exact"/>
        <w:ind w:left="2160" w:right="288" w:hanging="360"/>
        <w:textAlignment w:val="baseline"/>
        <w:rPr>
          <w:rFonts w:eastAsia="Times New Roman"/>
          <w:color w:val="000000"/>
          <w:sz w:val="24"/>
        </w:rPr>
      </w:pPr>
      <w:r>
        <w:rPr>
          <w:rFonts w:eastAsia="Times New Roman"/>
          <w:color w:val="000000"/>
          <w:sz w:val="24"/>
        </w:rPr>
        <w:t>After all cases for the day have been reviewed, the meeting form will be updated to reflect the opinions of the Forensic Pathologist.</w:t>
      </w:r>
    </w:p>
    <w:p w14:paraId="4F789900" w14:textId="77777777" w:rsidR="004769D7" w:rsidRDefault="004769D7" w:rsidP="004769D7">
      <w:pPr>
        <w:spacing w:before="2" w:line="297" w:lineRule="exact"/>
        <w:ind w:left="1440" w:right="288" w:hanging="288"/>
        <w:textAlignment w:val="baseline"/>
        <w:rPr>
          <w:rFonts w:eastAsia="Times New Roman"/>
          <w:color w:val="000000"/>
          <w:sz w:val="24"/>
        </w:rPr>
      </w:pPr>
      <w:r>
        <w:rPr>
          <w:rFonts w:eastAsia="Times New Roman"/>
          <w:color w:val="000000"/>
          <w:sz w:val="24"/>
        </w:rPr>
        <w:t>2. The Investigators presenting the cases during morning briefing will be directed to obtain any urgently needed investigative information as soon as possible.</w:t>
      </w:r>
    </w:p>
    <w:p w14:paraId="60926D90" w14:textId="77777777" w:rsidR="004769D7" w:rsidRDefault="004769D7" w:rsidP="004769D7">
      <w:pPr>
        <w:spacing w:before="322" w:line="264" w:lineRule="exact"/>
        <w:ind w:left="1152" w:right="72" w:hanging="432"/>
        <w:jc w:val="both"/>
        <w:textAlignment w:val="baseline"/>
        <w:rPr>
          <w:rFonts w:eastAsia="Times New Roman"/>
          <w:color w:val="000000"/>
          <w:sz w:val="24"/>
        </w:rPr>
      </w:pPr>
      <w:r>
        <w:rPr>
          <w:rFonts w:eastAsia="Times New Roman"/>
          <w:color w:val="000000"/>
          <w:sz w:val="24"/>
        </w:rPr>
        <w:t>B. Review of Open Cases and Closing Procedures Relevant to Quality Assurance</w:t>
      </w:r>
    </w:p>
    <w:p w14:paraId="6C8221F9" w14:textId="104C3795" w:rsidR="004769D7" w:rsidRDefault="004769D7" w:rsidP="004769D7">
      <w:pPr>
        <w:numPr>
          <w:ilvl w:val="0"/>
          <w:numId w:val="67"/>
        </w:numPr>
        <w:tabs>
          <w:tab w:val="clear" w:pos="288"/>
          <w:tab w:val="left" w:pos="1440"/>
        </w:tabs>
        <w:spacing w:line="292" w:lineRule="exact"/>
        <w:ind w:left="1440" w:right="288" w:hanging="288"/>
        <w:textAlignment w:val="baseline"/>
        <w:rPr>
          <w:rFonts w:eastAsia="Times New Roman"/>
          <w:color w:val="000000"/>
          <w:sz w:val="24"/>
        </w:rPr>
      </w:pPr>
      <w:r>
        <w:rPr>
          <w:rFonts w:eastAsia="Times New Roman"/>
          <w:color w:val="000000"/>
          <w:sz w:val="24"/>
        </w:rPr>
        <w:t xml:space="preserve">Medicolegal investigators will update </w:t>
      </w:r>
      <w:r w:rsidR="00280B3C">
        <w:rPr>
          <w:rFonts w:eastAsia="Times New Roman"/>
          <w:color w:val="000000"/>
          <w:sz w:val="24"/>
        </w:rPr>
        <w:t>all</w:t>
      </w:r>
      <w:r>
        <w:rPr>
          <w:rFonts w:eastAsia="Times New Roman"/>
          <w:color w:val="000000"/>
          <w:sz w:val="24"/>
        </w:rPr>
        <w:t xml:space="preserve"> their cases as more information is available and obtained. Supervisors will be notified immediately if any information obtained changes the scope of the case in any way.</w:t>
      </w:r>
    </w:p>
    <w:p w14:paraId="575E468A" w14:textId="77777777" w:rsidR="004769D7" w:rsidRDefault="004769D7" w:rsidP="004769D7">
      <w:pPr>
        <w:numPr>
          <w:ilvl w:val="0"/>
          <w:numId w:val="67"/>
        </w:numPr>
        <w:tabs>
          <w:tab w:val="clear" w:pos="288"/>
          <w:tab w:val="left" w:pos="1440"/>
        </w:tabs>
        <w:spacing w:before="2" w:line="297" w:lineRule="exact"/>
        <w:ind w:left="1440" w:right="144" w:hanging="288"/>
        <w:textAlignment w:val="baseline"/>
        <w:rPr>
          <w:rFonts w:eastAsia="Times New Roman"/>
          <w:color w:val="000000"/>
          <w:sz w:val="24"/>
        </w:rPr>
      </w:pPr>
      <w:r>
        <w:rPr>
          <w:rFonts w:eastAsia="Times New Roman"/>
          <w:color w:val="000000"/>
          <w:sz w:val="24"/>
        </w:rPr>
        <w:t>Investigation supervisor review investigators cases bi-weekly to check the status of the case and if any additional information is needed.</w:t>
      </w:r>
    </w:p>
    <w:p w14:paraId="56C50A5A" w14:textId="77777777" w:rsidR="004769D7" w:rsidRDefault="004769D7" w:rsidP="004769D7">
      <w:pPr>
        <w:numPr>
          <w:ilvl w:val="0"/>
          <w:numId w:val="67"/>
        </w:numPr>
        <w:tabs>
          <w:tab w:val="clear" w:pos="288"/>
          <w:tab w:val="left" w:pos="1440"/>
        </w:tabs>
        <w:spacing w:before="2" w:line="297" w:lineRule="exact"/>
        <w:ind w:left="1440" w:right="72" w:hanging="288"/>
        <w:textAlignment w:val="baseline"/>
        <w:rPr>
          <w:rFonts w:eastAsia="Times New Roman"/>
          <w:color w:val="000000"/>
          <w:sz w:val="24"/>
        </w:rPr>
      </w:pPr>
      <w:r>
        <w:rPr>
          <w:rFonts w:eastAsia="Times New Roman"/>
          <w:color w:val="000000"/>
          <w:sz w:val="24"/>
        </w:rPr>
        <w:t>When an NJR is complete and ready to close, he/she will submit the request to close to the Sr. Deputy or Supervisor. The case will be reviewed and upon approval, locked and closed.</w:t>
      </w:r>
    </w:p>
    <w:p w14:paraId="602AFFF3" w14:textId="77777777" w:rsidR="004769D7" w:rsidRDefault="004769D7" w:rsidP="004769D7">
      <w:pPr>
        <w:numPr>
          <w:ilvl w:val="0"/>
          <w:numId w:val="67"/>
        </w:numPr>
        <w:tabs>
          <w:tab w:val="clear" w:pos="288"/>
          <w:tab w:val="left" w:pos="1440"/>
        </w:tabs>
        <w:spacing w:before="7" w:line="297" w:lineRule="exact"/>
        <w:ind w:left="1440" w:hanging="288"/>
        <w:textAlignment w:val="baseline"/>
        <w:rPr>
          <w:rFonts w:eastAsia="Times New Roman"/>
          <w:color w:val="000000"/>
          <w:sz w:val="24"/>
        </w:rPr>
      </w:pPr>
      <w:r>
        <w:rPr>
          <w:rFonts w:eastAsia="Times New Roman"/>
          <w:color w:val="000000"/>
          <w:sz w:val="24"/>
        </w:rPr>
        <w:t>When investigators receive the final report from the forensic pathologist, they are to follow full closing procedure and submit the case file to the supervisor within one week of receipt. Closing call to the family or legal NOK will be made prior to submission to close.</w:t>
      </w:r>
    </w:p>
    <w:p w14:paraId="6CAA04A3" w14:textId="77777777" w:rsidR="004769D7" w:rsidRDefault="004769D7" w:rsidP="004769D7">
      <w:pPr>
        <w:sectPr w:rsidR="004769D7">
          <w:pgSz w:w="12240" w:h="15840"/>
          <w:pgMar w:top="974" w:right="2676" w:bottom="864" w:left="1774" w:header="720" w:footer="720" w:gutter="0"/>
          <w:cols w:space="720"/>
        </w:sectPr>
      </w:pPr>
    </w:p>
    <w:p w14:paraId="5180C89D" w14:textId="77777777" w:rsidR="004769D7" w:rsidRDefault="004769D7" w:rsidP="004769D7">
      <w:pPr>
        <w:spacing w:before="455" w:line="297" w:lineRule="exact"/>
        <w:ind w:left="720" w:right="1224" w:hanging="360"/>
        <w:textAlignment w:val="baseline"/>
        <w:rPr>
          <w:rFonts w:eastAsia="Times New Roman"/>
          <w:color w:val="000000"/>
          <w:sz w:val="24"/>
        </w:rPr>
      </w:pPr>
      <w:r>
        <w:rPr>
          <w:rFonts w:eastAsia="Times New Roman"/>
          <w:color w:val="000000"/>
          <w:sz w:val="24"/>
        </w:rPr>
        <w:lastRenderedPageBreak/>
        <w:t>5. Non-Jurisdictional Releases and Jurisdictional cases should be closed within 30 and 60 days respectively, per guidelines and policies whenever possible.</w:t>
      </w:r>
    </w:p>
    <w:p w14:paraId="549D2259" w14:textId="77777777" w:rsidR="004769D7" w:rsidRDefault="004769D7" w:rsidP="004769D7">
      <w:pPr>
        <w:spacing w:before="1004" w:line="297" w:lineRule="exact"/>
        <w:textAlignment w:val="baseline"/>
        <w:rPr>
          <w:rFonts w:eastAsia="Times New Roman"/>
          <w:color w:val="000000"/>
          <w:spacing w:val="5"/>
          <w:sz w:val="24"/>
        </w:rPr>
      </w:pPr>
      <w:r>
        <w:rPr>
          <w:rFonts w:eastAsia="Times New Roman"/>
          <w:color w:val="000000"/>
          <w:spacing w:val="5"/>
          <w:sz w:val="24"/>
        </w:rPr>
        <w:t>C. Overdue Autopsy Reports</w:t>
      </w:r>
    </w:p>
    <w:p w14:paraId="2B3B9F14" w14:textId="77777777" w:rsidR="004769D7" w:rsidRDefault="004769D7" w:rsidP="004769D7">
      <w:pPr>
        <w:spacing w:before="2" w:line="297" w:lineRule="exact"/>
        <w:ind w:left="720" w:right="72" w:hanging="360"/>
        <w:textAlignment w:val="baseline"/>
        <w:rPr>
          <w:rFonts w:eastAsia="Times New Roman"/>
          <w:color w:val="000000"/>
          <w:sz w:val="24"/>
        </w:rPr>
      </w:pPr>
      <w:r>
        <w:rPr>
          <w:rFonts w:eastAsia="Times New Roman"/>
          <w:color w:val="000000"/>
          <w:sz w:val="24"/>
        </w:rPr>
        <w:t>1. Bi-weekly reviews to be completed by the Coroner or Chief Deputy. Incomplete cases will be reviewed with emphasis on the completion of the oldest cases.</w:t>
      </w:r>
    </w:p>
    <w:p w14:paraId="29528793" w14:textId="77777777" w:rsidR="004769D7" w:rsidRDefault="004769D7" w:rsidP="004769D7">
      <w:pPr>
        <w:sectPr w:rsidR="004769D7">
          <w:pgSz w:w="12240" w:h="15840"/>
          <w:pgMar w:top="974" w:right="1795" w:bottom="864" w:left="2525" w:header="720" w:footer="720" w:gutter="0"/>
          <w:cols w:space="720"/>
        </w:sectPr>
      </w:pPr>
    </w:p>
    <w:p w14:paraId="5E27ECEA" w14:textId="77777777" w:rsidR="004769D7" w:rsidRDefault="004769D7" w:rsidP="004769D7">
      <w:pPr>
        <w:spacing w:before="476" w:line="278"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General Responsibilities of Medicolegal Investigator</w:t>
      </w:r>
    </w:p>
    <w:p w14:paraId="3CB8B708" w14:textId="77777777" w:rsidR="004769D7" w:rsidRDefault="004769D7" w:rsidP="004769D7">
      <w:pPr>
        <w:spacing w:before="312" w:line="278" w:lineRule="exact"/>
        <w:ind w:left="72"/>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15528893" w14:textId="77777777" w:rsidR="004769D7" w:rsidRDefault="004769D7" w:rsidP="004769D7">
      <w:pPr>
        <w:spacing w:before="15" w:line="276" w:lineRule="exact"/>
        <w:ind w:left="72" w:right="72"/>
        <w:textAlignment w:val="baseline"/>
        <w:rPr>
          <w:rFonts w:eastAsia="Times New Roman"/>
          <w:color w:val="000000"/>
          <w:sz w:val="24"/>
        </w:rPr>
      </w:pPr>
      <w:r>
        <w:rPr>
          <w:rFonts w:eastAsia="Times New Roman"/>
          <w:color w:val="000000"/>
          <w:sz w:val="24"/>
        </w:rPr>
        <w:t xml:space="preserve">The purpose of this policy is to establish the procedures to be followed by medicolegal death investigators (MDI) to ensure that they perform their duties in an appropriate manner and that all cases are received, </w:t>
      </w:r>
      <w:proofErr w:type="gramStart"/>
      <w:r>
        <w:rPr>
          <w:rFonts w:eastAsia="Times New Roman"/>
          <w:color w:val="000000"/>
          <w:sz w:val="24"/>
        </w:rPr>
        <w:t>recorded</w:t>
      </w:r>
      <w:proofErr w:type="gramEnd"/>
      <w:r>
        <w:rPr>
          <w:rFonts w:eastAsia="Times New Roman"/>
          <w:color w:val="000000"/>
          <w:sz w:val="24"/>
        </w:rPr>
        <w:t xml:space="preserve"> and responded to immediately and appropriately.</w:t>
      </w:r>
    </w:p>
    <w:p w14:paraId="1A4E1AA3" w14:textId="77777777" w:rsidR="004769D7" w:rsidRDefault="004769D7" w:rsidP="004769D7">
      <w:pPr>
        <w:spacing w:before="317" w:line="278"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4160B1A3" w14:textId="77777777" w:rsidR="004769D7" w:rsidRDefault="004769D7" w:rsidP="004769D7">
      <w:pPr>
        <w:spacing w:before="269" w:line="276" w:lineRule="exact"/>
        <w:ind w:left="72" w:right="144"/>
        <w:textAlignment w:val="baseline"/>
        <w:rPr>
          <w:rFonts w:eastAsia="Times New Roman"/>
          <w:color w:val="000000"/>
          <w:sz w:val="24"/>
        </w:rPr>
      </w:pPr>
      <w:r>
        <w:rPr>
          <w:rFonts w:eastAsia="Times New Roman"/>
          <w:color w:val="000000"/>
          <w:sz w:val="24"/>
        </w:rPr>
        <w:t>Medicolegal Death Investigators are required to be available to receive and respond to calls reported to the Coroner’s Office 24/7. There is an established overlap in shift changes, to allow appropriate time for completion of preliminary reports. If a call comes in at the final 30 minutes of a shift, the MDI will coordinate with his/her supervisor/sr. deputy to confirm that overtime is to be authorized or if the call should be held for the next shift.</w:t>
      </w:r>
    </w:p>
    <w:p w14:paraId="358B8C90" w14:textId="77777777" w:rsidR="004769D7" w:rsidRDefault="004769D7" w:rsidP="004769D7">
      <w:pPr>
        <w:spacing w:before="276" w:line="276" w:lineRule="exact"/>
        <w:ind w:left="72" w:right="72"/>
        <w:textAlignment w:val="baseline"/>
        <w:rPr>
          <w:rFonts w:eastAsia="Times New Roman"/>
          <w:color w:val="000000"/>
          <w:sz w:val="24"/>
        </w:rPr>
      </w:pPr>
      <w:r>
        <w:rPr>
          <w:rFonts w:eastAsia="Times New Roman"/>
          <w:color w:val="000000"/>
          <w:sz w:val="24"/>
        </w:rPr>
        <w:t>At the start of each shift the MDI will report to duty and acquire a cell phone, digital camera, county vehicle and necessary equipment to prepare them for their shift. If the MDI arrives in street clothes, he/she will need to arrive early to make sure they are dressed and ready to take calls. The MDI will review cases from the prior shifts and complete any follow up work that is needed to include searching for decedent next of kin, case follow up, assisting in records request and complete all other necessary duties affiliated with case load.</w:t>
      </w:r>
    </w:p>
    <w:p w14:paraId="459C3BB1" w14:textId="77777777" w:rsidR="004769D7" w:rsidRDefault="004769D7" w:rsidP="004769D7">
      <w:pPr>
        <w:spacing w:before="279" w:line="276" w:lineRule="exact"/>
        <w:ind w:left="72" w:right="288"/>
        <w:textAlignment w:val="baseline"/>
        <w:rPr>
          <w:rFonts w:eastAsia="Times New Roman"/>
          <w:color w:val="000000"/>
          <w:spacing w:val="-1"/>
          <w:sz w:val="24"/>
        </w:rPr>
      </w:pPr>
      <w:r>
        <w:rPr>
          <w:rFonts w:eastAsia="Times New Roman"/>
          <w:color w:val="000000"/>
          <w:spacing w:val="-1"/>
          <w:sz w:val="24"/>
        </w:rPr>
        <w:t>When there are multiple deaths, law enforcement involved, high profile/high media cases or deaths that involve county/government facility, the investigator will notify the supervisor on duty immediately. The Coroner and forensic pathologist, or their designee, will be notified immediately of any homicides.</w:t>
      </w:r>
    </w:p>
    <w:p w14:paraId="15AAC4CD" w14:textId="77777777" w:rsidR="004769D7" w:rsidRDefault="004769D7" w:rsidP="004769D7">
      <w:pPr>
        <w:spacing w:before="316" w:line="274" w:lineRule="exact"/>
        <w:ind w:left="72"/>
        <w:textAlignment w:val="baseline"/>
        <w:rPr>
          <w:rFonts w:eastAsia="Times New Roman"/>
          <w:b/>
          <w:i/>
          <w:color w:val="000000"/>
          <w:sz w:val="24"/>
        </w:rPr>
      </w:pPr>
      <w:r>
        <w:rPr>
          <w:rFonts w:eastAsia="Times New Roman"/>
          <w:b/>
          <w:i/>
          <w:color w:val="000000"/>
          <w:sz w:val="24"/>
        </w:rPr>
        <w:t>Case File and Related Information</w:t>
      </w:r>
    </w:p>
    <w:p w14:paraId="534CBB99" w14:textId="77777777" w:rsidR="004769D7" w:rsidRDefault="004769D7" w:rsidP="004769D7">
      <w:pPr>
        <w:spacing w:line="276" w:lineRule="exact"/>
        <w:ind w:left="72" w:right="72"/>
        <w:textAlignment w:val="baseline"/>
        <w:rPr>
          <w:rFonts w:eastAsia="Times New Roman"/>
          <w:color w:val="000000"/>
          <w:sz w:val="24"/>
        </w:rPr>
      </w:pPr>
      <w:r>
        <w:rPr>
          <w:rFonts w:eastAsia="Times New Roman"/>
          <w:color w:val="000000"/>
          <w:sz w:val="24"/>
        </w:rPr>
        <w:t>All cases are to be created in the MDILog system. In addition, if the decedent is transported to the ACCO, a physical case file will be created and maintained. The only exception to this requirement, are cases transported only for the Public Administration process or known (assumed) lack of kin.</w:t>
      </w:r>
    </w:p>
    <w:p w14:paraId="41C5AF3A" w14:textId="77777777" w:rsidR="004769D7" w:rsidRDefault="004769D7" w:rsidP="004769D7">
      <w:pPr>
        <w:spacing w:before="276" w:line="276" w:lineRule="exact"/>
        <w:ind w:left="72" w:right="72"/>
        <w:textAlignment w:val="baseline"/>
        <w:rPr>
          <w:rFonts w:eastAsia="Times New Roman"/>
          <w:color w:val="000000"/>
          <w:sz w:val="24"/>
        </w:rPr>
      </w:pPr>
      <w:r>
        <w:rPr>
          <w:rFonts w:eastAsia="Times New Roman"/>
          <w:color w:val="000000"/>
          <w:sz w:val="24"/>
        </w:rPr>
        <w:t>After an investigator enters his/her case into the computer system, they will prepare a physical case file (file jacket) for all cases that fall within coroner jurisdiction. A label affixed to the file, listing the decedents name and case number. Original “record of death”, field notes, funeral home sheet and request forms are to be kept in physical files and scanned into electronic files. All records pertaining to the case such as medical, law enforcement, EMS, Board of Pharmacy are to be scanned into MDILog case file. The original final report from the forensic pathologist as well as finalized death certificate/supplemental must be included in the file as well.</w:t>
      </w:r>
    </w:p>
    <w:p w14:paraId="57E02B52" w14:textId="77777777" w:rsidR="004769D7" w:rsidRDefault="004769D7" w:rsidP="004769D7">
      <w:pPr>
        <w:sectPr w:rsidR="004769D7">
          <w:pgSz w:w="12240" w:h="15840"/>
          <w:pgMar w:top="974" w:right="2618" w:bottom="864" w:left="1702" w:header="720" w:footer="720" w:gutter="0"/>
          <w:cols w:space="720"/>
        </w:sectPr>
      </w:pPr>
    </w:p>
    <w:p w14:paraId="4DEACE2B" w14:textId="77777777" w:rsidR="004769D7" w:rsidRDefault="004769D7" w:rsidP="004769D7">
      <w:pPr>
        <w:spacing w:before="469" w:line="277" w:lineRule="exact"/>
        <w:ind w:left="72" w:right="72"/>
        <w:textAlignment w:val="baseline"/>
        <w:rPr>
          <w:rFonts w:eastAsia="Times New Roman"/>
          <w:color w:val="000000"/>
          <w:sz w:val="24"/>
        </w:rPr>
      </w:pPr>
      <w:r>
        <w:rPr>
          <w:rFonts w:eastAsia="Times New Roman"/>
          <w:color w:val="000000"/>
          <w:sz w:val="24"/>
        </w:rPr>
        <w:lastRenderedPageBreak/>
        <w:t xml:space="preserve">All reports will be completed as soon as possible, </w:t>
      </w:r>
      <w:r>
        <w:rPr>
          <w:rFonts w:eastAsia="Times New Roman"/>
          <w:b/>
          <w:color w:val="000000"/>
          <w:sz w:val="24"/>
        </w:rPr>
        <w:t>but always prior to the end of a shift</w:t>
      </w:r>
      <w:r>
        <w:rPr>
          <w:rFonts w:eastAsia="Times New Roman"/>
          <w:color w:val="000000"/>
          <w:sz w:val="24"/>
        </w:rPr>
        <w:t>. Reports should not be held until the end of a shift to be completed unless the investigator has experienced continuous calls that prevented earlier completion and has approval from the Supervisor or Sr. Deputies. Prior to the end of the shift, it is the MDI’s responsibility to obtain all the information necessary to complete the death certificate information on all cases. This includes details such as 911 call times, accident/injury location, last known alive and next of kin information.</w:t>
      </w:r>
    </w:p>
    <w:p w14:paraId="43F4183E" w14:textId="77777777" w:rsidR="004769D7" w:rsidRDefault="004769D7" w:rsidP="004769D7">
      <w:pPr>
        <w:spacing w:before="277" w:line="274" w:lineRule="exact"/>
        <w:ind w:left="72"/>
        <w:textAlignment w:val="baseline"/>
        <w:rPr>
          <w:rFonts w:eastAsia="Times New Roman"/>
          <w:b/>
          <w:color w:val="000000"/>
          <w:sz w:val="24"/>
          <w:u w:val="single"/>
        </w:rPr>
      </w:pPr>
      <w:r>
        <w:rPr>
          <w:rFonts w:eastAsia="Times New Roman"/>
          <w:b/>
          <w:color w:val="000000"/>
          <w:sz w:val="24"/>
          <w:u w:val="single"/>
        </w:rPr>
        <w:t xml:space="preserve">Investigative Tools and Equipment </w:t>
      </w:r>
    </w:p>
    <w:p w14:paraId="0652ED73" w14:textId="77777777" w:rsidR="004769D7" w:rsidRDefault="004769D7" w:rsidP="004769D7">
      <w:pPr>
        <w:spacing w:line="276" w:lineRule="exact"/>
        <w:ind w:left="72" w:right="1440"/>
        <w:textAlignment w:val="baseline"/>
        <w:rPr>
          <w:rFonts w:eastAsia="Times New Roman"/>
          <w:color w:val="000000"/>
          <w:sz w:val="24"/>
        </w:rPr>
      </w:pPr>
      <w:r>
        <w:rPr>
          <w:rFonts w:eastAsia="Times New Roman"/>
          <w:color w:val="000000"/>
          <w:sz w:val="24"/>
        </w:rPr>
        <w:t>The following items should always be included in the Medicolegal Investigator’s tool kit:</w:t>
      </w:r>
    </w:p>
    <w:p w14:paraId="366C0FF9" w14:textId="77777777" w:rsidR="004769D7" w:rsidRDefault="004769D7" w:rsidP="004769D7">
      <w:pPr>
        <w:numPr>
          <w:ilvl w:val="0"/>
          <w:numId w:val="35"/>
        </w:numPr>
        <w:tabs>
          <w:tab w:val="clear" w:pos="360"/>
          <w:tab w:val="left" w:pos="792"/>
        </w:tabs>
        <w:spacing w:before="291" w:line="277" w:lineRule="exact"/>
        <w:ind w:left="792" w:right="576" w:hanging="360"/>
        <w:textAlignment w:val="baseline"/>
        <w:rPr>
          <w:rFonts w:eastAsia="Times New Roman"/>
          <w:color w:val="000000"/>
          <w:sz w:val="24"/>
        </w:rPr>
      </w:pPr>
      <w:r>
        <w:rPr>
          <w:rFonts w:eastAsia="Times New Roman"/>
          <w:color w:val="000000"/>
          <w:sz w:val="24"/>
        </w:rPr>
        <w:t>Official identification - Medicolegal Investigator Badge and County Issued ID</w:t>
      </w:r>
    </w:p>
    <w:p w14:paraId="6AAD89F6"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Gloves (latex)</w:t>
      </w:r>
    </w:p>
    <w:p w14:paraId="1E929FA6"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Pens, pencils, markers</w:t>
      </w:r>
    </w:p>
    <w:p w14:paraId="7A0371C0" w14:textId="77777777" w:rsidR="004769D7" w:rsidRDefault="004769D7" w:rsidP="004769D7">
      <w:pPr>
        <w:numPr>
          <w:ilvl w:val="0"/>
          <w:numId w:val="35"/>
        </w:numPr>
        <w:tabs>
          <w:tab w:val="clear" w:pos="360"/>
          <w:tab w:val="left" w:pos="792"/>
        </w:tabs>
        <w:spacing w:before="15" w:line="277" w:lineRule="exact"/>
        <w:ind w:left="792" w:hanging="360"/>
        <w:textAlignment w:val="baseline"/>
        <w:rPr>
          <w:rFonts w:eastAsia="Times New Roman"/>
          <w:color w:val="000000"/>
          <w:sz w:val="24"/>
        </w:rPr>
      </w:pPr>
      <w:r>
        <w:rPr>
          <w:rFonts w:eastAsia="Times New Roman"/>
          <w:color w:val="000000"/>
          <w:sz w:val="24"/>
        </w:rPr>
        <w:t>Body bags and body ID tags, body bag locks (stored in vans)</w:t>
      </w:r>
    </w:p>
    <w:p w14:paraId="712FD9C5"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Forms, such as Autopsy Request</w:t>
      </w:r>
    </w:p>
    <w:p w14:paraId="53C240B1"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Business cards</w:t>
      </w:r>
    </w:p>
    <w:p w14:paraId="5E38B651"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pacing w:val="1"/>
          <w:sz w:val="24"/>
        </w:rPr>
      </w:pPr>
      <w:r>
        <w:rPr>
          <w:rFonts w:eastAsia="Times New Roman"/>
          <w:color w:val="000000"/>
          <w:spacing w:val="1"/>
          <w:sz w:val="24"/>
        </w:rPr>
        <w:t>Flashlight</w:t>
      </w:r>
    </w:p>
    <w:p w14:paraId="40B73078"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pacing w:val="3"/>
          <w:sz w:val="24"/>
        </w:rPr>
      </w:pPr>
      <w:r>
        <w:rPr>
          <w:rFonts w:eastAsia="Times New Roman"/>
          <w:color w:val="000000"/>
          <w:spacing w:val="3"/>
          <w:sz w:val="24"/>
        </w:rPr>
        <w:t>Camera</w:t>
      </w:r>
    </w:p>
    <w:p w14:paraId="4ECB4CC6" w14:textId="77777777" w:rsidR="004769D7" w:rsidRDefault="004769D7" w:rsidP="004769D7">
      <w:pPr>
        <w:numPr>
          <w:ilvl w:val="0"/>
          <w:numId w:val="35"/>
        </w:numPr>
        <w:tabs>
          <w:tab w:val="clear" w:pos="360"/>
          <w:tab w:val="left" w:pos="792"/>
        </w:tabs>
        <w:spacing w:before="15" w:line="277" w:lineRule="exact"/>
        <w:ind w:left="792" w:hanging="360"/>
        <w:textAlignment w:val="baseline"/>
        <w:rPr>
          <w:rFonts w:eastAsia="Times New Roman"/>
          <w:color w:val="000000"/>
          <w:spacing w:val="2"/>
          <w:sz w:val="24"/>
        </w:rPr>
      </w:pPr>
      <w:r>
        <w:rPr>
          <w:rFonts w:eastAsia="Times New Roman"/>
          <w:color w:val="000000"/>
          <w:spacing w:val="2"/>
          <w:sz w:val="24"/>
        </w:rPr>
        <w:t>Notebook</w:t>
      </w:r>
    </w:p>
    <w:p w14:paraId="684D3852"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pacing w:val="1"/>
          <w:sz w:val="24"/>
        </w:rPr>
      </w:pPr>
      <w:r>
        <w:rPr>
          <w:rFonts w:eastAsia="Times New Roman"/>
          <w:color w:val="000000"/>
          <w:spacing w:val="1"/>
          <w:sz w:val="24"/>
        </w:rPr>
        <w:t>Tape measure</w:t>
      </w:r>
    </w:p>
    <w:p w14:paraId="75768D4F" w14:textId="77777777" w:rsidR="004769D7" w:rsidRDefault="004769D7" w:rsidP="004769D7">
      <w:pPr>
        <w:numPr>
          <w:ilvl w:val="0"/>
          <w:numId w:val="35"/>
        </w:numPr>
        <w:tabs>
          <w:tab w:val="clear" w:pos="360"/>
          <w:tab w:val="left" w:pos="792"/>
        </w:tabs>
        <w:spacing w:before="21" w:line="277" w:lineRule="exact"/>
        <w:ind w:left="792" w:hanging="360"/>
        <w:textAlignment w:val="baseline"/>
        <w:rPr>
          <w:rFonts w:eastAsia="Times New Roman"/>
          <w:color w:val="000000"/>
          <w:sz w:val="24"/>
        </w:rPr>
      </w:pPr>
      <w:r>
        <w:rPr>
          <w:rFonts w:eastAsia="Times New Roman"/>
          <w:color w:val="000000"/>
          <w:sz w:val="24"/>
        </w:rPr>
        <w:t>Paper bags for hands and feet (stored in vans)</w:t>
      </w:r>
    </w:p>
    <w:p w14:paraId="601802A3"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Specimen containers (stored in vans)</w:t>
      </w:r>
    </w:p>
    <w:p w14:paraId="142A19A2" w14:textId="77777777" w:rsidR="004769D7" w:rsidRDefault="004769D7" w:rsidP="004769D7">
      <w:pPr>
        <w:numPr>
          <w:ilvl w:val="0"/>
          <w:numId w:val="35"/>
        </w:numPr>
        <w:tabs>
          <w:tab w:val="clear" w:pos="360"/>
          <w:tab w:val="left" w:pos="792"/>
        </w:tabs>
        <w:spacing w:before="15" w:line="277" w:lineRule="exact"/>
        <w:ind w:left="792" w:hanging="360"/>
        <w:textAlignment w:val="baseline"/>
        <w:rPr>
          <w:rFonts w:eastAsia="Times New Roman"/>
          <w:color w:val="000000"/>
          <w:sz w:val="24"/>
        </w:rPr>
      </w:pPr>
      <w:r>
        <w:rPr>
          <w:rFonts w:eastAsia="Times New Roman"/>
          <w:color w:val="000000"/>
          <w:sz w:val="24"/>
        </w:rPr>
        <w:t>Disinfectant (stored in vans)</w:t>
      </w:r>
    </w:p>
    <w:p w14:paraId="2E261D57"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Tape, paper tape, duct tape</w:t>
      </w:r>
    </w:p>
    <w:p w14:paraId="07406302"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Clean white plastic sheets (stored in vans)</w:t>
      </w:r>
    </w:p>
    <w:p w14:paraId="4C22F361"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pacing w:val="4"/>
          <w:sz w:val="24"/>
        </w:rPr>
      </w:pPr>
      <w:r>
        <w:rPr>
          <w:rFonts w:eastAsia="Times New Roman"/>
          <w:color w:val="000000"/>
          <w:spacing w:val="4"/>
          <w:sz w:val="24"/>
        </w:rPr>
        <w:t>PPE</w:t>
      </w:r>
    </w:p>
    <w:p w14:paraId="73DFBE28" w14:textId="77777777" w:rsidR="004769D7" w:rsidRDefault="004769D7" w:rsidP="004769D7">
      <w:pPr>
        <w:numPr>
          <w:ilvl w:val="0"/>
          <w:numId w:val="35"/>
        </w:numPr>
        <w:tabs>
          <w:tab w:val="clear" w:pos="360"/>
          <w:tab w:val="left" w:pos="792"/>
        </w:tabs>
        <w:spacing w:before="16" w:line="277" w:lineRule="exact"/>
        <w:ind w:left="792" w:hanging="360"/>
        <w:textAlignment w:val="baseline"/>
        <w:rPr>
          <w:rFonts w:eastAsia="Times New Roman"/>
          <w:color w:val="000000"/>
          <w:sz w:val="24"/>
        </w:rPr>
      </w:pPr>
      <w:r>
        <w:rPr>
          <w:rFonts w:eastAsia="Times New Roman"/>
          <w:color w:val="000000"/>
          <w:sz w:val="24"/>
        </w:rPr>
        <w:t>Bio Bags (stored in vans)</w:t>
      </w:r>
    </w:p>
    <w:p w14:paraId="698EF047" w14:textId="77777777" w:rsidR="004769D7" w:rsidRDefault="004769D7" w:rsidP="004769D7">
      <w:pPr>
        <w:sectPr w:rsidR="004769D7">
          <w:pgSz w:w="12240" w:h="15840"/>
          <w:pgMar w:top="974" w:right="2611" w:bottom="864" w:left="1709" w:header="720" w:footer="720" w:gutter="0"/>
          <w:cols w:space="720"/>
        </w:sectPr>
      </w:pPr>
    </w:p>
    <w:p w14:paraId="2BA4B56D" w14:textId="77777777" w:rsidR="004769D7" w:rsidRDefault="004769D7" w:rsidP="004769D7">
      <w:pPr>
        <w:spacing w:before="476" w:line="273" w:lineRule="exact"/>
        <w:textAlignment w:val="baseline"/>
        <w:rPr>
          <w:rFonts w:eastAsia="Times New Roman"/>
          <w:b/>
          <w:color w:val="000000"/>
          <w:sz w:val="24"/>
          <w:u w:val="single"/>
        </w:rPr>
      </w:pPr>
      <w:r>
        <w:rPr>
          <w:rFonts w:eastAsia="Times New Roman"/>
          <w:b/>
          <w:color w:val="000000"/>
          <w:sz w:val="24"/>
          <w:u w:val="single"/>
        </w:rPr>
        <w:lastRenderedPageBreak/>
        <w:t xml:space="preserve">Basic Guideline Checklist </w:t>
      </w:r>
    </w:p>
    <w:p w14:paraId="68D0E412" w14:textId="77777777" w:rsidR="004769D7" w:rsidRDefault="004769D7" w:rsidP="004769D7">
      <w:pPr>
        <w:spacing w:before="7" w:line="275" w:lineRule="exact"/>
        <w:ind w:right="288"/>
        <w:textAlignment w:val="baseline"/>
        <w:rPr>
          <w:rFonts w:eastAsia="Times New Roman"/>
          <w:color w:val="000000"/>
          <w:spacing w:val="-2"/>
          <w:sz w:val="24"/>
        </w:rPr>
      </w:pPr>
      <w:r>
        <w:rPr>
          <w:rFonts w:eastAsia="Times New Roman"/>
          <w:color w:val="000000"/>
          <w:spacing w:val="-2"/>
          <w:sz w:val="24"/>
        </w:rPr>
        <w:t>The following basic guideline checklist will be used by the Medicolegal Investigator on the scene. The checklist can be used in addition to the appropriate checklist for the specific type of death under investigation.</w:t>
      </w:r>
    </w:p>
    <w:p w14:paraId="30CA7FB3" w14:textId="77777777" w:rsidR="004769D7" w:rsidRDefault="004769D7" w:rsidP="004769D7">
      <w:pPr>
        <w:spacing w:before="277" w:line="274" w:lineRule="exact"/>
        <w:textAlignment w:val="baseline"/>
        <w:rPr>
          <w:rFonts w:eastAsia="Times New Roman"/>
          <w:color w:val="000000"/>
          <w:sz w:val="24"/>
          <w:u w:val="single"/>
        </w:rPr>
      </w:pPr>
      <w:r>
        <w:rPr>
          <w:rFonts w:eastAsia="Times New Roman"/>
          <w:color w:val="000000"/>
          <w:sz w:val="24"/>
          <w:u w:val="single"/>
        </w:rPr>
        <w:t xml:space="preserve">A. Referral </w:t>
      </w:r>
    </w:p>
    <w:p w14:paraId="6391C4DA" w14:textId="77777777" w:rsidR="004769D7" w:rsidRDefault="004769D7" w:rsidP="004769D7">
      <w:pPr>
        <w:numPr>
          <w:ilvl w:val="0"/>
          <w:numId w:val="68"/>
        </w:numPr>
        <w:spacing w:line="275" w:lineRule="exact"/>
        <w:ind w:left="0"/>
        <w:textAlignment w:val="baseline"/>
        <w:rPr>
          <w:rFonts w:eastAsia="Times New Roman"/>
          <w:color w:val="000000"/>
          <w:spacing w:val="-5"/>
          <w:sz w:val="24"/>
        </w:rPr>
      </w:pPr>
      <w:r>
        <w:rPr>
          <w:rFonts w:eastAsia="Times New Roman"/>
          <w:color w:val="000000"/>
          <w:spacing w:val="-5"/>
          <w:sz w:val="24"/>
        </w:rPr>
        <w:t>Date/time</w:t>
      </w:r>
    </w:p>
    <w:p w14:paraId="6A39BC54" w14:textId="77777777" w:rsidR="004769D7" w:rsidRDefault="004769D7" w:rsidP="004769D7">
      <w:pPr>
        <w:numPr>
          <w:ilvl w:val="0"/>
          <w:numId w:val="68"/>
        </w:numPr>
        <w:spacing w:before="3" w:line="275" w:lineRule="exact"/>
        <w:ind w:left="0"/>
        <w:textAlignment w:val="baseline"/>
        <w:rPr>
          <w:rFonts w:eastAsia="Times New Roman"/>
          <w:color w:val="000000"/>
          <w:spacing w:val="-1"/>
          <w:sz w:val="24"/>
        </w:rPr>
      </w:pPr>
      <w:r>
        <w:rPr>
          <w:rFonts w:eastAsia="Times New Roman"/>
          <w:color w:val="000000"/>
          <w:spacing w:val="-1"/>
          <w:sz w:val="24"/>
        </w:rPr>
        <w:t>Reporting person/agency</w:t>
      </w:r>
    </w:p>
    <w:p w14:paraId="43FADA40" w14:textId="77777777" w:rsidR="004769D7" w:rsidRDefault="004769D7" w:rsidP="004769D7">
      <w:pPr>
        <w:numPr>
          <w:ilvl w:val="0"/>
          <w:numId w:val="68"/>
        </w:numPr>
        <w:spacing w:line="274" w:lineRule="exact"/>
        <w:ind w:left="0"/>
        <w:textAlignment w:val="baseline"/>
        <w:rPr>
          <w:rFonts w:eastAsia="Times New Roman"/>
          <w:color w:val="000000"/>
          <w:spacing w:val="-3"/>
          <w:sz w:val="24"/>
        </w:rPr>
      </w:pPr>
      <w:r>
        <w:rPr>
          <w:rFonts w:eastAsia="Times New Roman"/>
          <w:color w:val="000000"/>
          <w:spacing w:val="-3"/>
          <w:sz w:val="24"/>
        </w:rPr>
        <w:t>Type of death</w:t>
      </w:r>
    </w:p>
    <w:p w14:paraId="0993AD22" w14:textId="77777777" w:rsidR="004769D7" w:rsidRDefault="004769D7" w:rsidP="004769D7">
      <w:pPr>
        <w:numPr>
          <w:ilvl w:val="0"/>
          <w:numId w:val="68"/>
        </w:numPr>
        <w:spacing w:before="3" w:line="275" w:lineRule="exact"/>
        <w:ind w:left="0"/>
        <w:textAlignment w:val="baseline"/>
        <w:rPr>
          <w:rFonts w:eastAsia="Times New Roman"/>
          <w:color w:val="000000"/>
          <w:spacing w:val="-3"/>
          <w:sz w:val="24"/>
        </w:rPr>
      </w:pPr>
      <w:r>
        <w:rPr>
          <w:rFonts w:eastAsia="Times New Roman"/>
          <w:color w:val="000000"/>
          <w:spacing w:val="-3"/>
          <w:sz w:val="24"/>
        </w:rPr>
        <w:t>Body location</w:t>
      </w:r>
    </w:p>
    <w:p w14:paraId="0165A9B4" w14:textId="77777777" w:rsidR="004769D7" w:rsidRDefault="004769D7" w:rsidP="004769D7">
      <w:pPr>
        <w:numPr>
          <w:ilvl w:val="0"/>
          <w:numId w:val="68"/>
        </w:numPr>
        <w:spacing w:line="274" w:lineRule="exact"/>
        <w:ind w:left="0"/>
        <w:textAlignment w:val="baseline"/>
        <w:rPr>
          <w:rFonts w:eastAsia="Times New Roman"/>
          <w:color w:val="000000"/>
          <w:sz w:val="24"/>
        </w:rPr>
      </w:pPr>
      <w:r>
        <w:rPr>
          <w:rFonts w:eastAsia="Times New Roman"/>
          <w:color w:val="000000"/>
          <w:sz w:val="24"/>
        </w:rPr>
        <w:t>Elapsed time between notification of death and report</w:t>
      </w:r>
    </w:p>
    <w:p w14:paraId="342C0248" w14:textId="77777777" w:rsidR="004769D7" w:rsidRDefault="004769D7" w:rsidP="004769D7">
      <w:pPr>
        <w:spacing w:before="277" w:line="274" w:lineRule="exact"/>
        <w:textAlignment w:val="baseline"/>
        <w:rPr>
          <w:rFonts w:eastAsia="Times New Roman"/>
          <w:color w:val="000000"/>
          <w:sz w:val="24"/>
          <w:u w:val="single"/>
        </w:rPr>
      </w:pPr>
      <w:r>
        <w:rPr>
          <w:rFonts w:eastAsia="Times New Roman"/>
          <w:color w:val="000000"/>
          <w:sz w:val="24"/>
          <w:u w:val="single"/>
        </w:rPr>
        <w:t xml:space="preserve">B. Arrival at scene </w:t>
      </w:r>
    </w:p>
    <w:p w14:paraId="17605E39" w14:textId="77777777" w:rsidR="004769D7" w:rsidRDefault="004769D7" w:rsidP="004769D7">
      <w:pPr>
        <w:numPr>
          <w:ilvl w:val="0"/>
          <w:numId w:val="69"/>
        </w:numPr>
        <w:spacing w:before="4" w:line="275" w:lineRule="exact"/>
        <w:ind w:left="0"/>
        <w:textAlignment w:val="baseline"/>
        <w:rPr>
          <w:rFonts w:eastAsia="Times New Roman"/>
          <w:color w:val="000000"/>
          <w:spacing w:val="-5"/>
          <w:sz w:val="24"/>
        </w:rPr>
      </w:pPr>
      <w:r>
        <w:rPr>
          <w:rFonts w:eastAsia="Times New Roman"/>
          <w:color w:val="000000"/>
          <w:spacing w:val="-5"/>
          <w:sz w:val="24"/>
        </w:rPr>
        <w:t>Date/time</w:t>
      </w:r>
    </w:p>
    <w:p w14:paraId="670B7C6C" w14:textId="77777777" w:rsidR="004769D7" w:rsidRDefault="004769D7" w:rsidP="004769D7">
      <w:pPr>
        <w:numPr>
          <w:ilvl w:val="0"/>
          <w:numId w:val="69"/>
        </w:numPr>
        <w:spacing w:line="274" w:lineRule="exact"/>
        <w:ind w:left="0"/>
        <w:textAlignment w:val="baseline"/>
        <w:rPr>
          <w:rFonts w:eastAsia="Times New Roman"/>
          <w:color w:val="000000"/>
          <w:spacing w:val="-2"/>
          <w:sz w:val="24"/>
        </w:rPr>
      </w:pPr>
      <w:r>
        <w:rPr>
          <w:rFonts w:eastAsia="Times New Roman"/>
          <w:color w:val="000000"/>
          <w:spacing w:val="-2"/>
          <w:sz w:val="24"/>
        </w:rPr>
        <w:t>Other agencies present</w:t>
      </w:r>
    </w:p>
    <w:p w14:paraId="3EB116E9" w14:textId="77777777" w:rsidR="004769D7" w:rsidRDefault="004769D7" w:rsidP="004769D7">
      <w:pPr>
        <w:numPr>
          <w:ilvl w:val="0"/>
          <w:numId w:val="69"/>
        </w:numPr>
        <w:spacing w:before="3" w:line="275" w:lineRule="exact"/>
        <w:ind w:left="0"/>
        <w:textAlignment w:val="baseline"/>
        <w:rPr>
          <w:rFonts w:eastAsia="Times New Roman"/>
          <w:color w:val="000000"/>
          <w:spacing w:val="-1"/>
          <w:sz w:val="24"/>
        </w:rPr>
      </w:pPr>
      <w:r>
        <w:rPr>
          <w:rFonts w:eastAsia="Times New Roman"/>
          <w:color w:val="000000"/>
          <w:spacing w:val="-1"/>
          <w:sz w:val="24"/>
        </w:rPr>
        <w:t>Collaboration on investigation</w:t>
      </w:r>
    </w:p>
    <w:p w14:paraId="2AC8B85F" w14:textId="77777777" w:rsidR="004769D7" w:rsidRDefault="004769D7" w:rsidP="004769D7">
      <w:pPr>
        <w:numPr>
          <w:ilvl w:val="0"/>
          <w:numId w:val="69"/>
        </w:numPr>
        <w:spacing w:line="274" w:lineRule="exact"/>
        <w:ind w:left="0"/>
        <w:textAlignment w:val="baseline"/>
        <w:rPr>
          <w:rFonts w:eastAsia="Times New Roman"/>
          <w:color w:val="000000"/>
          <w:spacing w:val="-2"/>
          <w:sz w:val="24"/>
        </w:rPr>
      </w:pPr>
      <w:r>
        <w:rPr>
          <w:rFonts w:eastAsia="Times New Roman"/>
          <w:color w:val="000000"/>
          <w:spacing w:val="-2"/>
          <w:sz w:val="24"/>
        </w:rPr>
        <w:t>Emergency aid given</w:t>
      </w:r>
    </w:p>
    <w:p w14:paraId="7155D22D" w14:textId="77777777" w:rsidR="004769D7" w:rsidRDefault="004769D7" w:rsidP="004769D7">
      <w:pPr>
        <w:spacing w:before="277" w:line="274" w:lineRule="exact"/>
        <w:textAlignment w:val="baseline"/>
        <w:rPr>
          <w:rFonts w:eastAsia="Times New Roman"/>
          <w:color w:val="000000"/>
          <w:sz w:val="24"/>
          <w:u w:val="single"/>
        </w:rPr>
      </w:pPr>
      <w:r>
        <w:rPr>
          <w:rFonts w:eastAsia="Times New Roman"/>
          <w:color w:val="000000"/>
          <w:sz w:val="24"/>
          <w:u w:val="single"/>
        </w:rPr>
        <w:t>C. Deceased found</w:t>
      </w:r>
    </w:p>
    <w:p w14:paraId="046CF4FF" w14:textId="77777777" w:rsidR="004769D7" w:rsidRDefault="004769D7" w:rsidP="004769D7">
      <w:pPr>
        <w:numPr>
          <w:ilvl w:val="0"/>
          <w:numId w:val="70"/>
        </w:numPr>
        <w:spacing w:before="4" w:line="275" w:lineRule="exact"/>
        <w:ind w:left="0"/>
        <w:textAlignment w:val="baseline"/>
        <w:rPr>
          <w:rFonts w:eastAsia="Times New Roman"/>
          <w:color w:val="000000"/>
          <w:spacing w:val="-5"/>
          <w:sz w:val="24"/>
        </w:rPr>
      </w:pPr>
      <w:r>
        <w:rPr>
          <w:rFonts w:eastAsia="Times New Roman"/>
          <w:color w:val="000000"/>
          <w:spacing w:val="-5"/>
          <w:sz w:val="24"/>
        </w:rPr>
        <w:t>Date/time</w:t>
      </w:r>
    </w:p>
    <w:p w14:paraId="62FF9CCC" w14:textId="77777777" w:rsidR="004769D7" w:rsidRDefault="004769D7" w:rsidP="004769D7">
      <w:pPr>
        <w:numPr>
          <w:ilvl w:val="0"/>
          <w:numId w:val="70"/>
        </w:numPr>
        <w:spacing w:line="274" w:lineRule="exact"/>
        <w:ind w:left="0"/>
        <w:textAlignment w:val="baseline"/>
        <w:rPr>
          <w:rFonts w:eastAsia="Times New Roman"/>
          <w:color w:val="000000"/>
          <w:spacing w:val="-1"/>
          <w:sz w:val="24"/>
        </w:rPr>
      </w:pPr>
      <w:r>
        <w:rPr>
          <w:rFonts w:eastAsia="Times New Roman"/>
          <w:color w:val="000000"/>
          <w:spacing w:val="-1"/>
          <w:sz w:val="24"/>
        </w:rPr>
        <w:t>By whom/Agency; relationship to deceased</w:t>
      </w:r>
    </w:p>
    <w:p w14:paraId="032F26DD" w14:textId="77777777" w:rsidR="004769D7" w:rsidRDefault="004769D7" w:rsidP="004769D7">
      <w:pPr>
        <w:spacing w:before="277" w:line="274" w:lineRule="exact"/>
        <w:textAlignment w:val="baseline"/>
        <w:rPr>
          <w:rFonts w:eastAsia="Times New Roman"/>
          <w:color w:val="000000"/>
          <w:sz w:val="24"/>
          <w:u w:val="single"/>
        </w:rPr>
      </w:pPr>
      <w:r>
        <w:rPr>
          <w:rFonts w:eastAsia="Times New Roman"/>
          <w:color w:val="000000"/>
          <w:sz w:val="24"/>
          <w:u w:val="single"/>
        </w:rPr>
        <w:t>D. Pronounced dead</w:t>
      </w:r>
    </w:p>
    <w:p w14:paraId="42F29D37" w14:textId="40A23FF4" w:rsidR="004769D7" w:rsidRDefault="004769D7" w:rsidP="004769D7">
      <w:pPr>
        <w:numPr>
          <w:ilvl w:val="0"/>
          <w:numId w:val="71"/>
        </w:numPr>
        <w:spacing w:before="4" w:line="275" w:lineRule="exact"/>
        <w:ind w:left="0"/>
        <w:textAlignment w:val="baseline"/>
        <w:rPr>
          <w:rFonts w:eastAsia="Times New Roman"/>
          <w:color w:val="000000"/>
          <w:spacing w:val="-2"/>
          <w:sz w:val="24"/>
        </w:rPr>
      </w:pPr>
      <w:r>
        <w:rPr>
          <w:rFonts w:eastAsia="Times New Roman"/>
          <w:color w:val="000000"/>
          <w:spacing w:val="-2"/>
          <w:sz w:val="24"/>
        </w:rPr>
        <w:t>Date/Time/</w:t>
      </w:r>
      <w:r w:rsidR="00280B3C">
        <w:rPr>
          <w:rFonts w:eastAsia="Times New Roman"/>
          <w:color w:val="000000"/>
          <w:spacing w:val="-2"/>
          <w:sz w:val="24"/>
        </w:rPr>
        <w:t>Were</w:t>
      </w:r>
    </w:p>
    <w:p w14:paraId="708611E9" w14:textId="77777777" w:rsidR="004769D7" w:rsidRDefault="004769D7" w:rsidP="004769D7">
      <w:pPr>
        <w:numPr>
          <w:ilvl w:val="0"/>
          <w:numId w:val="71"/>
        </w:numPr>
        <w:spacing w:line="274" w:lineRule="exact"/>
        <w:ind w:left="0"/>
        <w:textAlignment w:val="baseline"/>
        <w:rPr>
          <w:rFonts w:eastAsia="Times New Roman"/>
          <w:color w:val="000000"/>
          <w:spacing w:val="-2"/>
          <w:sz w:val="24"/>
        </w:rPr>
      </w:pPr>
      <w:r>
        <w:rPr>
          <w:rFonts w:eastAsia="Times New Roman"/>
          <w:color w:val="000000"/>
          <w:spacing w:val="-2"/>
          <w:sz w:val="24"/>
        </w:rPr>
        <w:t>By whom/Agency</w:t>
      </w:r>
    </w:p>
    <w:p w14:paraId="6269FAB3" w14:textId="77777777" w:rsidR="004769D7" w:rsidRDefault="004769D7" w:rsidP="004769D7">
      <w:pPr>
        <w:numPr>
          <w:ilvl w:val="0"/>
          <w:numId w:val="71"/>
        </w:numPr>
        <w:spacing w:before="3" w:line="275" w:lineRule="exact"/>
        <w:ind w:left="0"/>
        <w:textAlignment w:val="baseline"/>
        <w:rPr>
          <w:rFonts w:eastAsia="Times New Roman"/>
          <w:color w:val="000000"/>
          <w:spacing w:val="-4"/>
          <w:sz w:val="24"/>
        </w:rPr>
      </w:pPr>
      <w:r>
        <w:rPr>
          <w:rFonts w:eastAsia="Times New Roman"/>
          <w:color w:val="000000"/>
          <w:spacing w:val="-4"/>
          <w:sz w:val="24"/>
        </w:rPr>
        <w:t>Authority</w:t>
      </w:r>
    </w:p>
    <w:p w14:paraId="16C383F7" w14:textId="77777777" w:rsidR="004769D7" w:rsidRDefault="004769D7" w:rsidP="004769D7">
      <w:pPr>
        <w:spacing w:before="277" w:line="274" w:lineRule="exact"/>
        <w:textAlignment w:val="baseline"/>
        <w:rPr>
          <w:rFonts w:eastAsia="Times New Roman"/>
          <w:color w:val="000000"/>
          <w:sz w:val="24"/>
          <w:u w:val="single"/>
        </w:rPr>
      </w:pPr>
      <w:r>
        <w:rPr>
          <w:rFonts w:eastAsia="Times New Roman"/>
          <w:color w:val="000000"/>
          <w:sz w:val="24"/>
          <w:u w:val="single"/>
        </w:rPr>
        <w:t xml:space="preserve">E. Death scene </w:t>
      </w:r>
    </w:p>
    <w:p w14:paraId="65AA5386" w14:textId="77777777" w:rsidR="004769D7" w:rsidRDefault="004769D7" w:rsidP="004769D7">
      <w:pPr>
        <w:numPr>
          <w:ilvl w:val="0"/>
          <w:numId w:val="72"/>
        </w:numPr>
        <w:spacing w:line="275" w:lineRule="exact"/>
        <w:ind w:left="0"/>
        <w:textAlignment w:val="baseline"/>
        <w:rPr>
          <w:rFonts w:eastAsia="Times New Roman"/>
          <w:color w:val="000000"/>
          <w:spacing w:val="-5"/>
          <w:sz w:val="24"/>
        </w:rPr>
      </w:pPr>
      <w:r>
        <w:rPr>
          <w:rFonts w:eastAsia="Times New Roman"/>
          <w:color w:val="000000"/>
          <w:spacing w:val="-5"/>
          <w:sz w:val="24"/>
        </w:rPr>
        <w:t>Location</w:t>
      </w:r>
    </w:p>
    <w:p w14:paraId="52532FBE" w14:textId="77777777" w:rsidR="004769D7" w:rsidRDefault="004769D7" w:rsidP="004769D7">
      <w:pPr>
        <w:numPr>
          <w:ilvl w:val="0"/>
          <w:numId w:val="72"/>
        </w:numPr>
        <w:spacing w:before="3" w:line="275" w:lineRule="exact"/>
        <w:ind w:left="0"/>
        <w:textAlignment w:val="baseline"/>
        <w:rPr>
          <w:rFonts w:eastAsia="Times New Roman"/>
          <w:color w:val="000000"/>
          <w:spacing w:val="-2"/>
          <w:sz w:val="24"/>
        </w:rPr>
      </w:pPr>
      <w:r>
        <w:rPr>
          <w:rFonts w:eastAsia="Times New Roman"/>
          <w:color w:val="000000"/>
          <w:spacing w:val="-2"/>
          <w:sz w:val="24"/>
        </w:rPr>
        <w:t>General description</w:t>
      </w:r>
    </w:p>
    <w:p w14:paraId="5C5B73B9" w14:textId="77777777" w:rsidR="004769D7" w:rsidRDefault="004769D7" w:rsidP="004769D7">
      <w:pPr>
        <w:numPr>
          <w:ilvl w:val="0"/>
          <w:numId w:val="72"/>
        </w:numPr>
        <w:spacing w:line="274" w:lineRule="exact"/>
        <w:ind w:left="0"/>
        <w:textAlignment w:val="baseline"/>
        <w:rPr>
          <w:rFonts w:eastAsia="Times New Roman"/>
          <w:color w:val="000000"/>
          <w:spacing w:val="-1"/>
          <w:sz w:val="24"/>
        </w:rPr>
      </w:pPr>
      <w:r>
        <w:rPr>
          <w:rFonts w:eastAsia="Times New Roman"/>
          <w:color w:val="000000"/>
          <w:spacing w:val="-1"/>
          <w:sz w:val="24"/>
        </w:rPr>
        <w:t>Weather conditions at and since time of death</w:t>
      </w:r>
    </w:p>
    <w:p w14:paraId="3B736908" w14:textId="77777777" w:rsidR="004769D7" w:rsidRDefault="004769D7" w:rsidP="004769D7">
      <w:pPr>
        <w:numPr>
          <w:ilvl w:val="0"/>
          <w:numId w:val="72"/>
        </w:numPr>
        <w:spacing w:before="3" w:line="275" w:lineRule="exact"/>
        <w:ind w:left="0"/>
        <w:textAlignment w:val="baseline"/>
        <w:rPr>
          <w:rFonts w:eastAsia="Times New Roman"/>
          <w:color w:val="000000"/>
          <w:spacing w:val="-1"/>
          <w:sz w:val="24"/>
        </w:rPr>
      </w:pPr>
      <w:r>
        <w:rPr>
          <w:rFonts w:eastAsia="Times New Roman"/>
          <w:color w:val="000000"/>
          <w:spacing w:val="-1"/>
          <w:sz w:val="24"/>
        </w:rPr>
        <w:t>Detailed description of site where body found</w:t>
      </w:r>
    </w:p>
    <w:p w14:paraId="5591362A" w14:textId="77777777" w:rsidR="004769D7" w:rsidRDefault="004769D7" w:rsidP="004769D7">
      <w:pPr>
        <w:numPr>
          <w:ilvl w:val="0"/>
          <w:numId w:val="72"/>
        </w:numPr>
        <w:spacing w:line="274" w:lineRule="exact"/>
        <w:ind w:left="0"/>
        <w:textAlignment w:val="baseline"/>
        <w:rPr>
          <w:rFonts w:eastAsia="Times New Roman"/>
          <w:color w:val="000000"/>
          <w:spacing w:val="-2"/>
          <w:sz w:val="24"/>
        </w:rPr>
      </w:pPr>
      <w:r>
        <w:rPr>
          <w:rFonts w:eastAsia="Times New Roman"/>
          <w:color w:val="000000"/>
          <w:spacing w:val="-2"/>
          <w:sz w:val="24"/>
        </w:rPr>
        <w:t>Scene documentation</w:t>
      </w:r>
    </w:p>
    <w:p w14:paraId="3ED7D66E" w14:textId="77777777" w:rsidR="004769D7" w:rsidRDefault="004769D7" w:rsidP="004769D7">
      <w:pPr>
        <w:numPr>
          <w:ilvl w:val="0"/>
          <w:numId w:val="72"/>
        </w:numPr>
        <w:spacing w:before="3" w:line="275" w:lineRule="exact"/>
        <w:ind w:left="0"/>
        <w:textAlignment w:val="baseline"/>
        <w:rPr>
          <w:rFonts w:eastAsia="Times New Roman"/>
          <w:color w:val="000000"/>
          <w:spacing w:val="-1"/>
          <w:sz w:val="24"/>
        </w:rPr>
      </w:pPr>
      <w:r>
        <w:rPr>
          <w:rFonts w:eastAsia="Times New Roman"/>
          <w:color w:val="000000"/>
          <w:spacing w:val="-1"/>
          <w:sz w:val="24"/>
        </w:rPr>
        <w:t>Surface on which the body was lying</w:t>
      </w:r>
    </w:p>
    <w:p w14:paraId="794A0662" w14:textId="77777777" w:rsidR="004769D7" w:rsidRDefault="004769D7" w:rsidP="004769D7">
      <w:pPr>
        <w:numPr>
          <w:ilvl w:val="0"/>
          <w:numId w:val="72"/>
        </w:numPr>
        <w:spacing w:line="274" w:lineRule="exact"/>
        <w:ind w:left="0"/>
        <w:textAlignment w:val="baseline"/>
        <w:rPr>
          <w:rFonts w:eastAsia="Times New Roman"/>
          <w:color w:val="000000"/>
          <w:spacing w:val="-2"/>
          <w:sz w:val="24"/>
        </w:rPr>
      </w:pPr>
      <w:r>
        <w:rPr>
          <w:rFonts w:eastAsia="Times New Roman"/>
          <w:color w:val="000000"/>
          <w:spacing w:val="-2"/>
          <w:sz w:val="24"/>
        </w:rPr>
        <w:t>Environmental conditions</w:t>
      </w:r>
    </w:p>
    <w:p w14:paraId="27E3E84C" w14:textId="77777777" w:rsidR="004769D7" w:rsidRDefault="004769D7" w:rsidP="004769D7">
      <w:pPr>
        <w:spacing w:before="555" w:line="274" w:lineRule="exact"/>
        <w:textAlignment w:val="baseline"/>
        <w:rPr>
          <w:rFonts w:eastAsia="Times New Roman"/>
          <w:color w:val="000000"/>
          <w:sz w:val="24"/>
          <w:u w:val="single"/>
        </w:rPr>
      </w:pPr>
      <w:r>
        <w:rPr>
          <w:rFonts w:eastAsia="Times New Roman"/>
          <w:color w:val="000000"/>
          <w:sz w:val="24"/>
          <w:u w:val="single"/>
        </w:rPr>
        <w:t xml:space="preserve">F. Deceased description </w:t>
      </w:r>
    </w:p>
    <w:p w14:paraId="6D53677A" w14:textId="77777777" w:rsidR="004769D7" w:rsidRDefault="004769D7" w:rsidP="004769D7">
      <w:pPr>
        <w:numPr>
          <w:ilvl w:val="0"/>
          <w:numId w:val="73"/>
        </w:numPr>
        <w:spacing w:line="275" w:lineRule="exact"/>
        <w:ind w:left="0"/>
        <w:textAlignment w:val="baseline"/>
        <w:rPr>
          <w:rFonts w:eastAsia="Times New Roman"/>
          <w:color w:val="000000"/>
          <w:spacing w:val="-2"/>
          <w:sz w:val="24"/>
        </w:rPr>
      </w:pPr>
      <w:r>
        <w:rPr>
          <w:rFonts w:eastAsia="Times New Roman"/>
          <w:color w:val="000000"/>
          <w:spacing w:val="-2"/>
          <w:sz w:val="24"/>
        </w:rPr>
        <w:t>Basic description</w:t>
      </w:r>
    </w:p>
    <w:p w14:paraId="33B5922E" w14:textId="77777777" w:rsidR="004769D7" w:rsidRDefault="004769D7" w:rsidP="004769D7">
      <w:pPr>
        <w:numPr>
          <w:ilvl w:val="0"/>
          <w:numId w:val="73"/>
        </w:numPr>
        <w:spacing w:before="3" w:line="275" w:lineRule="exact"/>
        <w:ind w:left="0"/>
        <w:textAlignment w:val="baseline"/>
        <w:rPr>
          <w:rFonts w:eastAsia="Times New Roman"/>
          <w:color w:val="000000"/>
          <w:spacing w:val="-1"/>
          <w:sz w:val="24"/>
        </w:rPr>
      </w:pPr>
      <w:r>
        <w:rPr>
          <w:rFonts w:eastAsia="Times New Roman"/>
          <w:color w:val="000000"/>
          <w:spacing w:val="-1"/>
          <w:sz w:val="24"/>
        </w:rPr>
        <w:t>Clothing/Condition/Placement/Defects</w:t>
      </w:r>
    </w:p>
    <w:p w14:paraId="57B5C70D" w14:textId="77777777" w:rsidR="004769D7" w:rsidRDefault="004769D7" w:rsidP="004769D7">
      <w:pPr>
        <w:numPr>
          <w:ilvl w:val="0"/>
          <w:numId w:val="73"/>
        </w:numPr>
        <w:spacing w:line="274" w:lineRule="exact"/>
        <w:ind w:left="0"/>
        <w:textAlignment w:val="baseline"/>
        <w:rPr>
          <w:rFonts w:eastAsia="Times New Roman"/>
          <w:color w:val="000000"/>
          <w:spacing w:val="-2"/>
          <w:sz w:val="24"/>
        </w:rPr>
      </w:pPr>
      <w:r>
        <w:rPr>
          <w:rFonts w:eastAsia="Times New Roman"/>
          <w:color w:val="000000"/>
          <w:spacing w:val="-2"/>
          <w:sz w:val="24"/>
        </w:rPr>
        <w:t>Rigor &amp; Livor Mortis</w:t>
      </w:r>
    </w:p>
    <w:p w14:paraId="73A21D7A" w14:textId="77777777" w:rsidR="004769D7" w:rsidRDefault="004769D7" w:rsidP="004769D7">
      <w:pPr>
        <w:numPr>
          <w:ilvl w:val="0"/>
          <w:numId w:val="73"/>
        </w:numPr>
        <w:spacing w:before="3" w:line="275" w:lineRule="exact"/>
        <w:ind w:left="0"/>
        <w:textAlignment w:val="baseline"/>
        <w:rPr>
          <w:rFonts w:eastAsia="Times New Roman"/>
          <w:color w:val="000000"/>
          <w:spacing w:val="-1"/>
          <w:sz w:val="24"/>
        </w:rPr>
      </w:pPr>
      <w:r>
        <w:rPr>
          <w:rFonts w:eastAsia="Times New Roman"/>
          <w:color w:val="000000"/>
          <w:spacing w:val="-1"/>
          <w:sz w:val="24"/>
        </w:rPr>
        <w:t>When last seen alive and situation</w:t>
      </w:r>
    </w:p>
    <w:p w14:paraId="2D51D6C5" w14:textId="77777777" w:rsidR="004769D7" w:rsidRDefault="004769D7" w:rsidP="004769D7">
      <w:pPr>
        <w:numPr>
          <w:ilvl w:val="0"/>
          <w:numId w:val="73"/>
        </w:numPr>
        <w:spacing w:line="274" w:lineRule="exact"/>
        <w:ind w:left="0"/>
        <w:textAlignment w:val="baseline"/>
        <w:rPr>
          <w:rFonts w:eastAsia="Times New Roman"/>
          <w:color w:val="000000"/>
          <w:spacing w:val="-1"/>
          <w:sz w:val="24"/>
        </w:rPr>
      </w:pPr>
      <w:r>
        <w:rPr>
          <w:rFonts w:eastAsia="Times New Roman"/>
          <w:color w:val="000000"/>
          <w:spacing w:val="-1"/>
          <w:sz w:val="24"/>
        </w:rPr>
        <w:t>Date/Time evidence (newspapers, lights on, etc.)</w:t>
      </w:r>
    </w:p>
    <w:p w14:paraId="37A90A60" w14:textId="77777777" w:rsidR="004769D7" w:rsidRDefault="004769D7" w:rsidP="004769D7">
      <w:pPr>
        <w:sectPr w:rsidR="004769D7">
          <w:pgSz w:w="12240" w:h="15840"/>
          <w:pgMar w:top="974" w:right="3240" w:bottom="864" w:left="1800" w:header="720" w:footer="720" w:gutter="0"/>
          <w:cols w:space="720"/>
        </w:sectPr>
      </w:pPr>
    </w:p>
    <w:p w14:paraId="6AFFD14D" w14:textId="77777777" w:rsidR="004769D7" w:rsidRDefault="004769D7" w:rsidP="004769D7">
      <w:pPr>
        <w:spacing w:before="754" w:line="273" w:lineRule="exact"/>
        <w:textAlignment w:val="baseline"/>
        <w:rPr>
          <w:rFonts w:eastAsia="Times New Roman"/>
          <w:color w:val="000000"/>
          <w:sz w:val="24"/>
          <w:u w:val="single"/>
        </w:rPr>
      </w:pPr>
      <w:r>
        <w:rPr>
          <w:rFonts w:eastAsia="Times New Roman"/>
          <w:color w:val="000000"/>
          <w:sz w:val="24"/>
          <w:u w:val="single"/>
        </w:rPr>
        <w:lastRenderedPageBreak/>
        <w:t>G. Physical evidence present</w:t>
      </w:r>
    </w:p>
    <w:p w14:paraId="730D5B4D" w14:textId="77777777" w:rsidR="004769D7" w:rsidRDefault="004769D7" w:rsidP="004769D7">
      <w:pPr>
        <w:spacing w:before="279" w:line="273" w:lineRule="exact"/>
        <w:textAlignment w:val="baseline"/>
        <w:rPr>
          <w:rFonts w:eastAsia="Times New Roman"/>
          <w:color w:val="000000"/>
          <w:sz w:val="24"/>
          <w:u w:val="single"/>
        </w:rPr>
      </w:pPr>
      <w:r>
        <w:rPr>
          <w:rFonts w:eastAsia="Times New Roman"/>
          <w:color w:val="000000"/>
          <w:sz w:val="24"/>
          <w:u w:val="single"/>
        </w:rPr>
        <w:t xml:space="preserve">H. Identification </w:t>
      </w:r>
    </w:p>
    <w:p w14:paraId="62747B34" w14:textId="77777777" w:rsidR="004769D7" w:rsidRDefault="004769D7" w:rsidP="004769D7">
      <w:pPr>
        <w:numPr>
          <w:ilvl w:val="0"/>
          <w:numId w:val="74"/>
        </w:numPr>
        <w:spacing w:line="276" w:lineRule="exact"/>
        <w:ind w:left="0"/>
        <w:textAlignment w:val="baseline"/>
        <w:rPr>
          <w:rFonts w:eastAsia="Times New Roman"/>
          <w:color w:val="000000"/>
          <w:spacing w:val="-1"/>
          <w:sz w:val="24"/>
        </w:rPr>
      </w:pPr>
      <w:r>
        <w:rPr>
          <w:rFonts w:eastAsia="Times New Roman"/>
          <w:color w:val="000000"/>
          <w:spacing w:val="-1"/>
          <w:sz w:val="24"/>
        </w:rPr>
        <w:t>Method of identification</w:t>
      </w:r>
    </w:p>
    <w:p w14:paraId="29A758D4" w14:textId="77777777" w:rsidR="004769D7" w:rsidRDefault="004769D7" w:rsidP="004769D7">
      <w:pPr>
        <w:numPr>
          <w:ilvl w:val="0"/>
          <w:numId w:val="74"/>
        </w:numPr>
        <w:spacing w:before="2" w:line="276" w:lineRule="exact"/>
        <w:ind w:left="0"/>
        <w:textAlignment w:val="baseline"/>
        <w:rPr>
          <w:rFonts w:eastAsia="Times New Roman"/>
          <w:color w:val="000000"/>
          <w:spacing w:val="-6"/>
          <w:sz w:val="24"/>
        </w:rPr>
      </w:pPr>
      <w:r>
        <w:rPr>
          <w:rFonts w:eastAsia="Times New Roman"/>
          <w:color w:val="000000"/>
          <w:spacing w:val="-6"/>
          <w:sz w:val="24"/>
        </w:rPr>
        <w:t>By whom</w:t>
      </w:r>
    </w:p>
    <w:p w14:paraId="140775D0" w14:textId="77777777" w:rsidR="004769D7" w:rsidRDefault="004769D7" w:rsidP="004769D7">
      <w:pPr>
        <w:numPr>
          <w:ilvl w:val="0"/>
          <w:numId w:val="74"/>
        </w:numPr>
        <w:spacing w:line="274" w:lineRule="exact"/>
        <w:ind w:left="0"/>
        <w:textAlignment w:val="baseline"/>
        <w:rPr>
          <w:rFonts w:eastAsia="Times New Roman"/>
          <w:color w:val="000000"/>
          <w:spacing w:val="-4"/>
          <w:sz w:val="24"/>
        </w:rPr>
      </w:pPr>
      <w:r>
        <w:rPr>
          <w:rFonts w:eastAsia="Times New Roman"/>
          <w:color w:val="000000"/>
          <w:spacing w:val="-4"/>
          <w:sz w:val="24"/>
        </w:rPr>
        <w:t>When/where</w:t>
      </w:r>
    </w:p>
    <w:p w14:paraId="7D3F7A42" w14:textId="77777777" w:rsidR="004769D7" w:rsidRDefault="004769D7" w:rsidP="004769D7">
      <w:pPr>
        <w:spacing w:before="277" w:line="273" w:lineRule="exact"/>
        <w:textAlignment w:val="baseline"/>
        <w:rPr>
          <w:rFonts w:eastAsia="Times New Roman"/>
          <w:color w:val="000000"/>
          <w:sz w:val="24"/>
          <w:u w:val="single"/>
        </w:rPr>
      </w:pPr>
      <w:r>
        <w:rPr>
          <w:rFonts w:eastAsia="Times New Roman"/>
          <w:color w:val="000000"/>
          <w:sz w:val="24"/>
          <w:u w:val="single"/>
        </w:rPr>
        <w:t>I. Transport body to morgue</w:t>
      </w:r>
    </w:p>
    <w:p w14:paraId="0742440B" w14:textId="77777777" w:rsidR="004769D7" w:rsidRDefault="004769D7" w:rsidP="004769D7">
      <w:pPr>
        <w:spacing w:before="4" w:line="276" w:lineRule="exact"/>
        <w:textAlignment w:val="baseline"/>
        <w:rPr>
          <w:rFonts w:eastAsia="Times New Roman"/>
          <w:color w:val="000000"/>
          <w:sz w:val="24"/>
        </w:rPr>
      </w:pPr>
      <w:r>
        <w:rPr>
          <w:rFonts w:eastAsia="Times New Roman"/>
          <w:color w:val="000000"/>
          <w:sz w:val="24"/>
        </w:rPr>
        <w:t>1. Protect and preserve trace evidence on body</w:t>
      </w:r>
    </w:p>
    <w:p w14:paraId="14391C76" w14:textId="77777777" w:rsidR="004769D7" w:rsidRDefault="004769D7" w:rsidP="004769D7">
      <w:pPr>
        <w:spacing w:before="277" w:line="273" w:lineRule="exact"/>
        <w:textAlignment w:val="baseline"/>
        <w:rPr>
          <w:rFonts w:eastAsia="Times New Roman"/>
          <w:color w:val="000000"/>
          <w:sz w:val="24"/>
          <w:u w:val="single"/>
        </w:rPr>
      </w:pPr>
      <w:r>
        <w:rPr>
          <w:rFonts w:eastAsia="Times New Roman"/>
          <w:color w:val="000000"/>
          <w:sz w:val="24"/>
          <w:u w:val="single"/>
        </w:rPr>
        <w:t xml:space="preserve">J. Action at morgue </w:t>
      </w:r>
    </w:p>
    <w:p w14:paraId="6E0592C3" w14:textId="77777777" w:rsidR="004769D7" w:rsidRDefault="004769D7" w:rsidP="004769D7">
      <w:pPr>
        <w:numPr>
          <w:ilvl w:val="0"/>
          <w:numId w:val="75"/>
        </w:numPr>
        <w:spacing w:line="276" w:lineRule="exact"/>
        <w:ind w:left="0"/>
        <w:textAlignment w:val="baseline"/>
        <w:rPr>
          <w:rFonts w:eastAsia="Times New Roman"/>
          <w:color w:val="000000"/>
          <w:spacing w:val="-1"/>
          <w:sz w:val="24"/>
        </w:rPr>
      </w:pPr>
      <w:r>
        <w:rPr>
          <w:rFonts w:eastAsia="Times New Roman"/>
          <w:color w:val="000000"/>
          <w:spacing w:val="-1"/>
          <w:sz w:val="24"/>
        </w:rPr>
        <w:t>Re-examination of the body, except when in a sealed body bag.</w:t>
      </w:r>
    </w:p>
    <w:p w14:paraId="66DC3002" w14:textId="77777777" w:rsidR="004769D7" w:rsidRDefault="004769D7" w:rsidP="004769D7">
      <w:pPr>
        <w:numPr>
          <w:ilvl w:val="0"/>
          <w:numId w:val="75"/>
        </w:numPr>
        <w:spacing w:before="2" w:line="276" w:lineRule="exact"/>
        <w:ind w:left="0"/>
        <w:textAlignment w:val="baseline"/>
        <w:rPr>
          <w:rFonts w:eastAsia="Times New Roman"/>
          <w:color w:val="000000"/>
          <w:spacing w:val="-1"/>
          <w:sz w:val="24"/>
        </w:rPr>
      </w:pPr>
      <w:r>
        <w:rPr>
          <w:rFonts w:eastAsia="Times New Roman"/>
          <w:color w:val="000000"/>
          <w:spacing w:val="-1"/>
          <w:sz w:val="24"/>
        </w:rPr>
        <w:t>Continue identification confirmation</w:t>
      </w:r>
    </w:p>
    <w:p w14:paraId="282AAF98" w14:textId="77777777" w:rsidR="004769D7" w:rsidRDefault="004769D7" w:rsidP="004769D7">
      <w:pPr>
        <w:numPr>
          <w:ilvl w:val="0"/>
          <w:numId w:val="75"/>
        </w:numPr>
        <w:spacing w:line="274" w:lineRule="exact"/>
        <w:ind w:left="0"/>
        <w:textAlignment w:val="baseline"/>
        <w:rPr>
          <w:rFonts w:eastAsia="Times New Roman"/>
          <w:color w:val="000000"/>
          <w:spacing w:val="-2"/>
          <w:sz w:val="24"/>
        </w:rPr>
      </w:pPr>
      <w:r>
        <w:rPr>
          <w:rFonts w:eastAsia="Times New Roman"/>
          <w:color w:val="000000"/>
          <w:spacing w:val="-2"/>
          <w:sz w:val="24"/>
        </w:rPr>
        <w:t>Notify next of kin</w:t>
      </w:r>
    </w:p>
    <w:p w14:paraId="089F1F28" w14:textId="77777777" w:rsidR="004769D7" w:rsidRDefault="004769D7" w:rsidP="004769D7">
      <w:pPr>
        <w:numPr>
          <w:ilvl w:val="0"/>
          <w:numId w:val="75"/>
        </w:numPr>
        <w:spacing w:before="2" w:line="276" w:lineRule="exact"/>
        <w:ind w:left="0"/>
        <w:textAlignment w:val="baseline"/>
        <w:rPr>
          <w:rFonts w:eastAsia="Times New Roman"/>
          <w:color w:val="000000"/>
          <w:spacing w:val="-2"/>
          <w:sz w:val="24"/>
        </w:rPr>
      </w:pPr>
      <w:r>
        <w:rPr>
          <w:rFonts w:eastAsia="Times New Roman"/>
          <w:color w:val="000000"/>
          <w:spacing w:val="-2"/>
          <w:sz w:val="24"/>
        </w:rPr>
        <w:t>Prepare necessary reports</w:t>
      </w:r>
    </w:p>
    <w:p w14:paraId="5B7AF934" w14:textId="6EFA8BE9" w:rsidR="004769D7" w:rsidRDefault="004769D7" w:rsidP="004769D7">
      <w:pPr>
        <w:numPr>
          <w:ilvl w:val="0"/>
          <w:numId w:val="75"/>
        </w:numPr>
        <w:spacing w:line="276" w:lineRule="exact"/>
        <w:ind w:left="0" w:right="3816"/>
        <w:textAlignment w:val="baseline"/>
        <w:rPr>
          <w:rFonts w:eastAsia="Times New Roman"/>
          <w:color w:val="000000"/>
          <w:spacing w:val="-1"/>
          <w:sz w:val="24"/>
        </w:rPr>
      </w:pPr>
      <w:r>
        <w:rPr>
          <w:rFonts w:eastAsia="Times New Roman"/>
          <w:color w:val="000000"/>
          <w:spacing w:val="-1"/>
          <w:sz w:val="24"/>
        </w:rPr>
        <w:t xml:space="preserve">Secure body in cooler </w:t>
      </w:r>
      <w:r w:rsidR="00BC4DA2">
        <w:rPr>
          <w:rFonts w:eastAsia="Times New Roman"/>
          <w:color w:val="000000"/>
          <w:spacing w:val="-1"/>
          <w:sz w:val="24"/>
        </w:rPr>
        <w:t>6. Thumbprint</w:t>
      </w:r>
      <w:r>
        <w:rPr>
          <w:rFonts w:eastAsia="Times New Roman"/>
          <w:color w:val="000000"/>
          <w:spacing w:val="-1"/>
          <w:sz w:val="24"/>
        </w:rPr>
        <w:t xml:space="preserve"> when possible</w:t>
      </w:r>
    </w:p>
    <w:p w14:paraId="17B71829" w14:textId="77777777" w:rsidR="004769D7" w:rsidRDefault="004769D7" w:rsidP="004769D7">
      <w:pPr>
        <w:spacing w:before="277" w:line="273" w:lineRule="exact"/>
        <w:textAlignment w:val="baseline"/>
        <w:rPr>
          <w:rFonts w:eastAsia="Times New Roman"/>
          <w:color w:val="000000"/>
          <w:spacing w:val="-2"/>
          <w:sz w:val="24"/>
          <w:u w:val="single"/>
        </w:rPr>
      </w:pPr>
      <w:r>
        <w:rPr>
          <w:rFonts w:eastAsia="Times New Roman"/>
          <w:color w:val="000000"/>
          <w:spacing w:val="-2"/>
          <w:sz w:val="24"/>
          <w:u w:val="single"/>
        </w:rPr>
        <w:t xml:space="preserve">Additional checklists are available for the following types of deaths: </w:t>
      </w:r>
    </w:p>
    <w:p w14:paraId="66268F52" w14:textId="77777777" w:rsidR="004769D7" w:rsidRDefault="004769D7" w:rsidP="004769D7">
      <w:pPr>
        <w:numPr>
          <w:ilvl w:val="0"/>
          <w:numId w:val="76"/>
        </w:numPr>
        <w:spacing w:line="276" w:lineRule="exact"/>
        <w:ind w:left="0"/>
        <w:textAlignment w:val="baseline"/>
        <w:rPr>
          <w:rFonts w:eastAsia="Times New Roman"/>
          <w:color w:val="000000"/>
          <w:spacing w:val="-10"/>
          <w:sz w:val="24"/>
        </w:rPr>
      </w:pPr>
      <w:r>
        <w:rPr>
          <w:rFonts w:eastAsia="Times New Roman"/>
          <w:color w:val="000000"/>
          <w:spacing w:val="-10"/>
          <w:sz w:val="24"/>
        </w:rPr>
        <w:t>Fire</w:t>
      </w:r>
    </w:p>
    <w:p w14:paraId="70551FFE" w14:textId="77777777" w:rsidR="004769D7" w:rsidRDefault="004769D7" w:rsidP="004769D7">
      <w:pPr>
        <w:numPr>
          <w:ilvl w:val="0"/>
          <w:numId w:val="76"/>
        </w:numPr>
        <w:spacing w:before="2" w:line="276" w:lineRule="exact"/>
        <w:ind w:left="0"/>
        <w:textAlignment w:val="baseline"/>
        <w:rPr>
          <w:rFonts w:eastAsia="Times New Roman"/>
          <w:color w:val="000000"/>
          <w:spacing w:val="-3"/>
          <w:sz w:val="24"/>
        </w:rPr>
      </w:pPr>
      <w:r>
        <w:rPr>
          <w:rFonts w:eastAsia="Times New Roman"/>
          <w:color w:val="000000"/>
          <w:spacing w:val="-3"/>
          <w:sz w:val="24"/>
        </w:rPr>
        <w:t>Carbon monoxide</w:t>
      </w:r>
    </w:p>
    <w:p w14:paraId="0CB93FFF" w14:textId="77777777" w:rsidR="004769D7" w:rsidRDefault="004769D7" w:rsidP="004769D7">
      <w:pPr>
        <w:numPr>
          <w:ilvl w:val="0"/>
          <w:numId w:val="76"/>
        </w:numPr>
        <w:spacing w:line="274" w:lineRule="exact"/>
        <w:ind w:left="0"/>
        <w:textAlignment w:val="baseline"/>
        <w:rPr>
          <w:rFonts w:eastAsia="Times New Roman"/>
          <w:color w:val="000000"/>
          <w:spacing w:val="-2"/>
          <w:sz w:val="24"/>
        </w:rPr>
      </w:pPr>
      <w:r>
        <w:rPr>
          <w:rFonts w:eastAsia="Times New Roman"/>
          <w:color w:val="000000"/>
          <w:spacing w:val="-2"/>
          <w:sz w:val="24"/>
        </w:rPr>
        <w:t>Child Fatality</w:t>
      </w:r>
    </w:p>
    <w:p w14:paraId="39D8E2B1" w14:textId="77777777" w:rsidR="004769D7" w:rsidRDefault="004769D7" w:rsidP="004769D7">
      <w:pPr>
        <w:numPr>
          <w:ilvl w:val="0"/>
          <w:numId w:val="76"/>
        </w:numPr>
        <w:spacing w:before="2" w:line="276" w:lineRule="exact"/>
        <w:ind w:left="0"/>
        <w:textAlignment w:val="baseline"/>
        <w:rPr>
          <w:rFonts w:eastAsia="Times New Roman"/>
          <w:color w:val="000000"/>
          <w:spacing w:val="-2"/>
          <w:sz w:val="24"/>
        </w:rPr>
      </w:pPr>
      <w:r>
        <w:rPr>
          <w:rFonts w:eastAsia="Times New Roman"/>
          <w:color w:val="000000"/>
          <w:spacing w:val="-2"/>
          <w:sz w:val="24"/>
        </w:rPr>
        <w:t>Immersion or Burns</w:t>
      </w:r>
    </w:p>
    <w:p w14:paraId="507D7DF6" w14:textId="77777777" w:rsidR="004769D7" w:rsidRDefault="004769D7" w:rsidP="004769D7">
      <w:pPr>
        <w:numPr>
          <w:ilvl w:val="0"/>
          <w:numId w:val="76"/>
        </w:numPr>
        <w:spacing w:line="274" w:lineRule="exact"/>
        <w:ind w:left="0"/>
        <w:textAlignment w:val="baseline"/>
        <w:rPr>
          <w:rFonts w:eastAsia="Times New Roman"/>
          <w:color w:val="000000"/>
          <w:spacing w:val="-3"/>
          <w:sz w:val="24"/>
        </w:rPr>
      </w:pPr>
      <w:r>
        <w:rPr>
          <w:rFonts w:eastAsia="Times New Roman"/>
          <w:color w:val="000000"/>
          <w:spacing w:val="-3"/>
          <w:sz w:val="24"/>
        </w:rPr>
        <w:t>Blunt Trauma</w:t>
      </w:r>
    </w:p>
    <w:p w14:paraId="79562227" w14:textId="77777777" w:rsidR="004769D7" w:rsidRDefault="004769D7" w:rsidP="004769D7">
      <w:pPr>
        <w:numPr>
          <w:ilvl w:val="0"/>
          <w:numId w:val="76"/>
        </w:numPr>
        <w:spacing w:before="2" w:line="276" w:lineRule="exact"/>
        <w:ind w:left="0"/>
        <w:textAlignment w:val="baseline"/>
        <w:rPr>
          <w:rFonts w:eastAsia="Times New Roman"/>
          <w:color w:val="000000"/>
          <w:spacing w:val="-1"/>
          <w:sz w:val="24"/>
        </w:rPr>
      </w:pPr>
      <w:r>
        <w:rPr>
          <w:rFonts w:eastAsia="Times New Roman"/>
          <w:color w:val="000000"/>
          <w:spacing w:val="-1"/>
          <w:sz w:val="24"/>
        </w:rPr>
        <w:t>Cutting, Slashing, Stabbing</w:t>
      </w:r>
    </w:p>
    <w:p w14:paraId="78691F8F" w14:textId="77777777" w:rsidR="004769D7" w:rsidRDefault="004769D7" w:rsidP="004769D7">
      <w:pPr>
        <w:numPr>
          <w:ilvl w:val="0"/>
          <w:numId w:val="76"/>
        </w:numPr>
        <w:spacing w:line="274" w:lineRule="exact"/>
        <w:ind w:left="0"/>
        <w:textAlignment w:val="baseline"/>
        <w:rPr>
          <w:rFonts w:eastAsia="Times New Roman"/>
          <w:color w:val="000000"/>
          <w:spacing w:val="-6"/>
          <w:sz w:val="24"/>
        </w:rPr>
      </w:pPr>
      <w:r>
        <w:rPr>
          <w:rFonts w:eastAsia="Times New Roman"/>
          <w:color w:val="000000"/>
          <w:spacing w:val="-6"/>
          <w:sz w:val="24"/>
        </w:rPr>
        <w:t>Suicide</w:t>
      </w:r>
    </w:p>
    <w:p w14:paraId="73ECB8A4" w14:textId="77777777" w:rsidR="004769D7" w:rsidRDefault="004769D7" w:rsidP="004769D7">
      <w:pPr>
        <w:numPr>
          <w:ilvl w:val="0"/>
          <w:numId w:val="76"/>
        </w:numPr>
        <w:spacing w:before="2" w:line="276" w:lineRule="exact"/>
        <w:ind w:left="0"/>
        <w:textAlignment w:val="baseline"/>
        <w:rPr>
          <w:rFonts w:eastAsia="Times New Roman"/>
          <w:color w:val="000000"/>
          <w:spacing w:val="-5"/>
          <w:sz w:val="24"/>
        </w:rPr>
      </w:pPr>
      <w:r>
        <w:rPr>
          <w:rFonts w:eastAsia="Times New Roman"/>
          <w:color w:val="000000"/>
          <w:spacing w:val="-5"/>
          <w:sz w:val="24"/>
        </w:rPr>
        <w:t>Gunshot</w:t>
      </w:r>
    </w:p>
    <w:p w14:paraId="5B7469FB" w14:textId="77777777" w:rsidR="004769D7" w:rsidRDefault="004769D7" w:rsidP="004769D7">
      <w:pPr>
        <w:numPr>
          <w:ilvl w:val="0"/>
          <w:numId w:val="76"/>
        </w:numPr>
        <w:spacing w:line="274" w:lineRule="exact"/>
        <w:ind w:left="0"/>
        <w:textAlignment w:val="baseline"/>
        <w:rPr>
          <w:rFonts w:eastAsia="Times New Roman"/>
          <w:color w:val="000000"/>
          <w:spacing w:val="-6"/>
          <w:sz w:val="24"/>
        </w:rPr>
      </w:pPr>
      <w:r>
        <w:rPr>
          <w:rFonts w:eastAsia="Times New Roman"/>
          <w:color w:val="000000"/>
          <w:spacing w:val="-6"/>
          <w:sz w:val="24"/>
        </w:rPr>
        <w:t>Hanging</w:t>
      </w:r>
    </w:p>
    <w:p w14:paraId="1C12AC82" w14:textId="77777777" w:rsidR="004769D7" w:rsidRDefault="004769D7" w:rsidP="004769D7">
      <w:pPr>
        <w:numPr>
          <w:ilvl w:val="0"/>
          <w:numId w:val="76"/>
        </w:numPr>
        <w:spacing w:before="2" w:line="276" w:lineRule="exact"/>
        <w:ind w:left="0"/>
        <w:textAlignment w:val="baseline"/>
        <w:rPr>
          <w:rFonts w:eastAsia="Times New Roman"/>
          <w:color w:val="000000"/>
          <w:spacing w:val="3"/>
          <w:sz w:val="24"/>
        </w:rPr>
      </w:pPr>
      <w:r>
        <w:rPr>
          <w:rFonts w:eastAsia="Times New Roman"/>
          <w:color w:val="000000"/>
          <w:spacing w:val="3"/>
          <w:sz w:val="24"/>
        </w:rPr>
        <w:t>Jail/Police Custody</w:t>
      </w:r>
    </w:p>
    <w:p w14:paraId="1370C767" w14:textId="77777777" w:rsidR="004769D7" w:rsidRDefault="004769D7" w:rsidP="004769D7">
      <w:pPr>
        <w:numPr>
          <w:ilvl w:val="0"/>
          <w:numId w:val="76"/>
        </w:numPr>
        <w:spacing w:line="274" w:lineRule="exact"/>
        <w:ind w:left="0"/>
        <w:textAlignment w:val="baseline"/>
        <w:rPr>
          <w:rFonts w:eastAsia="Times New Roman"/>
          <w:color w:val="000000"/>
          <w:spacing w:val="1"/>
          <w:sz w:val="24"/>
        </w:rPr>
      </w:pPr>
      <w:r>
        <w:rPr>
          <w:rFonts w:eastAsia="Times New Roman"/>
          <w:color w:val="000000"/>
          <w:spacing w:val="1"/>
          <w:sz w:val="24"/>
        </w:rPr>
        <w:t>Pedestrian struck by Motor Vehicle</w:t>
      </w:r>
    </w:p>
    <w:p w14:paraId="689E7B87" w14:textId="77777777" w:rsidR="004769D7" w:rsidRDefault="004769D7" w:rsidP="004769D7">
      <w:pPr>
        <w:numPr>
          <w:ilvl w:val="0"/>
          <w:numId w:val="76"/>
        </w:numPr>
        <w:spacing w:before="2" w:line="276" w:lineRule="exact"/>
        <w:ind w:left="0"/>
        <w:textAlignment w:val="baseline"/>
        <w:rPr>
          <w:rFonts w:eastAsia="Times New Roman"/>
          <w:color w:val="000000"/>
          <w:spacing w:val="2"/>
          <w:sz w:val="24"/>
        </w:rPr>
      </w:pPr>
      <w:r>
        <w:rPr>
          <w:rFonts w:eastAsia="Times New Roman"/>
          <w:color w:val="000000"/>
          <w:spacing w:val="2"/>
          <w:sz w:val="24"/>
        </w:rPr>
        <w:t>Traffic Accident Death Supplement</w:t>
      </w:r>
    </w:p>
    <w:p w14:paraId="22F5E454" w14:textId="77777777" w:rsidR="004769D7" w:rsidRDefault="004769D7" w:rsidP="004769D7">
      <w:pPr>
        <w:sectPr w:rsidR="004769D7">
          <w:pgSz w:w="12240" w:h="15840"/>
          <w:pgMar w:top="974" w:right="3860" w:bottom="864" w:left="1800" w:header="720" w:footer="720" w:gutter="0"/>
          <w:cols w:space="720"/>
        </w:sectPr>
      </w:pPr>
    </w:p>
    <w:p w14:paraId="4E452EC6"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Case File Closure</w:t>
      </w:r>
    </w:p>
    <w:p w14:paraId="4F204DFA" w14:textId="77777777" w:rsidR="004769D7" w:rsidRDefault="004769D7" w:rsidP="004769D7">
      <w:pPr>
        <w:spacing w:before="274" w:line="278"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255C46D0" w14:textId="77777777" w:rsidR="004769D7" w:rsidRDefault="004769D7" w:rsidP="004769D7">
      <w:pPr>
        <w:spacing w:line="275" w:lineRule="exact"/>
        <w:textAlignment w:val="baseline"/>
        <w:rPr>
          <w:rFonts w:eastAsia="Times New Roman"/>
          <w:color w:val="000000"/>
          <w:sz w:val="24"/>
        </w:rPr>
      </w:pPr>
      <w:r>
        <w:rPr>
          <w:rFonts w:eastAsia="Times New Roman"/>
          <w:color w:val="000000"/>
          <w:sz w:val="24"/>
        </w:rPr>
        <w:t>The purpose of this policy is to establish the proper communication with the families of the deceased at the point of case file closure and to establish a target timeline for case report completion.</w:t>
      </w:r>
    </w:p>
    <w:p w14:paraId="60156EFB" w14:textId="77777777" w:rsidR="004769D7" w:rsidRDefault="004769D7" w:rsidP="004769D7">
      <w:pPr>
        <w:spacing w:before="277"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314F6FB9" w14:textId="77777777" w:rsidR="004769D7" w:rsidRDefault="004769D7" w:rsidP="004769D7">
      <w:pPr>
        <w:spacing w:before="274" w:line="273" w:lineRule="exact"/>
        <w:textAlignment w:val="baseline"/>
        <w:rPr>
          <w:rFonts w:eastAsia="Times New Roman"/>
          <w:b/>
          <w:i/>
          <w:color w:val="000000"/>
          <w:sz w:val="24"/>
        </w:rPr>
      </w:pPr>
      <w:r>
        <w:rPr>
          <w:rFonts w:eastAsia="Times New Roman"/>
          <w:b/>
          <w:i/>
          <w:color w:val="000000"/>
          <w:sz w:val="24"/>
        </w:rPr>
        <w:t>Case File Closure</w:t>
      </w:r>
    </w:p>
    <w:p w14:paraId="4F7DCC32" w14:textId="77777777" w:rsidR="004769D7" w:rsidRDefault="004769D7" w:rsidP="004769D7">
      <w:pPr>
        <w:spacing w:line="276" w:lineRule="exact"/>
        <w:ind w:right="216"/>
        <w:textAlignment w:val="baseline"/>
        <w:rPr>
          <w:rFonts w:eastAsia="Times New Roman"/>
          <w:color w:val="000000"/>
          <w:sz w:val="24"/>
        </w:rPr>
      </w:pPr>
      <w:r>
        <w:rPr>
          <w:rFonts w:eastAsia="Times New Roman"/>
          <w:color w:val="000000"/>
          <w:sz w:val="24"/>
        </w:rPr>
        <w:t>Cases that come into the ACCO are subject to multiple tasks being completed that can take months to complete, as per recommendations of IACME and NAME. We will make every attempt to close cases in less than 60 days if possible, understanding that some cases can take longer depending on circumstances, staffing and case load.</w:t>
      </w:r>
    </w:p>
    <w:p w14:paraId="280F78A7" w14:textId="77777777" w:rsidR="004769D7" w:rsidRDefault="004769D7" w:rsidP="004769D7">
      <w:pPr>
        <w:spacing w:before="275" w:line="276" w:lineRule="exact"/>
        <w:textAlignment w:val="baseline"/>
        <w:rPr>
          <w:rFonts w:eastAsia="Times New Roman"/>
          <w:color w:val="000000"/>
          <w:sz w:val="24"/>
        </w:rPr>
      </w:pPr>
      <w:r>
        <w:rPr>
          <w:rFonts w:eastAsia="Times New Roman"/>
          <w:color w:val="000000"/>
          <w:sz w:val="24"/>
        </w:rPr>
        <w:t>Cases that are NJR should be completed and ready to close within thirty days or less, allowing time for records requests to be fulfilled by outside agencies, physician’s offices, etc.</w:t>
      </w:r>
    </w:p>
    <w:p w14:paraId="74945404" w14:textId="77777777" w:rsidR="004769D7" w:rsidRDefault="004769D7" w:rsidP="004769D7">
      <w:pPr>
        <w:spacing w:before="162" w:line="276" w:lineRule="exact"/>
        <w:textAlignment w:val="baseline"/>
        <w:rPr>
          <w:rFonts w:eastAsia="Times New Roman"/>
          <w:color w:val="000000"/>
          <w:spacing w:val="-1"/>
          <w:sz w:val="24"/>
        </w:rPr>
      </w:pPr>
      <w:r>
        <w:rPr>
          <w:rFonts w:eastAsia="Times New Roman"/>
          <w:color w:val="000000"/>
          <w:spacing w:val="-1"/>
          <w:sz w:val="24"/>
        </w:rPr>
        <w:t>Once all requested information has been received and reviewed, autopsy/inspection report completed and sent to the investigator, the file is to be submitted to the Investigative Supervisor with the closing checklist attached. Once the file has been approved for closure by the investigative Supervisor, it is then sent to administration so that report requests can be completed.</w:t>
      </w:r>
    </w:p>
    <w:p w14:paraId="796803E0" w14:textId="77777777" w:rsidR="004769D7" w:rsidRDefault="004769D7" w:rsidP="004769D7">
      <w:pPr>
        <w:spacing w:before="277" w:line="273" w:lineRule="exact"/>
        <w:textAlignment w:val="baseline"/>
        <w:rPr>
          <w:rFonts w:eastAsia="Times New Roman"/>
          <w:b/>
          <w:i/>
          <w:color w:val="000000"/>
          <w:spacing w:val="-1"/>
          <w:sz w:val="24"/>
        </w:rPr>
      </w:pPr>
      <w:r>
        <w:rPr>
          <w:rFonts w:eastAsia="Times New Roman"/>
          <w:b/>
          <w:i/>
          <w:color w:val="000000"/>
          <w:spacing w:val="-1"/>
          <w:sz w:val="24"/>
        </w:rPr>
        <w:t>Communication</w:t>
      </w:r>
    </w:p>
    <w:p w14:paraId="2669B445" w14:textId="77777777" w:rsidR="004769D7" w:rsidRDefault="004769D7" w:rsidP="004769D7">
      <w:pPr>
        <w:spacing w:before="2" w:line="276" w:lineRule="exact"/>
        <w:textAlignment w:val="baseline"/>
        <w:rPr>
          <w:rFonts w:eastAsia="Times New Roman"/>
          <w:color w:val="000000"/>
          <w:sz w:val="24"/>
        </w:rPr>
      </w:pPr>
      <w:r>
        <w:rPr>
          <w:rFonts w:eastAsia="Times New Roman"/>
          <w:color w:val="000000"/>
          <w:sz w:val="24"/>
        </w:rPr>
        <w:t xml:space="preserve">The MDI will contact the family (or legal next-of-kin) after the final report is received from the forensic pathologist and explain the findings of the final certification of death. If the family inquires to discuss findings with the forensic pathologist, the investigator must send a request for contact through </w:t>
      </w:r>
      <w:proofErr w:type="spellStart"/>
      <w:r>
        <w:rPr>
          <w:rFonts w:eastAsia="Times New Roman"/>
          <w:color w:val="000000"/>
          <w:sz w:val="24"/>
        </w:rPr>
        <w:t>MDIlog</w:t>
      </w:r>
      <w:proofErr w:type="spellEnd"/>
      <w:r>
        <w:rPr>
          <w:rFonts w:eastAsia="Times New Roman"/>
          <w:color w:val="000000"/>
          <w:sz w:val="24"/>
        </w:rPr>
        <w:t xml:space="preserve"> communications. The MDI will also provide the information for the family to obtain a copy of the Pathologist’s report if they wish to have one. The MDI will make it clear that if the family has any questions in the future that we are available to answer them at any time. After speaking with the family, the MDI will make an addendum to the narrative in his/her report detailing the conversation and submit the file to close to his/her supervisor.</w:t>
      </w:r>
    </w:p>
    <w:p w14:paraId="40357356" w14:textId="77777777" w:rsidR="004769D7" w:rsidRDefault="004769D7" w:rsidP="004769D7">
      <w:pPr>
        <w:sectPr w:rsidR="004769D7">
          <w:pgSz w:w="12240" w:h="15840"/>
          <w:pgMar w:top="974" w:right="2745" w:bottom="864" w:left="1795" w:header="720" w:footer="720" w:gutter="0"/>
          <w:cols w:space="720"/>
        </w:sectPr>
      </w:pPr>
    </w:p>
    <w:p w14:paraId="5D9693E4" w14:textId="77777777" w:rsidR="004769D7" w:rsidRDefault="004769D7" w:rsidP="004769D7">
      <w:pPr>
        <w:spacing w:before="476" w:line="277" w:lineRule="exact"/>
        <w:ind w:right="72"/>
        <w:jc w:val="center"/>
        <w:textAlignment w:val="baseline"/>
        <w:rPr>
          <w:rFonts w:eastAsia="Times New Roman"/>
          <w:b/>
          <w:color w:val="000000"/>
          <w:sz w:val="24"/>
          <w:u w:val="single"/>
        </w:rPr>
      </w:pPr>
      <w:r>
        <w:rPr>
          <w:rFonts w:eastAsia="Times New Roman"/>
          <w:b/>
          <w:color w:val="000000"/>
          <w:sz w:val="24"/>
          <w:u w:val="single"/>
        </w:rPr>
        <w:lastRenderedPageBreak/>
        <w:t>Receiving and Responding to Calls; General Information</w:t>
      </w:r>
    </w:p>
    <w:p w14:paraId="74B47003" w14:textId="77777777" w:rsidR="004769D7" w:rsidRDefault="004769D7" w:rsidP="004769D7">
      <w:pPr>
        <w:spacing w:before="275" w:line="277" w:lineRule="exact"/>
        <w:ind w:right="72"/>
        <w:textAlignment w:val="baseline"/>
        <w:rPr>
          <w:rFonts w:eastAsia="Times New Roman"/>
          <w:b/>
          <w:color w:val="000000"/>
          <w:spacing w:val="18"/>
          <w:sz w:val="24"/>
          <w:u w:val="single"/>
        </w:rPr>
      </w:pPr>
      <w:r>
        <w:rPr>
          <w:rFonts w:eastAsia="Times New Roman"/>
          <w:b/>
          <w:color w:val="000000"/>
          <w:spacing w:val="18"/>
          <w:sz w:val="24"/>
          <w:u w:val="single"/>
        </w:rPr>
        <w:t>Policy</w:t>
      </w:r>
    </w:p>
    <w:p w14:paraId="493A094B" w14:textId="77777777" w:rsidR="004769D7" w:rsidRDefault="004769D7" w:rsidP="004769D7">
      <w:pPr>
        <w:spacing w:before="273" w:line="276" w:lineRule="exact"/>
        <w:ind w:left="144" w:right="72"/>
        <w:textAlignment w:val="baseline"/>
        <w:rPr>
          <w:rFonts w:eastAsia="Times New Roman"/>
          <w:color w:val="000000"/>
          <w:sz w:val="24"/>
        </w:rPr>
      </w:pPr>
      <w:r>
        <w:rPr>
          <w:rFonts w:eastAsia="Times New Roman"/>
          <w:color w:val="000000"/>
          <w:sz w:val="24"/>
        </w:rPr>
        <w:t>Our office will have a Medicolegal Death Investigator available 24/7 to calls for service and scene investigation. Calls are received from dispatch, nursing homes, hospitals, funeral homes and at times, community members.</w:t>
      </w:r>
    </w:p>
    <w:p w14:paraId="528352CB" w14:textId="77777777" w:rsidR="004769D7" w:rsidRDefault="004769D7" w:rsidP="004769D7">
      <w:pPr>
        <w:spacing w:before="4" w:line="552" w:lineRule="exact"/>
        <w:ind w:left="144" w:right="6480"/>
        <w:textAlignment w:val="baseline"/>
        <w:rPr>
          <w:rFonts w:eastAsia="Times New Roman"/>
          <w:b/>
          <w:color w:val="000000"/>
          <w:spacing w:val="-3"/>
          <w:sz w:val="24"/>
          <w:u w:val="single"/>
        </w:rPr>
      </w:pPr>
      <w:r>
        <w:rPr>
          <w:rFonts w:eastAsia="Times New Roman"/>
          <w:b/>
          <w:color w:val="000000"/>
          <w:spacing w:val="-3"/>
          <w:sz w:val="24"/>
          <w:u w:val="single"/>
        </w:rPr>
        <w:t>Procedure</w:t>
      </w:r>
      <w:r>
        <w:rPr>
          <w:rFonts w:eastAsia="Times New Roman"/>
          <w:b/>
          <w:color w:val="000000"/>
          <w:spacing w:val="-3"/>
          <w:sz w:val="24"/>
        </w:rPr>
        <w:t xml:space="preserve"> </w:t>
      </w:r>
      <w:r>
        <w:rPr>
          <w:rFonts w:eastAsia="Times New Roman"/>
          <w:b/>
          <w:i/>
          <w:color w:val="000000"/>
          <w:spacing w:val="-3"/>
          <w:sz w:val="24"/>
        </w:rPr>
        <w:t>Taking a call</w:t>
      </w:r>
    </w:p>
    <w:p w14:paraId="130C19B4" w14:textId="77777777" w:rsidR="004769D7" w:rsidRDefault="004769D7" w:rsidP="004769D7">
      <w:pPr>
        <w:numPr>
          <w:ilvl w:val="0"/>
          <w:numId w:val="77"/>
        </w:numPr>
        <w:tabs>
          <w:tab w:val="clear" w:pos="216"/>
          <w:tab w:val="left" w:pos="360"/>
        </w:tabs>
        <w:spacing w:before="272" w:line="276" w:lineRule="exact"/>
        <w:ind w:left="144" w:right="72"/>
        <w:textAlignment w:val="baseline"/>
        <w:rPr>
          <w:rFonts w:eastAsia="Times New Roman"/>
          <w:color w:val="000000"/>
          <w:sz w:val="24"/>
        </w:rPr>
      </w:pPr>
      <w:r>
        <w:rPr>
          <w:rFonts w:eastAsia="Times New Roman"/>
          <w:color w:val="000000"/>
          <w:sz w:val="24"/>
        </w:rPr>
        <w:t>When a death occurs, the Coroner and law enforcement must be notified immediately. When the Coroner’s Office receives a call, the coroner or MDI Coroner will obtain as much information as is available before proceeding to the scene. Once a call is received into the ACCO, it is the responsibility of the Investigator on duty, working the shift, to respond to the call.</w:t>
      </w:r>
    </w:p>
    <w:p w14:paraId="5242CDB4" w14:textId="3C6BA6FE" w:rsidR="004769D7" w:rsidRDefault="004769D7" w:rsidP="004769D7">
      <w:pPr>
        <w:numPr>
          <w:ilvl w:val="0"/>
          <w:numId w:val="77"/>
        </w:numPr>
        <w:tabs>
          <w:tab w:val="clear" w:pos="216"/>
          <w:tab w:val="left" w:pos="360"/>
        </w:tabs>
        <w:spacing w:before="278" w:line="276" w:lineRule="exact"/>
        <w:ind w:left="144" w:right="288"/>
        <w:jc w:val="both"/>
        <w:textAlignment w:val="baseline"/>
        <w:rPr>
          <w:rFonts w:eastAsia="Times New Roman"/>
          <w:color w:val="000000"/>
          <w:spacing w:val="-2"/>
          <w:sz w:val="24"/>
        </w:rPr>
      </w:pPr>
      <w:r>
        <w:rPr>
          <w:rFonts w:eastAsia="Times New Roman"/>
          <w:color w:val="000000"/>
          <w:spacing w:val="-2"/>
          <w:sz w:val="24"/>
        </w:rPr>
        <w:t xml:space="preserve">Due to scheduling and the complexity of some cases, it may be necessary to dispatch </w:t>
      </w:r>
      <w:r w:rsidR="00280B3C">
        <w:rPr>
          <w:rFonts w:eastAsia="Times New Roman"/>
          <w:color w:val="000000"/>
          <w:spacing w:val="-2"/>
          <w:sz w:val="24"/>
        </w:rPr>
        <w:t>back-to-back</w:t>
      </w:r>
      <w:r>
        <w:rPr>
          <w:rFonts w:eastAsia="Times New Roman"/>
          <w:color w:val="000000"/>
          <w:spacing w:val="-2"/>
          <w:sz w:val="24"/>
        </w:rPr>
        <w:t xml:space="preserve"> calls to some investigators. When multiple cases arise at once, cases are to be taken in a priority order with anything within public view first, home deaths second and then hospital/nursing home deaths third.</w:t>
      </w:r>
    </w:p>
    <w:p w14:paraId="67DA5EE2" w14:textId="77777777" w:rsidR="004769D7" w:rsidRDefault="004769D7" w:rsidP="004769D7">
      <w:pPr>
        <w:numPr>
          <w:ilvl w:val="0"/>
          <w:numId w:val="77"/>
        </w:numPr>
        <w:tabs>
          <w:tab w:val="clear" w:pos="216"/>
          <w:tab w:val="left" w:pos="360"/>
        </w:tabs>
        <w:spacing w:before="276" w:line="276" w:lineRule="exact"/>
        <w:ind w:left="144" w:right="360"/>
        <w:textAlignment w:val="baseline"/>
        <w:rPr>
          <w:rFonts w:eastAsia="Times New Roman"/>
          <w:color w:val="000000"/>
          <w:spacing w:val="-2"/>
          <w:sz w:val="24"/>
        </w:rPr>
      </w:pPr>
      <w:r>
        <w:rPr>
          <w:rFonts w:eastAsia="Times New Roman"/>
          <w:color w:val="000000"/>
          <w:spacing w:val="-2"/>
          <w:sz w:val="24"/>
        </w:rPr>
        <w:t xml:space="preserve">Death notifications are received in this office from an outside jurisdictional law enforcement agency, medical </w:t>
      </w:r>
      <w:proofErr w:type="gramStart"/>
      <w:r>
        <w:rPr>
          <w:rFonts w:eastAsia="Times New Roman"/>
          <w:color w:val="000000"/>
          <w:spacing w:val="-2"/>
          <w:sz w:val="24"/>
        </w:rPr>
        <w:t>personnel</w:t>
      </w:r>
      <w:proofErr w:type="gramEnd"/>
      <w:r>
        <w:rPr>
          <w:rFonts w:eastAsia="Times New Roman"/>
          <w:color w:val="000000"/>
          <w:spacing w:val="-2"/>
          <w:sz w:val="24"/>
        </w:rPr>
        <w:t xml:space="preserve"> and various other entities (M.E. Offices, Coroners). When the call is received, the Investigator will obtain the necessary information and determine if the call falls within the jurisdiction of this office. </w:t>
      </w:r>
      <w:r>
        <w:rPr>
          <w:rFonts w:eastAsia="Times New Roman"/>
          <w:i/>
          <w:color w:val="000000"/>
          <w:spacing w:val="-2"/>
          <w:sz w:val="24"/>
        </w:rPr>
        <w:t>See Policy regarding Death Notification.</w:t>
      </w:r>
    </w:p>
    <w:p w14:paraId="3F7704E7" w14:textId="77777777" w:rsidR="004769D7" w:rsidRDefault="004769D7" w:rsidP="004769D7">
      <w:pPr>
        <w:numPr>
          <w:ilvl w:val="0"/>
          <w:numId w:val="77"/>
        </w:numPr>
        <w:tabs>
          <w:tab w:val="clear" w:pos="216"/>
          <w:tab w:val="left" w:pos="360"/>
        </w:tabs>
        <w:spacing w:before="276" w:line="276" w:lineRule="exact"/>
        <w:ind w:left="144" w:right="72"/>
        <w:textAlignment w:val="baseline"/>
        <w:rPr>
          <w:rFonts w:eastAsia="Times New Roman"/>
          <w:color w:val="000000"/>
          <w:sz w:val="24"/>
        </w:rPr>
      </w:pPr>
      <w:r>
        <w:rPr>
          <w:rFonts w:eastAsia="Times New Roman"/>
          <w:color w:val="000000"/>
          <w:sz w:val="24"/>
        </w:rPr>
        <w:t>When a call is dispatched, the Investigator will respond in a timely manner to conduct an on-scene investigation. If the investigator is on a current call and another is pending, the Investigator will communicate with the reporting party the delay and an estimate time of arrival. If there is a backup deputy on duty, that call will be forwarded to the back-up deputy. If the deputy is dispatched to an area of known lack of cell phone service, they are to alert the on-call supervisor that they will be in an area with no service.</w:t>
      </w:r>
    </w:p>
    <w:p w14:paraId="5403F4F9" w14:textId="77777777" w:rsidR="004769D7" w:rsidRDefault="004769D7" w:rsidP="004769D7">
      <w:pPr>
        <w:numPr>
          <w:ilvl w:val="0"/>
          <w:numId w:val="77"/>
        </w:numPr>
        <w:tabs>
          <w:tab w:val="clear" w:pos="216"/>
          <w:tab w:val="left" w:pos="360"/>
        </w:tabs>
        <w:spacing w:before="274" w:line="276" w:lineRule="exact"/>
        <w:ind w:left="144" w:right="288"/>
        <w:textAlignment w:val="baseline"/>
        <w:rPr>
          <w:rFonts w:eastAsia="Times New Roman"/>
          <w:color w:val="000000"/>
          <w:sz w:val="24"/>
        </w:rPr>
      </w:pPr>
      <w:r>
        <w:rPr>
          <w:rFonts w:eastAsia="Times New Roman"/>
          <w:color w:val="000000"/>
          <w:sz w:val="24"/>
        </w:rPr>
        <w:t>All child deaths that are not accepted as a Coroner case, will be cleared through the Coroner or their designee. A phone call of the situation and illness of the child will be discussed and reviewed prior to release of jurisdiction of case.</w:t>
      </w:r>
    </w:p>
    <w:p w14:paraId="36D9D33E" w14:textId="77777777" w:rsidR="004769D7" w:rsidRDefault="004769D7" w:rsidP="004769D7">
      <w:pPr>
        <w:numPr>
          <w:ilvl w:val="0"/>
          <w:numId w:val="77"/>
        </w:numPr>
        <w:tabs>
          <w:tab w:val="clear" w:pos="216"/>
          <w:tab w:val="left" w:pos="360"/>
        </w:tabs>
        <w:spacing w:before="554" w:line="276" w:lineRule="exact"/>
        <w:ind w:left="144" w:right="288"/>
        <w:textAlignment w:val="baseline"/>
        <w:rPr>
          <w:rFonts w:eastAsia="Times New Roman"/>
          <w:color w:val="000000"/>
          <w:spacing w:val="-1"/>
          <w:sz w:val="24"/>
        </w:rPr>
      </w:pPr>
      <w:r>
        <w:rPr>
          <w:rFonts w:eastAsia="Times New Roman"/>
          <w:color w:val="000000"/>
          <w:spacing w:val="-1"/>
          <w:sz w:val="24"/>
        </w:rPr>
        <w:t>If an individual, funeral home or nursing facility calls in a death, (and the investigator determines that the ACCO has jurisdiction), the investigator will then contact dispatch and request that an officer respond to the death. In cases</w:t>
      </w:r>
    </w:p>
    <w:p w14:paraId="5D89C2BF" w14:textId="77777777" w:rsidR="004769D7" w:rsidRDefault="004769D7" w:rsidP="004769D7">
      <w:pPr>
        <w:sectPr w:rsidR="004769D7">
          <w:pgSz w:w="12240" w:h="15840"/>
          <w:pgMar w:top="974" w:right="2614" w:bottom="864" w:left="1706" w:header="720" w:footer="720" w:gutter="0"/>
          <w:cols w:space="720"/>
        </w:sectPr>
      </w:pPr>
    </w:p>
    <w:p w14:paraId="0900EF55" w14:textId="77777777" w:rsidR="004769D7" w:rsidRDefault="004769D7" w:rsidP="004769D7">
      <w:pPr>
        <w:spacing w:before="477" w:line="276" w:lineRule="exact"/>
        <w:ind w:left="144" w:right="144"/>
        <w:textAlignment w:val="baseline"/>
        <w:rPr>
          <w:rFonts w:eastAsia="Times New Roman"/>
          <w:color w:val="000000"/>
          <w:sz w:val="24"/>
        </w:rPr>
      </w:pPr>
      <w:r>
        <w:rPr>
          <w:rFonts w:eastAsia="Times New Roman"/>
          <w:color w:val="000000"/>
          <w:sz w:val="24"/>
        </w:rPr>
        <w:lastRenderedPageBreak/>
        <w:t>which there are religious objections to aversion to medical care and autopsy are to be discussed with the Coroner or their designee. All children under the age of 18, without significant medical history, are to be automatically transported for autopsy.</w:t>
      </w:r>
    </w:p>
    <w:p w14:paraId="03EA5079" w14:textId="77777777" w:rsidR="004769D7" w:rsidRDefault="004769D7" w:rsidP="004769D7">
      <w:pPr>
        <w:numPr>
          <w:ilvl w:val="0"/>
          <w:numId w:val="78"/>
        </w:numPr>
        <w:tabs>
          <w:tab w:val="clear" w:pos="216"/>
          <w:tab w:val="left" w:pos="360"/>
        </w:tabs>
        <w:spacing w:before="248" w:line="253" w:lineRule="exact"/>
        <w:ind w:left="144" w:right="144"/>
        <w:textAlignment w:val="baseline"/>
        <w:rPr>
          <w:rFonts w:eastAsia="Times New Roman"/>
          <w:color w:val="000000"/>
        </w:rPr>
      </w:pPr>
      <w:r>
        <w:rPr>
          <w:rFonts w:eastAsia="Times New Roman"/>
          <w:color w:val="000000"/>
        </w:rPr>
        <w:t>If the MDI arrives on scene at a non-hospital call before law enforcement, the MDI will contact dispatch for an ETA of the responding agency. The MDI WILL NOT approach the scene until law enforcement arrives and determines the scene is safe and secure.</w:t>
      </w:r>
    </w:p>
    <w:p w14:paraId="4F1DD519" w14:textId="77777777" w:rsidR="004769D7" w:rsidRDefault="004769D7" w:rsidP="004769D7">
      <w:pPr>
        <w:numPr>
          <w:ilvl w:val="0"/>
          <w:numId w:val="78"/>
        </w:numPr>
        <w:tabs>
          <w:tab w:val="clear" w:pos="216"/>
          <w:tab w:val="left" w:pos="360"/>
        </w:tabs>
        <w:spacing w:before="505" w:line="253" w:lineRule="exact"/>
        <w:ind w:left="144" w:right="144"/>
        <w:textAlignment w:val="baseline"/>
        <w:rPr>
          <w:rFonts w:eastAsia="Times New Roman"/>
          <w:color w:val="000000"/>
        </w:rPr>
      </w:pPr>
      <w:r>
        <w:rPr>
          <w:rFonts w:eastAsia="Times New Roman"/>
          <w:color w:val="000000"/>
        </w:rPr>
        <w:t>Cases will be reviewed with incoming (shift) investigators so that they are prepared to take phone calls throughout the shift as needed. If there is a supervisor on duty, it is their responsibility to take calls for off duty Investigators and assist with the cases where needed.</w:t>
      </w:r>
    </w:p>
    <w:p w14:paraId="46850130" w14:textId="77777777" w:rsidR="004769D7" w:rsidRDefault="004769D7" w:rsidP="004769D7">
      <w:pPr>
        <w:sectPr w:rsidR="004769D7">
          <w:pgSz w:w="12240" w:h="15840"/>
          <w:pgMar w:top="974" w:right="2661" w:bottom="864" w:left="1659" w:header="720" w:footer="720" w:gutter="0"/>
          <w:cols w:space="720"/>
        </w:sectPr>
      </w:pPr>
    </w:p>
    <w:p w14:paraId="778B77DC" w14:textId="77777777" w:rsidR="004769D7" w:rsidRDefault="004769D7" w:rsidP="004769D7">
      <w:pPr>
        <w:spacing w:before="476" w:line="273" w:lineRule="exact"/>
        <w:ind w:left="3744"/>
        <w:textAlignment w:val="baseline"/>
        <w:rPr>
          <w:rFonts w:eastAsia="Times New Roman"/>
          <w:b/>
          <w:color w:val="000000"/>
          <w:sz w:val="24"/>
          <w:u w:val="single"/>
        </w:rPr>
      </w:pPr>
      <w:r>
        <w:rPr>
          <w:noProof/>
        </w:rPr>
        <w:lastRenderedPageBreak/>
        <mc:AlternateContent>
          <mc:Choice Requires="wps">
            <w:drawing>
              <wp:anchor distT="0" distB="0" distL="0" distR="0" simplePos="0" relativeHeight="251666432" behindDoc="1" locked="0" layoutInCell="1" allowOverlap="1" wp14:anchorId="3F0637C9" wp14:editId="6C96FAE6">
                <wp:simplePos x="0" y="0"/>
                <wp:positionH relativeFrom="page">
                  <wp:posOffset>3759200</wp:posOffset>
                </wp:positionH>
                <wp:positionV relativeFrom="page">
                  <wp:posOffset>9258300</wp:posOffset>
                </wp:positionV>
                <wp:extent cx="257175" cy="160655"/>
                <wp:effectExtent l="0" t="0" r="0" b="0"/>
                <wp:wrapSquare wrapText="bothSides"/>
                <wp:docPr id="560"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5BAE5" w14:textId="77777777" w:rsidR="000751F7" w:rsidRDefault="000751F7" w:rsidP="004769D7">
                            <w:pPr>
                              <w:spacing w:before="26" w:line="226" w:lineRule="exact"/>
                              <w:textAlignment w:val="baseline"/>
                              <w:rPr>
                                <w:rFonts w:ascii="Calibri" w:eastAsia="Calibri" w:hAnsi="Calibri"/>
                                <w:color w:val="000000"/>
                                <w:spacing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637C9" id="Text Box 169" o:spid="_x0000_s1031" type="#_x0000_t202" style="position:absolute;left:0;text-align:left;margin-left:296pt;margin-top:729pt;width:20.25pt;height:12.6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" filled="f" stroked="f">
                <v:textbox inset="0,0,0,0">
                  <w:txbxContent>
                    <w:p w14:paraId="4835BAE5" w14:textId="77777777" w:rsidR="000751F7" w:rsidRDefault="000751F7" w:rsidP="004769D7">
                      <w:pPr>
                        <w:spacing w:before="26" w:line="226" w:lineRule="exact"/>
                        <w:textAlignment w:val="baseline"/>
                        <w:rPr>
                          <w:rFonts w:ascii="Calibri" w:eastAsia="Calibri" w:hAnsi="Calibri"/>
                          <w:color w:val="000000"/>
                          <w:spacing w:val="22"/>
                        </w:rPr>
                      </w:pPr>
                    </w:p>
                  </w:txbxContent>
                </v:textbox>
                <w10:wrap type="square" anchorx="page" anchory="page"/>
              </v:shape>
            </w:pict>
          </mc:Fallback>
        </mc:AlternateContent>
      </w:r>
      <w:r>
        <w:rPr>
          <w:rFonts w:eastAsia="Times New Roman"/>
          <w:b/>
          <w:color w:val="000000"/>
          <w:sz w:val="24"/>
          <w:u w:val="single"/>
        </w:rPr>
        <w:t>Basic Scene Policies</w:t>
      </w:r>
    </w:p>
    <w:p w14:paraId="3C822291" w14:textId="77777777" w:rsidR="004769D7" w:rsidRDefault="004769D7" w:rsidP="004769D7">
      <w:pPr>
        <w:spacing w:before="188" w:line="273" w:lineRule="exact"/>
        <w:ind w:left="144"/>
        <w:textAlignment w:val="baseline"/>
        <w:rPr>
          <w:rFonts w:eastAsia="Times New Roman"/>
          <w:b/>
          <w:color w:val="000000"/>
          <w:spacing w:val="9"/>
          <w:sz w:val="24"/>
          <w:u w:val="single"/>
        </w:rPr>
      </w:pPr>
      <w:r>
        <w:rPr>
          <w:rFonts w:eastAsia="Times New Roman"/>
          <w:b/>
          <w:color w:val="000000"/>
          <w:spacing w:val="9"/>
          <w:sz w:val="24"/>
          <w:u w:val="single"/>
        </w:rPr>
        <w:t>Policy</w:t>
      </w:r>
    </w:p>
    <w:p w14:paraId="6774E107" w14:textId="77777777" w:rsidR="004769D7" w:rsidRDefault="004769D7" w:rsidP="004769D7">
      <w:pPr>
        <w:spacing w:before="176" w:line="295" w:lineRule="exact"/>
        <w:ind w:left="144" w:right="144"/>
        <w:textAlignment w:val="baseline"/>
        <w:rPr>
          <w:rFonts w:eastAsia="Times New Roman"/>
          <w:color w:val="000000"/>
          <w:sz w:val="24"/>
        </w:rPr>
      </w:pPr>
      <w:r>
        <w:rPr>
          <w:rFonts w:eastAsia="Times New Roman"/>
          <w:color w:val="000000"/>
          <w:sz w:val="24"/>
        </w:rPr>
        <w:t>The purpose of this policy is to establish standards in accordance with the laws of the State of Idaho to insure the quality, reliability, and integrity of the investigation and reporting of all reportable deaths occurring in Ada County. The procedures described in the policy are also intended to promote a spirit of cooperation and understanding between the Coroner’s Office and law enforcement agencies.</w:t>
      </w:r>
    </w:p>
    <w:p w14:paraId="09E9A6E8" w14:textId="77777777" w:rsidR="004769D7" w:rsidRDefault="004769D7" w:rsidP="004769D7">
      <w:pPr>
        <w:spacing w:before="185" w:line="273" w:lineRule="exact"/>
        <w:ind w:left="144"/>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63B4D231" w14:textId="77777777" w:rsidR="004769D7" w:rsidRDefault="004769D7" w:rsidP="004769D7">
      <w:pPr>
        <w:spacing w:before="279" w:line="274" w:lineRule="exact"/>
        <w:ind w:left="144"/>
        <w:textAlignment w:val="baseline"/>
        <w:rPr>
          <w:rFonts w:eastAsia="Times New Roman"/>
          <w:b/>
          <w:i/>
          <w:color w:val="000000"/>
          <w:sz w:val="24"/>
        </w:rPr>
      </w:pPr>
      <w:r>
        <w:rPr>
          <w:rFonts w:eastAsia="Times New Roman"/>
          <w:b/>
          <w:i/>
          <w:color w:val="000000"/>
          <w:sz w:val="24"/>
        </w:rPr>
        <w:t>Scene Investigation</w:t>
      </w:r>
    </w:p>
    <w:p w14:paraId="2AF09FAF" w14:textId="77777777" w:rsidR="004769D7" w:rsidRDefault="004769D7" w:rsidP="004769D7">
      <w:pPr>
        <w:spacing w:line="286" w:lineRule="exact"/>
        <w:ind w:left="144" w:right="1008"/>
        <w:textAlignment w:val="baseline"/>
        <w:rPr>
          <w:rFonts w:eastAsia="Times New Roman"/>
          <w:color w:val="000000"/>
          <w:sz w:val="24"/>
        </w:rPr>
      </w:pPr>
      <w:r>
        <w:rPr>
          <w:rFonts w:eastAsia="Times New Roman"/>
          <w:color w:val="000000"/>
          <w:sz w:val="24"/>
        </w:rPr>
        <w:t>Upon arrival at a death scene the Medicolegal Death Investigators will immediately do the following:</w:t>
      </w:r>
    </w:p>
    <w:p w14:paraId="6C2AB60B" w14:textId="77777777" w:rsidR="004769D7" w:rsidRDefault="004769D7" w:rsidP="004769D7">
      <w:pPr>
        <w:numPr>
          <w:ilvl w:val="0"/>
          <w:numId w:val="79"/>
        </w:numPr>
        <w:tabs>
          <w:tab w:val="clear" w:pos="360"/>
          <w:tab w:val="left" w:pos="1584"/>
        </w:tabs>
        <w:spacing w:before="165" w:line="295" w:lineRule="exact"/>
        <w:ind w:left="1584" w:hanging="360"/>
        <w:textAlignment w:val="baseline"/>
        <w:rPr>
          <w:rFonts w:eastAsia="Times New Roman"/>
          <w:color w:val="000000"/>
          <w:sz w:val="24"/>
        </w:rPr>
      </w:pPr>
      <w:r>
        <w:rPr>
          <w:rFonts w:eastAsia="Times New Roman"/>
          <w:color w:val="000000"/>
          <w:sz w:val="24"/>
        </w:rPr>
        <w:t>Record the time of the scene arrival.</w:t>
      </w:r>
    </w:p>
    <w:p w14:paraId="3D96AA0D" w14:textId="77777777" w:rsidR="004769D7" w:rsidRDefault="004769D7" w:rsidP="004769D7">
      <w:pPr>
        <w:numPr>
          <w:ilvl w:val="0"/>
          <w:numId w:val="79"/>
        </w:numPr>
        <w:tabs>
          <w:tab w:val="clear" w:pos="360"/>
          <w:tab w:val="left" w:pos="1584"/>
        </w:tabs>
        <w:spacing w:before="6" w:line="295" w:lineRule="exact"/>
        <w:ind w:left="1584" w:right="1008" w:hanging="360"/>
        <w:textAlignment w:val="baseline"/>
        <w:rPr>
          <w:rFonts w:eastAsia="Times New Roman"/>
          <w:color w:val="000000"/>
          <w:sz w:val="24"/>
        </w:rPr>
      </w:pPr>
      <w:r>
        <w:rPr>
          <w:rFonts w:eastAsia="Times New Roman"/>
          <w:color w:val="000000"/>
          <w:sz w:val="24"/>
        </w:rPr>
        <w:t>Determine the safety of the scene by checking with law enforcement or others at the scene.</w:t>
      </w:r>
    </w:p>
    <w:p w14:paraId="5806777C" w14:textId="77777777" w:rsidR="004769D7" w:rsidRDefault="004769D7" w:rsidP="004769D7">
      <w:pPr>
        <w:numPr>
          <w:ilvl w:val="0"/>
          <w:numId w:val="79"/>
        </w:numPr>
        <w:tabs>
          <w:tab w:val="clear" w:pos="360"/>
          <w:tab w:val="left" w:pos="1584"/>
        </w:tabs>
        <w:spacing w:before="5" w:line="295" w:lineRule="exact"/>
        <w:ind w:left="1584" w:right="144" w:hanging="360"/>
        <w:jc w:val="both"/>
        <w:textAlignment w:val="baseline"/>
        <w:rPr>
          <w:rFonts w:eastAsia="Times New Roman"/>
          <w:color w:val="000000"/>
          <w:sz w:val="24"/>
        </w:rPr>
      </w:pPr>
      <w:r>
        <w:rPr>
          <w:rFonts w:eastAsia="Times New Roman"/>
          <w:color w:val="000000"/>
          <w:sz w:val="24"/>
        </w:rPr>
        <w:t>Identify himself/herself and those accompanying him/her to law enforcement.</w:t>
      </w:r>
    </w:p>
    <w:p w14:paraId="0B22A3D2" w14:textId="77777777" w:rsidR="004769D7" w:rsidRDefault="004769D7" w:rsidP="004769D7">
      <w:pPr>
        <w:numPr>
          <w:ilvl w:val="0"/>
          <w:numId w:val="79"/>
        </w:numPr>
        <w:tabs>
          <w:tab w:val="clear" w:pos="360"/>
          <w:tab w:val="left" w:pos="1584"/>
        </w:tabs>
        <w:spacing w:before="8" w:line="295" w:lineRule="exact"/>
        <w:ind w:left="1584" w:right="360" w:hanging="360"/>
        <w:jc w:val="both"/>
        <w:textAlignment w:val="baseline"/>
        <w:rPr>
          <w:rFonts w:eastAsia="Times New Roman"/>
          <w:color w:val="000000"/>
          <w:spacing w:val="-2"/>
          <w:sz w:val="24"/>
        </w:rPr>
      </w:pPr>
      <w:r>
        <w:rPr>
          <w:rFonts w:eastAsia="Times New Roman"/>
          <w:color w:val="000000"/>
          <w:spacing w:val="-2"/>
          <w:sz w:val="24"/>
        </w:rPr>
        <w:t>Identify those present at the scene, including law enforcement, medical personnel, family members and others. These sources will be used to determine what happened at the scene.</w:t>
      </w:r>
    </w:p>
    <w:p w14:paraId="4AF3659D" w14:textId="77777777" w:rsidR="004769D7" w:rsidRDefault="004769D7" w:rsidP="004769D7">
      <w:pPr>
        <w:numPr>
          <w:ilvl w:val="0"/>
          <w:numId w:val="79"/>
        </w:numPr>
        <w:tabs>
          <w:tab w:val="clear" w:pos="360"/>
          <w:tab w:val="left" w:pos="1584"/>
        </w:tabs>
        <w:spacing w:before="7" w:line="295" w:lineRule="exact"/>
        <w:ind w:left="1584" w:right="144" w:hanging="360"/>
        <w:jc w:val="both"/>
        <w:textAlignment w:val="baseline"/>
        <w:rPr>
          <w:rFonts w:eastAsia="Times New Roman"/>
          <w:color w:val="000000"/>
          <w:spacing w:val="-2"/>
          <w:sz w:val="24"/>
        </w:rPr>
      </w:pPr>
      <w:r>
        <w:rPr>
          <w:rFonts w:eastAsia="Times New Roman"/>
          <w:color w:val="000000"/>
          <w:spacing w:val="-2"/>
          <w:sz w:val="24"/>
        </w:rPr>
        <w:t>Work with law enforcement and others at the scene to determine what happened or to gather as much information about the event as possible.</w:t>
      </w:r>
    </w:p>
    <w:p w14:paraId="768E05F5" w14:textId="77777777" w:rsidR="004769D7" w:rsidRDefault="004769D7" w:rsidP="004769D7">
      <w:pPr>
        <w:numPr>
          <w:ilvl w:val="0"/>
          <w:numId w:val="79"/>
        </w:numPr>
        <w:tabs>
          <w:tab w:val="clear" w:pos="360"/>
          <w:tab w:val="left" w:pos="1584"/>
        </w:tabs>
        <w:spacing w:before="6" w:line="295" w:lineRule="exact"/>
        <w:ind w:left="1584" w:right="432" w:hanging="360"/>
        <w:textAlignment w:val="baseline"/>
        <w:rPr>
          <w:rFonts w:eastAsia="Times New Roman"/>
          <w:color w:val="000000"/>
          <w:sz w:val="24"/>
        </w:rPr>
      </w:pPr>
      <w:r>
        <w:rPr>
          <w:rFonts w:eastAsia="Times New Roman"/>
          <w:color w:val="000000"/>
          <w:sz w:val="24"/>
        </w:rPr>
        <w:t>Obtain the lead law enforcement officer and obtain the report (DR) number from the officer for future reference.</w:t>
      </w:r>
    </w:p>
    <w:p w14:paraId="4187849C" w14:textId="77777777" w:rsidR="004769D7" w:rsidRDefault="004769D7" w:rsidP="004769D7">
      <w:pPr>
        <w:spacing w:before="173" w:line="295" w:lineRule="exact"/>
        <w:ind w:left="144" w:right="144"/>
        <w:textAlignment w:val="baseline"/>
        <w:rPr>
          <w:rFonts w:eastAsia="Times New Roman"/>
          <w:color w:val="000000"/>
          <w:sz w:val="24"/>
        </w:rPr>
      </w:pPr>
      <w:r>
        <w:rPr>
          <w:rFonts w:eastAsia="Times New Roman"/>
          <w:color w:val="000000"/>
          <w:sz w:val="24"/>
        </w:rPr>
        <w:t>When law enforcement is the first to arrive at the scene and takes command of the investigation, they will promptly notify the Coroner’s Office. When an Investigator from the Coroner’s Office is the first to arrive at the scene, he/she will promptly notify the appropriate law enforcement agency.</w:t>
      </w:r>
    </w:p>
    <w:p w14:paraId="06F73136" w14:textId="77777777" w:rsidR="004769D7" w:rsidRDefault="004769D7" w:rsidP="004769D7">
      <w:pPr>
        <w:spacing w:before="180" w:line="276" w:lineRule="exact"/>
        <w:ind w:left="144" w:right="360"/>
        <w:textAlignment w:val="baseline"/>
        <w:rPr>
          <w:rFonts w:eastAsia="Times New Roman"/>
          <w:color w:val="000000"/>
          <w:spacing w:val="-2"/>
          <w:sz w:val="24"/>
        </w:rPr>
      </w:pPr>
      <w:r>
        <w:rPr>
          <w:rFonts w:eastAsia="Times New Roman"/>
          <w:color w:val="000000"/>
          <w:spacing w:val="-2"/>
          <w:sz w:val="24"/>
        </w:rPr>
        <w:t>All involved personnel will take reasonable precautions to preserve the body and body fluids. The scene of the event shall not be disturbed by anyone until the appropriate law enforcement agency assumes responsibility.</w:t>
      </w:r>
    </w:p>
    <w:p w14:paraId="5427A49B" w14:textId="77777777" w:rsidR="004769D7" w:rsidRDefault="004769D7" w:rsidP="004769D7">
      <w:pPr>
        <w:spacing w:before="280" w:line="275" w:lineRule="exact"/>
        <w:ind w:left="144" w:right="144"/>
        <w:textAlignment w:val="baseline"/>
        <w:rPr>
          <w:rFonts w:eastAsia="Times New Roman"/>
          <w:color w:val="000000"/>
          <w:sz w:val="24"/>
        </w:rPr>
      </w:pPr>
      <w:r>
        <w:rPr>
          <w:rFonts w:eastAsia="Times New Roman"/>
          <w:color w:val="000000"/>
          <w:sz w:val="24"/>
        </w:rPr>
        <w:t xml:space="preserve">If an Investigator arrives on scene, analyzes the </w:t>
      </w:r>
      <w:proofErr w:type="gramStart"/>
      <w:r>
        <w:rPr>
          <w:rFonts w:eastAsia="Times New Roman"/>
          <w:color w:val="000000"/>
          <w:sz w:val="24"/>
        </w:rPr>
        <w:t>scene</w:t>
      </w:r>
      <w:proofErr w:type="gramEnd"/>
      <w:r>
        <w:rPr>
          <w:rFonts w:eastAsia="Times New Roman"/>
          <w:color w:val="000000"/>
          <w:sz w:val="24"/>
        </w:rPr>
        <w:t xml:space="preserve"> and determines that a detective is needed to respond, the investigator will communicate the need with the responding officer. If the patrol officer refuses to request a detective, then the investigator will then contact the on-call supervisor and then request the detective through the Sargent that is on duty for that jurisdiction. All communications are to be reported in the Investigator’s MDILog report.</w:t>
      </w:r>
    </w:p>
    <w:p w14:paraId="0FE2ACCC" w14:textId="77777777" w:rsidR="004769D7" w:rsidRDefault="004769D7" w:rsidP="004769D7">
      <w:pPr>
        <w:sectPr w:rsidR="004769D7">
          <w:pgSz w:w="12240" w:h="15840"/>
          <w:pgMar w:top="974" w:right="2664" w:bottom="864" w:left="1656" w:header="720" w:footer="720" w:gutter="0"/>
          <w:cols w:space="720"/>
        </w:sectPr>
      </w:pPr>
    </w:p>
    <w:p w14:paraId="060BC376" w14:textId="77777777" w:rsidR="004769D7" w:rsidRDefault="004769D7" w:rsidP="004769D7">
      <w:pPr>
        <w:spacing w:before="475" w:line="276" w:lineRule="exact"/>
        <w:ind w:left="72" w:right="144"/>
        <w:textAlignment w:val="baseline"/>
        <w:rPr>
          <w:rFonts w:eastAsia="Times New Roman"/>
          <w:color w:val="000000"/>
          <w:sz w:val="24"/>
        </w:rPr>
      </w:pPr>
      <w:r>
        <w:rPr>
          <w:rFonts w:eastAsia="Times New Roman"/>
          <w:color w:val="000000"/>
          <w:sz w:val="24"/>
        </w:rPr>
        <w:lastRenderedPageBreak/>
        <w:t>The investigator will determine how many photos of the scene and the decedent are necessary. The investigator will take at least six (6) basic photos (hospital calls) of a decedent to depict that there are no injuries to the body. All photographs that are taken by ACCO staff are the property of the ACCO, and part of the permanent file and will not be released to family, NOK, or media.</w:t>
      </w:r>
    </w:p>
    <w:p w14:paraId="0C5645EF" w14:textId="77777777" w:rsidR="004769D7" w:rsidRDefault="004769D7" w:rsidP="004769D7">
      <w:pPr>
        <w:spacing w:before="279" w:line="276" w:lineRule="exact"/>
        <w:ind w:left="72" w:right="432"/>
        <w:textAlignment w:val="baseline"/>
        <w:rPr>
          <w:rFonts w:eastAsia="Times New Roman"/>
          <w:color w:val="000000"/>
          <w:sz w:val="24"/>
        </w:rPr>
      </w:pPr>
      <w:r>
        <w:rPr>
          <w:rFonts w:eastAsia="Times New Roman"/>
          <w:color w:val="000000"/>
          <w:sz w:val="24"/>
        </w:rPr>
        <w:t xml:space="preserve">All medications belonging to decedent will be collected, </w:t>
      </w:r>
      <w:proofErr w:type="gramStart"/>
      <w:r>
        <w:rPr>
          <w:rFonts w:eastAsia="Times New Roman"/>
          <w:color w:val="000000"/>
          <w:sz w:val="24"/>
        </w:rPr>
        <w:t>counted</w:t>
      </w:r>
      <w:proofErr w:type="gramEnd"/>
      <w:r>
        <w:rPr>
          <w:rFonts w:eastAsia="Times New Roman"/>
          <w:color w:val="000000"/>
          <w:sz w:val="24"/>
        </w:rPr>
        <w:t xml:space="preserve"> and logged into MDILog and verified with Idaho Board of Pharmacy. </w:t>
      </w:r>
      <w:r>
        <w:rPr>
          <w:rFonts w:eastAsia="Times New Roman"/>
          <w:i/>
          <w:color w:val="000000"/>
          <w:sz w:val="24"/>
        </w:rPr>
        <w:t>Please see Medication collection policy.</w:t>
      </w:r>
    </w:p>
    <w:p w14:paraId="64C5A0E9" w14:textId="77777777" w:rsidR="004769D7" w:rsidRDefault="004769D7" w:rsidP="004769D7">
      <w:pPr>
        <w:spacing w:before="273" w:line="276" w:lineRule="exact"/>
        <w:ind w:left="72" w:right="432"/>
        <w:textAlignment w:val="baseline"/>
        <w:rPr>
          <w:rFonts w:eastAsia="Times New Roman"/>
          <w:color w:val="000000"/>
          <w:sz w:val="24"/>
        </w:rPr>
      </w:pPr>
      <w:r>
        <w:rPr>
          <w:rFonts w:eastAsia="Times New Roman"/>
          <w:color w:val="000000"/>
          <w:sz w:val="24"/>
        </w:rPr>
        <w:t xml:space="preserve">The Investigator will conduct an external examination of the decedent and pronounce the </w:t>
      </w:r>
      <w:proofErr w:type="gramStart"/>
      <w:r>
        <w:rPr>
          <w:rFonts w:eastAsia="Times New Roman"/>
          <w:color w:val="000000"/>
          <w:sz w:val="24"/>
        </w:rPr>
        <w:t>death, unless</w:t>
      </w:r>
      <w:proofErr w:type="gramEnd"/>
      <w:r>
        <w:rPr>
          <w:rFonts w:eastAsia="Times New Roman"/>
          <w:color w:val="000000"/>
          <w:sz w:val="24"/>
        </w:rPr>
        <w:t xml:space="preserve"> medical personnel (physician) is present and has already pronounced the death.</w:t>
      </w:r>
    </w:p>
    <w:p w14:paraId="0CBB089A" w14:textId="77777777" w:rsidR="004769D7" w:rsidRDefault="004769D7" w:rsidP="004769D7">
      <w:pPr>
        <w:spacing w:before="276" w:line="276" w:lineRule="exact"/>
        <w:ind w:left="72" w:right="144"/>
        <w:textAlignment w:val="baseline"/>
        <w:rPr>
          <w:rFonts w:eastAsia="Times New Roman"/>
          <w:color w:val="000000"/>
          <w:sz w:val="24"/>
        </w:rPr>
      </w:pPr>
      <w:r>
        <w:rPr>
          <w:rFonts w:eastAsia="Times New Roman"/>
          <w:color w:val="000000"/>
          <w:sz w:val="24"/>
        </w:rPr>
        <w:t>All decedents will be positively identified (</w:t>
      </w:r>
      <w:r>
        <w:rPr>
          <w:rFonts w:eastAsia="Times New Roman"/>
          <w:i/>
          <w:color w:val="000000"/>
          <w:sz w:val="24"/>
        </w:rPr>
        <w:t>see decedent identification policy</w:t>
      </w:r>
      <w:r>
        <w:rPr>
          <w:rFonts w:eastAsia="Times New Roman"/>
          <w:color w:val="000000"/>
          <w:sz w:val="24"/>
        </w:rPr>
        <w:t>) and an armband with decedents name and date pronounced will be placed on all decedents, a photo will be taken.</w:t>
      </w:r>
    </w:p>
    <w:p w14:paraId="1017C50C" w14:textId="6C337B11" w:rsidR="004769D7" w:rsidRDefault="00280B3C" w:rsidP="00280B3C">
      <w:pPr>
        <w:spacing w:before="276" w:line="276" w:lineRule="exact"/>
        <w:ind w:left="72"/>
        <w:textAlignment w:val="baseline"/>
        <w:rPr>
          <w:rFonts w:eastAsia="Times New Roman"/>
          <w:color w:val="000000"/>
          <w:sz w:val="24"/>
        </w:rPr>
      </w:pPr>
      <w:r w:rsidRPr="00BC4DA2">
        <w:rPr>
          <w:rFonts w:eastAsia="Times New Roman"/>
          <w:color w:val="000000"/>
          <w:sz w:val="24"/>
        </w:rPr>
        <w:t>All</w:t>
      </w:r>
      <w:r w:rsidR="004769D7" w:rsidRPr="00BC4DA2">
        <w:rPr>
          <w:rFonts w:eastAsia="Times New Roman"/>
          <w:color w:val="000000"/>
          <w:sz w:val="24"/>
        </w:rPr>
        <w:t xml:space="preserve"> the following cases will be placed in a locked bag with hands </w:t>
      </w:r>
      <w:r w:rsidRPr="00BC4DA2">
        <w:rPr>
          <w:rFonts w:eastAsia="Times New Roman"/>
          <w:color w:val="000000"/>
          <w:sz w:val="24"/>
        </w:rPr>
        <w:t xml:space="preserve">bagged. </w:t>
      </w:r>
      <w:r w:rsidR="004769D7" w:rsidRPr="00BC4DA2">
        <w:rPr>
          <w:rFonts w:eastAsia="Times New Roman"/>
          <w:color w:val="000000"/>
          <w:sz w:val="24"/>
        </w:rPr>
        <w:t>The death is the result of a suspected homicide</w:t>
      </w:r>
      <w:r w:rsidRPr="00BC4DA2">
        <w:rPr>
          <w:rFonts w:eastAsia="Times New Roman"/>
          <w:color w:val="000000"/>
          <w:sz w:val="24"/>
        </w:rPr>
        <w:t xml:space="preserve"> </w:t>
      </w:r>
      <w:r w:rsidR="004769D7" w:rsidRPr="00BC4DA2">
        <w:rPr>
          <w:rFonts w:eastAsia="Times New Roman"/>
          <w:color w:val="000000"/>
          <w:spacing w:val="-1"/>
          <w:sz w:val="24"/>
        </w:rPr>
        <w:t>any case of a potential criminal nature</w:t>
      </w:r>
      <w:r w:rsidRPr="00BC4DA2">
        <w:rPr>
          <w:rFonts w:eastAsia="Times New Roman"/>
          <w:color w:val="000000"/>
          <w:spacing w:val="-1"/>
          <w:sz w:val="24"/>
        </w:rPr>
        <w:t xml:space="preserve"> </w:t>
      </w:r>
      <w:r w:rsidR="004769D7" w:rsidRPr="00BC4DA2">
        <w:rPr>
          <w:rFonts w:eastAsia="Times New Roman"/>
          <w:color w:val="000000"/>
          <w:spacing w:val="-1"/>
          <w:sz w:val="24"/>
        </w:rPr>
        <w:t>officer involved (on any level)</w:t>
      </w:r>
      <w:r w:rsidRPr="00BC4DA2">
        <w:rPr>
          <w:rFonts w:eastAsia="Times New Roman"/>
          <w:color w:val="000000"/>
          <w:sz w:val="24"/>
        </w:rPr>
        <w:t xml:space="preserve">, </w:t>
      </w:r>
      <w:r w:rsidR="004769D7" w:rsidRPr="00BC4DA2">
        <w:rPr>
          <w:rFonts w:eastAsia="Times New Roman"/>
          <w:color w:val="000000"/>
          <w:sz w:val="24"/>
        </w:rPr>
        <w:t>in custody (on any level)</w:t>
      </w:r>
      <w:r w:rsidRPr="00BC4DA2">
        <w:rPr>
          <w:rFonts w:eastAsia="Times New Roman"/>
          <w:color w:val="000000"/>
          <w:sz w:val="24"/>
        </w:rPr>
        <w:t xml:space="preserve">, </w:t>
      </w:r>
      <w:r w:rsidR="004769D7" w:rsidRPr="00BC4DA2">
        <w:rPr>
          <w:rFonts w:eastAsia="Times New Roman"/>
          <w:color w:val="000000"/>
          <w:sz w:val="24"/>
        </w:rPr>
        <w:t>possible elder abuse/neglect</w:t>
      </w:r>
      <w:r w:rsidRPr="00BC4DA2">
        <w:rPr>
          <w:rFonts w:eastAsia="Times New Roman"/>
          <w:color w:val="000000"/>
          <w:sz w:val="24"/>
        </w:rPr>
        <w:t xml:space="preserve">, </w:t>
      </w:r>
      <w:r w:rsidR="004769D7" w:rsidRPr="00BC4DA2">
        <w:rPr>
          <w:rFonts w:eastAsia="Times New Roman"/>
          <w:color w:val="000000"/>
          <w:sz w:val="24"/>
        </w:rPr>
        <w:t>fire related</w:t>
      </w:r>
      <w:r w:rsidRPr="00BC4DA2">
        <w:rPr>
          <w:rFonts w:eastAsia="Times New Roman"/>
          <w:color w:val="000000"/>
          <w:sz w:val="24"/>
        </w:rPr>
        <w:t xml:space="preserve">, </w:t>
      </w:r>
      <w:r w:rsidR="004769D7" w:rsidRPr="00BC4DA2">
        <w:rPr>
          <w:rFonts w:eastAsia="Times New Roman"/>
          <w:color w:val="000000"/>
          <w:sz w:val="24"/>
        </w:rPr>
        <w:t>high profile in nature</w:t>
      </w:r>
      <w:r w:rsidRPr="00BC4DA2">
        <w:rPr>
          <w:rFonts w:eastAsia="Times New Roman"/>
          <w:color w:val="000000"/>
          <w:sz w:val="24"/>
        </w:rPr>
        <w:t xml:space="preserve">. </w:t>
      </w:r>
      <w:r w:rsidR="004769D7" w:rsidRPr="00BC4DA2">
        <w:rPr>
          <w:rFonts w:eastAsia="Times New Roman"/>
          <w:color w:val="000000"/>
          <w:sz w:val="24"/>
        </w:rPr>
        <w:t>Hands and lock will be photographed and documented.</w:t>
      </w:r>
    </w:p>
    <w:p w14:paraId="7AEF1DCB" w14:textId="77777777" w:rsidR="004769D7" w:rsidRDefault="004769D7" w:rsidP="004769D7">
      <w:pPr>
        <w:spacing w:before="279" w:line="276" w:lineRule="exact"/>
        <w:ind w:left="72" w:right="144"/>
        <w:textAlignment w:val="baseline"/>
        <w:rPr>
          <w:rFonts w:eastAsia="Times New Roman"/>
          <w:color w:val="000000"/>
          <w:sz w:val="24"/>
        </w:rPr>
      </w:pPr>
      <w:r>
        <w:rPr>
          <w:rFonts w:eastAsia="Times New Roman"/>
          <w:color w:val="000000"/>
          <w:sz w:val="24"/>
        </w:rPr>
        <w:t>Investigators will send formal requests for EMS records, medical records, VA records, Law enforcement reports, Board of Pharmacy reports, CPS information etc. Requests will be scanned into MDILog and labeled “request.”</w:t>
      </w:r>
    </w:p>
    <w:p w14:paraId="4256FD0A" w14:textId="77777777" w:rsidR="004769D7" w:rsidRDefault="004769D7" w:rsidP="004769D7">
      <w:pPr>
        <w:spacing w:before="273" w:line="276" w:lineRule="exact"/>
        <w:ind w:left="72" w:right="144"/>
        <w:textAlignment w:val="baseline"/>
        <w:rPr>
          <w:rFonts w:eastAsia="Times New Roman"/>
          <w:color w:val="000000"/>
          <w:sz w:val="24"/>
        </w:rPr>
      </w:pPr>
      <w:r>
        <w:rPr>
          <w:rFonts w:eastAsia="Times New Roman"/>
          <w:color w:val="000000"/>
          <w:sz w:val="24"/>
        </w:rPr>
        <w:t>All cases that are transported to the ACCO will go through the official process of intake. Once a decedent arrives at the office, a case is created in MDILog assigning a case number and the decedent is weighed on the floor scale. At that point the intake form is to be completed and placed on a clipboard with the decedent prior to being placed into the cooler. If the decedent is known to have communicable diseases, the communicable diseases will be noted on the intake form.</w:t>
      </w:r>
    </w:p>
    <w:p w14:paraId="1E36520F" w14:textId="77777777" w:rsidR="004769D7" w:rsidRDefault="004769D7" w:rsidP="004769D7">
      <w:pPr>
        <w:spacing w:before="277" w:line="278" w:lineRule="exact"/>
        <w:ind w:left="72"/>
        <w:textAlignment w:val="baseline"/>
        <w:rPr>
          <w:rFonts w:eastAsia="Times New Roman"/>
          <w:b/>
          <w:i/>
          <w:color w:val="000000"/>
          <w:sz w:val="24"/>
        </w:rPr>
      </w:pPr>
      <w:r>
        <w:rPr>
          <w:rFonts w:eastAsia="Times New Roman"/>
          <w:b/>
          <w:i/>
          <w:color w:val="000000"/>
          <w:sz w:val="24"/>
        </w:rPr>
        <w:t>Chain of Custody</w:t>
      </w:r>
    </w:p>
    <w:p w14:paraId="24F6D2BB" w14:textId="77777777" w:rsidR="004769D7" w:rsidRDefault="004769D7" w:rsidP="004769D7">
      <w:pPr>
        <w:spacing w:before="156" w:line="297" w:lineRule="exact"/>
        <w:ind w:left="72" w:right="360"/>
        <w:textAlignment w:val="baseline"/>
        <w:rPr>
          <w:rFonts w:eastAsia="Times New Roman"/>
          <w:color w:val="000000"/>
          <w:sz w:val="24"/>
        </w:rPr>
      </w:pPr>
      <w:r>
        <w:rPr>
          <w:rFonts w:eastAsia="Times New Roman"/>
          <w:color w:val="000000"/>
          <w:sz w:val="24"/>
        </w:rPr>
        <w:t>During the investigation those responsible for preserving the chain of custody should do the following:</w:t>
      </w:r>
    </w:p>
    <w:p w14:paraId="2BFF1C23" w14:textId="77777777" w:rsidR="004769D7" w:rsidRDefault="004769D7" w:rsidP="004769D7">
      <w:pPr>
        <w:spacing w:before="183" w:line="276" w:lineRule="exact"/>
        <w:ind w:left="72" w:right="72"/>
        <w:textAlignment w:val="baseline"/>
        <w:rPr>
          <w:rFonts w:eastAsia="Times New Roman"/>
          <w:color w:val="000000"/>
          <w:sz w:val="24"/>
        </w:rPr>
      </w:pPr>
      <w:r>
        <w:rPr>
          <w:rFonts w:eastAsia="Times New Roman"/>
          <w:color w:val="000000"/>
          <w:sz w:val="24"/>
        </w:rPr>
        <w:t>1) Document the location of the scene and the time of arrival of the Medicolegal Investigator.</w:t>
      </w:r>
    </w:p>
    <w:p w14:paraId="74E73A23" w14:textId="77777777" w:rsidR="004769D7" w:rsidRDefault="004769D7" w:rsidP="004769D7">
      <w:pPr>
        <w:sectPr w:rsidR="004769D7">
          <w:pgSz w:w="12240" w:h="15840"/>
          <w:pgMar w:top="974" w:right="2626" w:bottom="864" w:left="1694" w:header="720" w:footer="720" w:gutter="0"/>
          <w:cols w:space="720"/>
        </w:sectPr>
      </w:pPr>
    </w:p>
    <w:p w14:paraId="65AE3F3B" w14:textId="77777777" w:rsidR="004769D7" w:rsidRDefault="004769D7" w:rsidP="004769D7">
      <w:pPr>
        <w:numPr>
          <w:ilvl w:val="0"/>
          <w:numId w:val="80"/>
        </w:numPr>
        <w:tabs>
          <w:tab w:val="clear" w:pos="216"/>
          <w:tab w:val="left" w:pos="360"/>
        </w:tabs>
        <w:spacing w:before="473" w:line="276" w:lineRule="exact"/>
        <w:ind w:left="144" w:right="144"/>
        <w:textAlignment w:val="baseline"/>
        <w:rPr>
          <w:rFonts w:eastAsia="Times New Roman"/>
          <w:color w:val="000000"/>
          <w:sz w:val="24"/>
        </w:rPr>
      </w:pPr>
      <w:r>
        <w:rPr>
          <w:rFonts w:eastAsia="Times New Roman"/>
          <w:color w:val="000000"/>
          <w:sz w:val="24"/>
        </w:rPr>
        <w:lastRenderedPageBreak/>
        <w:t>Determine which agency will be the custodian of evidence; determine which agency is responsible for collection of specific types of evidence, and the order in which evidence will be collected.</w:t>
      </w:r>
    </w:p>
    <w:p w14:paraId="68BCB7A3" w14:textId="77777777" w:rsidR="004769D7" w:rsidRDefault="004769D7" w:rsidP="004769D7">
      <w:pPr>
        <w:numPr>
          <w:ilvl w:val="0"/>
          <w:numId w:val="80"/>
        </w:numPr>
        <w:tabs>
          <w:tab w:val="clear" w:pos="216"/>
          <w:tab w:val="left" w:pos="360"/>
        </w:tabs>
        <w:spacing w:before="276" w:line="276" w:lineRule="exact"/>
        <w:ind w:left="144"/>
        <w:textAlignment w:val="baseline"/>
        <w:rPr>
          <w:rFonts w:eastAsia="Times New Roman"/>
          <w:color w:val="000000"/>
          <w:sz w:val="24"/>
        </w:rPr>
      </w:pPr>
      <w:r>
        <w:rPr>
          <w:rFonts w:eastAsia="Times New Roman"/>
          <w:color w:val="000000"/>
          <w:sz w:val="24"/>
        </w:rPr>
        <w:t>Identify, secure, and preserve evidence with proper containers and labels.</w:t>
      </w:r>
    </w:p>
    <w:p w14:paraId="2ADDD610" w14:textId="77777777" w:rsidR="004769D7" w:rsidRDefault="004769D7" w:rsidP="004769D7">
      <w:pPr>
        <w:numPr>
          <w:ilvl w:val="0"/>
          <w:numId w:val="80"/>
        </w:numPr>
        <w:tabs>
          <w:tab w:val="clear" w:pos="216"/>
          <w:tab w:val="left" w:pos="360"/>
        </w:tabs>
        <w:spacing w:before="276" w:line="254" w:lineRule="exact"/>
        <w:ind w:left="144" w:right="792"/>
        <w:textAlignment w:val="baseline"/>
        <w:rPr>
          <w:rFonts w:eastAsia="Times New Roman"/>
          <w:color w:val="000000"/>
        </w:rPr>
      </w:pPr>
      <w:r>
        <w:rPr>
          <w:rFonts w:eastAsia="Times New Roman"/>
          <w:color w:val="000000"/>
        </w:rPr>
        <w:t>Transport evidence in accordance with standards established by the custodial agency.</w:t>
      </w:r>
    </w:p>
    <w:p w14:paraId="1B69E23B" w14:textId="77777777" w:rsidR="004769D7" w:rsidRDefault="004769D7" w:rsidP="004769D7">
      <w:pPr>
        <w:spacing w:before="253" w:line="278" w:lineRule="exact"/>
        <w:ind w:left="144"/>
        <w:textAlignment w:val="baseline"/>
        <w:rPr>
          <w:rFonts w:eastAsia="Times New Roman"/>
          <w:b/>
          <w:i/>
          <w:color w:val="000000"/>
          <w:spacing w:val="-1"/>
          <w:sz w:val="24"/>
        </w:rPr>
      </w:pPr>
      <w:r>
        <w:rPr>
          <w:rFonts w:eastAsia="Times New Roman"/>
          <w:b/>
          <w:i/>
          <w:color w:val="000000"/>
          <w:spacing w:val="-1"/>
          <w:sz w:val="24"/>
        </w:rPr>
        <w:t>Documentation of the Scene</w:t>
      </w:r>
    </w:p>
    <w:p w14:paraId="4818B0AC" w14:textId="77777777" w:rsidR="004769D7" w:rsidRDefault="004769D7" w:rsidP="004769D7">
      <w:pPr>
        <w:spacing w:before="158" w:line="298" w:lineRule="exact"/>
        <w:ind w:left="144" w:right="864"/>
        <w:textAlignment w:val="baseline"/>
        <w:rPr>
          <w:rFonts w:eastAsia="Times New Roman"/>
          <w:color w:val="000000"/>
          <w:sz w:val="24"/>
        </w:rPr>
      </w:pPr>
      <w:r>
        <w:rPr>
          <w:rFonts w:eastAsia="Times New Roman"/>
          <w:color w:val="000000"/>
          <w:sz w:val="24"/>
        </w:rPr>
        <w:t>After photographing the scene and prior to removal of the body or other evidence, the Investigator should do the following:</w:t>
      </w:r>
    </w:p>
    <w:p w14:paraId="763E9C02" w14:textId="6A5B424B" w:rsidR="004769D7" w:rsidRDefault="004769D7" w:rsidP="004769D7">
      <w:pPr>
        <w:numPr>
          <w:ilvl w:val="0"/>
          <w:numId w:val="81"/>
        </w:numPr>
        <w:tabs>
          <w:tab w:val="clear" w:pos="216"/>
          <w:tab w:val="left" w:pos="360"/>
        </w:tabs>
        <w:spacing w:before="182" w:line="276" w:lineRule="exact"/>
        <w:ind w:left="144" w:right="72"/>
        <w:textAlignment w:val="baseline"/>
        <w:rPr>
          <w:rFonts w:eastAsia="Times New Roman"/>
          <w:color w:val="000000"/>
          <w:sz w:val="24"/>
        </w:rPr>
      </w:pPr>
      <w:r>
        <w:rPr>
          <w:rFonts w:eastAsia="Times New Roman"/>
          <w:color w:val="000000"/>
          <w:sz w:val="24"/>
        </w:rPr>
        <w:t>Diagram and/or describe in writing the items of evidence and their position in relation to the body. Include any necessary measurements.</w:t>
      </w:r>
    </w:p>
    <w:p w14:paraId="4A0B3979" w14:textId="77777777" w:rsidR="00FD2414" w:rsidRDefault="00FD2414" w:rsidP="00FD2414">
      <w:pPr>
        <w:tabs>
          <w:tab w:val="left" w:pos="216"/>
          <w:tab w:val="left" w:pos="360"/>
        </w:tabs>
        <w:spacing w:before="182" w:line="276" w:lineRule="exact"/>
        <w:ind w:left="144" w:right="72"/>
        <w:textAlignment w:val="baseline"/>
        <w:rPr>
          <w:rFonts w:eastAsia="Times New Roman"/>
          <w:color w:val="000000"/>
          <w:sz w:val="24"/>
        </w:rPr>
      </w:pPr>
    </w:p>
    <w:p w14:paraId="5AF3FDA6" w14:textId="2BA8BBF6" w:rsidR="004769D7" w:rsidRDefault="004769D7" w:rsidP="004769D7">
      <w:pPr>
        <w:numPr>
          <w:ilvl w:val="0"/>
          <w:numId w:val="81"/>
        </w:numPr>
        <w:tabs>
          <w:tab w:val="clear" w:pos="216"/>
          <w:tab w:val="left" w:pos="360"/>
        </w:tabs>
        <w:spacing w:line="276" w:lineRule="exact"/>
        <w:ind w:left="144" w:right="504"/>
        <w:textAlignment w:val="baseline"/>
        <w:rPr>
          <w:rFonts w:eastAsia="Times New Roman"/>
          <w:color w:val="000000"/>
          <w:sz w:val="24"/>
        </w:rPr>
      </w:pPr>
      <w:r>
        <w:rPr>
          <w:rFonts w:eastAsia="Times New Roman"/>
          <w:color w:val="000000"/>
          <w:sz w:val="24"/>
        </w:rPr>
        <w:t xml:space="preserve">Document, with necessary measurements, </w:t>
      </w:r>
      <w:proofErr w:type="gramStart"/>
      <w:r>
        <w:rPr>
          <w:rFonts w:eastAsia="Times New Roman"/>
          <w:color w:val="000000"/>
          <w:sz w:val="24"/>
        </w:rPr>
        <w:t>blood</w:t>
      </w:r>
      <w:proofErr w:type="gramEnd"/>
      <w:r>
        <w:rPr>
          <w:rFonts w:eastAsia="Times New Roman"/>
          <w:color w:val="000000"/>
          <w:sz w:val="24"/>
        </w:rPr>
        <w:t xml:space="preserve"> and body fluid evidence, including volume, patterns, spatters, and other characteristics.</w:t>
      </w:r>
    </w:p>
    <w:p w14:paraId="3AFD9AC1" w14:textId="77777777" w:rsidR="00FD2414" w:rsidRDefault="00FD2414" w:rsidP="00FD2414">
      <w:pPr>
        <w:pStyle w:val="ListParagraph"/>
        <w:rPr>
          <w:rFonts w:eastAsia="Times New Roman"/>
          <w:color w:val="000000"/>
          <w:sz w:val="24"/>
        </w:rPr>
      </w:pPr>
    </w:p>
    <w:p w14:paraId="033FA084" w14:textId="77777777" w:rsidR="00FD2414" w:rsidRDefault="00FD2414" w:rsidP="00FD2414">
      <w:pPr>
        <w:tabs>
          <w:tab w:val="left" w:pos="216"/>
          <w:tab w:val="left" w:pos="360"/>
        </w:tabs>
        <w:spacing w:line="276" w:lineRule="exact"/>
        <w:ind w:left="144" w:right="504"/>
        <w:textAlignment w:val="baseline"/>
        <w:rPr>
          <w:rFonts w:eastAsia="Times New Roman"/>
          <w:color w:val="000000"/>
          <w:sz w:val="24"/>
        </w:rPr>
      </w:pPr>
    </w:p>
    <w:p w14:paraId="5D56AC22" w14:textId="2E26BDCD" w:rsidR="004769D7" w:rsidRDefault="004769D7" w:rsidP="004769D7">
      <w:pPr>
        <w:numPr>
          <w:ilvl w:val="0"/>
          <w:numId w:val="81"/>
        </w:numPr>
        <w:tabs>
          <w:tab w:val="clear" w:pos="216"/>
          <w:tab w:val="left" w:pos="360"/>
        </w:tabs>
        <w:spacing w:line="276" w:lineRule="exact"/>
        <w:ind w:left="144" w:right="216"/>
        <w:textAlignment w:val="baseline"/>
        <w:rPr>
          <w:rFonts w:eastAsia="Times New Roman"/>
          <w:color w:val="000000"/>
          <w:sz w:val="24"/>
        </w:rPr>
      </w:pPr>
      <w:r>
        <w:rPr>
          <w:rFonts w:eastAsia="Times New Roman"/>
          <w:color w:val="000000"/>
          <w:sz w:val="24"/>
        </w:rPr>
        <w:t>Describe the scene environment, including odors, lighting, temperature, and other fragile evidence.</w:t>
      </w:r>
    </w:p>
    <w:p w14:paraId="1F4C2A3B" w14:textId="77777777" w:rsidR="00FD2414" w:rsidRDefault="00FD2414" w:rsidP="00FD2414">
      <w:pPr>
        <w:tabs>
          <w:tab w:val="left" w:pos="216"/>
          <w:tab w:val="left" w:pos="360"/>
        </w:tabs>
        <w:spacing w:line="276" w:lineRule="exact"/>
        <w:ind w:left="144" w:right="216"/>
        <w:textAlignment w:val="baseline"/>
        <w:rPr>
          <w:rFonts w:eastAsia="Times New Roman"/>
          <w:color w:val="000000"/>
          <w:sz w:val="24"/>
        </w:rPr>
      </w:pPr>
    </w:p>
    <w:p w14:paraId="61168498" w14:textId="47FCDB38" w:rsidR="004769D7" w:rsidRDefault="004769D7" w:rsidP="004769D7">
      <w:pPr>
        <w:numPr>
          <w:ilvl w:val="0"/>
          <w:numId w:val="81"/>
        </w:numPr>
        <w:tabs>
          <w:tab w:val="clear" w:pos="216"/>
          <w:tab w:val="left" w:pos="360"/>
        </w:tabs>
        <w:spacing w:line="276" w:lineRule="exact"/>
        <w:ind w:left="144" w:right="72"/>
        <w:textAlignment w:val="baseline"/>
        <w:rPr>
          <w:rFonts w:eastAsia="Times New Roman"/>
          <w:color w:val="000000"/>
          <w:spacing w:val="-2"/>
          <w:sz w:val="24"/>
        </w:rPr>
      </w:pPr>
      <w:r>
        <w:rPr>
          <w:rFonts w:eastAsia="Times New Roman"/>
          <w:color w:val="000000"/>
          <w:spacing w:val="-2"/>
          <w:sz w:val="24"/>
        </w:rPr>
        <w:t>If evidence has been moved prior to completing the written documentation of the scene, note what was moved, where it was moved to, and why it was moved.</w:t>
      </w:r>
    </w:p>
    <w:p w14:paraId="33F975EF" w14:textId="77777777" w:rsidR="00FD2414" w:rsidRDefault="00FD2414" w:rsidP="00FD2414">
      <w:pPr>
        <w:pStyle w:val="ListParagraph"/>
        <w:rPr>
          <w:rFonts w:eastAsia="Times New Roman"/>
          <w:color w:val="000000"/>
          <w:spacing w:val="-2"/>
          <w:sz w:val="24"/>
        </w:rPr>
      </w:pPr>
    </w:p>
    <w:p w14:paraId="4A72DF9D" w14:textId="77777777" w:rsidR="00FD2414" w:rsidRDefault="00FD2414" w:rsidP="00FD2414">
      <w:pPr>
        <w:tabs>
          <w:tab w:val="left" w:pos="216"/>
          <w:tab w:val="left" w:pos="360"/>
        </w:tabs>
        <w:spacing w:line="276" w:lineRule="exact"/>
        <w:ind w:left="144" w:right="72"/>
        <w:textAlignment w:val="baseline"/>
        <w:rPr>
          <w:rFonts w:eastAsia="Times New Roman"/>
          <w:color w:val="000000"/>
          <w:spacing w:val="-2"/>
          <w:sz w:val="24"/>
        </w:rPr>
      </w:pPr>
    </w:p>
    <w:p w14:paraId="37E998CE" w14:textId="77777777" w:rsidR="004769D7" w:rsidRDefault="004769D7" w:rsidP="004769D7">
      <w:pPr>
        <w:numPr>
          <w:ilvl w:val="0"/>
          <w:numId w:val="81"/>
        </w:numPr>
        <w:tabs>
          <w:tab w:val="clear" w:pos="216"/>
          <w:tab w:val="left" w:pos="360"/>
        </w:tabs>
        <w:spacing w:line="276" w:lineRule="exact"/>
        <w:ind w:left="144" w:right="216"/>
        <w:textAlignment w:val="baseline"/>
        <w:rPr>
          <w:rFonts w:eastAsia="Times New Roman"/>
          <w:color w:val="000000"/>
          <w:sz w:val="24"/>
        </w:rPr>
      </w:pPr>
      <w:r>
        <w:rPr>
          <w:rFonts w:eastAsia="Times New Roman"/>
          <w:color w:val="000000"/>
          <w:sz w:val="24"/>
        </w:rPr>
        <w:t>If the decedent’s body was moved from its original location, document why and who moved it.</w:t>
      </w:r>
    </w:p>
    <w:p w14:paraId="1797EBA8" w14:textId="77777777" w:rsidR="004769D7" w:rsidRDefault="004769D7" w:rsidP="004769D7">
      <w:pPr>
        <w:spacing w:before="457" w:line="278" w:lineRule="exact"/>
        <w:ind w:left="144"/>
        <w:textAlignment w:val="baseline"/>
        <w:rPr>
          <w:rFonts w:eastAsia="Times New Roman"/>
          <w:b/>
          <w:i/>
          <w:color w:val="000000"/>
          <w:sz w:val="24"/>
        </w:rPr>
      </w:pPr>
      <w:r>
        <w:rPr>
          <w:rFonts w:eastAsia="Times New Roman"/>
          <w:b/>
          <w:i/>
          <w:color w:val="000000"/>
          <w:sz w:val="24"/>
        </w:rPr>
        <w:t>Collection, Inventory, and Safeguarding of Property and Evidence</w:t>
      </w:r>
    </w:p>
    <w:p w14:paraId="3A38572F" w14:textId="77777777" w:rsidR="004769D7" w:rsidRDefault="004769D7" w:rsidP="004769D7">
      <w:pPr>
        <w:spacing w:before="177" w:line="276" w:lineRule="exact"/>
        <w:ind w:left="144" w:right="216"/>
        <w:textAlignment w:val="baseline"/>
        <w:rPr>
          <w:rFonts w:eastAsia="Times New Roman"/>
          <w:color w:val="000000"/>
          <w:sz w:val="24"/>
        </w:rPr>
      </w:pPr>
      <w:r>
        <w:rPr>
          <w:rFonts w:eastAsia="Times New Roman"/>
          <w:color w:val="000000"/>
          <w:sz w:val="24"/>
        </w:rPr>
        <w:t>After personal property and evidence have been identified at a death scene, the investigator, in the presence of a witness, should:</w:t>
      </w:r>
    </w:p>
    <w:p w14:paraId="1E758709" w14:textId="77777777" w:rsidR="004769D7" w:rsidRDefault="004769D7" w:rsidP="004769D7">
      <w:pPr>
        <w:numPr>
          <w:ilvl w:val="0"/>
          <w:numId w:val="82"/>
        </w:numPr>
        <w:tabs>
          <w:tab w:val="clear" w:pos="288"/>
          <w:tab w:val="left" w:pos="792"/>
        </w:tabs>
        <w:spacing w:before="279" w:line="276" w:lineRule="exact"/>
        <w:ind w:left="792" w:right="288" w:hanging="288"/>
        <w:textAlignment w:val="baseline"/>
        <w:rPr>
          <w:rFonts w:eastAsia="Times New Roman"/>
          <w:color w:val="000000"/>
          <w:sz w:val="24"/>
        </w:rPr>
      </w:pPr>
      <w:r>
        <w:rPr>
          <w:rFonts w:eastAsia="Times New Roman"/>
          <w:color w:val="000000"/>
          <w:sz w:val="24"/>
        </w:rPr>
        <w:t>Inventory, photograph, collect, and safeguard prescription medications found at the scene or found after the body has been transported to the coroner’s office.</w:t>
      </w:r>
    </w:p>
    <w:p w14:paraId="1DCA1965" w14:textId="77777777" w:rsidR="004769D7" w:rsidRDefault="004769D7" w:rsidP="004769D7">
      <w:pPr>
        <w:numPr>
          <w:ilvl w:val="0"/>
          <w:numId w:val="82"/>
        </w:numPr>
        <w:tabs>
          <w:tab w:val="clear" w:pos="288"/>
          <w:tab w:val="left" w:pos="792"/>
        </w:tabs>
        <w:spacing w:line="275" w:lineRule="exact"/>
        <w:ind w:left="792" w:right="648" w:hanging="288"/>
        <w:textAlignment w:val="baseline"/>
        <w:rPr>
          <w:rFonts w:eastAsia="Times New Roman"/>
          <w:color w:val="000000"/>
          <w:sz w:val="24"/>
        </w:rPr>
      </w:pPr>
      <w:r>
        <w:rPr>
          <w:rFonts w:eastAsia="Times New Roman"/>
          <w:color w:val="000000"/>
          <w:sz w:val="24"/>
        </w:rPr>
        <w:t>All bottles will be opened, and medication is to be verified that it is indeed what is listed on the bottle. This includes vitamins, over the counter medications etc.</w:t>
      </w:r>
    </w:p>
    <w:p w14:paraId="6D3D0936" w14:textId="77777777" w:rsidR="004769D7" w:rsidRDefault="004769D7" w:rsidP="004769D7">
      <w:pPr>
        <w:numPr>
          <w:ilvl w:val="0"/>
          <w:numId w:val="82"/>
        </w:numPr>
        <w:tabs>
          <w:tab w:val="clear" w:pos="288"/>
          <w:tab w:val="left" w:pos="792"/>
        </w:tabs>
        <w:spacing w:line="276" w:lineRule="exact"/>
        <w:ind w:left="792" w:right="432" w:hanging="288"/>
        <w:textAlignment w:val="baseline"/>
        <w:rPr>
          <w:rFonts w:eastAsia="Times New Roman"/>
          <w:color w:val="000000"/>
          <w:sz w:val="24"/>
        </w:rPr>
      </w:pPr>
      <w:r>
        <w:rPr>
          <w:rFonts w:eastAsia="Times New Roman"/>
          <w:color w:val="000000"/>
          <w:sz w:val="24"/>
        </w:rPr>
        <w:t>Inventory, collect, and safeguard money found at the scene or on the body.</w:t>
      </w:r>
    </w:p>
    <w:p w14:paraId="59974E6F" w14:textId="77777777" w:rsidR="004769D7" w:rsidRDefault="004769D7" w:rsidP="004769D7">
      <w:pPr>
        <w:numPr>
          <w:ilvl w:val="0"/>
          <w:numId w:val="82"/>
        </w:numPr>
        <w:tabs>
          <w:tab w:val="clear" w:pos="288"/>
          <w:tab w:val="left" w:pos="792"/>
        </w:tabs>
        <w:spacing w:line="274" w:lineRule="exact"/>
        <w:ind w:left="792" w:hanging="288"/>
        <w:textAlignment w:val="baseline"/>
        <w:rPr>
          <w:rFonts w:eastAsia="Times New Roman"/>
          <w:color w:val="000000"/>
          <w:sz w:val="24"/>
        </w:rPr>
      </w:pPr>
      <w:r>
        <w:rPr>
          <w:rFonts w:eastAsia="Times New Roman"/>
          <w:color w:val="000000"/>
          <w:sz w:val="24"/>
        </w:rPr>
        <w:t>Safeguard personal valuables and property of the decedent.</w:t>
      </w:r>
    </w:p>
    <w:p w14:paraId="1CA8CEDE" w14:textId="77777777" w:rsidR="004769D7" w:rsidRDefault="004769D7" w:rsidP="004769D7">
      <w:pPr>
        <w:numPr>
          <w:ilvl w:val="0"/>
          <w:numId w:val="82"/>
        </w:numPr>
        <w:tabs>
          <w:tab w:val="clear" w:pos="288"/>
          <w:tab w:val="left" w:pos="792"/>
        </w:tabs>
        <w:spacing w:line="276" w:lineRule="exact"/>
        <w:ind w:left="792" w:right="432" w:hanging="288"/>
        <w:textAlignment w:val="baseline"/>
        <w:rPr>
          <w:rFonts w:eastAsia="Times New Roman"/>
          <w:color w:val="000000"/>
          <w:sz w:val="24"/>
        </w:rPr>
      </w:pPr>
      <w:r>
        <w:rPr>
          <w:rFonts w:eastAsia="Times New Roman"/>
          <w:color w:val="000000"/>
          <w:sz w:val="24"/>
        </w:rPr>
        <w:lastRenderedPageBreak/>
        <w:t>Seal doors to residence or living quarters and to vehicles belonging to decedent.</w:t>
      </w:r>
    </w:p>
    <w:p w14:paraId="1314ECA0" w14:textId="77777777" w:rsidR="004769D7" w:rsidRDefault="004769D7" w:rsidP="004769D7">
      <w:pPr>
        <w:spacing w:before="461" w:line="278" w:lineRule="exact"/>
        <w:ind w:left="144"/>
        <w:textAlignment w:val="baseline"/>
        <w:rPr>
          <w:rFonts w:eastAsia="Times New Roman"/>
          <w:b/>
          <w:i/>
          <w:color w:val="000000"/>
          <w:spacing w:val="-1"/>
          <w:sz w:val="24"/>
        </w:rPr>
      </w:pPr>
      <w:r>
        <w:rPr>
          <w:rFonts w:eastAsia="Times New Roman"/>
          <w:b/>
          <w:i/>
          <w:color w:val="000000"/>
          <w:spacing w:val="-1"/>
          <w:sz w:val="24"/>
        </w:rPr>
        <w:t>Interviewing Witnesses at the Scene</w:t>
      </w:r>
    </w:p>
    <w:p w14:paraId="24C65EAA" w14:textId="77777777" w:rsidR="004769D7" w:rsidRDefault="004769D7" w:rsidP="004769D7">
      <w:pPr>
        <w:spacing w:before="277" w:line="276" w:lineRule="exact"/>
        <w:ind w:left="144" w:right="72"/>
        <w:textAlignment w:val="baseline"/>
        <w:rPr>
          <w:rFonts w:eastAsia="Times New Roman"/>
          <w:color w:val="000000"/>
          <w:sz w:val="24"/>
        </w:rPr>
      </w:pPr>
      <w:r>
        <w:rPr>
          <w:rFonts w:eastAsia="Times New Roman"/>
          <w:color w:val="000000"/>
          <w:sz w:val="24"/>
        </w:rPr>
        <w:t>The Coroner’s report should document the identity of witnesses who were at the scene of a death. The report should include a summary of each witness’s</w:t>
      </w:r>
    </w:p>
    <w:p w14:paraId="692A5D7F" w14:textId="77777777" w:rsidR="004769D7" w:rsidRDefault="004769D7" w:rsidP="004769D7">
      <w:pPr>
        <w:sectPr w:rsidR="004769D7">
          <w:pgSz w:w="12240" w:h="15840"/>
          <w:pgMar w:top="974" w:right="2621" w:bottom="864" w:left="1699" w:header="720" w:footer="720" w:gutter="0"/>
          <w:cols w:space="720"/>
        </w:sectPr>
      </w:pPr>
    </w:p>
    <w:p w14:paraId="1951C4C1" w14:textId="77777777" w:rsidR="004769D7" w:rsidRDefault="004769D7" w:rsidP="004769D7">
      <w:pPr>
        <w:spacing w:before="474" w:line="276" w:lineRule="exact"/>
        <w:ind w:left="72" w:right="360"/>
        <w:textAlignment w:val="baseline"/>
        <w:rPr>
          <w:rFonts w:eastAsia="Times New Roman"/>
          <w:color w:val="000000"/>
          <w:sz w:val="24"/>
        </w:rPr>
      </w:pPr>
      <w:r>
        <w:rPr>
          <w:rFonts w:eastAsia="Times New Roman"/>
          <w:color w:val="000000"/>
          <w:sz w:val="24"/>
        </w:rPr>
        <w:lastRenderedPageBreak/>
        <w:t>statement, a corroboration of the statement with other witness statements, and the circumstances surrounding the discovery of the death. All contact information must be included and relation to incident.</w:t>
      </w:r>
    </w:p>
    <w:p w14:paraId="70F5DE00" w14:textId="77777777" w:rsidR="004769D7" w:rsidRDefault="004769D7" w:rsidP="004769D7">
      <w:pPr>
        <w:spacing w:before="278" w:line="276" w:lineRule="exact"/>
        <w:ind w:left="72"/>
        <w:textAlignment w:val="baseline"/>
        <w:rPr>
          <w:rFonts w:eastAsia="Times New Roman"/>
          <w:b/>
          <w:i/>
          <w:color w:val="000000"/>
          <w:sz w:val="24"/>
        </w:rPr>
      </w:pPr>
      <w:r>
        <w:rPr>
          <w:rFonts w:eastAsia="Times New Roman"/>
          <w:b/>
          <w:i/>
          <w:color w:val="000000"/>
          <w:sz w:val="24"/>
        </w:rPr>
        <w:t>Documenting Postmortem Changes</w:t>
      </w:r>
    </w:p>
    <w:p w14:paraId="2352A78E" w14:textId="77777777" w:rsidR="004769D7" w:rsidRDefault="004769D7" w:rsidP="004769D7">
      <w:pPr>
        <w:spacing w:before="2" w:line="274" w:lineRule="exact"/>
        <w:ind w:left="72" w:right="216"/>
        <w:textAlignment w:val="baseline"/>
        <w:rPr>
          <w:rFonts w:eastAsia="Times New Roman"/>
          <w:color w:val="000000"/>
          <w:spacing w:val="-1"/>
          <w:sz w:val="24"/>
        </w:rPr>
      </w:pPr>
      <w:r>
        <w:rPr>
          <w:rFonts w:eastAsia="Times New Roman"/>
          <w:color w:val="000000"/>
          <w:spacing w:val="-1"/>
          <w:sz w:val="24"/>
        </w:rPr>
        <w:t>Before a body is moved from a death scene, the Investigator should note the presence of each of the following and include the information in his/her report:</w:t>
      </w:r>
    </w:p>
    <w:p w14:paraId="34F2A84F" w14:textId="77777777" w:rsidR="004769D7" w:rsidRDefault="004769D7" w:rsidP="004769D7">
      <w:pPr>
        <w:numPr>
          <w:ilvl w:val="0"/>
          <w:numId w:val="83"/>
        </w:numPr>
        <w:tabs>
          <w:tab w:val="clear" w:pos="360"/>
          <w:tab w:val="left" w:pos="864"/>
        </w:tabs>
        <w:spacing w:before="274" w:line="278" w:lineRule="exact"/>
        <w:ind w:left="864" w:right="576" w:hanging="360"/>
        <w:textAlignment w:val="baseline"/>
        <w:rPr>
          <w:rFonts w:eastAsia="Times New Roman"/>
          <w:color w:val="000000"/>
          <w:sz w:val="24"/>
        </w:rPr>
      </w:pPr>
      <w:r>
        <w:rPr>
          <w:rFonts w:eastAsia="Times New Roman"/>
          <w:color w:val="000000"/>
          <w:sz w:val="24"/>
        </w:rPr>
        <w:t>Livor, rigor, and degree of decomposition (purification, adiopocere, mummification, skeletonization, etc.)</w:t>
      </w:r>
    </w:p>
    <w:p w14:paraId="5C2FC19A" w14:textId="77777777" w:rsidR="004769D7" w:rsidRDefault="004769D7" w:rsidP="004769D7">
      <w:pPr>
        <w:numPr>
          <w:ilvl w:val="0"/>
          <w:numId w:val="83"/>
        </w:numPr>
        <w:tabs>
          <w:tab w:val="clear" w:pos="360"/>
          <w:tab w:val="left" w:pos="864"/>
        </w:tabs>
        <w:spacing w:line="274" w:lineRule="exact"/>
        <w:ind w:left="864" w:hanging="360"/>
        <w:textAlignment w:val="baseline"/>
        <w:rPr>
          <w:rFonts w:eastAsia="Times New Roman"/>
          <w:color w:val="000000"/>
          <w:sz w:val="24"/>
        </w:rPr>
      </w:pPr>
      <w:r>
        <w:rPr>
          <w:rFonts w:eastAsia="Times New Roman"/>
          <w:color w:val="000000"/>
          <w:sz w:val="24"/>
        </w:rPr>
        <w:t>Insect and animal activity</w:t>
      </w:r>
    </w:p>
    <w:p w14:paraId="2F232828" w14:textId="77777777" w:rsidR="004769D7" w:rsidRDefault="004769D7" w:rsidP="004769D7">
      <w:pPr>
        <w:numPr>
          <w:ilvl w:val="0"/>
          <w:numId w:val="83"/>
        </w:numPr>
        <w:tabs>
          <w:tab w:val="clear" w:pos="360"/>
          <w:tab w:val="left" w:pos="864"/>
        </w:tabs>
        <w:spacing w:before="2" w:line="276" w:lineRule="exact"/>
        <w:ind w:left="864" w:right="72" w:hanging="360"/>
        <w:textAlignment w:val="baseline"/>
        <w:rPr>
          <w:rFonts w:eastAsia="Times New Roman"/>
          <w:color w:val="000000"/>
          <w:sz w:val="24"/>
        </w:rPr>
      </w:pPr>
      <w:r>
        <w:rPr>
          <w:rFonts w:eastAsia="Times New Roman"/>
          <w:color w:val="000000"/>
          <w:sz w:val="24"/>
        </w:rPr>
        <w:t>Temperature at the scene and a description of the body temperature, such as warm, cold, or frozen; the body temperature should be measured if possible.</w:t>
      </w:r>
    </w:p>
    <w:p w14:paraId="72C85FFE" w14:textId="77777777" w:rsidR="004769D7" w:rsidRDefault="004769D7" w:rsidP="004769D7">
      <w:pPr>
        <w:numPr>
          <w:ilvl w:val="0"/>
          <w:numId w:val="83"/>
        </w:numPr>
        <w:tabs>
          <w:tab w:val="clear" w:pos="360"/>
          <w:tab w:val="left" w:pos="864"/>
        </w:tabs>
        <w:spacing w:line="274" w:lineRule="exact"/>
        <w:ind w:left="864" w:hanging="360"/>
        <w:textAlignment w:val="baseline"/>
        <w:rPr>
          <w:rFonts w:eastAsia="Times New Roman"/>
          <w:color w:val="000000"/>
          <w:spacing w:val="-1"/>
          <w:sz w:val="24"/>
        </w:rPr>
      </w:pPr>
      <w:r>
        <w:rPr>
          <w:rFonts w:eastAsia="Times New Roman"/>
          <w:color w:val="000000"/>
          <w:spacing w:val="-1"/>
          <w:sz w:val="24"/>
        </w:rPr>
        <w:t>Environmental conditions.</w:t>
      </w:r>
    </w:p>
    <w:p w14:paraId="0C178ED5" w14:textId="77777777" w:rsidR="004769D7" w:rsidRDefault="004769D7" w:rsidP="004769D7">
      <w:pPr>
        <w:spacing w:before="278" w:line="276" w:lineRule="exact"/>
        <w:ind w:left="72"/>
        <w:textAlignment w:val="baseline"/>
        <w:rPr>
          <w:rFonts w:eastAsia="Times New Roman"/>
          <w:b/>
          <w:i/>
          <w:color w:val="000000"/>
          <w:sz w:val="24"/>
        </w:rPr>
      </w:pPr>
      <w:r>
        <w:rPr>
          <w:rFonts w:eastAsia="Times New Roman"/>
          <w:b/>
          <w:i/>
          <w:color w:val="000000"/>
          <w:sz w:val="24"/>
        </w:rPr>
        <w:t>Security of the Remains</w:t>
      </w:r>
    </w:p>
    <w:p w14:paraId="7ECF4915" w14:textId="77777777" w:rsidR="004769D7" w:rsidRDefault="004769D7" w:rsidP="004769D7">
      <w:pPr>
        <w:spacing w:before="186" w:line="273" w:lineRule="exact"/>
        <w:ind w:left="72" w:right="720"/>
        <w:textAlignment w:val="baseline"/>
        <w:rPr>
          <w:rFonts w:eastAsia="Times New Roman"/>
          <w:color w:val="000000"/>
          <w:sz w:val="24"/>
        </w:rPr>
      </w:pPr>
      <w:r>
        <w:rPr>
          <w:rFonts w:eastAsia="Times New Roman"/>
          <w:color w:val="000000"/>
          <w:sz w:val="24"/>
        </w:rPr>
        <w:t>The Investigator should oversee the removal and security of the body and evidence or property from the scene in the following manner:</w:t>
      </w:r>
    </w:p>
    <w:p w14:paraId="7133A44F" w14:textId="77777777" w:rsidR="004769D7" w:rsidRDefault="004769D7" w:rsidP="004769D7">
      <w:pPr>
        <w:numPr>
          <w:ilvl w:val="0"/>
          <w:numId w:val="84"/>
        </w:numPr>
        <w:tabs>
          <w:tab w:val="clear" w:pos="360"/>
          <w:tab w:val="left" w:pos="864"/>
        </w:tabs>
        <w:spacing w:before="276" w:line="276" w:lineRule="exact"/>
        <w:ind w:left="864" w:right="216" w:hanging="360"/>
        <w:textAlignment w:val="baseline"/>
        <w:rPr>
          <w:rFonts w:eastAsia="Times New Roman"/>
          <w:color w:val="000000"/>
          <w:sz w:val="24"/>
        </w:rPr>
      </w:pPr>
      <w:r>
        <w:rPr>
          <w:rFonts w:eastAsia="Times New Roman"/>
          <w:color w:val="000000"/>
          <w:sz w:val="24"/>
        </w:rPr>
        <w:t>Ensure that the body is protected from further trauma or contamination and prevent the unauthorized removal of therapeutic and resuscitative equipment.</w:t>
      </w:r>
    </w:p>
    <w:p w14:paraId="65336A4D" w14:textId="77777777" w:rsidR="004769D7" w:rsidRDefault="004769D7" w:rsidP="004769D7">
      <w:pPr>
        <w:numPr>
          <w:ilvl w:val="0"/>
          <w:numId w:val="84"/>
        </w:numPr>
        <w:tabs>
          <w:tab w:val="clear" w:pos="360"/>
          <w:tab w:val="left" w:pos="864"/>
        </w:tabs>
        <w:spacing w:before="5" w:line="273" w:lineRule="exact"/>
        <w:ind w:left="864" w:hanging="360"/>
        <w:textAlignment w:val="baseline"/>
        <w:rPr>
          <w:rFonts w:eastAsia="Times New Roman"/>
          <w:color w:val="000000"/>
          <w:sz w:val="24"/>
        </w:rPr>
      </w:pPr>
      <w:r>
        <w:rPr>
          <w:rFonts w:eastAsia="Times New Roman"/>
          <w:color w:val="000000"/>
          <w:sz w:val="24"/>
        </w:rPr>
        <w:t>Secure clothing and personal effects that are on the body.</w:t>
      </w:r>
    </w:p>
    <w:p w14:paraId="0081F2B4" w14:textId="77777777" w:rsidR="004769D7" w:rsidRDefault="004769D7" w:rsidP="004769D7">
      <w:pPr>
        <w:numPr>
          <w:ilvl w:val="0"/>
          <w:numId w:val="84"/>
        </w:numPr>
        <w:tabs>
          <w:tab w:val="clear" w:pos="360"/>
          <w:tab w:val="left" w:pos="864"/>
        </w:tabs>
        <w:spacing w:line="274" w:lineRule="exact"/>
        <w:ind w:left="864" w:hanging="360"/>
        <w:textAlignment w:val="baseline"/>
        <w:rPr>
          <w:rFonts w:eastAsia="Times New Roman"/>
          <w:color w:val="000000"/>
          <w:sz w:val="24"/>
        </w:rPr>
      </w:pPr>
      <w:r>
        <w:rPr>
          <w:rFonts w:eastAsia="Times New Roman"/>
          <w:color w:val="000000"/>
          <w:sz w:val="24"/>
        </w:rPr>
        <w:t>Place an identification tag on the body or on the body bag.</w:t>
      </w:r>
    </w:p>
    <w:p w14:paraId="144897FE" w14:textId="77777777" w:rsidR="004769D7" w:rsidRDefault="004769D7" w:rsidP="004769D7">
      <w:pPr>
        <w:numPr>
          <w:ilvl w:val="0"/>
          <w:numId w:val="84"/>
        </w:numPr>
        <w:tabs>
          <w:tab w:val="clear" w:pos="360"/>
          <w:tab w:val="left" w:pos="864"/>
        </w:tabs>
        <w:spacing w:before="5" w:line="273" w:lineRule="exact"/>
        <w:ind w:left="864" w:hanging="360"/>
        <w:textAlignment w:val="baseline"/>
        <w:rPr>
          <w:rFonts w:eastAsia="Times New Roman"/>
          <w:color w:val="000000"/>
          <w:spacing w:val="-1"/>
          <w:sz w:val="24"/>
        </w:rPr>
      </w:pPr>
      <w:r>
        <w:rPr>
          <w:rFonts w:eastAsia="Times New Roman"/>
          <w:color w:val="000000"/>
          <w:spacing w:val="-1"/>
          <w:sz w:val="24"/>
        </w:rPr>
        <w:t>Arrange for transport of the body to the morgue.</w:t>
      </w:r>
    </w:p>
    <w:p w14:paraId="3FFBB262" w14:textId="77777777" w:rsidR="004769D7" w:rsidRDefault="004769D7" w:rsidP="004769D7">
      <w:pPr>
        <w:numPr>
          <w:ilvl w:val="0"/>
          <w:numId w:val="84"/>
        </w:numPr>
        <w:tabs>
          <w:tab w:val="clear" w:pos="360"/>
          <w:tab w:val="left" w:pos="864"/>
        </w:tabs>
        <w:spacing w:line="274" w:lineRule="exact"/>
        <w:ind w:left="864" w:right="432" w:hanging="360"/>
        <w:textAlignment w:val="baseline"/>
        <w:rPr>
          <w:rFonts w:eastAsia="Times New Roman"/>
          <w:color w:val="000000"/>
          <w:sz w:val="24"/>
        </w:rPr>
      </w:pPr>
      <w:r>
        <w:rPr>
          <w:rFonts w:eastAsia="Times New Roman"/>
          <w:color w:val="000000"/>
          <w:sz w:val="24"/>
        </w:rPr>
        <w:t>Conduct a walk through at the scene before leaving to ensure that all coroner equipment and protective gear have been removed.</w:t>
      </w:r>
    </w:p>
    <w:p w14:paraId="35F7270A" w14:textId="77777777" w:rsidR="004769D7" w:rsidRDefault="004769D7" w:rsidP="004769D7">
      <w:pPr>
        <w:spacing w:before="438" w:line="298" w:lineRule="exact"/>
        <w:ind w:left="72" w:right="72"/>
        <w:textAlignment w:val="baseline"/>
        <w:rPr>
          <w:rFonts w:eastAsia="Times New Roman"/>
          <w:color w:val="000000"/>
          <w:sz w:val="24"/>
        </w:rPr>
      </w:pPr>
      <w:r>
        <w:rPr>
          <w:rFonts w:eastAsia="Times New Roman"/>
          <w:color w:val="000000"/>
          <w:sz w:val="24"/>
        </w:rPr>
        <w:t xml:space="preserve">The body will be transported by the MDI to the ACCO, or a licensed funeral home will retrieve the body on NJR cases. The next of kin, if available, will designate a funeral home of their choice. If </w:t>
      </w:r>
      <w:r>
        <w:rPr>
          <w:rFonts w:eastAsia="Times New Roman"/>
          <w:i/>
          <w:color w:val="000000"/>
          <w:sz w:val="24"/>
        </w:rPr>
        <w:t xml:space="preserve">next of kin </w:t>
      </w:r>
      <w:r>
        <w:rPr>
          <w:rFonts w:eastAsia="Times New Roman"/>
          <w:color w:val="000000"/>
          <w:sz w:val="24"/>
        </w:rPr>
        <w:t>is not available to designate a funeral home, the Investigator will designate the funeral home using the coroner’s funeral home rotation list.</w:t>
      </w:r>
    </w:p>
    <w:p w14:paraId="65A18D16" w14:textId="77777777" w:rsidR="004769D7" w:rsidRDefault="004769D7" w:rsidP="004769D7">
      <w:pPr>
        <w:spacing w:before="183" w:line="276" w:lineRule="exact"/>
        <w:ind w:left="72"/>
        <w:textAlignment w:val="baseline"/>
        <w:rPr>
          <w:rFonts w:eastAsia="Times New Roman"/>
          <w:b/>
          <w:i/>
          <w:color w:val="000000"/>
          <w:sz w:val="24"/>
        </w:rPr>
      </w:pPr>
      <w:r>
        <w:rPr>
          <w:rFonts w:eastAsia="Times New Roman"/>
          <w:b/>
          <w:i/>
          <w:color w:val="000000"/>
          <w:sz w:val="24"/>
        </w:rPr>
        <w:t>Documenting the Discovery History</w:t>
      </w:r>
    </w:p>
    <w:p w14:paraId="01AE78C3" w14:textId="77777777" w:rsidR="004769D7" w:rsidRDefault="004769D7" w:rsidP="004769D7">
      <w:pPr>
        <w:spacing w:before="159" w:line="298" w:lineRule="exact"/>
        <w:ind w:left="72" w:right="72"/>
        <w:textAlignment w:val="baseline"/>
        <w:rPr>
          <w:rFonts w:eastAsia="Times New Roman"/>
          <w:color w:val="000000"/>
          <w:sz w:val="24"/>
        </w:rPr>
      </w:pPr>
      <w:r>
        <w:rPr>
          <w:rFonts w:eastAsia="Times New Roman"/>
          <w:color w:val="000000"/>
          <w:sz w:val="24"/>
        </w:rPr>
        <w:t>A decedent profile should be established, including documenting the discovery history and the circumstances surrounding the discovery of the body. The profile will be used to determine the focus of subsequent levels of investigation, jurisdiction, and authority. The profile must contain clear, concise information concerning the discovery of the body and the circumstances surrounding the discovery, including:</w:t>
      </w:r>
    </w:p>
    <w:p w14:paraId="1D5B764E" w14:textId="77777777" w:rsidR="004769D7" w:rsidRDefault="004769D7" w:rsidP="004769D7">
      <w:pPr>
        <w:spacing w:before="182" w:line="274" w:lineRule="exact"/>
        <w:ind w:left="504"/>
        <w:textAlignment w:val="baseline"/>
        <w:rPr>
          <w:rFonts w:eastAsia="Times New Roman"/>
          <w:color w:val="000000"/>
          <w:sz w:val="24"/>
        </w:rPr>
      </w:pPr>
      <w:r>
        <w:rPr>
          <w:rFonts w:eastAsia="Times New Roman"/>
          <w:color w:val="000000"/>
          <w:sz w:val="24"/>
        </w:rPr>
        <w:t>1) The name of the person/persons who discovered the body and when.</w:t>
      </w:r>
    </w:p>
    <w:p w14:paraId="58D66148" w14:textId="77777777" w:rsidR="004769D7" w:rsidRDefault="004769D7" w:rsidP="004769D7">
      <w:pPr>
        <w:sectPr w:rsidR="004769D7">
          <w:pgSz w:w="12240" w:h="15840"/>
          <w:pgMar w:top="974" w:right="2642" w:bottom="864" w:left="1678" w:header="720" w:footer="720" w:gutter="0"/>
          <w:cols w:space="720"/>
        </w:sectPr>
      </w:pPr>
    </w:p>
    <w:p w14:paraId="335EFAEC" w14:textId="77777777" w:rsidR="004769D7" w:rsidRDefault="004769D7" w:rsidP="004769D7">
      <w:pPr>
        <w:spacing w:before="472" w:line="278" w:lineRule="exact"/>
        <w:ind w:left="504" w:right="792"/>
        <w:textAlignment w:val="baseline"/>
        <w:rPr>
          <w:rFonts w:eastAsia="Times New Roman"/>
          <w:color w:val="000000"/>
          <w:sz w:val="24"/>
        </w:rPr>
      </w:pPr>
      <w:r>
        <w:rPr>
          <w:rFonts w:eastAsia="Times New Roman"/>
          <w:color w:val="000000"/>
          <w:sz w:val="24"/>
        </w:rPr>
        <w:lastRenderedPageBreak/>
        <w:t>2) The circumstances surrounding the discovery, including where the discovery was made and how the discovery was made.</w:t>
      </w:r>
    </w:p>
    <w:p w14:paraId="5DCCFB8F" w14:textId="77777777" w:rsidR="004769D7" w:rsidRDefault="004769D7" w:rsidP="004769D7">
      <w:pPr>
        <w:spacing w:before="278" w:line="276" w:lineRule="exact"/>
        <w:ind w:left="144"/>
        <w:textAlignment w:val="baseline"/>
        <w:rPr>
          <w:rFonts w:eastAsia="Times New Roman"/>
          <w:b/>
          <w:i/>
          <w:color w:val="000000"/>
          <w:sz w:val="24"/>
        </w:rPr>
      </w:pPr>
      <w:r>
        <w:rPr>
          <w:rFonts w:eastAsia="Times New Roman"/>
          <w:b/>
          <w:i/>
          <w:color w:val="000000"/>
          <w:sz w:val="24"/>
        </w:rPr>
        <w:t>Processing of Bodies</w:t>
      </w:r>
    </w:p>
    <w:p w14:paraId="1BDB9643" w14:textId="77777777" w:rsidR="004769D7" w:rsidRDefault="004769D7" w:rsidP="004769D7">
      <w:pPr>
        <w:spacing w:before="280" w:line="274" w:lineRule="exact"/>
        <w:ind w:left="144" w:right="720"/>
        <w:textAlignment w:val="baseline"/>
        <w:rPr>
          <w:rFonts w:eastAsia="Times New Roman"/>
          <w:color w:val="000000"/>
          <w:sz w:val="24"/>
        </w:rPr>
      </w:pPr>
      <w:r>
        <w:rPr>
          <w:rFonts w:eastAsia="Times New Roman"/>
          <w:color w:val="000000"/>
          <w:sz w:val="24"/>
        </w:rPr>
        <w:t xml:space="preserve">Procedures for the proper processing of bodies are covered in detail in the </w:t>
      </w:r>
      <w:r>
        <w:rPr>
          <w:rFonts w:eastAsia="Times New Roman"/>
          <w:b/>
          <w:color w:val="000000"/>
          <w:sz w:val="24"/>
        </w:rPr>
        <w:t xml:space="preserve">Forensics </w:t>
      </w:r>
      <w:r>
        <w:rPr>
          <w:rFonts w:eastAsia="Times New Roman"/>
          <w:color w:val="000000"/>
          <w:sz w:val="24"/>
        </w:rPr>
        <w:t xml:space="preserve">section of this manual. </w:t>
      </w:r>
      <w:r>
        <w:rPr>
          <w:rFonts w:eastAsia="Times New Roman"/>
          <w:i/>
          <w:color w:val="000000"/>
          <w:sz w:val="24"/>
        </w:rPr>
        <w:t>See Intake Policy and Procedure.</w:t>
      </w:r>
    </w:p>
    <w:p w14:paraId="52203EBD" w14:textId="77777777" w:rsidR="004769D7" w:rsidRDefault="004769D7" w:rsidP="004769D7">
      <w:pPr>
        <w:spacing w:before="274" w:line="276" w:lineRule="exact"/>
        <w:ind w:left="144"/>
        <w:textAlignment w:val="baseline"/>
        <w:rPr>
          <w:rFonts w:eastAsia="Times New Roman"/>
          <w:b/>
          <w:i/>
          <w:color w:val="000000"/>
          <w:spacing w:val="-1"/>
          <w:sz w:val="24"/>
        </w:rPr>
      </w:pPr>
      <w:r>
        <w:rPr>
          <w:rFonts w:eastAsia="Times New Roman"/>
          <w:b/>
          <w:i/>
          <w:color w:val="000000"/>
          <w:spacing w:val="-1"/>
          <w:sz w:val="24"/>
        </w:rPr>
        <w:t>Photographs</w:t>
      </w:r>
    </w:p>
    <w:p w14:paraId="3A13AD8E" w14:textId="77777777" w:rsidR="004769D7" w:rsidRDefault="004769D7" w:rsidP="004769D7">
      <w:pPr>
        <w:numPr>
          <w:ilvl w:val="0"/>
          <w:numId w:val="85"/>
        </w:numPr>
        <w:tabs>
          <w:tab w:val="clear" w:pos="216"/>
          <w:tab w:val="left" w:pos="360"/>
        </w:tabs>
        <w:spacing w:before="274" w:line="276" w:lineRule="exact"/>
        <w:ind w:left="144" w:right="72"/>
        <w:textAlignment w:val="baseline"/>
        <w:rPr>
          <w:rFonts w:eastAsia="Times New Roman"/>
          <w:color w:val="000000"/>
          <w:sz w:val="24"/>
        </w:rPr>
      </w:pPr>
      <w:r>
        <w:rPr>
          <w:rFonts w:eastAsia="Times New Roman"/>
          <w:color w:val="000000"/>
          <w:sz w:val="24"/>
        </w:rPr>
        <w:t>Photograph the outside of the front of the home, apartment, or other structure at a 90-degree angle if possible, making sure that the address number is shown in the photograph and proceed into the scene from there. Photograph the scene from a distance, and then take a series of photographs, each one closer to the body.</w:t>
      </w:r>
    </w:p>
    <w:p w14:paraId="1FF5F2B6" w14:textId="77777777" w:rsidR="004769D7" w:rsidRDefault="004769D7" w:rsidP="004769D7">
      <w:pPr>
        <w:numPr>
          <w:ilvl w:val="0"/>
          <w:numId w:val="85"/>
        </w:numPr>
        <w:tabs>
          <w:tab w:val="clear" w:pos="216"/>
          <w:tab w:val="left" w:pos="360"/>
        </w:tabs>
        <w:spacing w:before="278" w:line="276" w:lineRule="exact"/>
        <w:ind w:left="144" w:right="288"/>
        <w:textAlignment w:val="baseline"/>
        <w:rPr>
          <w:rFonts w:eastAsia="Times New Roman"/>
          <w:color w:val="000000"/>
          <w:sz w:val="24"/>
        </w:rPr>
      </w:pPr>
      <w:r>
        <w:rPr>
          <w:rFonts w:eastAsia="Times New Roman"/>
          <w:color w:val="000000"/>
          <w:sz w:val="24"/>
        </w:rPr>
        <w:t>Photograph the decedent as initially found. If the decedent was moved for any reason, take photographs of the original location of the body unless the location is unsafe. A 90-degree facial photograph of the decedent with a white ID band labeled with name and date will be taken. The ID band is then placed on the decedent’s wrist and photographed in place.</w:t>
      </w:r>
    </w:p>
    <w:p w14:paraId="396CE697" w14:textId="77777777" w:rsidR="004769D7" w:rsidRDefault="004769D7" w:rsidP="004769D7">
      <w:pPr>
        <w:numPr>
          <w:ilvl w:val="0"/>
          <w:numId w:val="85"/>
        </w:numPr>
        <w:tabs>
          <w:tab w:val="clear" w:pos="216"/>
          <w:tab w:val="left" w:pos="360"/>
        </w:tabs>
        <w:spacing w:before="272" w:line="278" w:lineRule="exact"/>
        <w:ind w:left="144" w:right="1224"/>
        <w:textAlignment w:val="baseline"/>
        <w:rPr>
          <w:rFonts w:eastAsia="Times New Roman"/>
          <w:color w:val="000000"/>
          <w:sz w:val="24"/>
        </w:rPr>
      </w:pPr>
      <w:r>
        <w:rPr>
          <w:rFonts w:eastAsia="Times New Roman"/>
          <w:color w:val="000000"/>
          <w:sz w:val="24"/>
        </w:rPr>
        <w:t>Photograph any object related to the investigation, weapons, drug paraphernalia, suicide notes, other evidence, etc.</w:t>
      </w:r>
    </w:p>
    <w:p w14:paraId="21D70AB8" w14:textId="77777777" w:rsidR="004769D7" w:rsidRDefault="004769D7" w:rsidP="004769D7">
      <w:pPr>
        <w:numPr>
          <w:ilvl w:val="0"/>
          <w:numId w:val="85"/>
        </w:numPr>
        <w:tabs>
          <w:tab w:val="clear" w:pos="216"/>
          <w:tab w:val="left" w:pos="360"/>
        </w:tabs>
        <w:spacing w:before="278" w:line="274" w:lineRule="exact"/>
        <w:ind w:left="144" w:right="576"/>
        <w:textAlignment w:val="baseline"/>
        <w:rPr>
          <w:rFonts w:eastAsia="Times New Roman"/>
          <w:color w:val="000000"/>
          <w:sz w:val="24"/>
        </w:rPr>
      </w:pPr>
      <w:r>
        <w:rPr>
          <w:rFonts w:eastAsia="Times New Roman"/>
          <w:color w:val="000000"/>
          <w:sz w:val="24"/>
        </w:rPr>
        <w:t>Photograph any medications found on scene to include over-the-counter medications, vitamins, etc.</w:t>
      </w:r>
    </w:p>
    <w:p w14:paraId="51C302D8" w14:textId="77777777" w:rsidR="004769D7" w:rsidRDefault="004769D7" w:rsidP="004769D7">
      <w:pPr>
        <w:numPr>
          <w:ilvl w:val="0"/>
          <w:numId w:val="85"/>
        </w:numPr>
        <w:tabs>
          <w:tab w:val="clear" w:pos="216"/>
          <w:tab w:val="left" w:pos="360"/>
        </w:tabs>
        <w:spacing w:before="276" w:line="276" w:lineRule="exact"/>
        <w:ind w:left="144" w:right="72"/>
        <w:textAlignment w:val="baseline"/>
        <w:rPr>
          <w:rFonts w:eastAsia="Times New Roman"/>
          <w:color w:val="000000"/>
          <w:sz w:val="24"/>
        </w:rPr>
      </w:pPr>
      <w:r>
        <w:rPr>
          <w:rFonts w:eastAsia="Times New Roman"/>
          <w:color w:val="000000"/>
          <w:sz w:val="24"/>
        </w:rPr>
        <w:t xml:space="preserve">Photograph (AT MINIMUM) the body from both sides including face, upper torso, lower body, and the back side of the body after the decedent is rolled to one side or the other. Photographs of any defects, tattoos, scars, medical devices, or other significant items should also be taken, starting from a short </w:t>
      </w:r>
      <w:proofErr w:type="gramStart"/>
      <w:r>
        <w:rPr>
          <w:rFonts w:eastAsia="Times New Roman"/>
          <w:color w:val="000000"/>
          <w:sz w:val="24"/>
        </w:rPr>
        <w:t>distance</w:t>
      </w:r>
      <w:proofErr w:type="gramEnd"/>
      <w:r>
        <w:rPr>
          <w:rFonts w:eastAsia="Times New Roman"/>
          <w:color w:val="000000"/>
          <w:sz w:val="24"/>
        </w:rPr>
        <w:t xml:space="preserve"> and zooming in for a detailed photograph.</w:t>
      </w:r>
    </w:p>
    <w:p w14:paraId="4150F5AE" w14:textId="77777777" w:rsidR="004769D7" w:rsidRDefault="004769D7" w:rsidP="004769D7">
      <w:pPr>
        <w:numPr>
          <w:ilvl w:val="0"/>
          <w:numId w:val="85"/>
        </w:numPr>
        <w:tabs>
          <w:tab w:val="clear" w:pos="216"/>
          <w:tab w:val="left" w:pos="360"/>
        </w:tabs>
        <w:spacing w:before="2" w:line="552" w:lineRule="exact"/>
        <w:ind w:left="144" w:right="2520"/>
        <w:textAlignment w:val="baseline"/>
        <w:rPr>
          <w:rFonts w:eastAsia="Times New Roman"/>
          <w:color w:val="000000"/>
          <w:sz w:val="24"/>
        </w:rPr>
      </w:pPr>
      <w:r>
        <w:rPr>
          <w:rFonts w:eastAsia="Times New Roman"/>
          <w:color w:val="000000"/>
          <w:sz w:val="24"/>
        </w:rPr>
        <w:t xml:space="preserve">Photographs are retained by the ACCO indefinitely. </w:t>
      </w:r>
      <w:r>
        <w:rPr>
          <w:rFonts w:eastAsia="Times New Roman"/>
          <w:b/>
          <w:i/>
          <w:color w:val="000000"/>
          <w:sz w:val="24"/>
        </w:rPr>
        <w:t>Maintaining Jurisdiction of the Decedent</w:t>
      </w:r>
    </w:p>
    <w:p w14:paraId="59EDEC8D" w14:textId="77777777" w:rsidR="004769D7" w:rsidRDefault="004769D7" w:rsidP="004769D7">
      <w:pPr>
        <w:spacing w:before="276" w:line="276" w:lineRule="exact"/>
        <w:ind w:left="144" w:right="288"/>
        <w:textAlignment w:val="baseline"/>
        <w:rPr>
          <w:rFonts w:eastAsia="Times New Roman"/>
          <w:color w:val="000000"/>
          <w:sz w:val="24"/>
        </w:rPr>
      </w:pPr>
      <w:r>
        <w:rPr>
          <w:rFonts w:eastAsia="Times New Roman"/>
          <w:color w:val="000000"/>
          <w:sz w:val="24"/>
        </w:rPr>
        <w:t>The coroner’s office will maintain jurisdiction over bodies in which death occurred in a manner that requires investigation by the coroner’s office. Maintaining jurisdiction over the body allows the Investigator to protect the chain of custody as the body is transported from the scene to the morgue for autopsy, specimen collection, or storage. The coroner may release jurisdiction of the body only after the following activities occur:</w:t>
      </w:r>
    </w:p>
    <w:p w14:paraId="1798BCFC" w14:textId="77777777" w:rsidR="004769D7" w:rsidRDefault="004769D7" w:rsidP="004769D7">
      <w:pPr>
        <w:spacing w:before="278" w:line="274" w:lineRule="exact"/>
        <w:ind w:left="504"/>
        <w:textAlignment w:val="baseline"/>
        <w:rPr>
          <w:rFonts w:eastAsia="Times New Roman"/>
          <w:color w:val="000000"/>
          <w:spacing w:val="1"/>
          <w:sz w:val="24"/>
        </w:rPr>
      </w:pPr>
      <w:r>
        <w:rPr>
          <w:rFonts w:eastAsia="Times New Roman"/>
          <w:color w:val="000000"/>
          <w:spacing w:val="1"/>
          <w:sz w:val="24"/>
        </w:rPr>
        <w:t>1. Determination is made as to who will sign the death certificate</w:t>
      </w:r>
    </w:p>
    <w:p w14:paraId="5996C844" w14:textId="77777777" w:rsidR="004769D7" w:rsidRDefault="004769D7" w:rsidP="004769D7">
      <w:pPr>
        <w:sectPr w:rsidR="004769D7">
          <w:pgSz w:w="12240" w:h="15840"/>
          <w:pgMar w:top="974" w:right="2650" w:bottom="864" w:left="1670" w:header="720" w:footer="720" w:gutter="0"/>
          <w:cols w:space="720"/>
        </w:sectPr>
      </w:pPr>
    </w:p>
    <w:p w14:paraId="088DC5CD" w14:textId="77777777" w:rsidR="004769D7" w:rsidRDefault="004769D7" w:rsidP="004769D7">
      <w:pPr>
        <w:numPr>
          <w:ilvl w:val="0"/>
          <w:numId w:val="86"/>
        </w:numPr>
        <w:tabs>
          <w:tab w:val="clear" w:pos="360"/>
          <w:tab w:val="left" w:pos="864"/>
        </w:tabs>
        <w:spacing w:before="476" w:line="275" w:lineRule="exact"/>
        <w:ind w:left="864" w:hanging="360"/>
        <w:textAlignment w:val="baseline"/>
        <w:rPr>
          <w:rFonts w:eastAsia="Times New Roman"/>
          <w:color w:val="000000"/>
          <w:sz w:val="24"/>
        </w:rPr>
      </w:pPr>
      <w:r>
        <w:rPr>
          <w:rFonts w:eastAsia="Times New Roman"/>
          <w:color w:val="000000"/>
          <w:sz w:val="24"/>
        </w:rPr>
        <w:lastRenderedPageBreak/>
        <w:t>All necessary documentation of the case has been completed</w:t>
      </w:r>
    </w:p>
    <w:p w14:paraId="41EA0EEE" w14:textId="77777777" w:rsidR="004769D7" w:rsidRDefault="004769D7" w:rsidP="004769D7">
      <w:pPr>
        <w:numPr>
          <w:ilvl w:val="0"/>
          <w:numId w:val="86"/>
        </w:numPr>
        <w:tabs>
          <w:tab w:val="clear" w:pos="360"/>
          <w:tab w:val="left" w:pos="864"/>
        </w:tabs>
        <w:spacing w:before="3" w:line="274" w:lineRule="exact"/>
        <w:ind w:left="864" w:hanging="360"/>
        <w:textAlignment w:val="baseline"/>
        <w:rPr>
          <w:rFonts w:eastAsia="Times New Roman"/>
          <w:color w:val="000000"/>
          <w:sz w:val="24"/>
        </w:rPr>
      </w:pPr>
      <w:r>
        <w:rPr>
          <w:rFonts w:eastAsia="Times New Roman"/>
          <w:color w:val="000000"/>
          <w:sz w:val="24"/>
        </w:rPr>
        <w:t>Specimens have been collected, if required</w:t>
      </w:r>
    </w:p>
    <w:p w14:paraId="4B4BA8E9" w14:textId="77777777" w:rsidR="004769D7" w:rsidRDefault="004769D7" w:rsidP="004769D7">
      <w:pPr>
        <w:numPr>
          <w:ilvl w:val="0"/>
          <w:numId w:val="86"/>
        </w:numPr>
        <w:tabs>
          <w:tab w:val="clear" w:pos="360"/>
          <w:tab w:val="left" w:pos="864"/>
        </w:tabs>
        <w:spacing w:line="276" w:lineRule="exact"/>
        <w:ind w:left="864" w:right="216" w:hanging="360"/>
        <w:jc w:val="both"/>
        <w:textAlignment w:val="baseline"/>
        <w:rPr>
          <w:rFonts w:eastAsia="Times New Roman"/>
          <w:color w:val="000000"/>
          <w:sz w:val="24"/>
        </w:rPr>
      </w:pPr>
      <w:r>
        <w:rPr>
          <w:rFonts w:eastAsia="Times New Roman"/>
          <w:color w:val="000000"/>
          <w:sz w:val="24"/>
        </w:rPr>
        <w:t>All necessary investigations have been completed, including performing an autopsy if necessary.</w:t>
      </w:r>
    </w:p>
    <w:p w14:paraId="309BD46D" w14:textId="77777777" w:rsidR="004769D7" w:rsidRDefault="004769D7" w:rsidP="004769D7">
      <w:pPr>
        <w:numPr>
          <w:ilvl w:val="0"/>
          <w:numId w:val="86"/>
        </w:numPr>
        <w:tabs>
          <w:tab w:val="clear" w:pos="360"/>
          <w:tab w:val="left" w:pos="864"/>
        </w:tabs>
        <w:spacing w:line="276" w:lineRule="exact"/>
        <w:ind w:left="864" w:right="216" w:hanging="360"/>
        <w:textAlignment w:val="baseline"/>
        <w:rPr>
          <w:rFonts w:eastAsia="Times New Roman"/>
          <w:color w:val="000000"/>
          <w:sz w:val="24"/>
        </w:rPr>
      </w:pPr>
      <w:r>
        <w:rPr>
          <w:rFonts w:eastAsia="Times New Roman"/>
          <w:color w:val="000000"/>
          <w:sz w:val="24"/>
        </w:rPr>
        <w:t>If the body is to be held more than 24 hours the coroner may get a court order to do so.</w:t>
      </w:r>
    </w:p>
    <w:p w14:paraId="65313502" w14:textId="77777777" w:rsidR="004769D7" w:rsidRDefault="004769D7" w:rsidP="004769D7">
      <w:pPr>
        <w:spacing w:before="278" w:line="274" w:lineRule="exact"/>
        <w:ind w:left="72" w:right="216"/>
        <w:textAlignment w:val="baseline"/>
        <w:rPr>
          <w:rFonts w:eastAsia="Times New Roman"/>
          <w:color w:val="000000"/>
          <w:sz w:val="24"/>
        </w:rPr>
      </w:pPr>
      <w:r>
        <w:rPr>
          <w:rFonts w:eastAsia="Times New Roman"/>
          <w:color w:val="000000"/>
          <w:sz w:val="24"/>
        </w:rPr>
        <w:t>When the above steps have been completed the coroner will release the body to a funeral home or another authorized agent.</w:t>
      </w:r>
    </w:p>
    <w:p w14:paraId="2BCB7EA5" w14:textId="77777777" w:rsidR="004769D7" w:rsidRDefault="004769D7" w:rsidP="004769D7">
      <w:pPr>
        <w:spacing w:before="277" w:line="278" w:lineRule="exact"/>
        <w:ind w:left="72"/>
        <w:textAlignment w:val="baseline"/>
        <w:rPr>
          <w:rFonts w:eastAsia="Times New Roman"/>
          <w:b/>
          <w:i/>
          <w:color w:val="000000"/>
          <w:sz w:val="24"/>
        </w:rPr>
      </w:pPr>
      <w:r>
        <w:rPr>
          <w:rFonts w:eastAsia="Times New Roman"/>
          <w:b/>
          <w:i/>
          <w:color w:val="000000"/>
          <w:sz w:val="24"/>
        </w:rPr>
        <w:t>Transporting the Deceased</w:t>
      </w:r>
    </w:p>
    <w:p w14:paraId="38C64F84" w14:textId="77777777" w:rsidR="004769D7" w:rsidRDefault="004769D7" w:rsidP="004769D7">
      <w:pPr>
        <w:spacing w:before="273" w:line="276" w:lineRule="exact"/>
        <w:ind w:left="72" w:right="360"/>
        <w:textAlignment w:val="baseline"/>
        <w:rPr>
          <w:rFonts w:eastAsia="Times New Roman"/>
          <w:color w:val="000000"/>
          <w:sz w:val="24"/>
        </w:rPr>
      </w:pPr>
      <w:r>
        <w:rPr>
          <w:rFonts w:eastAsia="Times New Roman"/>
          <w:color w:val="000000"/>
          <w:sz w:val="24"/>
        </w:rPr>
        <w:t>1) If the body is not being released to the funeral home from the scene (NJR), the Investigator will prepare the body for transport to the ACCO using the following procedures depending on the type of call.</w:t>
      </w:r>
    </w:p>
    <w:p w14:paraId="2AE5510C" w14:textId="75AD790F" w:rsidR="004769D7" w:rsidRDefault="004769D7" w:rsidP="004769D7">
      <w:pPr>
        <w:numPr>
          <w:ilvl w:val="0"/>
          <w:numId w:val="87"/>
        </w:numPr>
        <w:tabs>
          <w:tab w:val="clear" w:pos="216"/>
          <w:tab w:val="left" w:pos="1080"/>
        </w:tabs>
        <w:spacing w:before="278" w:line="276" w:lineRule="exact"/>
        <w:ind w:left="864" w:right="216"/>
        <w:textAlignment w:val="baseline"/>
        <w:rPr>
          <w:rFonts w:eastAsia="Times New Roman"/>
          <w:color w:val="000000"/>
          <w:sz w:val="24"/>
        </w:rPr>
      </w:pPr>
      <w:r>
        <w:rPr>
          <w:rFonts w:eastAsia="Times New Roman"/>
          <w:color w:val="000000"/>
          <w:sz w:val="24"/>
        </w:rPr>
        <w:t xml:space="preserve">The Investigator should try to package the body in the position it was found, especially on homicide cases, with any devices </w:t>
      </w:r>
      <w:r w:rsidR="00280B3C">
        <w:rPr>
          <w:rFonts w:eastAsia="Times New Roman"/>
          <w:color w:val="000000"/>
          <w:sz w:val="24"/>
        </w:rPr>
        <w:t>intact</w:t>
      </w:r>
      <w:r>
        <w:rPr>
          <w:rFonts w:eastAsia="Times New Roman"/>
          <w:color w:val="000000"/>
          <w:sz w:val="24"/>
        </w:rPr>
        <w:t xml:space="preserve"> in the original location (knife that is still in a stab wound, medical devices, etc.)</w:t>
      </w:r>
    </w:p>
    <w:p w14:paraId="3A6307E3" w14:textId="77777777" w:rsidR="004769D7" w:rsidRDefault="004769D7" w:rsidP="004769D7">
      <w:pPr>
        <w:numPr>
          <w:ilvl w:val="0"/>
          <w:numId w:val="87"/>
        </w:numPr>
        <w:tabs>
          <w:tab w:val="clear" w:pos="216"/>
          <w:tab w:val="left" w:pos="1080"/>
        </w:tabs>
        <w:spacing w:before="276" w:line="276" w:lineRule="exact"/>
        <w:ind w:left="864" w:right="216"/>
        <w:textAlignment w:val="baseline"/>
        <w:rPr>
          <w:rFonts w:eastAsia="Times New Roman"/>
          <w:color w:val="000000"/>
          <w:sz w:val="24"/>
        </w:rPr>
      </w:pPr>
      <w:r>
        <w:rPr>
          <w:rFonts w:eastAsia="Times New Roman"/>
          <w:color w:val="000000"/>
          <w:sz w:val="24"/>
        </w:rPr>
        <w:t>The body will be placed in a zippered body bag if it’s a difficult extraction, suspicious death, homicide, decomposed, or where there are large amounts of fluid leakage from a wound or otherwise.</w:t>
      </w:r>
    </w:p>
    <w:p w14:paraId="043250BB" w14:textId="77777777" w:rsidR="004769D7" w:rsidRDefault="004769D7" w:rsidP="004769D7">
      <w:pPr>
        <w:numPr>
          <w:ilvl w:val="0"/>
          <w:numId w:val="87"/>
        </w:numPr>
        <w:tabs>
          <w:tab w:val="clear" w:pos="216"/>
          <w:tab w:val="left" w:pos="1080"/>
        </w:tabs>
        <w:spacing w:before="276" w:line="276" w:lineRule="exact"/>
        <w:ind w:left="864" w:right="216"/>
        <w:textAlignment w:val="baseline"/>
        <w:rPr>
          <w:rFonts w:eastAsia="Times New Roman"/>
          <w:color w:val="000000"/>
          <w:sz w:val="24"/>
        </w:rPr>
      </w:pPr>
      <w:r>
        <w:rPr>
          <w:rFonts w:eastAsia="Times New Roman"/>
          <w:color w:val="000000"/>
          <w:sz w:val="24"/>
        </w:rPr>
        <w:t>If the case is criminal in nature (homicide, possible homicide, and custody death) the Investigator will seal the body bag by placing a plastic lock through both zipper holes. This procedure should be photographed before and after the lock is secured. The lock number will be recorded in the MDILog case file.</w:t>
      </w:r>
    </w:p>
    <w:p w14:paraId="194FD16E" w14:textId="77777777" w:rsidR="004769D7" w:rsidRDefault="004769D7" w:rsidP="004769D7">
      <w:pPr>
        <w:numPr>
          <w:ilvl w:val="0"/>
          <w:numId w:val="87"/>
        </w:numPr>
        <w:tabs>
          <w:tab w:val="clear" w:pos="216"/>
          <w:tab w:val="left" w:pos="1080"/>
        </w:tabs>
        <w:spacing w:before="279" w:line="274" w:lineRule="exact"/>
        <w:ind w:left="864" w:right="216"/>
        <w:textAlignment w:val="baseline"/>
        <w:rPr>
          <w:rFonts w:eastAsia="Times New Roman"/>
          <w:color w:val="000000"/>
          <w:sz w:val="24"/>
        </w:rPr>
      </w:pPr>
      <w:r>
        <w:rPr>
          <w:rFonts w:eastAsia="Times New Roman"/>
          <w:color w:val="000000"/>
          <w:sz w:val="24"/>
        </w:rPr>
        <w:t>If the case does not fit the above criteria, the decedent may be placed in a white plastic “envelope” for transport.</w:t>
      </w:r>
    </w:p>
    <w:p w14:paraId="262224FB" w14:textId="77777777" w:rsidR="004769D7" w:rsidRDefault="004769D7" w:rsidP="004769D7">
      <w:pPr>
        <w:numPr>
          <w:ilvl w:val="0"/>
          <w:numId w:val="87"/>
        </w:numPr>
        <w:tabs>
          <w:tab w:val="clear" w:pos="216"/>
          <w:tab w:val="left" w:pos="1080"/>
        </w:tabs>
        <w:spacing w:before="273" w:line="278" w:lineRule="exact"/>
        <w:ind w:left="864" w:right="216"/>
        <w:textAlignment w:val="baseline"/>
        <w:rPr>
          <w:rFonts w:eastAsia="Times New Roman"/>
          <w:color w:val="000000"/>
          <w:spacing w:val="-4"/>
          <w:sz w:val="24"/>
        </w:rPr>
      </w:pPr>
      <w:r>
        <w:rPr>
          <w:rFonts w:eastAsia="Times New Roman"/>
          <w:color w:val="000000"/>
          <w:spacing w:val="-4"/>
          <w:sz w:val="24"/>
        </w:rPr>
        <w:t>The time that the Investigator leaves the scene with the body AND the arrival time at the ACCO should both be recorded for chain of custody.</w:t>
      </w:r>
    </w:p>
    <w:p w14:paraId="06F1779F" w14:textId="77777777" w:rsidR="004769D7" w:rsidRDefault="004769D7" w:rsidP="004769D7">
      <w:pPr>
        <w:spacing w:before="276" w:line="276" w:lineRule="exact"/>
        <w:ind w:left="72" w:right="216"/>
        <w:textAlignment w:val="baseline"/>
        <w:rPr>
          <w:rFonts w:eastAsia="Times New Roman"/>
          <w:color w:val="000000"/>
          <w:sz w:val="24"/>
        </w:rPr>
      </w:pPr>
      <w:r>
        <w:rPr>
          <w:rFonts w:eastAsia="Times New Roman"/>
          <w:color w:val="000000"/>
          <w:sz w:val="24"/>
        </w:rPr>
        <w:t>2) If the body is being released to the funeral home from the scene, the Investigator will contact either the on-call funeral home or the funeral home the family chooses to retrieve the body.</w:t>
      </w:r>
    </w:p>
    <w:p w14:paraId="7886B858" w14:textId="77777777" w:rsidR="004769D7" w:rsidRDefault="004769D7" w:rsidP="004769D7">
      <w:pPr>
        <w:numPr>
          <w:ilvl w:val="0"/>
          <w:numId w:val="88"/>
        </w:numPr>
        <w:tabs>
          <w:tab w:val="clear" w:pos="216"/>
          <w:tab w:val="left" w:pos="1080"/>
        </w:tabs>
        <w:spacing w:before="278" w:line="274" w:lineRule="exact"/>
        <w:ind w:left="864" w:right="216"/>
        <w:textAlignment w:val="baseline"/>
        <w:rPr>
          <w:rFonts w:eastAsia="Times New Roman"/>
          <w:color w:val="000000"/>
          <w:sz w:val="24"/>
        </w:rPr>
      </w:pPr>
      <w:r>
        <w:rPr>
          <w:rFonts w:eastAsia="Times New Roman"/>
          <w:color w:val="000000"/>
          <w:sz w:val="24"/>
        </w:rPr>
        <w:t>The Investigator should remain on scene to assist the funeral home if the family wishes or if the extraction will be difficult.</w:t>
      </w:r>
    </w:p>
    <w:p w14:paraId="635B00E7" w14:textId="77777777" w:rsidR="004769D7" w:rsidRDefault="004769D7" w:rsidP="004769D7">
      <w:pPr>
        <w:numPr>
          <w:ilvl w:val="0"/>
          <w:numId w:val="88"/>
        </w:numPr>
        <w:tabs>
          <w:tab w:val="clear" w:pos="216"/>
          <w:tab w:val="left" w:pos="1080"/>
        </w:tabs>
        <w:spacing w:before="274" w:line="278" w:lineRule="exact"/>
        <w:ind w:left="864" w:right="360"/>
        <w:textAlignment w:val="baseline"/>
        <w:rPr>
          <w:rFonts w:eastAsia="Times New Roman"/>
          <w:color w:val="000000"/>
          <w:sz w:val="24"/>
        </w:rPr>
      </w:pPr>
      <w:r>
        <w:rPr>
          <w:rFonts w:eastAsia="Times New Roman"/>
          <w:color w:val="000000"/>
          <w:sz w:val="24"/>
        </w:rPr>
        <w:t>The exception to this policy is if the Investigator has other pending calls and is the only one on shift.</w:t>
      </w:r>
    </w:p>
    <w:p w14:paraId="353E7E5A" w14:textId="77777777" w:rsidR="004769D7" w:rsidRDefault="004769D7" w:rsidP="004769D7">
      <w:pPr>
        <w:sectPr w:rsidR="004769D7">
          <w:pgSz w:w="12240" w:h="15840"/>
          <w:pgMar w:top="974" w:right="2630" w:bottom="864" w:left="1690" w:header="720" w:footer="720" w:gutter="0"/>
          <w:cols w:space="720"/>
        </w:sectPr>
      </w:pPr>
    </w:p>
    <w:p w14:paraId="398213C5" w14:textId="77777777" w:rsidR="004769D7" w:rsidRDefault="004769D7" w:rsidP="004769D7">
      <w:pPr>
        <w:spacing w:before="750" w:line="276" w:lineRule="exact"/>
        <w:ind w:left="792" w:right="576"/>
        <w:textAlignment w:val="baseline"/>
        <w:rPr>
          <w:rFonts w:eastAsia="Times New Roman"/>
          <w:color w:val="000000"/>
          <w:sz w:val="24"/>
        </w:rPr>
      </w:pPr>
      <w:r>
        <w:rPr>
          <w:rFonts w:eastAsia="Times New Roman"/>
          <w:color w:val="000000"/>
          <w:sz w:val="24"/>
        </w:rPr>
        <w:lastRenderedPageBreak/>
        <w:t>c. Upon returning to the ACCO the Investigator will fax all required information to the funeral home.</w:t>
      </w:r>
    </w:p>
    <w:p w14:paraId="4E3D3492" w14:textId="77777777" w:rsidR="004769D7" w:rsidRDefault="004769D7" w:rsidP="004769D7">
      <w:pPr>
        <w:spacing w:before="556" w:line="274" w:lineRule="exact"/>
        <w:ind w:left="144" w:right="72"/>
        <w:textAlignment w:val="baseline"/>
        <w:rPr>
          <w:rFonts w:eastAsia="Times New Roman"/>
          <w:b/>
          <w:i/>
          <w:color w:val="000000"/>
          <w:sz w:val="24"/>
        </w:rPr>
      </w:pPr>
      <w:r>
        <w:rPr>
          <w:rFonts w:eastAsia="Times New Roman"/>
          <w:b/>
          <w:i/>
          <w:color w:val="000000"/>
          <w:sz w:val="24"/>
        </w:rPr>
        <w:t>Medications and Evidence collection on scene and Property processing</w:t>
      </w:r>
    </w:p>
    <w:p w14:paraId="1D16B43C" w14:textId="14454C27" w:rsidR="004769D7" w:rsidRDefault="00BC1E83" w:rsidP="004769D7">
      <w:pPr>
        <w:numPr>
          <w:ilvl w:val="0"/>
          <w:numId w:val="89"/>
        </w:numPr>
        <w:tabs>
          <w:tab w:val="clear" w:pos="216"/>
          <w:tab w:val="left" w:pos="360"/>
        </w:tabs>
        <w:spacing w:before="276" w:line="276" w:lineRule="exact"/>
        <w:ind w:left="144" w:right="216"/>
        <w:textAlignment w:val="baseline"/>
        <w:rPr>
          <w:rFonts w:eastAsia="Times New Roman"/>
          <w:color w:val="000000"/>
          <w:spacing w:val="-2"/>
          <w:sz w:val="24"/>
        </w:rPr>
      </w:pPr>
      <w:r>
        <w:rPr>
          <w:rFonts w:eastAsia="Times New Roman"/>
          <w:color w:val="000000"/>
          <w:spacing w:val="-2"/>
          <w:sz w:val="24"/>
        </w:rPr>
        <w:t>To</w:t>
      </w:r>
      <w:r w:rsidR="004769D7">
        <w:rPr>
          <w:rFonts w:eastAsia="Times New Roman"/>
          <w:color w:val="000000"/>
          <w:spacing w:val="-2"/>
          <w:sz w:val="24"/>
        </w:rPr>
        <w:t xml:space="preserve"> keep heavily sought-after pharmaceuticals off the streets, all prescription medications found on scene (regardless of </w:t>
      </w:r>
      <w:r>
        <w:rPr>
          <w:rFonts w:eastAsia="Times New Roman"/>
          <w:color w:val="000000"/>
          <w:spacing w:val="-2"/>
          <w:sz w:val="24"/>
        </w:rPr>
        <w:t>whether</w:t>
      </w:r>
      <w:r w:rsidR="004769D7">
        <w:rPr>
          <w:rFonts w:eastAsia="Times New Roman"/>
          <w:color w:val="000000"/>
          <w:spacing w:val="-2"/>
          <w:sz w:val="24"/>
        </w:rPr>
        <w:t xml:space="preserve"> the body will be transported to the ACCO), will be collected. These will be taken to the ACCO, quantified, </w:t>
      </w:r>
      <w:r>
        <w:rPr>
          <w:rFonts w:eastAsia="Times New Roman"/>
          <w:color w:val="000000"/>
          <w:spacing w:val="-2"/>
          <w:sz w:val="24"/>
        </w:rPr>
        <w:t>entered</w:t>
      </w:r>
      <w:r w:rsidR="004769D7">
        <w:rPr>
          <w:rFonts w:eastAsia="Times New Roman"/>
          <w:color w:val="000000"/>
          <w:spacing w:val="-2"/>
          <w:sz w:val="24"/>
        </w:rPr>
        <w:t xml:space="preserve"> the MDILog case, and then will be destroyed (per medication policy). All requirements of chain of custody will be followed.</w:t>
      </w:r>
    </w:p>
    <w:p w14:paraId="0B0D2A8E" w14:textId="77777777" w:rsidR="004769D7" w:rsidRDefault="004769D7" w:rsidP="004769D7">
      <w:pPr>
        <w:numPr>
          <w:ilvl w:val="0"/>
          <w:numId w:val="89"/>
        </w:numPr>
        <w:tabs>
          <w:tab w:val="clear" w:pos="216"/>
          <w:tab w:val="left" w:pos="360"/>
        </w:tabs>
        <w:spacing w:before="274" w:line="276" w:lineRule="exact"/>
        <w:ind w:left="144" w:right="72"/>
        <w:textAlignment w:val="baseline"/>
        <w:rPr>
          <w:rFonts w:eastAsia="Times New Roman"/>
          <w:color w:val="000000"/>
          <w:sz w:val="24"/>
        </w:rPr>
      </w:pPr>
      <w:r>
        <w:rPr>
          <w:rFonts w:eastAsia="Times New Roman"/>
          <w:color w:val="000000"/>
          <w:sz w:val="24"/>
        </w:rPr>
        <w:t xml:space="preserve">Collect any evidence or property that will come into the ACCO. These items will be photographed, </w:t>
      </w:r>
      <w:proofErr w:type="gramStart"/>
      <w:r>
        <w:rPr>
          <w:rFonts w:eastAsia="Times New Roman"/>
          <w:color w:val="000000"/>
          <w:sz w:val="24"/>
        </w:rPr>
        <w:t>inventoried</w:t>
      </w:r>
      <w:proofErr w:type="gramEnd"/>
      <w:r>
        <w:rPr>
          <w:rFonts w:eastAsia="Times New Roman"/>
          <w:color w:val="000000"/>
          <w:sz w:val="24"/>
        </w:rPr>
        <w:t xml:space="preserve"> and then be entered into the</w:t>
      </w:r>
    </w:p>
    <w:p w14:paraId="13264B60" w14:textId="77777777" w:rsidR="004769D7" w:rsidRDefault="004769D7" w:rsidP="004769D7">
      <w:pPr>
        <w:spacing w:before="2" w:line="276" w:lineRule="exact"/>
        <w:ind w:left="144" w:right="504"/>
        <w:textAlignment w:val="baseline"/>
        <w:rPr>
          <w:rFonts w:eastAsia="Times New Roman"/>
          <w:color w:val="000000"/>
          <w:sz w:val="24"/>
        </w:rPr>
      </w:pPr>
      <w:r>
        <w:rPr>
          <w:rFonts w:eastAsia="Times New Roman"/>
          <w:color w:val="000000"/>
          <w:sz w:val="24"/>
        </w:rPr>
        <w:t>property/evidence section of the MDILog case. All requirements of chain of custody will be followed. Law enforcement should secure illicit drugs, and collect firearms, other weapons, or other volatile items.</w:t>
      </w:r>
    </w:p>
    <w:p w14:paraId="3F2667C9" w14:textId="77777777" w:rsidR="004769D7" w:rsidRDefault="004769D7" w:rsidP="004769D7">
      <w:pPr>
        <w:numPr>
          <w:ilvl w:val="0"/>
          <w:numId w:val="89"/>
        </w:numPr>
        <w:tabs>
          <w:tab w:val="clear" w:pos="216"/>
          <w:tab w:val="left" w:pos="360"/>
        </w:tabs>
        <w:spacing w:before="276" w:line="276" w:lineRule="exact"/>
        <w:ind w:left="144" w:right="72"/>
        <w:textAlignment w:val="baseline"/>
        <w:rPr>
          <w:rFonts w:eastAsia="Times New Roman"/>
          <w:color w:val="000000"/>
          <w:sz w:val="24"/>
        </w:rPr>
      </w:pPr>
      <w:r>
        <w:rPr>
          <w:rFonts w:eastAsia="Times New Roman"/>
          <w:color w:val="000000"/>
          <w:sz w:val="24"/>
        </w:rPr>
        <w:t xml:space="preserve">After medications are counted and entered, they will be placed in a brown paper evidence bag. The MDI should label the bag with the first and last name of the decedent, case number, date, the initials of the person who counted and entered the medications into MDILog, and the word “medications” (Also include “NJR” if the decedent was not brought into the ACCO and was released.) The bag should then be sealed with red evidence tape and the MDI initials should be written over the tape </w:t>
      </w:r>
      <w:proofErr w:type="gramStart"/>
      <w:r>
        <w:rPr>
          <w:rFonts w:eastAsia="Times New Roman"/>
          <w:color w:val="000000"/>
          <w:sz w:val="24"/>
        </w:rPr>
        <w:t>making contact with</w:t>
      </w:r>
      <w:proofErr w:type="gramEnd"/>
      <w:r>
        <w:rPr>
          <w:rFonts w:eastAsia="Times New Roman"/>
          <w:color w:val="000000"/>
          <w:sz w:val="24"/>
        </w:rPr>
        <w:t xml:space="preserve"> the tape and the bag. The bag will then be secured in the morgue lockers for retention or disposal by morgue personnel.</w:t>
      </w:r>
    </w:p>
    <w:p w14:paraId="3F684F8E" w14:textId="77777777" w:rsidR="004769D7" w:rsidRDefault="004769D7" w:rsidP="004769D7">
      <w:pPr>
        <w:numPr>
          <w:ilvl w:val="0"/>
          <w:numId w:val="89"/>
        </w:numPr>
        <w:tabs>
          <w:tab w:val="clear" w:pos="216"/>
          <w:tab w:val="left" w:pos="360"/>
        </w:tabs>
        <w:spacing w:line="276" w:lineRule="exact"/>
        <w:ind w:left="144" w:right="72"/>
        <w:textAlignment w:val="baseline"/>
        <w:rPr>
          <w:rFonts w:eastAsia="Times New Roman"/>
          <w:color w:val="000000"/>
          <w:spacing w:val="-1"/>
          <w:sz w:val="24"/>
        </w:rPr>
      </w:pPr>
      <w:r>
        <w:rPr>
          <w:rFonts w:eastAsia="Times New Roman"/>
          <w:color w:val="000000"/>
          <w:spacing w:val="-1"/>
          <w:sz w:val="24"/>
        </w:rPr>
        <w:t xml:space="preserve">Any evidence collected will be inventoried, </w:t>
      </w:r>
      <w:proofErr w:type="gramStart"/>
      <w:r>
        <w:rPr>
          <w:rFonts w:eastAsia="Times New Roman"/>
          <w:color w:val="000000"/>
          <w:spacing w:val="-1"/>
          <w:sz w:val="24"/>
        </w:rPr>
        <w:t>photographed</w:t>
      </w:r>
      <w:proofErr w:type="gramEnd"/>
      <w:r>
        <w:rPr>
          <w:rFonts w:eastAsia="Times New Roman"/>
          <w:color w:val="000000"/>
          <w:spacing w:val="-1"/>
          <w:sz w:val="24"/>
        </w:rPr>
        <w:t xml:space="preserve"> and packaged in the same way as medications, but should be labeled accordingly to the contents.</w:t>
      </w:r>
    </w:p>
    <w:p w14:paraId="1FC0C3A5" w14:textId="77777777" w:rsidR="004769D7" w:rsidRDefault="004769D7" w:rsidP="004769D7">
      <w:pPr>
        <w:numPr>
          <w:ilvl w:val="0"/>
          <w:numId w:val="89"/>
        </w:numPr>
        <w:tabs>
          <w:tab w:val="clear" w:pos="216"/>
          <w:tab w:val="left" w:pos="360"/>
        </w:tabs>
        <w:spacing w:before="274" w:line="276" w:lineRule="exact"/>
        <w:ind w:left="144" w:right="288"/>
        <w:textAlignment w:val="baseline"/>
        <w:rPr>
          <w:rFonts w:eastAsia="Times New Roman"/>
          <w:color w:val="000000"/>
          <w:sz w:val="24"/>
        </w:rPr>
      </w:pPr>
      <w:r>
        <w:rPr>
          <w:rFonts w:eastAsia="Times New Roman"/>
          <w:color w:val="000000"/>
          <w:sz w:val="24"/>
        </w:rPr>
        <w:t>Property can be placed in an unsealed brown paper bag, labeled, and placed with the body in the morgue.</w:t>
      </w:r>
    </w:p>
    <w:p w14:paraId="411E483D" w14:textId="77777777" w:rsidR="004769D7" w:rsidRDefault="004769D7" w:rsidP="004769D7">
      <w:pPr>
        <w:numPr>
          <w:ilvl w:val="0"/>
          <w:numId w:val="89"/>
        </w:numPr>
        <w:tabs>
          <w:tab w:val="clear" w:pos="216"/>
          <w:tab w:val="left" w:pos="360"/>
        </w:tabs>
        <w:spacing w:before="276" w:line="276" w:lineRule="exact"/>
        <w:ind w:left="144" w:right="72"/>
        <w:textAlignment w:val="baseline"/>
        <w:rPr>
          <w:rFonts w:eastAsia="Times New Roman"/>
          <w:color w:val="000000"/>
          <w:sz w:val="24"/>
        </w:rPr>
      </w:pPr>
      <w:r>
        <w:rPr>
          <w:rFonts w:eastAsia="Times New Roman"/>
          <w:color w:val="000000"/>
          <w:sz w:val="24"/>
        </w:rPr>
        <w:t xml:space="preserve">If large amounts of cash (over $100) or other valuable items are found on scene, they will be inventoried and counted by both the Medicolegal Investigator and Law Enforcement. Law Enforcement will sign and initial the count on the scene sheet. Property/cash will then be brought in, </w:t>
      </w:r>
      <w:proofErr w:type="gramStart"/>
      <w:r>
        <w:rPr>
          <w:rFonts w:eastAsia="Times New Roman"/>
          <w:color w:val="000000"/>
          <w:sz w:val="24"/>
        </w:rPr>
        <w:t>photographed</w:t>
      </w:r>
      <w:proofErr w:type="gramEnd"/>
      <w:r>
        <w:rPr>
          <w:rFonts w:eastAsia="Times New Roman"/>
          <w:color w:val="000000"/>
          <w:sz w:val="24"/>
        </w:rPr>
        <w:t xml:space="preserve"> and then again inventoried. Property/cash will then be secured in the gray lockers just outside the morgue entrance to the cooler. The locker is to be locked using a property lock, located in the morgue, attached to the locker. A printed copy of the contents from the MDILog property section will be taped to the front of the locker. An MDILog communication will be sent to the Forensic Supervisor notifying them of the property. Only Forensic staff can gain entry to property for release, unless designated by the Coroner.</w:t>
      </w:r>
    </w:p>
    <w:p w14:paraId="41C627F3" w14:textId="77777777" w:rsidR="004769D7" w:rsidRDefault="004769D7" w:rsidP="004769D7">
      <w:pPr>
        <w:sectPr w:rsidR="004769D7">
          <w:pgSz w:w="12240" w:h="15840"/>
          <w:pgMar w:top="974" w:right="2611" w:bottom="864" w:left="1709" w:header="720" w:footer="720" w:gutter="0"/>
          <w:cols w:space="720"/>
        </w:sectPr>
      </w:pPr>
    </w:p>
    <w:p w14:paraId="69F75C4F" w14:textId="77777777" w:rsidR="004769D7" w:rsidRDefault="004769D7" w:rsidP="004769D7">
      <w:pPr>
        <w:spacing w:before="476" w:line="278"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Receiving and Responding to Brain Death Calls</w:t>
      </w:r>
    </w:p>
    <w:p w14:paraId="519D2408" w14:textId="77777777" w:rsidR="004769D7" w:rsidRDefault="004769D7" w:rsidP="004769D7">
      <w:pPr>
        <w:spacing w:before="274" w:line="278"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147C1EE0" w14:textId="77777777" w:rsidR="004769D7" w:rsidRDefault="004769D7" w:rsidP="004769D7">
      <w:pPr>
        <w:spacing w:before="272" w:line="277" w:lineRule="exact"/>
        <w:ind w:left="72" w:right="576"/>
        <w:textAlignment w:val="baseline"/>
        <w:rPr>
          <w:rFonts w:eastAsia="Times New Roman"/>
          <w:color w:val="000000"/>
          <w:sz w:val="24"/>
        </w:rPr>
      </w:pPr>
      <w:r>
        <w:rPr>
          <w:rFonts w:eastAsia="Times New Roman"/>
          <w:color w:val="000000"/>
          <w:sz w:val="24"/>
        </w:rPr>
        <w:t>The ACCO will have an Investigator available 24 hours a day to respond to calls for service and scene investigation.</w:t>
      </w:r>
    </w:p>
    <w:p w14:paraId="78B9344A" w14:textId="77777777" w:rsidR="004769D7" w:rsidRDefault="004769D7" w:rsidP="004769D7">
      <w:pPr>
        <w:spacing w:before="280" w:line="276"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7417EE92" w14:textId="77777777" w:rsidR="004769D7" w:rsidRDefault="004769D7" w:rsidP="004769D7">
      <w:pPr>
        <w:spacing w:before="262" w:line="277" w:lineRule="exact"/>
        <w:ind w:left="72" w:right="216"/>
        <w:textAlignment w:val="baseline"/>
        <w:rPr>
          <w:rFonts w:eastAsia="Times New Roman"/>
          <w:color w:val="000000"/>
          <w:sz w:val="24"/>
        </w:rPr>
      </w:pPr>
      <w:r>
        <w:rPr>
          <w:rFonts w:eastAsia="Times New Roman"/>
          <w:color w:val="000000"/>
          <w:sz w:val="24"/>
        </w:rPr>
        <w:t xml:space="preserve">The Investigator will receive a call from the hospital or donation team to report a medical brain death. These calls will occur after proper testing has been completed, and the “brain death” status has been approved by a hospital Physician. The Coroner’s Office has a Supervisor and/or Forensic Pathologist on call every hour of the day of the year. In order to properly handle the future adjunction of any case under the jurisdiction of the Coroner, the Coroner, Forensic </w:t>
      </w:r>
      <w:proofErr w:type="gramStart"/>
      <w:r>
        <w:rPr>
          <w:rFonts w:eastAsia="Times New Roman"/>
          <w:color w:val="000000"/>
          <w:sz w:val="24"/>
        </w:rPr>
        <w:t>Pathologist</w:t>
      </w:r>
      <w:proofErr w:type="gramEnd"/>
      <w:r>
        <w:rPr>
          <w:rFonts w:eastAsia="Times New Roman"/>
          <w:color w:val="000000"/>
          <w:sz w:val="24"/>
        </w:rPr>
        <w:t xml:space="preserve"> or Investigations Supervisor must approve all donations that fall within Coroner Jurisdiction.</w:t>
      </w:r>
    </w:p>
    <w:p w14:paraId="55284243" w14:textId="77777777" w:rsidR="004769D7" w:rsidRDefault="004769D7" w:rsidP="004769D7">
      <w:pPr>
        <w:numPr>
          <w:ilvl w:val="0"/>
          <w:numId w:val="90"/>
        </w:numPr>
        <w:tabs>
          <w:tab w:val="clear" w:pos="216"/>
          <w:tab w:val="left" w:pos="1080"/>
        </w:tabs>
        <w:spacing w:before="275" w:line="277" w:lineRule="exact"/>
        <w:ind w:left="864"/>
        <w:textAlignment w:val="baseline"/>
        <w:rPr>
          <w:rFonts w:eastAsia="Times New Roman"/>
          <w:color w:val="000000"/>
          <w:spacing w:val="-1"/>
          <w:sz w:val="24"/>
        </w:rPr>
      </w:pPr>
      <w:r>
        <w:rPr>
          <w:rFonts w:eastAsia="Times New Roman"/>
          <w:color w:val="000000"/>
          <w:spacing w:val="-1"/>
          <w:sz w:val="24"/>
        </w:rPr>
        <w:t>The Investigator will confirm that the case falls under our jurisdiction.</w:t>
      </w:r>
    </w:p>
    <w:p w14:paraId="0482DB7C" w14:textId="77777777" w:rsidR="004769D7" w:rsidRDefault="004769D7" w:rsidP="004769D7">
      <w:pPr>
        <w:numPr>
          <w:ilvl w:val="0"/>
          <w:numId w:val="90"/>
        </w:numPr>
        <w:tabs>
          <w:tab w:val="clear" w:pos="216"/>
          <w:tab w:val="left" w:pos="1080"/>
        </w:tabs>
        <w:spacing w:before="431" w:line="277" w:lineRule="exact"/>
        <w:ind w:left="864" w:right="72"/>
        <w:textAlignment w:val="baseline"/>
        <w:rPr>
          <w:rFonts w:eastAsia="Times New Roman"/>
          <w:color w:val="000000"/>
          <w:sz w:val="24"/>
        </w:rPr>
      </w:pPr>
      <w:r>
        <w:rPr>
          <w:rFonts w:eastAsia="Times New Roman"/>
          <w:color w:val="000000"/>
          <w:sz w:val="24"/>
        </w:rPr>
        <w:t>The Investigator will obtain a copy of medical records, H and P, emergency room reports, all consultant reports, surgical reports, progress notes, CT’s, laboratory reports, radiology reports, declaration of brain death, EMS, etc. Any previous medical information is needed if the decedent was transported from another facility. Full photos will be completed prior to donation.</w:t>
      </w:r>
    </w:p>
    <w:p w14:paraId="2B2AE10A" w14:textId="623F63A8" w:rsidR="004769D7" w:rsidRDefault="004769D7" w:rsidP="004769D7">
      <w:pPr>
        <w:numPr>
          <w:ilvl w:val="0"/>
          <w:numId w:val="90"/>
        </w:numPr>
        <w:tabs>
          <w:tab w:val="clear" w:pos="216"/>
          <w:tab w:val="left" w:pos="1080"/>
        </w:tabs>
        <w:spacing w:before="272" w:line="276" w:lineRule="exact"/>
        <w:ind w:left="864" w:right="144"/>
        <w:textAlignment w:val="baseline"/>
        <w:rPr>
          <w:rFonts w:eastAsia="Times New Roman"/>
          <w:color w:val="000000"/>
          <w:spacing w:val="-2"/>
          <w:sz w:val="24"/>
        </w:rPr>
      </w:pPr>
      <w:r>
        <w:rPr>
          <w:rFonts w:eastAsia="Times New Roman"/>
          <w:color w:val="000000"/>
          <w:spacing w:val="-2"/>
          <w:sz w:val="24"/>
        </w:rPr>
        <w:t xml:space="preserve">The Investigator will verify that the patient is a donor, all authorizations have been obtained from family and then the investigator will contact the Coroner or their designee, with information surrounding the case and obtain authorization to donate. </w:t>
      </w:r>
      <w:r>
        <w:rPr>
          <w:rFonts w:eastAsia="Times New Roman"/>
          <w:b/>
          <w:color w:val="000000"/>
          <w:spacing w:val="-2"/>
          <w:sz w:val="24"/>
        </w:rPr>
        <w:t xml:space="preserve">If the case is a homicide or under the age of 18, the approval for donation must be obtained from both the Coroner </w:t>
      </w:r>
      <w:r w:rsidR="00BC1E83">
        <w:rPr>
          <w:rFonts w:eastAsia="Times New Roman"/>
          <w:b/>
          <w:color w:val="000000"/>
          <w:spacing w:val="-2"/>
          <w:sz w:val="24"/>
        </w:rPr>
        <w:t>and</w:t>
      </w:r>
      <w:r>
        <w:rPr>
          <w:rFonts w:eastAsia="Times New Roman"/>
          <w:b/>
          <w:color w:val="000000"/>
          <w:spacing w:val="-2"/>
          <w:sz w:val="24"/>
        </w:rPr>
        <w:t xml:space="preserve"> Forensic Pathologist.</w:t>
      </w:r>
    </w:p>
    <w:p w14:paraId="270810EE" w14:textId="77777777" w:rsidR="004769D7" w:rsidRDefault="004769D7" w:rsidP="004769D7">
      <w:pPr>
        <w:numPr>
          <w:ilvl w:val="0"/>
          <w:numId w:val="90"/>
        </w:numPr>
        <w:tabs>
          <w:tab w:val="clear" w:pos="216"/>
          <w:tab w:val="left" w:pos="1080"/>
        </w:tabs>
        <w:spacing w:before="270" w:line="277" w:lineRule="exact"/>
        <w:ind w:left="864" w:right="144"/>
        <w:textAlignment w:val="baseline"/>
        <w:rPr>
          <w:rFonts w:eastAsia="Times New Roman"/>
          <w:color w:val="000000"/>
          <w:spacing w:val="-2"/>
          <w:sz w:val="24"/>
        </w:rPr>
      </w:pPr>
      <w:r>
        <w:rPr>
          <w:rFonts w:eastAsia="Times New Roman"/>
          <w:color w:val="000000"/>
          <w:spacing w:val="-2"/>
          <w:sz w:val="24"/>
        </w:rPr>
        <w:t>The Investigator will obtain the admission blood (first draw prior to medical intervention), if available. The decedent’s name will be verified on each vial obtained and noted in the narrative that the decedent’s name was verified. The samples will be placed in the morgue fridge, with the decedent name and case number. If no admission blood or other samples are not available, the FP may require that samples be drawn prior to donation.</w:t>
      </w:r>
    </w:p>
    <w:p w14:paraId="7B7E3B32" w14:textId="77777777" w:rsidR="004769D7" w:rsidRDefault="004769D7" w:rsidP="004769D7">
      <w:pPr>
        <w:numPr>
          <w:ilvl w:val="0"/>
          <w:numId w:val="90"/>
        </w:numPr>
        <w:tabs>
          <w:tab w:val="clear" w:pos="216"/>
          <w:tab w:val="left" w:pos="1080"/>
        </w:tabs>
        <w:spacing w:before="277" w:line="277" w:lineRule="exact"/>
        <w:ind w:left="864" w:right="792"/>
        <w:textAlignment w:val="baseline"/>
        <w:rPr>
          <w:rFonts w:eastAsia="Times New Roman"/>
          <w:color w:val="000000"/>
          <w:sz w:val="24"/>
        </w:rPr>
      </w:pPr>
      <w:r>
        <w:rPr>
          <w:rFonts w:eastAsia="Times New Roman"/>
          <w:color w:val="000000"/>
          <w:sz w:val="24"/>
        </w:rPr>
        <w:t>Investigator will contact the donation organization and confirm Coroner approval or decline approval for donation.</w:t>
      </w:r>
    </w:p>
    <w:p w14:paraId="34B1EAF8" w14:textId="77777777" w:rsidR="004769D7" w:rsidRDefault="004769D7" w:rsidP="004769D7">
      <w:pPr>
        <w:sectPr w:rsidR="004769D7">
          <w:pgSz w:w="12240" w:h="15840"/>
          <w:pgMar w:top="974" w:right="2613" w:bottom="864" w:left="1707" w:header="720" w:footer="720" w:gutter="0"/>
          <w:cols w:space="720"/>
        </w:sectPr>
      </w:pPr>
    </w:p>
    <w:p w14:paraId="28900509" w14:textId="77777777" w:rsidR="004769D7" w:rsidRDefault="004769D7" w:rsidP="004769D7">
      <w:pPr>
        <w:numPr>
          <w:ilvl w:val="0"/>
          <w:numId w:val="91"/>
        </w:numPr>
        <w:tabs>
          <w:tab w:val="clear" w:pos="216"/>
          <w:tab w:val="left" w:pos="720"/>
        </w:tabs>
        <w:spacing w:before="476" w:line="276" w:lineRule="exact"/>
        <w:ind w:left="504" w:right="432"/>
        <w:textAlignment w:val="baseline"/>
        <w:rPr>
          <w:rFonts w:eastAsia="Times New Roman"/>
          <w:color w:val="000000"/>
          <w:sz w:val="24"/>
        </w:rPr>
      </w:pPr>
      <w:r>
        <w:rPr>
          <w:rFonts w:eastAsia="Times New Roman"/>
          <w:color w:val="000000"/>
          <w:sz w:val="24"/>
        </w:rPr>
        <w:lastRenderedPageBreak/>
        <w:t>Once the harvest is complete, the donation organization will notify the Ada County Coroner’s Office that the donation is complete, and the Investigator will transport the decedent to the ACCO for further investigation.</w:t>
      </w:r>
    </w:p>
    <w:p w14:paraId="381DF50C" w14:textId="77777777" w:rsidR="004769D7" w:rsidRDefault="004769D7" w:rsidP="004769D7">
      <w:pPr>
        <w:numPr>
          <w:ilvl w:val="0"/>
          <w:numId w:val="91"/>
        </w:numPr>
        <w:tabs>
          <w:tab w:val="clear" w:pos="216"/>
          <w:tab w:val="left" w:pos="720"/>
        </w:tabs>
        <w:spacing w:before="276" w:line="276" w:lineRule="exact"/>
        <w:ind w:left="504" w:right="864"/>
        <w:textAlignment w:val="baseline"/>
        <w:rPr>
          <w:rFonts w:eastAsia="Times New Roman"/>
          <w:color w:val="000000"/>
          <w:sz w:val="24"/>
        </w:rPr>
      </w:pPr>
      <w:r>
        <w:rPr>
          <w:rFonts w:eastAsia="Times New Roman"/>
          <w:color w:val="000000"/>
          <w:sz w:val="24"/>
        </w:rPr>
        <w:t>If the case does not fall within Coroner jurisdiction (NJR) then the Investigator will state that we have no further forensic interest in the case, authorize donation and proceed with NJR protocol.</w:t>
      </w:r>
    </w:p>
    <w:p w14:paraId="704EB1D6" w14:textId="77777777" w:rsidR="004769D7" w:rsidRDefault="004769D7" w:rsidP="004769D7">
      <w:pPr>
        <w:sectPr w:rsidR="004769D7">
          <w:pgSz w:w="12240" w:h="15840"/>
          <w:pgMar w:top="974" w:right="2258" w:bottom="864" w:left="2062" w:header="720" w:footer="720" w:gutter="0"/>
          <w:cols w:space="720"/>
        </w:sectPr>
      </w:pPr>
    </w:p>
    <w:p w14:paraId="16094ED6" w14:textId="77777777" w:rsidR="004769D7" w:rsidRDefault="004769D7" w:rsidP="004769D7">
      <w:pPr>
        <w:spacing w:before="452" w:line="297" w:lineRule="exact"/>
        <w:ind w:left="1584" w:right="432" w:firstLine="720"/>
        <w:textAlignment w:val="baseline"/>
        <w:rPr>
          <w:rFonts w:eastAsia="Times New Roman"/>
          <w:b/>
          <w:color w:val="000000"/>
          <w:spacing w:val="-2"/>
          <w:sz w:val="24"/>
          <w:u w:val="single"/>
        </w:rPr>
      </w:pPr>
      <w:r>
        <w:rPr>
          <w:rFonts w:eastAsia="Times New Roman"/>
          <w:b/>
          <w:color w:val="000000"/>
          <w:spacing w:val="-2"/>
          <w:sz w:val="24"/>
          <w:u w:val="single"/>
        </w:rPr>
        <w:lastRenderedPageBreak/>
        <w:t>Receiving and Responding to NJR Rule Cases, Backwards Cases, On the Job Cases and Records Reviews</w:t>
      </w:r>
    </w:p>
    <w:p w14:paraId="7E223763" w14:textId="77777777" w:rsidR="004769D7" w:rsidRDefault="004769D7" w:rsidP="004769D7">
      <w:pPr>
        <w:spacing w:before="188" w:line="273" w:lineRule="exact"/>
        <w:ind w:left="72"/>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01B3D465" w14:textId="77777777" w:rsidR="004769D7" w:rsidRDefault="004769D7" w:rsidP="004769D7">
      <w:pPr>
        <w:spacing w:line="276" w:lineRule="exact"/>
        <w:ind w:left="72" w:right="288"/>
        <w:textAlignment w:val="baseline"/>
        <w:rPr>
          <w:rFonts w:eastAsia="Times New Roman"/>
          <w:color w:val="000000"/>
          <w:sz w:val="24"/>
        </w:rPr>
      </w:pPr>
      <w:r>
        <w:rPr>
          <w:rFonts w:eastAsia="Times New Roman"/>
          <w:color w:val="000000"/>
          <w:sz w:val="24"/>
        </w:rPr>
        <w:t>The ACCO will have a Death Investigator available 24 hours a day to respond to calls for service and scene investigation.</w:t>
      </w:r>
    </w:p>
    <w:p w14:paraId="6AE7CAE1" w14:textId="77777777" w:rsidR="004769D7" w:rsidRDefault="004769D7" w:rsidP="004769D7">
      <w:pPr>
        <w:spacing w:before="278" w:line="273"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595F0FAD" w14:textId="77777777" w:rsidR="004769D7" w:rsidRDefault="004769D7" w:rsidP="004769D7">
      <w:pPr>
        <w:spacing w:before="279" w:line="264" w:lineRule="exact"/>
        <w:ind w:left="72"/>
        <w:textAlignment w:val="baseline"/>
        <w:rPr>
          <w:rFonts w:eastAsia="Times New Roman"/>
          <w:b/>
          <w:i/>
          <w:color w:val="000000"/>
          <w:sz w:val="24"/>
        </w:rPr>
      </w:pPr>
      <w:r>
        <w:rPr>
          <w:rFonts w:eastAsia="Times New Roman"/>
          <w:b/>
          <w:i/>
          <w:color w:val="000000"/>
          <w:sz w:val="24"/>
        </w:rPr>
        <w:t>Non-Jurisdictional Rule, NJR</w:t>
      </w:r>
    </w:p>
    <w:p w14:paraId="2EE94D05" w14:textId="77777777" w:rsidR="004769D7" w:rsidRDefault="004769D7" w:rsidP="004769D7">
      <w:pPr>
        <w:spacing w:before="6" w:line="277" w:lineRule="exact"/>
        <w:ind w:left="72" w:right="216"/>
        <w:textAlignment w:val="baseline"/>
        <w:rPr>
          <w:rFonts w:eastAsia="Times New Roman"/>
          <w:color w:val="000000"/>
          <w:sz w:val="24"/>
        </w:rPr>
      </w:pPr>
      <w:r>
        <w:rPr>
          <w:rFonts w:eastAsia="Times New Roman"/>
          <w:color w:val="000000"/>
          <w:sz w:val="24"/>
        </w:rPr>
        <w:t>When a natural death occurs and the decedent has been under the care of a physician licensed in the State of Idaho, the investigator will attempt to contact the physician to discuss decedent medical history, cause and manner of death, the signing of the death certificate.</w:t>
      </w:r>
    </w:p>
    <w:p w14:paraId="473C853E" w14:textId="77777777" w:rsidR="004769D7" w:rsidRDefault="004769D7" w:rsidP="004769D7">
      <w:pPr>
        <w:spacing w:before="151" w:line="277" w:lineRule="exact"/>
        <w:ind w:left="72" w:right="144"/>
        <w:textAlignment w:val="baseline"/>
        <w:rPr>
          <w:rFonts w:eastAsia="Times New Roman"/>
          <w:color w:val="000000"/>
          <w:sz w:val="24"/>
        </w:rPr>
      </w:pPr>
      <w:r>
        <w:rPr>
          <w:rFonts w:eastAsia="Times New Roman"/>
          <w:color w:val="000000"/>
          <w:sz w:val="24"/>
        </w:rPr>
        <w:t>If contact is made with the treating physician, the Investigator will verify that the physician is familiar with the decedent and that he/she will sign the decedent’s death certificate. Contact must be made with the physician directly. If the on-call physician speaks for the treating physician, explain to them that if the treating physician does not sign, that they will be responsible for signing. The decedent must have been seen by the treating physician within the previous ten (10) days, or the physician had to have been treating the decedent for a recent or serious illness.</w:t>
      </w:r>
    </w:p>
    <w:p w14:paraId="77D07FD9" w14:textId="77777777" w:rsidR="004769D7" w:rsidRDefault="004769D7" w:rsidP="004769D7">
      <w:pPr>
        <w:spacing w:before="154" w:line="277" w:lineRule="exact"/>
        <w:ind w:left="72" w:right="144"/>
        <w:textAlignment w:val="baseline"/>
        <w:rPr>
          <w:rFonts w:eastAsia="Times New Roman"/>
          <w:color w:val="000000"/>
          <w:sz w:val="24"/>
        </w:rPr>
      </w:pPr>
      <w:r>
        <w:rPr>
          <w:rFonts w:eastAsia="Times New Roman"/>
          <w:color w:val="000000"/>
          <w:sz w:val="24"/>
        </w:rPr>
        <w:t>Direct release to the mortuary can only be performed if the case falls within the NJR-rule, the decedent is facially recognizable and identifiable, free from trauma, positively identified, physician will sign the death certificate, and there is legal next of kin.</w:t>
      </w:r>
    </w:p>
    <w:p w14:paraId="14C5B05B" w14:textId="77777777" w:rsidR="004769D7" w:rsidRDefault="004769D7" w:rsidP="004769D7">
      <w:pPr>
        <w:spacing w:before="159" w:line="277" w:lineRule="exact"/>
        <w:ind w:left="72" w:right="72"/>
        <w:textAlignment w:val="baseline"/>
        <w:rPr>
          <w:rFonts w:eastAsia="Times New Roman"/>
          <w:color w:val="000000"/>
          <w:sz w:val="24"/>
        </w:rPr>
      </w:pPr>
      <w:r>
        <w:rPr>
          <w:rFonts w:eastAsia="Times New Roman"/>
          <w:color w:val="000000"/>
          <w:sz w:val="24"/>
        </w:rPr>
        <w:t>If the decedent’s legal next of kin has signed the Release of Remains form, given verbal consent for release, or if the decedent has a pre-need arrangement with a local funeral home, that funeral home will be contacted, and the decedent will be released directly to them.</w:t>
      </w:r>
    </w:p>
    <w:p w14:paraId="7F0B44BC" w14:textId="77777777" w:rsidR="004769D7" w:rsidRDefault="004769D7" w:rsidP="004769D7">
      <w:pPr>
        <w:spacing w:before="153" w:line="277" w:lineRule="exact"/>
        <w:ind w:left="72" w:right="648"/>
        <w:textAlignment w:val="baseline"/>
        <w:rPr>
          <w:rFonts w:eastAsia="Times New Roman"/>
          <w:color w:val="000000"/>
          <w:sz w:val="24"/>
        </w:rPr>
      </w:pPr>
      <w:r>
        <w:rPr>
          <w:rFonts w:eastAsia="Times New Roman"/>
          <w:color w:val="000000"/>
          <w:sz w:val="24"/>
        </w:rPr>
        <w:t>If there is no family present or if the family does not have a preference, the decedent will be released to the on-call rotation funeral home (see on call rotation policy).</w:t>
      </w:r>
    </w:p>
    <w:p w14:paraId="6E58CA8B" w14:textId="77777777" w:rsidR="004769D7" w:rsidRDefault="004769D7" w:rsidP="004769D7">
      <w:pPr>
        <w:spacing w:before="600" w:line="264" w:lineRule="exact"/>
        <w:ind w:left="72"/>
        <w:textAlignment w:val="baseline"/>
        <w:rPr>
          <w:rFonts w:eastAsia="Times New Roman"/>
          <w:b/>
          <w:i/>
          <w:color w:val="000000"/>
          <w:sz w:val="24"/>
        </w:rPr>
      </w:pPr>
      <w:r>
        <w:rPr>
          <w:rFonts w:eastAsia="Times New Roman"/>
          <w:b/>
          <w:i/>
          <w:color w:val="000000"/>
          <w:sz w:val="24"/>
        </w:rPr>
        <w:t>Records Reviews</w:t>
      </w:r>
    </w:p>
    <w:p w14:paraId="5F5F2636" w14:textId="77777777" w:rsidR="004769D7" w:rsidRDefault="004769D7" w:rsidP="004769D7">
      <w:pPr>
        <w:spacing w:before="166" w:line="277" w:lineRule="exact"/>
        <w:ind w:left="72" w:right="504"/>
        <w:textAlignment w:val="baseline"/>
        <w:rPr>
          <w:rFonts w:eastAsia="Times New Roman"/>
          <w:color w:val="000000"/>
          <w:sz w:val="24"/>
        </w:rPr>
      </w:pPr>
      <w:r>
        <w:rPr>
          <w:rFonts w:eastAsia="Times New Roman"/>
          <w:color w:val="000000"/>
          <w:sz w:val="24"/>
        </w:rPr>
        <w:t>Do NOT consider a case to be eligible for a records review if any one of the following circumstances exist:</w:t>
      </w:r>
    </w:p>
    <w:p w14:paraId="6049DF39" w14:textId="77777777" w:rsidR="004769D7" w:rsidRDefault="004769D7" w:rsidP="004769D7">
      <w:pPr>
        <w:numPr>
          <w:ilvl w:val="0"/>
          <w:numId w:val="35"/>
        </w:numPr>
        <w:tabs>
          <w:tab w:val="clear" w:pos="360"/>
          <w:tab w:val="left" w:pos="1584"/>
        </w:tabs>
        <w:spacing w:before="179" w:line="277" w:lineRule="exact"/>
        <w:ind w:left="1224"/>
        <w:textAlignment w:val="baseline"/>
        <w:rPr>
          <w:rFonts w:eastAsia="Times New Roman"/>
          <w:color w:val="000000"/>
          <w:sz w:val="24"/>
        </w:rPr>
      </w:pPr>
      <w:r>
        <w:rPr>
          <w:rFonts w:eastAsia="Times New Roman"/>
          <w:color w:val="000000"/>
          <w:sz w:val="24"/>
        </w:rPr>
        <w:t>The decedent is decomposed</w:t>
      </w:r>
    </w:p>
    <w:p w14:paraId="0D058658" w14:textId="77777777" w:rsidR="004769D7" w:rsidRDefault="004769D7" w:rsidP="004769D7">
      <w:pPr>
        <w:numPr>
          <w:ilvl w:val="0"/>
          <w:numId w:val="35"/>
        </w:numPr>
        <w:tabs>
          <w:tab w:val="clear" w:pos="360"/>
          <w:tab w:val="left" w:pos="1584"/>
        </w:tabs>
        <w:spacing w:before="16" w:line="277" w:lineRule="exact"/>
        <w:ind w:left="1224"/>
        <w:textAlignment w:val="baseline"/>
        <w:rPr>
          <w:rFonts w:eastAsia="Times New Roman"/>
          <w:color w:val="000000"/>
          <w:sz w:val="24"/>
        </w:rPr>
      </w:pPr>
      <w:r>
        <w:rPr>
          <w:rFonts w:eastAsia="Times New Roman"/>
          <w:color w:val="000000"/>
          <w:sz w:val="24"/>
        </w:rPr>
        <w:t>The decedent is unidentified</w:t>
      </w:r>
    </w:p>
    <w:p w14:paraId="27FFA261" w14:textId="77777777" w:rsidR="004769D7" w:rsidRDefault="004769D7" w:rsidP="004769D7">
      <w:pPr>
        <w:numPr>
          <w:ilvl w:val="0"/>
          <w:numId w:val="35"/>
        </w:numPr>
        <w:tabs>
          <w:tab w:val="clear" w:pos="360"/>
          <w:tab w:val="left" w:pos="1584"/>
        </w:tabs>
        <w:spacing w:before="16" w:line="277" w:lineRule="exact"/>
        <w:ind w:left="1224"/>
        <w:textAlignment w:val="baseline"/>
        <w:rPr>
          <w:rFonts w:eastAsia="Times New Roman"/>
          <w:color w:val="000000"/>
          <w:sz w:val="24"/>
        </w:rPr>
      </w:pPr>
      <w:r>
        <w:rPr>
          <w:rFonts w:eastAsia="Times New Roman"/>
          <w:color w:val="000000"/>
          <w:sz w:val="24"/>
        </w:rPr>
        <w:t>The case is an apparent suicide, homicide, or accident</w:t>
      </w:r>
    </w:p>
    <w:p w14:paraId="150536DC" w14:textId="77777777" w:rsidR="004769D7" w:rsidRDefault="004769D7" w:rsidP="004769D7">
      <w:pPr>
        <w:numPr>
          <w:ilvl w:val="0"/>
          <w:numId w:val="35"/>
        </w:numPr>
        <w:tabs>
          <w:tab w:val="clear" w:pos="360"/>
          <w:tab w:val="left" w:pos="1584"/>
        </w:tabs>
        <w:spacing w:before="16" w:line="277" w:lineRule="exact"/>
        <w:ind w:left="1224"/>
        <w:textAlignment w:val="baseline"/>
        <w:rPr>
          <w:rFonts w:eastAsia="Times New Roman"/>
          <w:color w:val="000000"/>
          <w:sz w:val="24"/>
        </w:rPr>
      </w:pPr>
      <w:r>
        <w:rPr>
          <w:rFonts w:eastAsia="Times New Roman"/>
          <w:color w:val="000000"/>
          <w:sz w:val="24"/>
        </w:rPr>
        <w:t>When in doubt bring the decedent in inspection/autopsy</w:t>
      </w:r>
    </w:p>
    <w:p w14:paraId="041664AD" w14:textId="77777777" w:rsidR="004769D7" w:rsidRDefault="004769D7" w:rsidP="004769D7">
      <w:pPr>
        <w:sectPr w:rsidR="004769D7">
          <w:pgSz w:w="12240" w:h="15840"/>
          <w:pgMar w:top="974" w:right="2633" w:bottom="864" w:left="1687" w:header="720" w:footer="720" w:gutter="0"/>
          <w:cols w:space="720"/>
        </w:sectPr>
      </w:pPr>
    </w:p>
    <w:p w14:paraId="6A20F0A6" w14:textId="77777777" w:rsidR="004769D7" w:rsidRDefault="004769D7" w:rsidP="004769D7">
      <w:pPr>
        <w:spacing w:before="476" w:line="275" w:lineRule="exact"/>
        <w:textAlignment w:val="baseline"/>
        <w:rPr>
          <w:rFonts w:eastAsia="Times New Roman"/>
          <w:b/>
          <w:color w:val="000000"/>
          <w:sz w:val="24"/>
        </w:rPr>
      </w:pPr>
      <w:r>
        <w:rPr>
          <w:rFonts w:eastAsia="Times New Roman"/>
          <w:b/>
          <w:color w:val="000000"/>
          <w:sz w:val="24"/>
        </w:rPr>
        <w:lastRenderedPageBreak/>
        <w:t>Qualifying factors for Records Review cases:</w:t>
      </w:r>
    </w:p>
    <w:p w14:paraId="0CBD0C2A" w14:textId="77777777" w:rsidR="004769D7" w:rsidRDefault="004769D7" w:rsidP="004769D7">
      <w:pPr>
        <w:spacing w:before="65" w:line="297" w:lineRule="exact"/>
        <w:ind w:left="1080" w:right="288" w:hanging="360"/>
        <w:textAlignment w:val="baseline"/>
        <w:rPr>
          <w:rFonts w:eastAsia="Times New Roman"/>
          <w:color w:val="000000"/>
          <w:sz w:val="24"/>
        </w:rPr>
      </w:pPr>
      <w:r>
        <w:rPr>
          <w:rFonts w:eastAsia="Times New Roman"/>
          <w:color w:val="000000"/>
          <w:sz w:val="24"/>
        </w:rPr>
        <w:t>1) Bad Death Certificates in the form on Hospice/Cremation reviews that have any type of unnatural cause and/or manner of death, listed anywhere in “Immediate Cause A-D on DC.”</w:t>
      </w:r>
    </w:p>
    <w:p w14:paraId="4B886466" w14:textId="77777777" w:rsidR="004769D7" w:rsidRDefault="004769D7" w:rsidP="004769D7">
      <w:pPr>
        <w:spacing w:before="1" w:line="297" w:lineRule="exact"/>
        <w:ind w:left="1080" w:right="216" w:hanging="360"/>
        <w:textAlignment w:val="baseline"/>
        <w:rPr>
          <w:rFonts w:eastAsia="Times New Roman"/>
          <w:color w:val="000000"/>
          <w:sz w:val="24"/>
        </w:rPr>
      </w:pPr>
      <w:r>
        <w:rPr>
          <w:rFonts w:eastAsia="Times New Roman"/>
          <w:color w:val="000000"/>
          <w:sz w:val="24"/>
        </w:rPr>
        <w:t>2) Decedent expires at hospital-as admit (see ER), has had GLF that results in injuries (fractures, head trauma or other injuries) that are contributory to the decedent’s death and that are well documented in the medical records. Transport nor hold to the ACCO is not needed in these cases.</w:t>
      </w:r>
    </w:p>
    <w:p w14:paraId="4A807F49" w14:textId="77777777" w:rsidR="004769D7" w:rsidRDefault="004769D7" w:rsidP="004769D7">
      <w:pPr>
        <w:numPr>
          <w:ilvl w:val="0"/>
          <w:numId w:val="92"/>
        </w:numPr>
        <w:tabs>
          <w:tab w:val="clear" w:pos="360"/>
          <w:tab w:val="left" w:pos="1800"/>
        </w:tabs>
        <w:spacing w:before="2" w:line="297" w:lineRule="exact"/>
        <w:ind w:left="1800" w:hanging="360"/>
        <w:textAlignment w:val="baseline"/>
        <w:rPr>
          <w:rFonts w:eastAsia="Times New Roman"/>
          <w:color w:val="000000"/>
          <w:sz w:val="24"/>
        </w:rPr>
      </w:pPr>
      <w:r>
        <w:rPr>
          <w:rFonts w:eastAsia="Times New Roman"/>
          <w:color w:val="000000"/>
          <w:sz w:val="24"/>
        </w:rPr>
        <w:t>The following rule out must occur and be documented; medication abuse/potential OD, suspicious death, abuse/neglect. Decedent must be 70 years of age and older or release must be cleared by the on-call.</w:t>
      </w:r>
    </w:p>
    <w:p w14:paraId="3E9FF261" w14:textId="77777777" w:rsidR="004769D7" w:rsidRDefault="004769D7" w:rsidP="004769D7">
      <w:pPr>
        <w:numPr>
          <w:ilvl w:val="0"/>
          <w:numId w:val="92"/>
        </w:numPr>
        <w:tabs>
          <w:tab w:val="clear" w:pos="360"/>
          <w:tab w:val="left" w:pos="1800"/>
        </w:tabs>
        <w:spacing w:before="2" w:line="297" w:lineRule="exact"/>
        <w:ind w:left="1800" w:hanging="360"/>
        <w:textAlignment w:val="baseline"/>
        <w:rPr>
          <w:rFonts w:eastAsia="Times New Roman"/>
          <w:color w:val="000000"/>
          <w:sz w:val="24"/>
        </w:rPr>
      </w:pPr>
      <w:r>
        <w:rPr>
          <w:rFonts w:eastAsia="Times New Roman"/>
          <w:color w:val="000000"/>
          <w:sz w:val="24"/>
        </w:rPr>
        <w:t>If the decedent expired in the ER, testing in the form of CT’s, X-rays or MRI must have been completed prior to death. If not, please call the on-call.</w:t>
      </w:r>
    </w:p>
    <w:p w14:paraId="19224B6E" w14:textId="77777777" w:rsidR="004769D7" w:rsidRDefault="004769D7" w:rsidP="004769D7">
      <w:pPr>
        <w:spacing w:before="1" w:line="297" w:lineRule="exact"/>
        <w:ind w:left="1080" w:right="288" w:hanging="360"/>
        <w:textAlignment w:val="baseline"/>
        <w:rPr>
          <w:rFonts w:eastAsia="Times New Roman"/>
          <w:color w:val="000000"/>
          <w:sz w:val="24"/>
        </w:rPr>
      </w:pPr>
      <w:r>
        <w:rPr>
          <w:rFonts w:eastAsia="Times New Roman"/>
          <w:color w:val="000000"/>
          <w:sz w:val="24"/>
        </w:rPr>
        <w:t xml:space="preserve">3) </w:t>
      </w:r>
      <w:r>
        <w:rPr>
          <w:rFonts w:eastAsia="Times New Roman"/>
          <w:b/>
          <w:color w:val="000000"/>
          <w:sz w:val="24"/>
          <w:u w:val="single"/>
        </w:rPr>
        <w:t>Covid-</w:t>
      </w:r>
      <w:r>
        <w:rPr>
          <w:rFonts w:eastAsia="Times New Roman"/>
          <w:color w:val="000000"/>
          <w:sz w:val="24"/>
        </w:rPr>
        <w:t xml:space="preserve"> Qualify for records review if they are transported (potential Covid), added to the trailer and test positive.</w:t>
      </w:r>
    </w:p>
    <w:p w14:paraId="53B48CC8" w14:textId="77777777" w:rsidR="004769D7" w:rsidRDefault="004769D7" w:rsidP="004769D7">
      <w:pPr>
        <w:spacing w:before="445" w:line="275" w:lineRule="exact"/>
        <w:textAlignment w:val="baseline"/>
        <w:rPr>
          <w:rFonts w:eastAsia="Times New Roman"/>
          <w:b/>
          <w:color w:val="000000"/>
          <w:sz w:val="24"/>
        </w:rPr>
      </w:pPr>
      <w:r>
        <w:rPr>
          <w:rFonts w:eastAsia="Times New Roman"/>
          <w:b/>
          <w:color w:val="000000"/>
          <w:sz w:val="24"/>
        </w:rPr>
        <w:t>Records Review Assignment and Acceptance:</w:t>
      </w:r>
    </w:p>
    <w:p w14:paraId="5089BBFB" w14:textId="77777777" w:rsidR="004769D7" w:rsidRDefault="004769D7" w:rsidP="004769D7">
      <w:pPr>
        <w:numPr>
          <w:ilvl w:val="0"/>
          <w:numId w:val="93"/>
        </w:numPr>
        <w:tabs>
          <w:tab w:val="clear" w:pos="360"/>
          <w:tab w:val="left" w:pos="1080"/>
        </w:tabs>
        <w:spacing w:before="58" w:line="297" w:lineRule="exact"/>
        <w:ind w:left="1080" w:hanging="360"/>
        <w:textAlignment w:val="baseline"/>
        <w:rPr>
          <w:rFonts w:eastAsia="Times New Roman"/>
          <w:color w:val="000000"/>
          <w:sz w:val="24"/>
        </w:rPr>
      </w:pPr>
      <w:r>
        <w:rPr>
          <w:rFonts w:eastAsia="Times New Roman"/>
          <w:color w:val="000000"/>
          <w:sz w:val="24"/>
        </w:rPr>
        <w:t>Assign case(s) to the Forensic Pathologist in MDI Log-</w:t>
      </w:r>
      <w:r>
        <w:rPr>
          <w:rFonts w:ascii="Calibri" w:eastAsia="Calibri" w:hAnsi="Calibri"/>
          <w:color w:val="000000"/>
          <w:sz w:val="24"/>
        </w:rPr>
        <w:t xml:space="preserve"> </w:t>
      </w:r>
    </w:p>
    <w:p w14:paraId="4EFD7888" w14:textId="77777777" w:rsidR="004769D7" w:rsidRDefault="004769D7" w:rsidP="004769D7">
      <w:pPr>
        <w:numPr>
          <w:ilvl w:val="0"/>
          <w:numId w:val="93"/>
        </w:numPr>
        <w:tabs>
          <w:tab w:val="clear" w:pos="360"/>
          <w:tab w:val="left" w:pos="1080"/>
        </w:tabs>
        <w:spacing w:before="14" w:line="285" w:lineRule="exact"/>
        <w:ind w:left="1080" w:hanging="360"/>
        <w:textAlignment w:val="baseline"/>
        <w:rPr>
          <w:rFonts w:eastAsia="Times New Roman"/>
          <w:color w:val="000000"/>
          <w:sz w:val="24"/>
        </w:rPr>
      </w:pPr>
      <w:r>
        <w:rPr>
          <w:rFonts w:eastAsia="Times New Roman"/>
          <w:color w:val="000000"/>
          <w:sz w:val="24"/>
        </w:rPr>
        <w:t>Change case number in MDI Log to reflect “RECORDS REVIEW.”</w:t>
      </w:r>
    </w:p>
    <w:p w14:paraId="6D05C5E8" w14:textId="77777777" w:rsidR="004769D7" w:rsidRDefault="004769D7" w:rsidP="004769D7">
      <w:pPr>
        <w:tabs>
          <w:tab w:val="left" w:pos="1872"/>
        </w:tabs>
        <w:spacing w:before="3" w:line="297" w:lineRule="exact"/>
        <w:ind w:left="1800" w:right="72" w:hanging="360"/>
        <w:textAlignment w:val="baseline"/>
        <w:rPr>
          <w:rFonts w:eastAsia="Times New Roman"/>
          <w:color w:val="000000"/>
          <w:spacing w:val="-2"/>
          <w:sz w:val="24"/>
        </w:rPr>
      </w:pPr>
      <w:r>
        <w:rPr>
          <w:rFonts w:eastAsia="Times New Roman"/>
          <w:color w:val="000000"/>
          <w:spacing w:val="-2"/>
          <w:sz w:val="24"/>
        </w:rPr>
        <w:t>a.</w:t>
      </w:r>
      <w:r>
        <w:rPr>
          <w:rFonts w:eastAsia="Times New Roman"/>
          <w:color w:val="000000"/>
          <w:spacing w:val="-2"/>
          <w:sz w:val="24"/>
        </w:rPr>
        <w:tab/>
        <w:t>(</w:t>
      </w:r>
      <w:r>
        <w:rPr>
          <w:rFonts w:eastAsia="Times New Roman"/>
          <w:i/>
          <w:color w:val="000000"/>
          <w:spacing w:val="-2"/>
          <w:sz w:val="24"/>
        </w:rPr>
        <w:t xml:space="preserve">leave any tracking extensions already added to case number such as </w:t>
      </w:r>
      <w:r>
        <w:rPr>
          <w:rFonts w:eastAsia="Times New Roman"/>
          <w:i/>
          <w:color w:val="000000"/>
          <w:spacing w:val="-2"/>
          <w:sz w:val="24"/>
        </w:rPr>
        <w:br/>
        <w:t>“-</w:t>
      </w:r>
      <w:proofErr w:type="spellStart"/>
      <w:r>
        <w:rPr>
          <w:rFonts w:eastAsia="Times New Roman"/>
          <w:i/>
          <w:color w:val="000000"/>
          <w:spacing w:val="-2"/>
          <w:sz w:val="24"/>
        </w:rPr>
        <w:t>COy</w:t>
      </w:r>
      <w:proofErr w:type="spellEnd"/>
      <w:r>
        <w:rPr>
          <w:rFonts w:eastAsia="Times New Roman"/>
          <w:i/>
          <w:color w:val="000000"/>
          <w:spacing w:val="-2"/>
          <w:sz w:val="24"/>
        </w:rPr>
        <w:t>”</w:t>
      </w:r>
      <w:r>
        <w:rPr>
          <w:rFonts w:eastAsia="Times New Roman"/>
          <w:color w:val="000000"/>
          <w:spacing w:val="-2"/>
          <w:sz w:val="24"/>
        </w:rPr>
        <w:t>)</w:t>
      </w:r>
    </w:p>
    <w:p w14:paraId="11864095" w14:textId="77777777" w:rsidR="004769D7" w:rsidRDefault="004769D7" w:rsidP="004769D7">
      <w:pPr>
        <w:numPr>
          <w:ilvl w:val="0"/>
          <w:numId w:val="93"/>
        </w:numPr>
        <w:tabs>
          <w:tab w:val="clear" w:pos="360"/>
          <w:tab w:val="left" w:pos="1080"/>
        </w:tabs>
        <w:spacing w:line="296" w:lineRule="exact"/>
        <w:ind w:left="1080" w:hanging="360"/>
        <w:textAlignment w:val="baseline"/>
        <w:rPr>
          <w:rFonts w:eastAsia="Times New Roman"/>
          <w:color w:val="000000"/>
          <w:sz w:val="24"/>
        </w:rPr>
      </w:pPr>
      <w:r>
        <w:rPr>
          <w:rFonts w:eastAsia="Times New Roman"/>
          <w:color w:val="000000"/>
          <w:sz w:val="24"/>
        </w:rPr>
        <w:t>Update Disposition Rationale to include “Records Review” and reason.</w:t>
      </w:r>
    </w:p>
    <w:p w14:paraId="66684BCC" w14:textId="77777777" w:rsidR="004769D7" w:rsidRDefault="004769D7" w:rsidP="004769D7">
      <w:pPr>
        <w:numPr>
          <w:ilvl w:val="0"/>
          <w:numId w:val="93"/>
        </w:numPr>
        <w:tabs>
          <w:tab w:val="clear" w:pos="360"/>
          <w:tab w:val="left" w:pos="1080"/>
        </w:tabs>
        <w:spacing w:before="1" w:line="297" w:lineRule="exact"/>
        <w:ind w:left="1080" w:right="72" w:hanging="360"/>
        <w:textAlignment w:val="baseline"/>
        <w:rPr>
          <w:rFonts w:eastAsia="Times New Roman"/>
          <w:color w:val="000000"/>
          <w:sz w:val="24"/>
        </w:rPr>
      </w:pPr>
      <w:r>
        <w:rPr>
          <w:rFonts w:eastAsia="Times New Roman"/>
          <w:color w:val="000000"/>
          <w:sz w:val="24"/>
        </w:rPr>
        <w:t>Document change in Communications Log, notifying Coroner, Investigations Supervisor Sr. Investigators, and administrative staff, Office Manager and Transcriptionists.</w:t>
      </w:r>
    </w:p>
    <w:p w14:paraId="4A30CFBD" w14:textId="77777777" w:rsidR="004769D7" w:rsidRDefault="004769D7" w:rsidP="004769D7">
      <w:pPr>
        <w:spacing w:before="76" w:line="285" w:lineRule="exact"/>
        <w:textAlignment w:val="baseline"/>
        <w:rPr>
          <w:rFonts w:eastAsia="Times New Roman"/>
          <w:b/>
          <w:color w:val="000000"/>
          <w:spacing w:val="4"/>
          <w:sz w:val="24"/>
        </w:rPr>
      </w:pPr>
      <w:r>
        <w:rPr>
          <w:rFonts w:eastAsia="Times New Roman"/>
          <w:b/>
          <w:color w:val="000000"/>
          <w:spacing w:val="4"/>
          <w:sz w:val="24"/>
        </w:rPr>
        <w:t xml:space="preserve">Bad </w:t>
      </w:r>
      <w:r>
        <w:rPr>
          <w:rFonts w:eastAsia="Times New Roman"/>
          <w:color w:val="000000"/>
          <w:spacing w:val="4"/>
          <w:sz w:val="24"/>
        </w:rPr>
        <w:t>DC’s/Cremations/Hospices/Covid:</w:t>
      </w:r>
    </w:p>
    <w:p w14:paraId="4D9E5E73" w14:textId="77777777" w:rsidR="004769D7" w:rsidRDefault="004769D7" w:rsidP="004769D7">
      <w:pPr>
        <w:numPr>
          <w:ilvl w:val="0"/>
          <w:numId w:val="94"/>
        </w:numPr>
        <w:tabs>
          <w:tab w:val="clear" w:pos="360"/>
          <w:tab w:val="left" w:pos="1080"/>
        </w:tabs>
        <w:spacing w:before="62" w:line="297" w:lineRule="exact"/>
        <w:ind w:left="1080" w:right="72" w:hanging="360"/>
        <w:textAlignment w:val="baseline"/>
        <w:rPr>
          <w:rFonts w:eastAsia="Times New Roman"/>
          <w:color w:val="000000"/>
          <w:sz w:val="24"/>
        </w:rPr>
      </w:pPr>
      <w:r>
        <w:rPr>
          <w:rFonts w:eastAsia="Times New Roman"/>
          <w:color w:val="000000"/>
          <w:sz w:val="24"/>
        </w:rPr>
        <w:t>Once determined to fall within coroner jurisdiction, Investigations Supervisor or Sr. Deputies will assign the case to an Investigator.</w:t>
      </w:r>
    </w:p>
    <w:p w14:paraId="4F9A44FB" w14:textId="77777777" w:rsidR="004769D7" w:rsidRDefault="004769D7" w:rsidP="004769D7">
      <w:pPr>
        <w:numPr>
          <w:ilvl w:val="0"/>
          <w:numId w:val="94"/>
        </w:numPr>
        <w:tabs>
          <w:tab w:val="clear" w:pos="360"/>
          <w:tab w:val="left" w:pos="1080"/>
        </w:tabs>
        <w:spacing w:before="2" w:line="297" w:lineRule="exact"/>
        <w:ind w:left="1080" w:right="144" w:hanging="360"/>
        <w:textAlignment w:val="baseline"/>
        <w:rPr>
          <w:rFonts w:eastAsia="Times New Roman"/>
          <w:color w:val="000000"/>
          <w:sz w:val="24"/>
        </w:rPr>
      </w:pPr>
      <w:r>
        <w:rPr>
          <w:rFonts w:eastAsia="Times New Roman"/>
          <w:color w:val="000000"/>
          <w:sz w:val="24"/>
        </w:rPr>
        <w:t>Investigator Supervisor/Sr. Deputy will then send records review notification to Business Analysist (and Coroner) via MDILog communication, for the assignment and acceptance process.</w:t>
      </w:r>
    </w:p>
    <w:p w14:paraId="6C553DE7" w14:textId="77777777" w:rsidR="004769D7" w:rsidRDefault="004769D7" w:rsidP="004769D7">
      <w:pPr>
        <w:spacing w:before="80" w:line="275" w:lineRule="exact"/>
        <w:textAlignment w:val="baseline"/>
        <w:rPr>
          <w:rFonts w:eastAsia="Times New Roman"/>
          <w:b/>
          <w:color w:val="000000"/>
          <w:spacing w:val="-1"/>
          <w:sz w:val="24"/>
        </w:rPr>
      </w:pPr>
      <w:r>
        <w:rPr>
          <w:rFonts w:eastAsia="Times New Roman"/>
          <w:b/>
          <w:color w:val="000000"/>
          <w:spacing w:val="-1"/>
          <w:sz w:val="24"/>
        </w:rPr>
        <w:t>In addition:</w:t>
      </w:r>
    </w:p>
    <w:p w14:paraId="1D34B644" w14:textId="77777777" w:rsidR="004769D7" w:rsidRDefault="004769D7" w:rsidP="004769D7">
      <w:pPr>
        <w:spacing w:before="63" w:line="297" w:lineRule="exact"/>
        <w:ind w:left="720"/>
        <w:textAlignment w:val="baseline"/>
        <w:rPr>
          <w:rFonts w:eastAsia="Times New Roman"/>
          <w:color w:val="000000"/>
          <w:spacing w:val="1"/>
          <w:sz w:val="24"/>
        </w:rPr>
      </w:pPr>
      <w:r>
        <w:rPr>
          <w:rFonts w:eastAsia="Times New Roman"/>
          <w:color w:val="000000"/>
          <w:spacing w:val="1"/>
          <w:sz w:val="24"/>
        </w:rPr>
        <w:t>1) In the afternoon, Business Analysist daily will:</w:t>
      </w:r>
    </w:p>
    <w:p w14:paraId="0A40FF2F" w14:textId="77777777" w:rsidR="004769D7" w:rsidRDefault="004769D7" w:rsidP="004769D7">
      <w:pPr>
        <w:numPr>
          <w:ilvl w:val="0"/>
          <w:numId w:val="95"/>
        </w:numPr>
        <w:tabs>
          <w:tab w:val="clear" w:pos="360"/>
          <w:tab w:val="left" w:pos="1440"/>
        </w:tabs>
        <w:spacing w:before="1" w:line="297" w:lineRule="exact"/>
        <w:ind w:left="1080" w:right="504"/>
        <w:textAlignment w:val="baseline"/>
        <w:rPr>
          <w:rFonts w:eastAsia="Times New Roman"/>
          <w:color w:val="000000"/>
          <w:sz w:val="24"/>
        </w:rPr>
      </w:pPr>
      <w:r>
        <w:rPr>
          <w:rFonts w:eastAsia="Times New Roman"/>
          <w:color w:val="000000"/>
          <w:sz w:val="24"/>
        </w:rPr>
        <w:t>Confirm any autopsy procedure changes with the Forensic Pathologist mid-afternoon with copy of morning meeting sheet.</w:t>
      </w:r>
    </w:p>
    <w:p w14:paraId="7A8A758D" w14:textId="77777777" w:rsidR="004769D7" w:rsidRDefault="004769D7" w:rsidP="004769D7">
      <w:pPr>
        <w:numPr>
          <w:ilvl w:val="0"/>
          <w:numId w:val="95"/>
        </w:numPr>
        <w:tabs>
          <w:tab w:val="clear" w:pos="360"/>
          <w:tab w:val="left" w:pos="1440"/>
        </w:tabs>
        <w:spacing w:before="2" w:line="297" w:lineRule="exact"/>
        <w:ind w:left="1080" w:right="288"/>
        <w:textAlignment w:val="baseline"/>
        <w:rPr>
          <w:rFonts w:eastAsia="Times New Roman"/>
          <w:color w:val="000000"/>
          <w:sz w:val="24"/>
        </w:rPr>
      </w:pPr>
      <w:r>
        <w:rPr>
          <w:rFonts w:eastAsia="Times New Roman"/>
          <w:color w:val="000000"/>
          <w:sz w:val="24"/>
        </w:rPr>
        <w:t>Provide a list of all outstanding records review cases requiring action by the Forensic Pathologist and their status and place on his desk.</w:t>
      </w:r>
    </w:p>
    <w:p w14:paraId="2CCCAD5E" w14:textId="77777777" w:rsidR="004769D7" w:rsidRDefault="004769D7" w:rsidP="004769D7">
      <w:pPr>
        <w:sectPr w:rsidR="004769D7">
          <w:pgSz w:w="12240" w:h="15840"/>
          <w:pgMar w:top="974" w:right="1800" w:bottom="864" w:left="1800" w:header="720" w:footer="720" w:gutter="0"/>
          <w:cols w:space="720"/>
        </w:sectPr>
      </w:pPr>
    </w:p>
    <w:p w14:paraId="4323AE77" w14:textId="77777777" w:rsidR="004769D7" w:rsidRDefault="004769D7" w:rsidP="004769D7">
      <w:pPr>
        <w:spacing w:before="472" w:line="278" w:lineRule="exact"/>
        <w:ind w:right="216"/>
        <w:jc w:val="right"/>
        <w:textAlignment w:val="baseline"/>
        <w:rPr>
          <w:rFonts w:eastAsia="Times New Roman"/>
          <w:color w:val="000000"/>
          <w:sz w:val="24"/>
        </w:rPr>
      </w:pPr>
      <w:r>
        <w:rPr>
          <w:rFonts w:eastAsia="Times New Roman"/>
          <w:color w:val="000000"/>
          <w:sz w:val="24"/>
        </w:rPr>
        <w:lastRenderedPageBreak/>
        <w:t>c). At the end of each day, a list of all outstanding records review cases and</w:t>
      </w:r>
    </w:p>
    <w:p w14:paraId="4AE8D15D" w14:textId="77777777" w:rsidR="004769D7" w:rsidRDefault="004769D7" w:rsidP="004769D7">
      <w:pPr>
        <w:spacing w:line="297" w:lineRule="exact"/>
        <w:ind w:left="1080" w:right="936"/>
        <w:textAlignment w:val="baseline"/>
        <w:rPr>
          <w:rFonts w:eastAsia="Times New Roman"/>
          <w:color w:val="000000"/>
          <w:sz w:val="24"/>
        </w:rPr>
      </w:pPr>
      <w:r>
        <w:rPr>
          <w:rFonts w:eastAsia="Times New Roman"/>
          <w:color w:val="000000"/>
          <w:sz w:val="24"/>
        </w:rPr>
        <w:t>their status will be emailed to Coroner, Investigative Supervisor and Transcriptionist.</w:t>
      </w:r>
    </w:p>
    <w:p w14:paraId="60B4B739" w14:textId="77777777" w:rsidR="004769D7" w:rsidRDefault="004769D7" w:rsidP="004769D7">
      <w:pPr>
        <w:numPr>
          <w:ilvl w:val="0"/>
          <w:numId w:val="96"/>
        </w:numPr>
        <w:tabs>
          <w:tab w:val="clear" w:pos="360"/>
          <w:tab w:val="left" w:pos="1080"/>
        </w:tabs>
        <w:spacing w:before="297" w:line="298" w:lineRule="exact"/>
        <w:ind w:left="1080" w:hanging="360"/>
        <w:textAlignment w:val="baseline"/>
        <w:rPr>
          <w:rFonts w:eastAsia="Times New Roman"/>
          <w:color w:val="000000"/>
          <w:sz w:val="24"/>
        </w:rPr>
      </w:pPr>
      <w:r>
        <w:rPr>
          <w:rFonts w:eastAsia="Times New Roman"/>
          <w:color w:val="000000"/>
          <w:sz w:val="24"/>
        </w:rPr>
        <w:t>Supplementals received by Transcriptionist, it will be delivered to the Coroner for completion and not held.</w:t>
      </w:r>
    </w:p>
    <w:p w14:paraId="0FE5E8C4" w14:textId="77777777" w:rsidR="004769D7" w:rsidRDefault="004769D7" w:rsidP="004769D7">
      <w:pPr>
        <w:numPr>
          <w:ilvl w:val="0"/>
          <w:numId w:val="96"/>
        </w:numPr>
        <w:tabs>
          <w:tab w:val="clear" w:pos="360"/>
          <w:tab w:val="left" w:pos="1080"/>
        </w:tabs>
        <w:spacing w:before="303" w:line="297" w:lineRule="exact"/>
        <w:ind w:left="1080" w:right="936" w:hanging="360"/>
        <w:textAlignment w:val="baseline"/>
        <w:rPr>
          <w:rFonts w:eastAsia="Times New Roman"/>
          <w:color w:val="000000"/>
          <w:sz w:val="24"/>
        </w:rPr>
      </w:pPr>
      <w:r>
        <w:rPr>
          <w:rFonts w:eastAsia="Times New Roman"/>
          <w:color w:val="000000"/>
          <w:sz w:val="24"/>
        </w:rPr>
        <w:t>A log of records review cases will be created and maintained in the z: drive/CORONER/</w:t>
      </w:r>
      <w:proofErr w:type="spellStart"/>
      <w:r>
        <w:rPr>
          <w:rFonts w:eastAsia="Times New Roman"/>
          <w:color w:val="000000"/>
          <w:sz w:val="24"/>
        </w:rPr>
        <w:t>Crcommon</w:t>
      </w:r>
      <w:proofErr w:type="spellEnd"/>
      <w:r>
        <w:rPr>
          <w:rFonts w:eastAsia="Times New Roman"/>
          <w:color w:val="000000"/>
          <w:sz w:val="24"/>
        </w:rPr>
        <w:t>/Statistics/Records Reviews.</w:t>
      </w:r>
    </w:p>
    <w:p w14:paraId="021F5FA1" w14:textId="77777777" w:rsidR="004769D7" w:rsidRDefault="004769D7" w:rsidP="004769D7">
      <w:pPr>
        <w:spacing w:before="379" w:line="273" w:lineRule="exact"/>
        <w:textAlignment w:val="baseline"/>
        <w:rPr>
          <w:rFonts w:eastAsia="Times New Roman"/>
          <w:b/>
          <w:i/>
          <w:color w:val="000000"/>
          <w:sz w:val="24"/>
        </w:rPr>
      </w:pPr>
      <w:r>
        <w:rPr>
          <w:rFonts w:eastAsia="Times New Roman"/>
          <w:b/>
          <w:i/>
          <w:color w:val="000000"/>
          <w:sz w:val="24"/>
        </w:rPr>
        <w:t>Backwards Cases</w:t>
      </w:r>
    </w:p>
    <w:p w14:paraId="08A44E5A" w14:textId="77777777" w:rsidR="004769D7" w:rsidRDefault="004769D7" w:rsidP="004769D7">
      <w:pPr>
        <w:numPr>
          <w:ilvl w:val="0"/>
          <w:numId w:val="97"/>
        </w:numPr>
        <w:tabs>
          <w:tab w:val="clear" w:pos="360"/>
          <w:tab w:val="left" w:pos="720"/>
        </w:tabs>
        <w:spacing w:before="148" w:line="278" w:lineRule="exact"/>
        <w:ind w:right="936" w:hanging="360"/>
        <w:textAlignment w:val="baseline"/>
        <w:rPr>
          <w:rFonts w:eastAsia="Times New Roman"/>
          <w:color w:val="000000"/>
          <w:spacing w:val="-1"/>
          <w:sz w:val="24"/>
        </w:rPr>
      </w:pPr>
      <w:r>
        <w:rPr>
          <w:rFonts w:eastAsia="Times New Roman"/>
          <w:color w:val="000000"/>
          <w:spacing w:val="-1"/>
          <w:sz w:val="24"/>
        </w:rPr>
        <w:t>At times this office is not immediately notified by hospital personnel that a death has occurred wherein the cause/manner of death falls under our jurisdiction. In these cases, the death certificate has been certified by a treating physician with a cause of death that would cause it to fall under the jurisdiction of the Ada County Corone</w:t>
      </w:r>
      <w:r>
        <w:rPr>
          <w:rFonts w:eastAsia="Times New Roman"/>
          <w:color w:val="000000"/>
          <w:spacing w:val="-1"/>
          <w:sz w:val="25"/>
        </w:rPr>
        <w:t xml:space="preserve">r’s </w:t>
      </w:r>
      <w:r>
        <w:rPr>
          <w:rFonts w:eastAsia="Times New Roman"/>
          <w:color w:val="000000"/>
          <w:spacing w:val="-1"/>
          <w:sz w:val="24"/>
        </w:rPr>
        <w:t>Office (</w:t>
      </w:r>
      <w:proofErr w:type="gramStart"/>
      <w:r>
        <w:rPr>
          <w:rFonts w:eastAsia="Times New Roman"/>
          <w:color w:val="000000"/>
          <w:spacing w:val="-1"/>
          <w:sz w:val="24"/>
        </w:rPr>
        <w:t>i.e.</w:t>
      </w:r>
      <w:proofErr w:type="gramEnd"/>
      <w:r>
        <w:rPr>
          <w:rFonts w:eastAsia="Times New Roman"/>
          <w:color w:val="000000"/>
          <w:spacing w:val="-1"/>
          <w:sz w:val="24"/>
        </w:rPr>
        <w:t xml:space="preserve"> fall, auto accident). The investigator will obtain the pertinent medical records and, if available, the decedent will be transported to our office for</w:t>
      </w:r>
    </w:p>
    <w:p w14:paraId="225E8247" w14:textId="77777777" w:rsidR="004769D7" w:rsidRDefault="004769D7" w:rsidP="004769D7">
      <w:pPr>
        <w:spacing w:line="278" w:lineRule="exact"/>
        <w:ind w:left="720"/>
        <w:textAlignment w:val="baseline"/>
        <w:rPr>
          <w:rFonts w:eastAsia="Times New Roman"/>
          <w:color w:val="000000"/>
          <w:sz w:val="24"/>
        </w:rPr>
      </w:pPr>
      <w:r>
        <w:rPr>
          <w:rFonts w:eastAsia="Times New Roman"/>
          <w:color w:val="000000"/>
          <w:sz w:val="24"/>
        </w:rPr>
        <w:t>exam/autopsy and an investigative report will be generated.</w:t>
      </w:r>
    </w:p>
    <w:p w14:paraId="1EB8B561" w14:textId="77777777" w:rsidR="004769D7" w:rsidRDefault="004769D7" w:rsidP="004769D7">
      <w:pPr>
        <w:numPr>
          <w:ilvl w:val="0"/>
          <w:numId w:val="97"/>
        </w:numPr>
        <w:tabs>
          <w:tab w:val="clear" w:pos="360"/>
          <w:tab w:val="left" w:pos="720"/>
        </w:tabs>
        <w:spacing w:line="276" w:lineRule="exact"/>
        <w:ind w:right="936" w:hanging="360"/>
        <w:textAlignment w:val="baseline"/>
        <w:rPr>
          <w:rFonts w:eastAsia="Times New Roman"/>
          <w:color w:val="000000"/>
          <w:sz w:val="24"/>
        </w:rPr>
      </w:pPr>
      <w:r>
        <w:rPr>
          <w:rFonts w:eastAsia="Times New Roman"/>
          <w:color w:val="000000"/>
          <w:sz w:val="24"/>
        </w:rPr>
        <w:t>If the case warrants, admission blood and x-rays will be obtained by the Investigator.</w:t>
      </w:r>
    </w:p>
    <w:p w14:paraId="2F12FB6E" w14:textId="77777777" w:rsidR="004769D7" w:rsidRDefault="004769D7" w:rsidP="004769D7">
      <w:pPr>
        <w:numPr>
          <w:ilvl w:val="0"/>
          <w:numId w:val="97"/>
        </w:numPr>
        <w:tabs>
          <w:tab w:val="clear" w:pos="360"/>
          <w:tab w:val="left" w:pos="720"/>
        </w:tabs>
        <w:spacing w:line="275" w:lineRule="exact"/>
        <w:ind w:right="936" w:hanging="360"/>
        <w:textAlignment w:val="baseline"/>
        <w:rPr>
          <w:rFonts w:eastAsia="Times New Roman"/>
          <w:color w:val="000000"/>
          <w:spacing w:val="-1"/>
          <w:sz w:val="24"/>
        </w:rPr>
      </w:pPr>
      <w:r>
        <w:rPr>
          <w:rFonts w:eastAsia="Times New Roman"/>
          <w:color w:val="000000"/>
          <w:spacing w:val="-1"/>
          <w:sz w:val="24"/>
        </w:rPr>
        <w:t>The Investigator will contact the family and advise them that our office is now involved with the case and the reason for our jurisdiction. At that time, pertinent information needs to be obtained from them about the incident, with emphasis on how, when, where, and why it occurred. This detailed information will be documented in the investigative report.</w:t>
      </w:r>
    </w:p>
    <w:p w14:paraId="06447B1A" w14:textId="77777777" w:rsidR="004769D7" w:rsidRDefault="004769D7" w:rsidP="004769D7">
      <w:pPr>
        <w:numPr>
          <w:ilvl w:val="0"/>
          <w:numId w:val="97"/>
        </w:numPr>
        <w:tabs>
          <w:tab w:val="clear" w:pos="360"/>
          <w:tab w:val="left" w:pos="720"/>
        </w:tabs>
        <w:spacing w:line="276" w:lineRule="exact"/>
        <w:ind w:right="936" w:hanging="360"/>
        <w:textAlignment w:val="baseline"/>
        <w:rPr>
          <w:rFonts w:eastAsia="Times New Roman"/>
          <w:color w:val="000000"/>
          <w:sz w:val="24"/>
        </w:rPr>
      </w:pPr>
      <w:r>
        <w:rPr>
          <w:rFonts w:eastAsia="Times New Roman"/>
          <w:color w:val="000000"/>
          <w:sz w:val="24"/>
        </w:rPr>
        <w:t>If necessary, other persons involved in the incident, including law enforcement, may need to be contacted to provide complete information and/or reports. If law enforcement has been involved (auto accident) then the investigating agency needs to be notified.</w:t>
      </w:r>
    </w:p>
    <w:p w14:paraId="0C333EE5" w14:textId="77777777" w:rsidR="004769D7" w:rsidRDefault="004769D7" w:rsidP="004769D7">
      <w:pPr>
        <w:numPr>
          <w:ilvl w:val="0"/>
          <w:numId w:val="97"/>
        </w:numPr>
        <w:tabs>
          <w:tab w:val="clear" w:pos="360"/>
          <w:tab w:val="left" w:pos="720"/>
        </w:tabs>
        <w:spacing w:line="276" w:lineRule="exact"/>
        <w:ind w:right="1080" w:hanging="360"/>
        <w:textAlignment w:val="baseline"/>
        <w:rPr>
          <w:rFonts w:eastAsia="Times New Roman"/>
          <w:color w:val="000000"/>
          <w:sz w:val="25"/>
        </w:rPr>
      </w:pPr>
      <w:r>
        <w:rPr>
          <w:rFonts w:eastAsia="Times New Roman"/>
          <w:color w:val="000000"/>
          <w:sz w:val="25"/>
        </w:rPr>
        <w:t xml:space="preserve">Once the decedent arrives at the Coroner’s Office, an examination and </w:t>
      </w:r>
      <w:r>
        <w:rPr>
          <w:rFonts w:eastAsia="Times New Roman"/>
          <w:color w:val="000000"/>
          <w:sz w:val="24"/>
        </w:rPr>
        <w:t>photographs will be performed.</w:t>
      </w:r>
    </w:p>
    <w:p w14:paraId="250099FE" w14:textId="77777777" w:rsidR="004769D7" w:rsidRDefault="004769D7" w:rsidP="004769D7">
      <w:pPr>
        <w:spacing w:before="600" w:line="273" w:lineRule="exact"/>
        <w:textAlignment w:val="baseline"/>
        <w:rPr>
          <w:rFonts w:eastAsia="Times New Roman"/>
          <w:b/>
          <w:i/>
          <w:color w:val="000000"/>
          <w:spacing w:val="-1"/>
          <w:sz w:val="24"/>
        </w:rPr>
      </w:pPr>
      <w:r>
        <w:rPr>
          <w:rFonts w:eastAsia="Times New Roman"/>
          <w:b/>
          <w:i/>
          <w:color w:val="000000"/>
          <w:spacing w:val="-1"/>
          <w:sz w:val="24"/>
        </w:rPr>
        <w:t>On the Job Deaths</w:t>
      </w:r>
    </w:p>
    <w:p w14:paraId="23206959" w14:textId="77777777" w:rsidR="004769D7" w:rsidRDefault="004769D7" w:rsidP="004769D7">
      <w:pPr>
        <w:numPr>
          <w:ilvl w:val="0"/>
          <w:numId w:val="98"/>
        </w:numPr>
        <w:tabs>
          <w:tab w:val="clear" w:pos="360"/>
          <w:tab w:val="left" w:pos="720"/>
        </w:tabs>
        <w:spacing w:before="151" w:line="278" w:lineRule="exact"/>
        <w:ind w:right="936" w:hanging="360"/>
        <w:textAlignment w:val="baseline"/>
        <w:rPr>
          <w:rFonts w:eastAsia="Times New Roman"/>
          <w:b/>
          <w:color w:val="000000"/>
          <w:sz w:val="24"/>
          <w:u w:val="single"/>
        </w:rPr>
      </w:pPr>
      <w:r>
        <w:rPr>
          <w:rFonts w:eastAsia="Times New Roman"/>
          <w:b/>
          <w:color w:val="000000"/>
          <w:sz w:val="24"/>
          <w:u w:val="single"/>
        </w:rPr>
        <w:t>All on the job deaths</w:t>
      </w:r>
      <w:r>
        <w:rPr>
          <w:rFonts w:eastAsia="Times New Roman"/>
          <w:color w:val="000000"/>
          <w:sz w:val="24"/>
        </w:rPr>
        <w:t xml:space="preserve"> fall under coroner jurisdiction, whether of natural causes or accidental, suicide, or homicide the case will be transported to the ACCO for inspection/autopsy.</w:t>
      </w:r>
    </w:p>
    <w:p w14:paraId="2D7642C7" w14:textId="77777777" w:rsidR="004769D7" w:rsidRDefault="004769D7" w:rsidP="004769D7">
      <w:pPr>
        <w:numPr>
          <w:ilvl w:val="0"/>
          <w:numId w:val="98"/>
        </w:numPr>
        <w:tabs>
          <w:tab w:val="clear" w:pos="360"/>
          <w:tab w:val="left" w:pos="720"/>
        </w:tabs>
        <w:spacing w:before="152" w:line="278" w:lineRule="exact"/>
        <w:ind w:right="936" w:hanging="360"/>
        <w:textAlignment w:val="baseline"/>
        <w:rPr>
          <w:rFonts w:eastAsia="Times New Roman"/>
          <w:color w:val="000000"/>
          <w:sz w:val="24"/>
        </w:rPr>
      </w:pPr>
      <w:r>
        <w:rPr>
          <w:rFonts w:eastAsia="Times New Roman"/>
          <w:color w:val="000000"/>
          <w:sz w:val="24"/>
        </w:rPr>
        <w:t xml:space="preserve">If the death is accident in nature, the Investigator will obtain a copy of all pertinent information regarding the incident, </w:t>
      </w:r>
      <w:proofErr w:type="gramStart"/>
      <w:r>
        <w:rPr>
          <w:rFonts w:eastAsia="Times New Roman"/>
          <w:color w:val="000000"/>
          <w:sz w:val="24"/>
        </w:rPr>
        <w:t>i.e.</w:t>
      </w:r>
      <w:proofErr w:type="gramEnd"/>
      <w:r>
        <w:rPr>
          <w:rFonts w:eastAsia="Times New Roman"/>
          <w:color w:val="000000"/>
          <w:sz w:val="24"/>
        </w:rPr>
        <w:t xml:space="preserve"> incident report, equipment </w:t>
      </w:r>
      <w:r>
        <w:rPr>
          <w:rFonts w:eastAsia="Times New Roman"/>
          <w:color w:val="000000"/>
          <w:sz w:val="25"/>
        </w:rPr>
        <w:t>specifications, etc....</w:t>
      </w:r>
    </w:p>
    <w:p w14:paraId="2CEC9A68" w14:textId="77777777" w:rsidR="004769D7" w:rsidRDefault="004769D7" w:rsidP="004769D7">
      <w:pPr>
        <w:numPr>
          <w:ilvl w:val="0"/>
          <w:numId w:val="98"/>
        </w:numPr>
        <w:tabs>
          <w:tab w:val="clear" w:pos="360"/>
          <w:tab w:val="left" w:pos="720"/>
        </w:tabs>
        <w:spacing w:before="162" w:line="278" w:lineRule="exact"/>
        <w:ind w:right="936" w:hanging="360"/>
        <w:textAlignment w:val="baseline"/>
        <w:rPr>
          <w:rFonts w:eastAsia="Times New Roman"/>
          <w:color w:val="000000"/>
          <w:spacing w:val="-5"/>
          <w:sz w:val="24"/>
        </w:rPr>
      </w:pPr>
      <w:r>
        <w:rPr>
          <w:rFonts w:eastAsia="Times New Roman"/>
          <w:color w:val="000000"/>
          <w:spacing w:val="-5"/>
          <w:sz w:val="24"/>
        </w:rPr>
        <w:t>In the event the decedent is transported to the hospital before death, the Investigator will collect information and photographs from the agency who</w:t>
      </w:r>
    </w:p>
    <w:p w14:paraId="0BEC5C44" w14:textId="77777777" w:rsidR="004769D7" w:rsidRDefault="004769D7" w:rsidP="004769D7">
      <w:pPr>
        <w:sectPr w:rsidR="004769D7">
          <w:pgSz w:w="12240" w:h="15840"/>
          <w:pgMar w:top="974" w:right="1812" w:bottom="864" w:left="1788" w:header="720" w:footer="720" w:gutter="0"/>
          <w:cols w:space="720"/>
        </w:sectPr>
      </w:pPr>
    </w:p>
    <w:p w14:paraId="059C5BAF" w14:textId="77777777" w:rsidR="004769D7" w:rsidRDefault="004769D7" w:rsidP="004769D7">
      <w:pPr>
        <w:spacing w:before="474" w:line="278" w:lineRule="exact"/>
        <w:jc w:val="both"/>
        <w:textAlignment w:val="baseline"/>
        <w:rPr>
          <w:rFonts w:eastAsia="Times New Roman"/>
          <w:color w:val="000000"/>
          <w:sz w:val="24"/>
        </w:rPr>
      </w:pPr>
      <w:r>
        <w:rPr>
          <w:rFonts w:eastAsia="Times New Roman"/>
          <w:color w:val="000000"/>
          <w:sz w:val="24"/>
        </w:rPr>
        <w:lastRenderedPageBreak/>
        <w:t>investigated the scene of the accident. Admit blood will be obtained from the admitting hospital.</w:t>
      </w:r>
    </w:p>
    <w:p w14:paraId="5A760288" w14:textId="77777777" w:rsidR="004769D7" w:rsidRDefault="004769D7" w:rsidP="004769D7">
      <w:pPr>
        <w:spacing w:before="163" w:line="274" w:lineRule="exact"/>
        <w:ind w:left="288" w:right="216" w:hanging="288"/>
        <w:textAlignment w:val="baseline"/>
        <w:rPr>
          <w:rFonts w:eastAsia="Times New Roman"/>
          <w:color w:val="000000"/>
          <w:spacing w:val="-1"/>
          <w:sz w:val="24"/>
        </w:rPr>
      </w:pPr>
      <w:r>
        <w:rPr>
          <w:rFonts w:eastAsia="Times New Roman"/>
          <w:color w:val="000000"/>
          <w:spacing w:val="-1"/>
          <w:sz w:val="24"/>
        </w:rPr>
        <w:t>4. The Investigator will contact the appropriate worker’s compensation agency (OSHA) to report the death and document the conversation.</w:t>
      </w:r>
    </w:p>
    <w:p w14:paraId="7C4BF534" w14:textId="77777777" w:rsidR="004769D7" w:rsidRDefault="004769D7" w:rsidP="004769D7">
      <w:pPr>
        <w:sectPr w:rsidR="004769D7">
          <w:pgSz w:w="12240" w:h="15840"/>
          <w:pgMar w:top="974" w:right="2958" w:bottom="864" w:left="2222" w:header="720" w:footer="720" w:gutter="0"/>
          <w:cols w:space="720"/>
        </w:sectPr>
      </w:pPr>
    </w:p>
    <w:p w14:paraId="090AD3AA" w14:textId="77777777" w:rsidR="004769D7" w:rsidRDefault="004769D7" w:rsidP="004769D7">
      <w:pPr>
        <w:spacing w:before="476" w:line="275" w:lineRule="exact"/>
        <w:ind w:right="72"/>
        <w:jc w:val="center"/>
        <w:textAlignment w:val="baseline"/>
        <w:rPr>
          <w:rFonts w:eastAsia="Times New Roman"/>
          <w:b/>
          <w:color w:val="000000"/>
          <w:sz w:val="24"/>
          <w:u w:val="single"/>
        </w:rPr>
      </w:pPr>
      <w:r>
        <w:rPr>
          <w:rFonts w:eastAsia="Times New Roman"/>
          <w:b/>
          <w:color w:val="000000"/>
          <w:sz w:val="24"/>
          <w:u w:val="single"/>
        </w:rPr>
        <w:lastRenderedPageBreak/>
        <w:t>Hospital Cases</w:t>
      </w:r>
    </w:p>
    <w:p w14:paraId="7F66D953" w14:textId="77777777" w:rsidR="004769D7" w:rsidRDefault="004769D7" w:rsidP="004769D7">
      <w:pPr>
        <w:spacing w:before="186" w:line="275" w:lineRule="exact"/>
        <w:ind w:right="72"/>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27AC4AAD" w14:textId="77777777" w:rsidR="004769D7" w:rsidRDefault="004769D7" w:rsidP="004769D7">
      <w:pPr>
        <w:spacing w:line="276" w:lineRule="exact"/>
        <w:ind w:right="72"/>
        <w:textAlignment w:val="baseline"/>
        <w:rPr>
          <w:rFonts w:eastAsia="Times New Roman"/>
          <w:color w:val="000000"/>
          <w:sz w:val="24"/>
        </w:rPr>
      </w:pPr>
      <w:r>
        <w:rPr>
          <w:rFonts w:eastAsia="Times New Roman"/>
          <w:color w:val="000000"/>
          <w:sz w:val="24"/>
        </w:rPr>
        <w:t>The Ada County Coroner’s Office and hospital medical staffs have determined that the following guidelines will be used in determining the cause of death and the party responsible for signing the death certificates within Ada County, Idaho.</w:t>
      </w:r>
    </w:p>
    <w:p w14:paraId="17B99CB3" w14:textId="77777777" w:rsidR="004769D7" w:rsidRDefault="004769D7" w:rsidP="004769D7">
      <w:pPr>
        <w:spacing w:before="277" w:line="275" w:lineRule="exact"/>
        <w:ind w:righ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46BD4E4D" w14:textId="77777777" w:rsidR="004769D7" w:rsidRDefault="004769D7" w:rsidP="004769D7">
      <w:pPr>
        <w:spacing w:before="433" w:line="276" w:lineRule="exact"/>
        <w:ind w:right="72"/>
        <w:textAlignment w:val="baseline"/>
        <w:rPr>
          <w:rFonts w:eastAsia="Times New Roman"/>
          <w:color w:val="000000"/>
          <w:sz w:val="24"/>
        </w:rPr>
      </w:pPr>
      <w:proofErr w:type="gramStart"/>
      <w:r>
        <w:rPr>
          <w:rFonts w:eastAsia="Times New Roman"/>
          <w:color w:val="000000"/>
          <w:sz w:val="24"/>
        </w:rPr>
        <w:t>Reporting;</w:t>
      </w:r>
      <w:proofErr w:type="gramEnd"/>
      <w:r>
        <w:rPr>
          <w:rFonts w:eastAsia="Times New Roman"/>
          <w:color w:val="000000"/>
          <w:sz w:val="24"/>
        </w:rPr>
        <w:t xml:space="preserve"> all ER deaths, deaths where the decedent has been in the hospital less than 24 hours, decedent has come in unresponsive and unconscious, will be investigated by the coroner’s office to determine if they fall under the jurisdiction of the coroner’s office.</w:t>
      </w:r>
    </w:p>
    <w:p w14:paraId="6771C08E" w14:textId="77777777" w:rsidR="004769D7" w:rsidRDefault="004769D7" w:rsidP="004769D7">
      <w:pPr>
        <w:spacing w:before="159" w:line="276" w:lineRule="exact"/>
        <w:ind w:left="720" w:right="72" w:hanging="360"/>
        <w:textAlignment w:val="baseline"/>
        <w:rPr>
          <w:rFonts w:eastAsia="Times New Roman"/>
          <w:color w:val="000000"/>
          <w:spacing w:val="-1"/>
          <w:sz w:val="24"/>
        </w:rPr>
      </w:pPr>
      <w:r>
        <w:rPr>
          <w:rFonts w:eastAsia="Times New Roman"/>
          <w:color w:val="000000"/>
          <w:spacing w:val="-1"/>
          <w:sz w:val="24"/>
        </w:rPr>
        <w:t>1) The physician(s) present at the time of death and/or last in attendance will take the following reasonable steps when presented with a situation where he/she is unable to determine the cause of a death of a patient:</w:t>
      </w:r>
    </w:p>
    <w:p w14:paraId="11F4E699" w14:textId="77777777" w:rsidR="004769D7" w:rsidRDefault="004769D7" w:rsidP="004769D7">
      <w:pPr>
        <w:numPr>
          <w:ilvl w:val="0"/>
          <w:numId w:val="99"/>
        </w:numPr>
        <w:tabs>
          <w:tab w:val="clear" w:pos="360"/>
          <w:tab w:val="left" w:pos="1440"/>
        </w:tabs>
        <w:spacing w:before="1" w:line="276" w:lineRule="exact"/>
        <w:ind w:left="1440" w:right="72" w:hanging="360"/>
        <w:textAlignment w:val="baseline"/>
        <w:rPr>
          <w:rFonts w:eastAsia="Times New Roman"/>
          <w:color w:val="000000"/>
          <w:sz w:val="24"/>
        </w:rPr>
      </w:pPr>
      <w:r>
        <w:rPr>
          <w:rFonts w:eastAsia="Times New Roman"/>
          <w:color w:val="000000"/>
          <w:sz w:val="24"/>
        </w:rPr>
        <w:t>Contact the patient’s family members, if known and available, to assist in determining the patient’s medical history.</w:t>
      </w:r>
    </w:p>
    <w:p w14:paraId="7B3F3B58" w14:textId="77777777" w:rsidR="004769D7" w:rsidRDefault="004769D7" w:rsidP="004769D7">
      <w:pPr>
        <w:numPr>
          <w:ilvl w:val="0"/>
          <w:numId w:val="99"/>
        </w:numPr>
        <w:tabs>
          <w:tab w:val="clear" w:pos="360"/>
          <w:tab w:val="left" w:pos="1440"/>
        </w:tabs>
        <w:spacing w:before="2" w:line="276" w:lineRule="exact"/>
        <w:ind w:left="1440" w:right="72" w:hanging="360"/>
        <w:jc w:val="both"/>
        <w:textAlignment w:val="baseline"/>
        <w:rPr>
          <w:rFonts w:eastAsia="Times New Roman"/>
          <w:color w:val="000000"/>
          <w:sz w:val="24"/>
        </w:rPr>
      </w:pPr>
      <w:r>
        <w:rPr>
          <w:rFonts w:eastAsia="Times New Roman"/>
          <w:color w:val="000000"/>
          <w:sz w:val="24"/>
        </w:rPr>
        <w:t>Contact the patient’s primary care physician or family physician, if known and available, to provide medical history on the patient and to sign the death certificate.</w:t>
      </w:r>
    </w:p>
    <w:p w14:paraId="43D48EE9" w14:textId="77777777" w:rsidR="004769D7" w:rsidRDefault="004769D7" w:rsidP="004769D7">
      <w:pPr>
        <w:numPr>
          <w:ilvl w:val="0"/>
          <w:numId w:val="99"/>
        </w:numPr>
        <w:tabs>
          <w:tab w:val="clear" w:pos="360"/>
          <w:tab w:val="left" w:pos="1440"/>
        </w:tabs>
        <w:spacing w:line="273" w:lineRule="exact"/>
        <w:ind w:left="1440" w:right="72" w:hanging="360"/>
        <w:jc w:val="both"/>
        <w:textAlignment w:val="baseline"/>
        <w:rPr>
          <w:rFonts w:eastAsia="Times New Roman"/>
          <w:color w:val="000000"/>
          <w:sz w:val="24"/>
        </w:rPr>
      </w:pPr>
      <w:r>
        <w:rPr>
          <w:rFonts w:eastAsia="Times New Roman"/>
          <w:color w:val="000000"/>
          <w:sz w:val="24"/>
        </w:rPr>
        <w:t>Determine the medical history of the patient if possible.</w:t>
      </w:r>
    </w:p>
    <w:p w14:paraId="4C7B68DF" w14:textId="77777777" w:rsidR="004769D7" w:rsidRDefault="004769D7" w:rsidP="004769D7">
      <w:pPr>
        <w:numPr>
          <w:ilvl w:val="0"/>
          <w:numId w:val="99"/>
        </w:numPr>
        <w:tabs>
          <w:tab w:val="clear" w:pos="360"/>
          <w:tab w:val="left" w:pos="1440"/>
        </w:tabs>
        <w:spacing w:line="276" w:lineRule="exact"/>
        <w:ind w:left="1440" w:right="864" w:hanging="360"/>
        <w:jc w:val="both"/>
        <w:textAlignment w:val="baseline"/>
        <w:rPr>
          <w:rFonts w:eastAsia="Times New Roman"/>
          <w:color w:val="000000"/>
          <w:sz w:val="24"/>
        </w:rPr>
      </w:pPr>
      <w:r>
        <w:rPr>
          <w:rFonts w:eastAsia="Times New Roman"/>
          <w:color w:val="000000"/>
          <w:sz w:val="24"/>
        </w:rPr>
        <w:t>Consider other available medical history of the patient if possible.</w:t>
      </w:r>
    </w:p>
    <w:p w14:paraId="3572FFE4" w14:textId="77777777" w:rsidR="004769D7" w:rsidRDefault="004769D7" w:rsidP="004769D7">
      <w:pPr>
        <w:spacing w:line="276" w:lineRule="exact"/>
        <w:ind w:left="720" w:right="72" w:hanging="360"/>
        <w:textAlignment w:val="baseline"/>
        <w:rPr>
          <w:rFonts w:eastAsia="Times New Roman"/>
          <w:color w:val="000000"/>
          <w:sz w:val="24"/>
        </w:rPr>
      </w:pPr>
      <w:r>
        <w:rPr>
          <w:rFonts w:eastAsia="Times New Roman"/>
          <w:color w:val="000000"/>
          <w:sz w:val="24"/>
        </w:rPr>
        <w:t>2) If the physician(s) cannot in good faith exclude unnatural causes of death, he/she shall notify the Ada County Coroner Office and report the death. If the investigator determines that the deceased died of causes within the coroner’s jurisdiction, the investigator will proceed with an investigation into the cause of death, and otherwise act in accordance with State and Local law.</w:t>
      </w:r>
    </w:p>
    <w:p w14:paraId="17CF8F3E" w14:textId="77777777" w:rsidR="004769D7" w:rsidRDefault="004769D7" w:rsidP="004769D7">
      <w:pPr>
        <w:spacing w:before="3" w:line="276" w:lineRule="exact"/>
        <w:ind w:left="720" w:right="72" w:hanging="360"/>
        <w:textAlignment w:val="baseline"/>
        <w:rPr>
          <w:rFonts w:eastAsia="Times New Roman"/>
          <w:color w:val="000000"/>
          <w:sz w:val="24"/>
        </w:rPr>
      </w:pPr>
      <w:r>
        <w:rPr>
          <w:rFonts w:eastAsia="Times New Roman"/>
          <w:color w:val="000000"/>
          <w:sz w:val="24"/>
        </w:rPr>
        <w:t>3) If the investigator determines that the decedent died of causes not within the coroner’s jurisdiction, then the investigator shall provide the primary physician notification of their decision.</w:t>
      </w:r>
    </w:p>
    <w:p w14:paraId="10B706F5" w14:textId="77777777" w:rsidR="004769D7" w:rsidRDefault="004769D7" w:rsidP="004769D7">
      <w:pPr>
        <w:spacing w:line="275" w:lineRule="exact"/>
        <w:ind w:left="720" w:right="216" w:hanging="360"/>
        <w:textAlignment w:val="baseline"/>
        <w:rPr>
          <w:rFonts w:eastAsia="Times New Roman"/>
          <w:color w:val="000000"/>
          <w:sz w:val="24"/>
        </w:rPr>
      </w:pPr>
      <w:r>
        <w:rPr>
          <w:rFonts w:eastAsia="Times New Roman"/>
          <w:color w:val="000000"/>
          <w:sz w:val="24"/>
        </w:rPr>
        <w:t>4) The attending physician/primary physician will then be responsible for the signing of the death certificate in accordance with the appropriate laws, rules, regulations, and standards.</w:t>
      </w:r>
    </w:p>
    <w:p w14:paraId="589298C7" w14:textId="77777777" w:rsidR="004769D7" w:rsidRDefault="004769D7" w:rsidP="004769D7">
      <w:pPr>
        <w:spacing w:before="3" w:line="276" w:lineRule="exact"/>
        <w:ind w:left="720" w:right="72" w:hanging="360"/>
        <w:textAlignment w:val="baseline"/>
        <w:rPr>
          <w:rFonts w:eastAsia="Times New Roman"/>
          <w:color w:val="000000"/>
          <w:spacing w:val="-1"/>
          <w:sz w:val="24"/>
        </w:rPr>
      </w:pPr>
      <w:r>
        <w:rPr>
          <w:rFonts w:eastAsia="Times New Roman"/>
          <w:color w:val="000000"/>
          <w:spacing w:val="-1"/>
          <w:sz w:val="24"/>
        </w:rPr>
        <w:t>5) If the physician(s) is/are still unable to state the cause of death based upon all the information available, then the attending physician may request a hospital autopsy be performed to determine the cause of death.</w:t>
      </w:r>
    </w:p>
    <w:p w14:paraId="0AFBF7D7" w14:textId="77777777" w:rsidR="004769D7" w:rsidRDefault="004769D7" w:rsidP="004769D7">
      <w:pPr>
        <w:tabs>
          <w:tab w:val="left" w:pos="792"/>
        </w:tabs>
        <w:spacing w:line="276" w:lineRule="exact"/>
        <w:ind w:left="720" w:right="72" w:hanging="360"/>
        <w:textAlignment w:val="baseline"/>
        <w:rPr>
          <w:rFonts w:eastAsia="Times New Roman"/>
          <w:color w:val="000000"/>
          <w:spacing w:val="-2"/>
          <w:sz w:val="24"/>
        </w:rPr>
      </w:pPr>
      <w:r>
        <w:rPr>
          <w:rFonts w:eastAsia="Times New Roman"/>
          <w:color w:val="000000"/>
          <w:spacing w:val="-2"/>
          <w:sz w:val="24"/>
        </w:rPr>
        <w:t>6)</w:t>
      </w:r>
      <w:r>
        <w:rPr>
          <w:rFonts w:eastAsia="Times New Roman"/>
          <w:color w:val="000000"/>
          <w:spacing w:val="-2"/>
          <w:sz w:val="24"/>
        </w:rPr>
        <w:tab/>
        <w:t xml:space="preserve">“Unknown” or “Undetermined” will not be accepted as valid underlying </w:t>
      </w:r>
      <w:r>
        <w:rPr>
          <w:rFonts w:eastAsia="Times New Roman"/>
          <w:color w:val="000000"/>
          <w:spacing w:val="-2"/>
          <w:sz w:val="24"/>
        </w:rPr>
        <w:br/>
        <w:t>causes of death.</w:t>
      </w:r>
    </w:p>
    <w:p w14:paraId="7F5FBC02" w14:textId="77777777" w:rsidR="004769D7" w:rsidRDefault="004769D7" w:rsidP="004769D7">
      <w:pPr>
        <w:spacing w:line="276" w:lineRule="exact"/>
        <w:ind w:left="720" w:right="72" w:hanging="360"/>
        <w:textAlignment w:val="baseline"/>
        <w:rPr>
          <w:rFonts w:eastAsia="Times New Roman"/>
          <w:color w:val="000000"/>
          <w:sz w:val="24"/>
        </w:rPr>
      </w:pPr>
      <w:r>
        <w:rPr>
          <w:rFonts w:eastAsia="Times New Roman"/>
          <w:color w:val="000000"/>
          <w:sz w:val="24"/>
        </w:rPr>
        <w:t xml:space="preserve">7) When there is a disagreement about whether the decedent falls under the jurisdiction of the coroner’s office or the hospital, the investigator may </w:t>
      </w:r>
      <w:r>
        <w:rPr>
          <w:rFonts w:eastAsia="Times New Roman"/>
          <w:color w:val="000000"/>
          <w:sz w:val="24"/>
        </w:rPr>
        <w:lastRenderedPageBreak/>
        <w:t>contact the on-call supervisor for an additional review of the case to determine jurisdiction.</w:t>
      </w:r>
    </w:p>
    <w:p w14:paraId="16BC8ED1" w14:textId="77777777" w:rsidR="004769D7" w:rsidRDefault="004769D7" w:rsidP="004769D7">
      <w:pPr>
        <w:sectPr w:rsidR="004769D7">
          <w:pgSz w:w="12240" w:h="15840"/>
          <w:pgMar w:top="974" w:right="2699" w:bottom="864" w:left="1781" w:header="720" w:footer="720" w:gutter="0"/>
          <w:cols w:space="720"/>
        </w:sectPr>
      </w:pPr>
    </w:p>
    <w:p w14:paraId="5ABFA597"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Receiving and Responding to Infant/Child Death Cases</w:t>
      </w:r>
    </w:p>
    <w:p w14:paraId="05407E81" w14:textId="77777777" w:rsidR="004769D7" w:rsidRDefault="004769D7" w:rsidP="004769D7">
      <w:pPr>
        <w:spacing w:before="456" w:line="278"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1641DCE1" w14:textId="77777777" w:rsidR="004769D7" w:rsidRDefault="004769D7" w:rsidP="004769D7">
      <w:pPr>
        <w:spacing w:line="274" w:lineRule="exact"/>
        <w:ind w:right="216"/>
        <w:textAlignment w:val="baseline"/>
        <w:rPr>
          <w:rFonts w:eastAsia="Times New Roman"/>
          <w:color w:val="000000"/>
          <w:sz w:val="24"/>
        </w:rPr>
      </w:pPr>
      <w:r>
        <w:rPr>
          <w:rFonts w:eastAsia="Times New Roman"/>
          <w:color w:val="000000"/>
          <w:sz w:val="24"/>
        </w:rPr>
        <w:t>The ACCO will have a Death Investigator available 24 hours a day to respond to calls for service and scene investigation.</w:t>
      </w:r>
    </w:p>
    <w:p w14:paraId="77C3582F" w14:textId="77777777" w:rsidR="004769D7" w:rsidRDefault="004769D7" w:rsidP="004769D7">
      <w:pPr>
        <w:spacing w:before="277"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1C1B08F9" w14:textId="77777777" w:rsidR="004769D7" w:rsidRDefault="004769D7" w:rsidP="004769D7">
      <w:pPr>
        <w:spacing w:before="276" w:line="276" w:lineRule="exact"/>
        <w:ind w:right="72"/>
        <w:textAlignment w:val="baseline"/>
        <w:rPr>
          <w:rFonts w:eastAsia="Times New Roman"/>
          <w:color w:val="000000"/>
          <w:sz w:val="24"/>
        </w:rPr>
      </w:pPr>
      <w:r>
        <w:rPr>
          <w:rFonts w:eastAsia="Times New Roman"/>
          <w:color w:val="000000"/>
          <w:sz w:val="24"/>
        </w:rPr>
        <w:t>The investigator that takes the call must attempt to gather information as to the circumstances of the call prior to leaving for the scene in order to notify the supervisor on duty/call. The supervisor will determine if notification shall be made to the coroner or their designee. Child death protocols apply to all deaths of persons from 12 months of age to 18. Infant protocols apply to all deaths of an infant, birth to 12 months.</w:t>
      </w:r>
    </w:p>
    <w:p w14:paraId="543402B6" w14:textId="77777777" w:rsidR="004769D7" w:rsidRDefault="004769D7" w:rsidP="004769D7">
      <w:pPr>
        <w:spacing w:before="277" w:line="273" w:lineRule="exact"/>
        <w:textAlignment w:val="baseline"/>
        <w:rPr>
          <w:rFonts w:eastAsia="Times New Roman"/>
          <w:b/>
          <w:i/>
          <w:color w:val="000000"/>
          <w:spacing w:val="-1"/>
          <w:sz w:val="24"/>
        </w:rPr>
      </w:pPr>
      <w:r>
        <w:rPr>
          <w:rFonts w:eastAsia="Times New Roman"/>
          <w:b/>
          <w:i/>
          <w:color w:val="000000"/>
          <w:spacing w:val="-1"/>
          <w:sz w:val="24"/>
        </w:rPr>
        <w:t>Child Death Cases</w:t>
      </w:r>
    </w:p>
    <w:p w14:paraId="6A58DA2E" w14:textId="77777777" w:rsidR="004769D7" w:rsidRDefault="004769D7" w:rsidP="004769D7">
      <w:pPr>
        <w:spacing w:before="275" w:line="276" w:lineRule="exact"/>
        <w:ind w:right="360"/>
        <w:textAlignment w:val="baseline"/>
        <w:rPr>
          <w:rFonts w:eastAsia="Times New Roman"/>
          <w:color w:val="000000"/>
          <w:sz w:val="24"/>
        </w:rPr>
      </w:pPr>
      <w:r>
        <w:rPr>
          <w:rFonts w:eastAsia="Times New Roman"/>
          <w:color w:val="000000"/>
          <w:sz w:val="24"/>
        </w:rPr>
        <w:t>The investigator taking the call must attempt to gather information as to the circumstances of the call prior to leaving for the scene in order to notify the supervisor on duty/call. The supervisor will determine if notification shall be made to the coroner or their designee.</w:t>
      </w:r>
    </w:p>
    <w:p w14:paraId="6DB6FD49" w14:textId="77777777" w:rsidR="004769D7" w:rsidRDefault="004769D7" w:rsidP="004769D7">
      <w:pPr>
        <w:spacing w:before="279" w:line="276" w:lineRule="exact"/>
        <w:ind w:right="504"/>
        <w:textAlignment w:val="baseline"/>
        <w:rPr>
          <w:rFonts w:eastAsia="Times New Roman"/>
          <w:color w:val="000000"/>
          <w:sz w:val="24"/>
        </w:rPr>
      </w:pPr>
      <w:r>
        <w:rPr>
          <w:rFonts w:eastAsia="Times New Roman"/>
          <w:color w:val="000000"/>
          <w:sz w:val="24"/>
        </w:rPr>
        <w:t>The investigative staff will contact the appropriate agencies to complete the follow-up investigation.</w:t>
      </w:r>
    </w:p>
    <w:p w14:paraId="201FCCE9" w14:textId="77777777" w:rsidR="004769D7" w:rsidRDefault="004769D7" w:rsidP="004769D7">
      <w:pPr>
        <w:spacing w:before="271" w:line="276" w:lineRule="exact"/>
        <w:textAlignment w:val="baseline"/>
        <w:rPr>
          <w:rFonts w:eastAsia="Times New Roman"/>
          <w:color w:val="000000"/>
          <w:sz w:val="24"/>
        </w:rPr>
      </w:pPr>
      <w:r>
        <w:rPr>
          <w:rFonts w:eastAsia="Times New Roman"/>
          <w:color w:val="000000"/>
          <w:sz w:val="24"/>
        </w:rPr>
        <w:t xml:space="preserve">All potential Physician Sign outs (NJR) cases for decedents who are under the age of 18 must be reviewed and approved by the coroner, forensic </w:t>
      </w:r>
      <w:proofErr w:type="gramStart"/>
      <w:r>
        <w:rPr>
          <w:rFonts w:eastAsia="Times New Roman"/>
          <w:color w:val="000000"/>
          <w:sz w:val="24"/>
        </w:rPr>
        <w:t>pathologist</w:t>
      </w:r>
      <w:proofErr w:type="gramEnd"/>
      <w:r>
        <w:rPr>
          <w:rFonts w:eastAsia="Times New Roman"/>
          <w:color w:val="000000"/>
          <w:sz w:val="24"/>
        </w:rPr>
        <w:t xml:space="preserve"> or on-call supervisor. The only exception is a fetus (see stillbirth guidelines).</w:t>
      </w:r>
    </w:p>
    <w:p w14:paraId="7F04D5FD" w14:textId="77777777" w:rsidR="004769D7" w:rsidRDefault="004769D7" w:rsidP="004769D7">
      <w:pPr>
        <w:spacing w:before="276" w:line="276" w:lineRule="exact"/>
        <w:ind w:right="72"/>
        <w:textAlignment w:val="baseline"/>
        <w:rPr>
          <w:rFonts w:eastAsia="Times New Roman"/>
          <w:color w:val="000000"/>
          <w:sz w:val="24"/>
        </w:rPr>
      </w:pPr>
      <w:r>
        <w:rPr>
          <w:rFonts w:eastAsia="Times New Roman"/>
          <w:color w:val="000000"/>
          <w:sz w:val="24"/>
        </w:rPr>
        <w:t>All appropriate agencies will be notified of the death for all death investigations that are deemed suspicious and or not with medical significance (CPS, Child Health and Welfare etc.)</w:t>
      </w:r>
    </w:p>
    <w:p w14:paraId="779258D2" w14:textId="77777777" w:rsidR="004769D7" w:rsidRDefault="004769D7" w:rsidP="004769D7">
      <w:pPr>
        <w:spacing w:before="278" w:line="276" w:lineRule="exact"/>
        <w:ind w:right="288"/>
        <w:textAlignment w:val="baseline"/>
        <w:rPr>
          <w:rFonts w:eastAsia="Times New Roman"/>
          <w:color w:val="000000"/>
          <w:spacing w:val="-2"/>
          <w:sz w:val="24"/>
        </w:rPr>
      </w:pPr>
      <w:r>
        <w:rPr>
          <w:rFonts w:eastAsia="Times New Roman"/>
          <w:color w:val="000000"/>
          <w:spacing w:val="-2"/>
          <w:sz w:val="24"/>
        </w:rPr>
        <w:t>If it is determined that there is nothing suspicious about the death of the child, the MDI may allow the family to hold or touch the decedent. If there is ANY suspicion of foul play, abuse, neglect, or the cause of death is in question, the MDI will not allow anyone to touch or otherwise hold the body, the body is evidence in a potential criminal case and should be treated as such. If there is any question a call must be made to the on-call supervisor.</w:t>
      </w:r>
    </w:p>
    <w:p w14:paraId="446671B1" w14:textId="77777777" w:rsidR="004769D7" w:rsidRDefault="004769D7" w:rsidP="004769D7">
      <w:pPr>
        <w:sectPr w:rsidR="004769D7">
          <w:pgSz w:w="12240" w:h="15840"/>
          <w:pgMar w:top="974" w:right="2691" w:bottom="864" w:left="1789" w:header="720" w:footer="720" w:gutter="0"/>
          <w:cols w:space="720"/>
        </w:sectPr>
      </w:pPr>
    </w:p>
    <w:p w14:paraId="29246174" w14:textId="77777777" w:rsidR="004769D7" w:rsidRDefault="004769D7" w:rsidP="004769D7">
      <w:pPr>
        <w:spacing w:before="476" w:line="278" w:lineRule="exact"/>
        <w:textAlignment w:val="baseline"/>
        <w:rPr>
          <w:rFonts w:eastAsia="Times New Roman"/>
          <w:b/>
          <w:i/>
          <w:color w:val="000000"/>
          <w:sz w:val="24"/>
        </w:rPr>
      </w:pPr>
      <w:r>
        <w:rPr>
          <w:rFonts w:eastAsia="Times New Roman"/>
          <w:b/>
          <w:i/>
          <w:color w:val="000000"/>
          <w:sz w:val="24"/>
        </w:rPr>
        <w:lastRenderedPageBreak/>
        <w:t>Infant Cases</w:t>
      </w:r>
    </w:p>
    <w:p w14:paraId="73BB63EC" w14:textId="77777777" w:rsidR="004769D7" w:rsidRDefault="004769D7" w:rsidP="004769D7">
      <w:pPr>
        <w:spacing w:line="275" w:lineRule="exact"/>
        <w:textAlignment w:val="baseline"/>
        <w:rPr>
          <w:rFonts w:eastAsia="Times New Roman"/>
          <w:color w:val="000000"/>
          <w:sz w:val="24"/>
        </w:rPr>
      </w:pPr>
      <w:r>
        <w:rPr>
          <w:rFonts w:eastAsia="Times New Roman"/>
          <w:color w:val="000000"/>
          <w:sz w:val="24"/>
        </w:rPr>
        <w:t>On all infant cases, the SUDI forms must be completed on scene.</w:t>
      </w:r>
    </w:p>
    <w:p w14:paraId="76F54B31" w14:textId="77777777" w:rsidR="004769D7" w:rsidRDefault="004769D7" w:rsidP="004769D7">
      <w:pPr>
        <w:spacing w:before="277" w:line="275" w:lineRule="exact"/>
        <w:textAlignment w:val="baseline"/>
        <w:rPr>
          <w:rFonts w:eastAsia="Times New Roman"/>
          <w:color w:val="000000"/>
          <w:sz w:val="24"/>
        </w:rPr>
      </w:pPr>
      <w:r>
        <w:rPr>
          <w:rFonts w:eastAsia="Times New Roman"/>
          <w:color w:val="000000"/>
          <w:sz w:val="24"/>
        </w:rPr>
        <w:t>Photographs of the decedent, formula, and bedding must be taken.</w:t>
      </w:r>
    </w:p>
    <w:p w14:paraId="3B529DBF" w14:textId="77777777" w:rsidR="004769D7" w:rsidRDefault="004769D7" w:rsidP="004769D7">
      <w:pPr>
        <w:spacing w:before="276" w:line="276" w:lineRule="exact"/>
        <w:ind w:right="72"/>
        <w:textAlignment w:val="baseline"/>
        <w:rPr>
          <w:rFonts w:eastAsia="Times New Roman"/>
          <w:color w:val="000000"/>
          <w:sz w:val="24"/>
        </w:rPr>
      </w:pPr>
      <w:r>
        <w:rPr>
          <w:rFonts w:eastAsia="Times New Roman"/>
          <w:color w:val="000000"/>
          <w:sz w:val="24"/>
        </w:rPr>
        <w:t>The coroner or their designee must be notified prior to declining jurisdiction on any case of a child under the age of 18. The only exception is a fetus (see stillbirth guidelines).</w:t>
      </w:r>
    </w:p>
    <w:p w14:paraId="6B7A8778" w14:textId="77777777" w:rsidR="004769D7" w:rsidRDefault="004769D7" w:rsidP="004769D7">
      <w:pPr>
        <w:spacing w:before="280" w:line="275" w:lineRule="exact"/>
        <w:ind w:right="216"/>
        <w:textAlignment w:val="baseline"/>
        <w:rPr>
          <w:rFonts w:eastAsia="Times New Roman"/>
          <w:color w:val="000000"/>
          <w:sz w:val="24"/>
        </w:rPr>
      </w:pPr>
      <w:r>
        <w:rPr>
          <w:rFonts w:eastAsia="Times New Roman"/>
          <w:color w:val="000000"/>
          <w:sz w:val="24"/>
        </w:rPr>
        <w:t>If it is determined that there is nothing suspicious about the death of the child, the MDI may allow the family to hold or touch the decedent. If there is ANY suspicion of foul play, abuse, neglect, or the cause of death is in question the MDI will not allow anyone to touch or otherwise hold the body, the body is evidence in a potential criminal case and should be treated as such. If there is any question a call must be made to the on-call supervisor</w:t>
      </w:r>
    </w:p>
    <w:p w14:paraId="56ABF3B0" w14:textId="77777777" w:rsidR="004769D7" w:rsidRDefault="004769D7" w:rsidP="004769D7">
      <w:pPr>
        <w:spacing w:before="276" w:line="276" w:lineRule="exact"/>
        <w:ind w:right="216"/>
        <w:textAlignment w:val="baseline"/>
        <w:rPr>
          <w:rFonts w:eastAsia="Times New Roman"/>
          <w:color w:val="000000"/>
          <w:sz w:val="24"/>
        </w:rPr>
      </w:pPr>
      <w:r>
        <w:rPr>
          <w:rFonts w:eastAsia="Times New Roman"/>
          <w:color w:val="000000"/>
          <w:sz w:val="24"/>
        </w:rPr>
        <w:t>Doll reenactments must be completed on all infant cases if possible (within 24 hours of death). Reenactments must be photographed and/or videotaped. (See Doll Reenactment Policy).</w:t>
      </w:r>
    </w:p>
    <w:p w14:paraId="1DB092C3" w14:textId="77777777" w:rsidR="004769D7" w:rsidRDefault="004769D7" w:rsidP="004769D7">
      <w:pPr>
        <w:spacing w:before="277" w:line="278" w:lineRule="exact"/>
        <w:textAlignment w:val="baseline"/>
        <w:rPr>
          <w:rFonts w:eastAsia="Times New Roman"/>
          <w:b/>
          <w:i/>
          <w:color w:val="000000"/>
          <w:sz w:val="24"/>
        </w:rPr>
      </w:pPr>
      <w:r>
        <w:rPr>
          <w:rFonts w:eastAsia="Times New Roman"/>
          <w:b/>
          <w:i/>
          <w:color w:val="000000"/>
          <w:sz w:val="24"/>
        </w:rPr>
        <w:t>Stillbirth Cases</w:t>
      </w:r>
    </w:p>
    <w:p w14:paraId="19FB04EE" w14:textId="77777777" w:rsidR="004769D7" w:rsidRDefault="004769D7" w:rsidP="004769D7">
      <w:pPr>
        <w:spacing w:line="292" w:lineRule="exact"/>
        <w:jc w:val="both"/>
        <w:textAlignment w:val="baseline"/>
        <w:rPr>
          <w:rFonts w:eastAsia="Times New Roman"/>
          <w:color w:val="000000"/>
          <w:sz w:val="24"/>
        </w:rPr>
      </w:pPr>
      <w:r>
        <w:rPr>
          <w:rFonts w:eastAsia="Times New Roman"/>
          <w:color w:val="000000"/>
          <w:sz w:val="24"/>
        </w:rPr>
        <w:t xml:space="preserve">In most instances, stillbirth notifications by phone from hospital staff is enough. Request H&amp;P, Still Birth Certificate, Face Sheet and Drug Screen (if completed) prior to releasing the fetus. The following information must be completed and in the </w:t>
      </w:r>
      <w:proofErr w:type="gramStart"/>
      <w:r>
        <w:rPr>
          <w:rFonts w:eastAsia="Times New Roman"/>
          <w:color w:val="000000"/>
          <w:sz w:val="24"/>
        </w:rPr>
        <w:t>narrative;</w:t>
      </w:r>
      <w:proofErr w:type="gramEnd"/>
    </w:p>
    <w:p w14:paraId="4DF8D9E1" w14:textId="77777777" w:rsidR="004769D7" w:rsidRDefault="004769D7" w:rsidP="004769D7">
      <w:pPr>
        <w:numPr>
          <w:ilvl w:val="0"/>
          <w:numId w:val="100"/>
        </w:numPr>
        <w:tabs>
          <w:tab w:val="clear" w:pos="288"/>
          <w:tab w:val="left" w:pos="720"/>
        </w:tabs>
        <w:spacing w:before="181" w:line="275" w:lineRule="exact"/>
        <w:ind w:hanging="288"/>
        <w:textAlignment w:val="baseline"/>
        <w:rPr>
          <w:rFonts w:eastAsia="Times New Roman"/>
          <w:color w:val="000000"/>
          <w:sz w:val="24"/>
        </w:rPr>
      </w:pPr>
      <w:r>
        <w:rPr>
          <w:rFonts w:eastAsia="Times New Roman"/>
          <w:color w:val="000000"/>
          <w:sz w:val="24"/>
        </w:rPr>
        <w:t>Was the stillbirth natural?</w:t>
      </w:r>
    </w:p>
    <w:p w14:paraId="5ECB6826" w14:textId="77777777" w:rsidR="004769D7" w:rsidRDefault="004769D7" w:rsidP="004769D7">
      <w:pPr>
        <w:numPr>
          <w:ilvl w:val="0"/>
          <w:numId w:val="100"/>
        </w:numPr>
        <w:tabs>
          <w:tab w:val="clear" w:pos="288"/>
          <w:tab w:val="left" w:pos="720"/>
        </w:tabs>
        <w:spacing w:before="1" w:line="297" w:lineRule="exact"/>
        <w:ind w:hanging="288"/>
        <w:jc w:val="both"/>
        <w:textAlignment w:val="baseline"/>
        <w:rPr>
          <w:rFonts w:eastAsia="Times New Roman"/>
          <w:color w:val="000000"/>
          <w:sz w:val="24"/>
        </w:rPr>
      </w:pPr>
      <w:r>
        <w:rPr>
          <w:rFonts w:eastAsia="Times New Roman"/>
          <w:color w:val="000000"/>
          <w:sz w:val="24"/>
        </w:rPr>
        <w:t>Who is the physician signing the stillbirth certificate and how will he/she be signing the stillbirth certificate?</w:t>
      </w:r>
    </w:p>
    <w:p w14:paraId="3C676AB9" w14:textId="77777777" w:rsidR="004769D7" w:rsidRDefault="004769D7" w:rsidP="004769D7">
      <w:pPr>
        <w:numPr>
          <w:ilvl w:val="0"/>
          <w:numId w:val="100"/>
        </w:numPr>
        <w:tabs>
          <w:tab w:val="clear" w:pos="288"/>
          <w:tab w:val="left" w:pos="720"/>
        </w:tabs>
        <w:spacing w:before="2" w:line="297" w:lineRule="exact"/>
        <w:ind w:hanging="288"/>
        <w:textAlignment w:val="baseline"/>
        <w:rPr>
          <w:rFonts w:eastAsia="Times New Roman"/>
          <w:color w:val="000000"/>
          <w:sz w:val="24"/>
        </w:rPr>
      </w:pPr>
      <w:r>
        <w:rPr>
          <w:rFonts w:eastAsia="Times New Roman"/>
          <w:color w:val="000000"/>
          <w:sz w:val="24"/>
        </w:rPr>
        <w:t>Was maternal mother in a motor vehicle accident or accident of any type in the last two weeks that could have caused the delivery (to include falls)?</w:t>
      </w:r>
    </w:p>
    <w:p w14:paraId="66760AC7" w14:textId="77777777" w:rsidR="004769D7" w:rsidRDefault="004769D7" w:rsidP="004769D7">
      <w:pPr>
        <w:numPr>
          <w:ilvl w:val="0"/>
          <w:numId w:val="100"/>
        </w:numPr>
        <w:tabs>
          <w:tab w:val="clear" w:pos="288"/>
          <w:tab w:val="left" w:pos="720"/>
        </w:tabs>
        <w:spacing w:line="300" w:lineRule="exact"/>
        <w:ind w:right="216" w:hanging="288"/>
        <w:textAlignment w:val="baseline"/>
        <w:rPr>
          <w:rFonts w:eastAsia="Times New Roman"/>
          <w:color w:val="000000"/>
          <w:sz w:val="24"/>
        </w:rPr>
      </w:pPr>
      <w:r>
        <w:rPr>
          <w:rFonts w:eastAsia="Times New Roman"/>
          <w:color w:val="000000"/>
          <w:sz w:val="24"/>
        </w:rPr>
        <w:t>Was the maternal mother subjected to any physical trauma in the last 2 weeks?</w:t>
      </w:r>
    </w:p>
    <w:p w14:paraId="598870BF" w14:textId="77777777" w:rsidR="004769D7" w:rsidRDefault="004769D7" w:rsidP="004769D7">
      <w:pPr>
        <w:numPr>
          <w:ilvl w:val="0"/>
          <w:numId w:val="100"/>
        </w:numPr>
        <w:tabs>
          <w:tab w:val="clear" w:pos="288"/>
          <w:tab w:val="left" w:pos="720"/>
        </w:tabs>
        <w:spacing w:before="25" w:line="273" w:lineRule="exact"/>
        <w:ind w:hanging="288"/>
        <w:jc w:val="both"/>
        <w:textAlignment w:val="baseline"/>
        <w:rPr>
          <w:rFonts w:eastAsia="Times New Roman"/>
          <w:color w:val="000000"/>
          <w:sz w:val="24"/>
        </w:rPr>
      </w:pPr>
      <w:r>
        <w:rPr>
          <w:rFonts w:eastAsia="Times New Roman"/>
          <w:color w:val="000000"/>
          <w:sz w:val="24"/>
        </w:rPr>
        <w:t>Was the maternal mother a victim of a recent domestic violence incident that could have caused delivery?</w:t>
      </w:r>
    </w:p>
    <w:p w14:paraId="625A4446" w14:textId="77777777" w:rsidR="004769D7" w:rsidRDefault="004769D7" w:rsidP="004769D7">
      <w:pPr>
        <w:numPr>
          <w:ilvl w:val="0"/>
          <w:numId w:val="100"/>
        </w:numPr>
        <w:tabs>
          <w:tab w:val="clear" w:pos="288"/>
          <w:tab w:val="left" w:pos="720"/>
        </w:tabs>
        <w:spacing w:before="162" w:line="275" w:lineRule="exact"/>
        <w:ind w:hanging="288"/>
        <w:jc w:val="both"/>
        <w:textAlignment w:val="baseline"/>
        <w:rPr>
          <w:rFonts w:eastAsia="Times New Roman"/>
          <w:color w:val="000000"/>
          <w:sz w:val="24"/>
        </w:rPr>
      </w:pPr>
      <w:r>
        <w:rPr>
          <w:rFonts w:eastAsia="Times New Roman"/>
          <w:color w:val="000000"/>
          <w:sz w:val="24"/>
        </w:rPr>
        <w:t>Did the mother test positive for any drugs or alcohol?</w:t>
      </w:r>
    </w:p>
    <w:p w14:paraId="3BFA190E" w14:textId="77777777" w:rsidR="004769D7" w:rsidRDefault="004769D7" w:rsidP="004769D7">
      <w:pPr>
        <w:spacing w:before="164" w:line="275" w:lineRule="exact"/>
        <w:textAlignment w:val="baseline"/>
        <w:rPr>
          <w:rFonts w:eastAsia="Times New Roman"/>
          <w:color w:val="000000"/>
          <w:sz w:val="24"/>
        </w:rPr>
      </w:pPr>
      <w:r>
        <w:rPr>
          <w:rFonts w:eastAsia="Times New Roman"/>
          <w:color w:val="000000"/>
          <w:sz w:val="24"/>
        </w:rPr>
        <w:t>Weight limit is 350 grams and/or 20 weeks gestation. If within the investigation it is found that the mother was positive for drugs, or was involved in any trauma/accident, the investigator will then go and photograph the fetus and transport fetus and placenta to the coroner’s office for autopsy. Stillbirth/NICU form should be requested and reviewed for all cases referred for documentation purposes.</w:t>
      </w:r>
    </w:p>
    <w:p w14:paraId="04A00FF2" w14:textId="77777777" w:rsidR="004769D7" w:rsidRDefault="004769D7" w:rsidP="004769D7">
      <w:pPr>
        <w:sectPr w:rsidR="004769D7">
          <w:pgSz w:w="12240" w:h="15840"/>
          <w:pgMar w:top="974" w:right="2698" w:bottom="864" w:left="1782" w:header="720" w:footer="720" w:gutter="0"/>
          <w:cols w:space="720"/>
        </w:sectPr>
      </w:pPr>
    </w:p>
    <w:p w14:paraId="0B9072EF" w14:textId="77777777" w:rsidR="004769D7" w:rsidRDefault="004769D7" w:rsidP="004769D7">
      <w:pPr>
        <w:spacing w:before="730" w:line="274" w:lineRule="exact"/>
        <w:jc w:val="center"/>
        <w:textAlignment w:val="baseline"/>
        <w:rPr>
          <w:rFonts w:eastAsia="Times New Roman"/>
          <w:b/>
          <w:color w:val="000000"/>
          <w:sz w:val="24"/>
          <w:u w:val="single"/>
        </w:rPr>
      </w:pPr>
      <w:r>
        <w:rPr>
          <w:rFonts w:eastAsia="Times New Roman"/>
          <w:b/>
          <w:color w:val="000000"/>
          <w:sz w:val="24"/>
          <w:u w:val="single"/>
        </w:rPr>
        <w:lastRenderedPageBreak/>
        <w:t>Baby Infant/Baby Personal Bedding</w:t>
      </w:r>
    </w:p>
    <w:p w14:paraId="3F960142" w14:textId="77777777" w:rsidR="004769D7" w:rsidRDefault="004769D7" w:rsidP="004769D7">
      <w:pPr>
        <w:spacing w:before="278" w:line="274"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78BB10EC" w14:textId="77777777" w:rsidR="004769D7" w:rsidRDefault="004769D7" w:rsidP="004769D7">
      <w:pPr>
        <w:spacing w:before="1" w:line="276" w:lineRule="exact"/>
        <w:ind w:right="144"/>
        <w:textAlignment w:val="baseline"/>
        <w:rPr>
          <w:rFonts w:eastAsia="Times New Roman"/>
          <w:color w:val="000000"/>
          <w:sz w:val="24"/>
        </w:rPr>
      </w:pPr>
      <w:r>
        <w:rPr>
          <w:rFonts w:eastAsia="Times New Roman"/>
          <w:color w:val="000000"/>
          <w:sz w:val="24"/>
        </w:rPr>
        <w:t>All evidence shall be collected by the law enforcement agency handling the case. If evidence is requested by our forensic pathologist, the evidence shall be brought to the coroner’s office for the forensic pathologist to inspect and compare for autopsy.</w:t>
      </w:r>
    </w:p>
    <w:p w14:paraId="3B8526AB" w14:textId="77777777" w:rsidR="004769D7" w:rsidRDefault="004769D7" w:rsidP="004769D7">
      <w:pPr>
        <w:spacing w:before="277" w:line="274"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7E294E8D" w14:textId="77777777" w:rsidR="004769D7" w:rsidRDefault="004769D7" w:rsidP="004769D7">
      <w:pPr>
        <w:numPr>
          <w:ilvl w:val="0"/>
          <w:numId w:val="101"/>
        </w:numPr>
        <w:tabs>
          <w:tab w:val="clear" w:pos="288"/>
          <w:tab w:val="left" w:pos="720"/>
        </w:tabs>
        <w:spacing w:before="438" w:line="276" w:lineRule="exact"/>
        <w:ind w:hanging="288"/>
        <w:textAlignment w:val="baseline"/>
        <w:rPr>
          <w:rFonts w:eastAsia="Times New Roman"/>
          <w:color w:val="000000"/>
          <w:sz w:val="24"/>
        </w:rPr>
      </w:pPr>
      <w:r>
        <w:rPr>
          <w:rFonts w:eastAsia="Times New Roman"/>
          <w:color w:val="000000"/>
          <w:sz w:val="24"/>
        </w:rPr>
        <w:t>When investigating the death of a child six years of age or under, and based on the circumstances, items of evidentiary value (</w:t>
      </w:r>
      <w:proofErr w:type="gramStart"/>
      <w:r>
        <w:rPr>
          <w:rFonts w:eastAsia="Times New Roman"/>
          <w:color w:val="000000"/>
          <w:sz w:val="24"/>
        </w:rPr>
        <w:t>i.e.</w:t>
      </w:r>
      <w:proofErr w:type="gramEnd"/>
      <w:r>
        <w:rPr>
          <w:rFonts w:eastAsia="Times New Roman"/>
          <w:color w:val="000000"/>
          <w:sz w:val="24"/>
        </w:rPr>
        <w:t xml:space="preserve"> bedding) will be collected by the law enforcement agency investigating the case and entered into evidence.</w:t>
      </w:r>
    </w:p>
    <w:p w14:paraId="11B76EA9" w14:textId="77777777" w:rsidR="004769D7" w:rsidRDefault="004769D7" w:rsidP="004769D7">
      <w:pPr>
        <w:numPr>
          <w:ilvl w:val="0"/>
          <w:numId w:val="101"/>
        </w:numPr>
        <w:tabs>
          <w:tab w:val="clear" w:pos="288"/>
          <w:tab w:val="left" w:pos="720"/>
        </w:tabs>
        <w:spacing w:line="275" w:lineRule="exact"/>
        <w:ind w:right="216" w:hanging="288"/>
        <w:textAlignment w:val="baseline"/>
        <w:rPr>
          <w:rFonts w:eastAsia="Times New Roman"/>
          <w:color w:val="000000"/>
          <w:sz w:val="24"/>
        </w:rPr>
      </w:pPr>
      <w:r>
        <w:rPr>
          <w:rFonts w:eastAsia="Times New Roman"/>
          <w:color w:val="000000"/>
          <w:sz w:val="24"/>
        </w:rPr>
        <w:t>If law enforcement does not collect items that are of evidentiary value, the investigator may collect these items and log them into evidence at the coroner’s office.</w:t>
      </w:r>
    </w:p>
    <w:p w14:paraId="451D118D" w14:textId="77777777" w:rsidR="004769D7" w:rsidRDefault="004769D7" w:rsidP="004769D7">
      <w:pPr>
        <w:numPr>
          <w:ilvl w:val="0"/>
          <w:numId w:val="101"/>
        </w:numPr>
        <w:tabs>
          <w:tab w:val="clear" w:pos="288"/>
          <w:tab w:val="left" w:pos="720"/>
        </w:tabs>
        <w:spacing w:before="2" w:line="276" w:lineRule="exact"/>
        <w:ind w:right="720" w:hanging="288"/>
        <w:textAlignment w:val="baseline"/>
        <w:rPr>
          <w:rFonts w:eastAsia="Times New Roman"/>
          <w:color w:val="000000"/>
          <w:sz w:val="24"/>
        </w:rPr>
      </w:pPr>
      <w:r>
        <w:rPr>
          <w:rFonts w:eastAsia="Times New Roman"/>
          <w:color w:val="000000"/>
          <w:sz w:val="24"/>
        </w:rPr>
        <w:t>The items will be packaged and stored properly and stored in an evidence locker in the morgue. This locker will be secured by the investigator and only opened by forensic staff.</w:t>
      </w:r>
    </w:p>
    <w:p w14:paraId="073724FE" w14:textId="77777777" w:rsidR="004769D7" w:rsidRDefault="004769D7" w:rsidP="004769D7">
      <w:pPr>
        <w:numPr>
          <w:ilvl w:val="0"/>
          <w:numId w:val="101"/>
        </w:numPr>
        <w:tabs>
          <w:tab w:val="clear" w:pos="288"/>
          <w:tab w:val="left" w:pos="720"/>
        </w:tabs>
        <w:spacing w:line="275" w:lineRule="exact"/>
        <w:ind w:hanging="288"/>
        <w:textAlignment w:val="baseline"/>
        <w:rPr>
          <w:rFonts w:eastAsia="Times New Roman"/>
          <w:color w:val="000000"/>
          <w:sz w:val="24"/>
        </w:rPr>
      </w:pPr>
      <w:r>
        <w:rPr>
          <w:rFonts w:eastAsia="Times New Roman"/>
          <w:color w:val="000000"/>
          <w:sz w:val="24"/>
        </w:rPr>
        <w:t>After the autopsy/inspection is complete, any personal items that are not kept as evidence will be returned to the family or go with the decedent to the funeral home.</w:t>
      </w:r>
    </w:p>
    <w:p w14:paraId="6992E4C9" w14:textId="77777777" w:rsidR="004769D7" w:rsidRDefault="004769D7" w:rsidP="004769D7">
      <w:pPr>
        <w:numPr>
          <w:ilvl w:val="0"/>
          <w:numId w:val="101"/>
        </w:numPr>
        <w:tabs>
          <w:tab w:val="clear" w:pos="288"/>
          <w:tab w:val="left" w:pos="720"/>
        </w:tabs>
        <w:spacing w:before="2" w:line="276" w:lineRule="exact"/>
        <w:ind w:hanging="288"/>
        <w:textAlignment w:val="baseline"/>
        <w:rPr>
          <w:rFonts w:eastAsia="Times New Roman"/>
          <w:color w:val="000000"/>
          <w:spacing w:val="1"/>
          <w:sz w:val="24"/>
        </w:rPr>
      </w:pPr>
      <w:r>
        <w:rPr>
          <w:rFonts w:eastAsia="Times New Roman"/>
          <w:color w:val="000000"/>
          <w:spacing w:val="1"/>
          <w:sz w:val="24"/>
        </w:rPr>
        <w:t>If for any reason personal items found at the autopsy/inspection that have not been collected as evidence are requested by the forensic pathologist and/or law enforcement, those items will be given to law enforcement to be entered into evidence. If during autopsy/examination if the forensic pathologist requests to see the items, law enforcement will bring the items to the coroner’s office for examination by the forensic pathologist.</w:t>
      </w:r>
    </w:p>
    <w:p w14:paraId="435FDBEB" w14:textId="77777777" w:rsidR="004769D7" w:rsidRDefault="004769D7" w:rsidP="004769D7">
      <w:pPr>
        <w:numPr>
          <w:ilvl w:val="0"/>
          <w:numId w:val="101"/>
        </w:numPr>
        <w:tabs>
          <w:tab w:val="clear" w:pos="288"/>
          <w:tab w:val="left" w:pos="720"/>
        </w:tabs>
        <w:spacing w:line="275" w:lineRule="exact"/>
        <w:ind w:right="504" w:hanging="288"/>
        <w:textAlignment w:val="baseline"/>
        <w:rPr>
          <w:rFonts w:eastAsia="Times New Roman"/>
          <w:color w:val="000000"/>
          <w:sz w:val="24"/>
        </w:rPr>
      </w:pPr>
      <w:r>
        <w:rPr>
          <w:rFonts w:eastAsia="Times New Roman"/>
          <w:color w:val="000000"/>
          <w:sz w:val="24"/>
        </w:rPr>
        <w:t>Once the items have been examined by the forensic pathologist, the items will be given back to law enforcement to be returned to their evidence storage.</w:t>
      </w:r>
    </w:p>
    <w:p w14:paraId="4F84AB99" w14:textId="77777777" w:rsidR="004769D7" w:rsidRDefault="004769D7" w:rsidP="004769D7">
      <w:pPr>
        <w:sectPr w:rsidR="004769D7">
          <w:pgSz w:w="12240" w:h="15840"/>
          <w:pgMar w:top="974" w:right="2693" w:bottom="864" w:left="1787" w:header="720" w:footer="720" w:gutter="0"/>
          <w:cols w:space="720"/>
        </w:sectPr>
      </w:pPr>
    </w:p>
    <w:p w14:paraId="2FB7F5A2" w14:textId="77777777" w:rsidR="004769D7" w:rsidRDefault="004769D7" w:rsidP="004769D7">
      <w:pPr>
        <w:spacing w:before="730" w:line="276" w:lineRule="exact"/>
        <w:jc w:val="center"/>
        <w:textAlignment w:val="baseline"/>
        <w:rPr>
          <w:rFonts w:eastAsia="Times New Roman"/>
          <w:b/>
          <w:color w:val="000000"/>
          <w:sz w:val="24"/>
          <w:u w:val="single"/>
        </w:rPr>
      </w:pPr>
      <w:r>
        <w:rPr>
          <w:rFonts w:eastAsia="Times New Roman"/>
          <w:b/>
          <w:color w:val="000000"/>
          <w:sz w:val="24"/>
          <w:u w:val="single"/>
        </w:rPr>
        <w:lastRenderedPageBreak/>
        <w:t>Doll Reenactments</w:t>
      </w:r>
    </w:p>
    <w:p w14:paraId="3F5714A7" w14:textId="77777777" w:rsidR="004769D7" w:rsidRDefault="004769D7" w:rsidP="004769D7">
      <w:pPr>
        <w:spacing w:before="276" w:line="275"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0AC02B7B" w14:textId="77777777" w:rsidR="004769D7" w:rsidRDefault="004769D7" w:rsidP="004769D7">
      <w:pPr>
        <w:spacing w:line="275" w:lineRule="exact"/>
        <w:ind w:right="720"/>
        <w:textAlignment w:val="baseline"/>
        <w:rPr>
          <w:rFonts w:eastAsia="Times New Roman"/>
          <w:color w:val="000000"/>
          <w:sz w:val="24"/>
        </w:rPr>
      </w:pPr>
      <w:r>
        <w:rPr>
          <w:rFonts w:eastAsia="Times New Roman"/>
          <w:color w:val="000000"/>
          <w:sz w:val="24"/>
        </w:rPr>
        <w:t>The purpose of this policy is to establish guidelines for doll reenactments performed on infant fatalities.</w:t>
      </w:r>
    </w:p>
    <w:p w14:paraId="0950B4E0" w14:textId="77777777" w:rsidR="004769D7" w:rsidRDefault="004769D7" w:rsidP="004769D7">
      <w:pPr>
        <w:spacing w:before="278" w:line="276"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7837A8C6" w14:textId="77777777" w:rsidR="004769D7" w:rsidRDefault="004769D7" w:rsidP="004769D7">
      <w:pPr>
        <w:spacing w:before="274" w:line="276" w:lineRule="exact"/>
        <w:textAlignment w:val="baseline"/>
        <w:rPr>
          <w:rFonts w:eastAsia="Times New Roman"/>
          <w:color w:val="000000"/>
          <w:sz w:val="24"/>
        </w:rPr>
      </w:pPr>
      <w:r>
        <w:rPr>
          <w:rFonts w:eastAsia="Times New Roman"/>
          <w:color w:val="000000"/>
          <w:sz w:val="24"/>
        </w:rPr>
        <w:t>A reenactment doll (faceless doll) is always kept in all coroner vehicles.</w:t>
      </w:r>
    </w:p>
    <w:p w14:paraId="0A52A500" w14:textId="77777777" w:rsidR="004769D7" w:rsidRDefault="004769D7" w:rsidP="004769D7">
      <w:pPr>
        <w:spacing w:before="276" w:line="276" w:lineRule="exact"/>
        <w:textAlignment w:val="baseline"/>
        <w:rPr>
          <w:rFonts w:eastAsia="Times New Roman"/>
          <w:color w:val="000000"/>
          <w:spacing w:val="-1"/>
          <w:sz w:val="24"/>
        </w:rPr>
      </w:pPr>
      <w:r>
        <w:rPr>
          <w:rFonts w:eastAsia="Times New Roman"/>
          <w:color w:val="000000"/>
          <w:spacing w:val="-1"/>
          <w:sz w:val="24"/>
        </w:rPr>
        <w:t>Any time an infant demise occurs the investigator is to perform a doll reenactment as soon as possible with the adults that were present with the infant prior to death, and those that were with the infant when he/she was found.</w:t>
      </w:r>
    </w:p>
    <w:p w14:paraId="1F90A839" w14:textId="77777777" w:rsidR="004769D7" w:rsidRDefault="004769D7" w:rsidP="004769D7">
      <w:pPr>
        <w:spacing w:before="276" w:line="276" w:lineRule="exact"/>
        <w:textAlignment w:val="baseline"/>
        <w:rPr>
          <w:rFonts w:eastAsia="Times New Roman"/>
          <w:color w:val="000000"/>
          <w:sz w:val="24"/>
        </w:rPr>
      </w:pPr>
      <w:r>
        <w:rPr>
          <w:rFonts w:eastAsia="Times New Roman"/>
          <w:color w:val="000000"/>
          <w:sz w:val="24"/>
        </w:rPr>
        <w:t>This encompasses all infant deaths of children 1 year of age or less. The</w:t>
      </w:r>
    </w:p>
    <w:p w14:paraId="0B926788" w14:textId="77777777" w:rsidR="004769D7" w:rsidRDefault="004769D7" w:rsidP="004769D7">
      <w:pPr>
        <w:spacing w:line="275" w:lineRule="exact"/>
        <w:ind w:right="72"/>
        <w:textAlignment w:val="baseline"/>
        <w:rPr>
          <w:rFonts w:eastAsia="Times New Roman"/>
          <w:color w:val="000000"/>
          <w:sz w:val="24"/>
        </w:rPr>
      </w:pPr>
      <w:r>
        <w:rPr>
          <w:rFonts w:eastAsia="Times New Roman"/>
          <w:color w:val="000000"/>
          <w:sz w:val="24"/>
        </w:rPr>
        <w:t>caregiver/parent will demonstrate with the doll how the infant was placed, prior to being found deceased and then the position of the decedent when he/she was found.</w:t>
      </w:r>
    </w:p>
    <w:p w14:paraId="0A9A7133" w14:textId="77777777" w:rsidR="004769D7" w:rsidRDefault="004769D7" w:rsidP="004769D7">
      <w:pPr>
        <w:spacing w:before="276" w:line="276" w:lineRule="exact"/>
        <w:ind w:right="288"/>
        <w:textAlignment w:val="baseline"/>
        <w:rPr>
          <w:rFonts w:eastAsia="Times New Roman"/>
          <w:color w:val="000000"/>
          <w:sz w:val="24"/>
        </w:rPr>
      </w:pPr>
      <w:r>
        <w:rPr>
          <w:rFonts w:eastAsia="Times New Roman"/>
          <w:color w:val="000000"/>
          <w:sz w:val="24"/>
        </w:rPr>
        <w:t>A video, or at minimum, photographs will be taken during the reenactment to document for the file. Reenactment dolls are kept in each vehicle for these cases. If the infant dies in the hospital, the investigator will still need to go to the place where the infant was last known alive and do the reenactments with the person/persons present.</w:t>
      </w:r>
    </w:p>
    <w:p w14:paraId="61F56C1F" w14:textId="77777777" w:rsidR="004769D7" w:rsidRDefault="004769D7" w:rsidP="004769D7">
      <w:pPr>
        <w:spacing w:before="830" w:line="276" w:lineRule="exact"/>
        <w:jc w:val="center"/>
        <w:textAlignment w:val="baseline"/>
        <w:rPr>
          <w:rFonts w:eastAsia="Times New Roman"/>
          <w:b/>
          <w:color w:val="000000"/>
          <w:sz w:val="24"/>
          <w:u w:val="single"/>
        </w:rPr>
      </w:pPr>
      <w:r>
        <w:rPr>
          <w:rFonts w:eastAsia="Times New Roman"/>
          <w:b/>
          <w:color w:val="000000"/>
          <w:sz w:val="24"/>
          <w:u w:val="single"/>
        </w:rPr>
        <w:t>Formal Pronouncement of Death</w:t>
      </w:r>
    </w:p>
    <w:p w14:paraId="1F41BCC0" w14:textId="77777777" w:rsidR="004769D7" w:rsidRDefault="004769D7" w:rsidP="004769D7">
      <w:pPr>
        <w:spacing w:before="276" w:line="276"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37F2E346" w14:textId="77777777" w:rsidR="004769D7" w:rsidRDefault="004769D7" w:rsidP="004769D7">
      <w:pPr>
        <w:spacing w:line="275" w:lineRule="exact"/>
        <w:textAlignment w:val="baseline"/>
        <w:rPr>
          <w:rFonts w:eastAsia="Times New Roman"/>
          <w:color w:val="000000"/>
          <w:sz w:val="24"/>
        </w:rPr>
      </w:pPr>
      <w:r>
        <w:rPr>
          <w:rFonts w:eastAsia="Times New Roman"/>
          <w:color w:val="000000"/>
          <w:sz w:val="24"/>
        </w:rPr>
        <w:t>The purpose of this policy is to establish guidelines for clarification of who may legally pronounce death of an individual.</w:t>
      </w:r>
    </w:p>
    <w:p w14:paraId="7C05BFE1" w14:textId="77777777" w:rsidR="004769D7" w:rsidRDefault="004769D7" w:rsidP="004769D7">
      <w:pPr>
        <w:spacing w:before="278" w:line="276"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039F1793" w14:textId="77777777" w:rsidR="004769D7" w:rsidRDefault="004769D7" w:rsidP="004769D7">
      <w:pPr>
        <w:spacing w:line="275" w:lineRule="exact"/>
        <w:textAlignment w:val="baseline"/>
        <w:rPr>
          <w:rFonts w:eastAsia="Times New Roman"/>
          <w:color w:val="000000"/>
          <w:sz w:val="24"/>
        </w:rPr>
      </w:pPr>
      <w:r>
        <w:rPr>
          <w:rFonts w:eastAsia="Times New Roman"/>
          <w:color w:val="000000"/>
          <w:sz w:val="24"/>
        </w:rPr>
        <w:t>The only individuals who can pronounce death in the State of Idaho are licensed physicians, PA’s, NP’s, or the coroner investigators, chief deputy, coroner, or forensic pathologists employed by the ACCO. The pronouncement may/may not be in a medical setting or in the field. Paramedics, fire, and law enforcement CANNOT pronounce death, so the investigator should not use any pronounced time provided by these agencies for reports.</w:t>
      </w:r>
    </w:p>
    <w:p w14:paraId="09580732" w14:textId="77777777" w:rsidR="004769D7" w:rsidRDefault="004769D7" w:rsidP="004769D7">
      <w:pPr>
        <w:sectPr w:rsidR="004769D7">
          <w:pgSz w:w="12240" w:h="15840"/>
          <w:pgMar w:top="974" w:right="2703" w:bottom="864" w:left="1777" w:header="720" w:footer="720" w:gutter="0"/>
          <w:cols w:space="720"/>
        </w:sectPr>
      </w:pPr>
    </w:p>
    <w:p w14:paraId="1118C3C3" w14:textId="77777777" w:rsidR="004769D7" w:rsidRDefault="004769D7" w:rsidP="004769D7">
      <w:pPr>
        <w:spacing w:before="476" w:line="278" w:lineRule="exact"/>
        <w:ind w:left="504"/>
        <w:textAlignment w:val="baseline"/>
        <w:rPr>
          <w:rFonts w:eastAsia="Times New Roman"/>
          <w:b/>
          <w:color w:val="000000"/>
          <w:sz w:val="24"/>
          <w:u w:val="single"/>
        </w:rPr>
      </w:pPr>
      <w:r>
        <w:rPr>
          <w:rFonts w:eastAsia="Times New Roman"/>
          <w:b/>
          <w:color w:val="000000"/>
          <w:sz w:val="24"/>
          <w:u w:val="single"/>
        </w:rPr>
        <w:lastRenderedPageBreak/>
        <w:t>Forensic Pathologist Responding to the Scene Determination</w:t>
      </w:r>
    </w:p>
    <w:p w14:paraId="7E1AC4F6" w14:textId="77777777" w:rsidR="004769D7" w:rsidRDefault="004769D7" w:rsidP="004769D7">
      <w:pPr>
        <w:spacing w:before="274" w:line="278"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64030940" w14:textId="77777777" w:rsidR="004769D7" w:rsidRDefault="004769D7" w:rsidP="004769D7">
      <w:pPr>
        <w:spacing w:before="2" w:line="275" w:lineRule="exact"/>
        <w:ind w:right="72"/>
        <w:textAlignment w:val="baseline"/>
        <w:rPr>
          <w:rFonts w:eastAsia="Times New Roman"/>
          <w:color w:val="000000"/>
          <w:spacing w:val="1"/>
          <w:sz w:val="24"/>
        </w:rPr>
      </w:pPr>
      <w:r>
        <w:rPr>
          <w:rFonts w:eastAsia="Times New Roman"/>
          <w:color w:val="000000"/>
          <w:spacing w:val="1"/>
          <w:sz w:val="24"/>
        </w:rPr>
        <w:t xml:space="preserve">There are times and situations when an investigator will request that our forensic pathologist respond to a scene. When this occurs, the forensic pathologist will be the head representative of the office while on scene with the investigator. Their observations, conclusions, </w:t>
      </w:r>
      <w:proofErr w:type="gramStart"/>
      <w:r>
        <w:rPr>
          <w:rFonts w:eastAsia="Times New Roman"/>
          <w:color w:val="000000"/>
          <w:spacing w:val="1"/>
          <w:sz w:val="24"/>
        </w:rPr>
        <w:t>comments</w:t>
      </w:r>
      <w:proofErr w:type="gramEnd"/>
      <w:r>
        <w:rPr>
          <w:rFonts w:eastAsia="Times New Roman"/>
          <w:color w:val="000000"/>
          <w:spacing w:val="1"/>
          <w:sz w:val="24"/>
        </w:rPr>
        <w:t xml:space="preserve"> and other things coming from the pathologist are recorded in reports filed by themselves and by the investigators.</w:t>
      </w:r>
    </w:p>
    <w:p w14:paraId="6386CE10" w14:textId="77777777" w:rsidR="004769D7" w:rsidRDefault="004769D7" w:rsidP="004769D7">
      <w:pPr>
        <w:spacing w:before="278"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459C38A5" w14:textId="77777777" w:rsidR="004769D7" w:rsidRDefault="004769D7" w:rsidP="004769D7">
      <w:pPr>
        <w:spacing w:before="439" w:line="275" w:lineRule="exact"/>
        <w:ind w:right="72"/>
        <w:textAlignment w:val="baseline"/>
        <w:rPr>
          <w:rFonts w:eastAsia="Times New Roman"/>
          <w:color w:val="000000"/>
          <w:sz w:val="24"/>
        </w:rPr>
      </w:pPr>
      <w:r>
        <w:rPr>
          <w:rFonts w:eastAsia="Times New Roman"/>
          <w:color w:val="000000"/>
          <w:sz w:val="24"/>
        </w:rPr>
        <w:t>The forensic pathologist is to respond to a scene, only when requested by the investigator on the scene. The investigator and law enforcement will determine jointly that the forensic pathologist is needed. The investigator will place a phone call to the coroner, or their designee, to inform them that they are requesting the forensic pathologist. A call will then be placed from the coroner to the forensic pathologist requesting his/her presence.</w:t>
      </w:r>
    </w:p>
    <w:p w14:paraId="1535DCF3" w14:textId="77777777" w:rsidR="004769D7" w:rsidRDefault="004769D7" w:rsidP="004769D7">
      <w:pPr>
        <w:spacing w:before="165" w:line="275" w:lineRule="exact"/>
        <w:textAlignment w:val="baseline"/>
        <w:rPr>
          <w:rFonts w:eastAsia="Times New Roman"/>
          <w:color w:val="000000"/>
          <w:sz w:val="24"/>
        </w:rPr>
      </w:pPr>
      <w:r>
        <w:rPr>
          <w:rFonts w:eastAsia="Times New Roman"/>
          <w:color w:val="000000"/>
          <w:sz w:val="24"/>
        </w:rPr>
        <w:t>When a forensic pathologist goes to a scene, they have a responsibility to act as a representative of this office. The forensic pathologist is viewed as a respected and knowledgeable member of the death investigation team. If they choose to show up at a scene, it is never as a spectator for their own personal reasons; it is always as a representative of the Coroner’s Office.</w:t>
      </w:r>
    </w:p>
    <w:p w14:paraId="4E6A02EF" w14:textId="77777777" w:rsidR="004769D7" w:rsidRDefault="004769D7" w:rsidP="004769D7">
      <w:pPr>
        <w:sectPr w:rsidR="004769D7">
          <w:pgSz w:w="12240" w:h="15840"/>
          <w:pgMar w:top="974" w:right="2739" w:bottom="864" w:left="1741" w:header="720" w:footer="720" w:gutter="0"/>
          <w:cols w:space="720"/>
        </w:sectPr>
      </w:pPr>
    </w:p>
    <w:p w14:paraId="53FF6E8E" w14:textId="77777777" w:rsidR="004769D7" w:rsidRDefault="004769D7" w:rsidP="004769D7">
      <w:pPr>
        <w:spacing w:before="17" w:line="734" w:lineRule="exact"/>
        <w:ind w:right="360" w:firstLine="216"/>
        <w:textAlignment w:val="baseline"/>
        <w:rPr>
          <w:rFonts w:eastAsia="Times New Roman"/>
          <w:b/>
          <w:color w:val="000000"/>
          <w:sz w:val="24"/>
          <w:u w:val="single"/>
        </w:rPr>
      </w:pPr>
      <w:r>
        <w:rPr>
          <w:rFonts w:eastAsia="Times New Roman"/>
          <w:b/>
          <w:color w:val="000000"/>
          <w:sz w:val="24"/>
          <w:u w:val="single"/>
        </w:rPr>
        <w:lastRenderedPageBreak/>
        <w:t>Documenting Decedent’s Medical, Mental Health, And Social History Policy</w:t>
      </w:r>
    </w:p>
    <w:p w14:paraId="09410E5D" w14:textId="77777777" w:rsidR="004769D7" w:rsidRDefault="004769D7" w:rsidP="004769D7">
      <w:pPr>
        <w:spacing w:before="163" w:line="297" w:lineRule="exact"/>
        <w:ind w:right="360"/>
        <w:textAlignment w:val="baseline"/>
        <w:rPr>
          <w:rFonts w:eastAsia="Times New Roman"/>
          <w:color w:val="000000"/>
          <w:sz w:val="24"/>
        </w:rPr>
      </w:pPr>
      <w:r>
        <w:rPr>
          <w:rFonts w:eastAsia="Times New Roman"/>
          <w:color w:val="000000"/>
          <w:sz w:val="24"/>
        </w:rPr>
        <w:t>This policy will establish procedures for the proper collection of information concerning a decedent’s medical history, mental health history and social history to aid in the investigation process.</w:t>
      </w:r>
    </w:p>
    <w:p w14:paraId="1FD0B1EC" w14:textId="77777777" w:rsidR="004769D7" w:rsidRDefault="004769D7" w:rsidP="004769D7">
      <w:pPr>
        <w:spacing w:before="183"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24465DB0" w14:textId="77777777" w:rsidR="004769D7" w:rsidRDefault="004769D7" w:rsidP="004769D7">
      <w:pPr>
        <w:spacing w:before="178" w:line="278" w:lineRule="exact"/>
        <w:textAlignment w:val="baseline"/>
        <w:rPr>
          <w:rFonts w:eastAsia="Times New Roman"/>
          <w:b/>
          <w:color w:val="000000"/>
          <w:sz w:val="24"/>
        </w:rPr>
      </w:pPr>
      <w:r>
        <w:rPr>
          <w:rFonts w:eastAsia="Times New Roman"/>
          <w:b/>
          <w:color w:val="000000"/>
          <w:sz w:val="24"/>
        </w:rPr>
        <w:t>A) Medical History</w:t>
      </w:r>
    </w:p>
    <w:p w14:paraId="3A84F032" w14:textId="77777777" w:rsidR="004769D7" w:rsidRDefault="004769D7" w:rsidP="004769D7">
      <w:pPr>
        <w:spacing w:before="162" w:line="297" w:lineRule="exact"/>
        <w:textAlignment w:val="baseline"/>
        <w:rPr>
          <w:rFonts w:eastAsia="Times New Roman"/>
          <w:color w:val="000000"/>
          <w:sz w:val="24"/>
        </w:rPr>
      </w:pPr>
      <w:r>
        <w:rPr>
          <w:rFonts w:eastAsia="Times New Roman"/>
          <w:color w:val="000000"/>
          <w:sz w:val="24"/>
        </w:rPr>
        <w:t xml:space="preserve">Documenting medical symptoms prior to death determines the need for subsequent examinations. The relationship between disease and injury may play a role in the cause, </w:t>
      </w:r>
      <w:proofErr w:type="gramStart"/>
      <w:r>
        <w:rPr>
          <w:rFonts w:eastAsia="Times New Roman"/>
          <w:color w:val="000000"/>
          <w:sz w:val="24"/>
        </w:rPr>
        <w:t>manner</w:t>
      </w:r>
      <w:proofErr w:type="gramEnd"/>
      <w:r>
        <w:rPr>
          <w:rFonts w:eastAsia="Times New Roman"/>
          <w:color w:val="000000"/>
          <w:sz w:val="24"/>
        </w:rPr>
        <w:t xml:space="preserve"> and circumstances of the death. Obtaining a thorough medical history will focus the investigation and can help determine the need for a postmortem examination or laboratory tests. A State Board of Pharmacy report will be obtained and reviewed on all cases.</w:t>
      </w:r>
    </w:p>
    <w:p w14:paraId="18FF7E0A" w14:textId="77777777" w:rsidR="004769D7" w:rsidRDefault="004769D7" w:rsidP="004769D7">
      <w:pPr>
        <w:spacing w:before="183" w:line="278" w:lineRule="exact"/>
        <w:ind w:left="360"/>
        <w:textAlignment w:val="baseline"/>
        <w:rPr>
          <w:rFonts w:eastAsia="Times New Roman"/>
          <w:b/>
          <w:color w:val="000000"/>
          <w:sz w:val="24"/>
        </w:rPr>
      </w:pPr>
      <w:r>
        <w:rPr>
          <w:rFonts w:eastAsia="Times New Roman"/>
          <w:b/>
          <w:color w:val="000000"/>
          <w:sz w:val="24"/>
        </w:rPr>
        <w:t>The following information will be documented:</w:t>
      </w:r>
    </w:p>
    <w:p w14:paraId="1C93113D" w14:textId="77777777" w:rsidR="004769D7" w:rsidRDefault="004769D7" w:rsidP="004769D7">
      <w:pPr>
        <w:numPr>
          <w:ilvl w:val="0"/>
          <w:numId w:val="102"/>
        </w:numPr>
        <w:spacing w:before="156" w:line="276" w:lineRule="exact"/>
        <w:ind w:left="360" w:right="72" w:hanging="360"/>
        <w:textAlignment w:val="baseline"/>
        <w:rPr>
          <w:rFonts w:eastAsia="Times New Roman"/>
          <w:color w:val="000000"/>
          <w:sz w:val="24"/>
        </w:rPr>
      </w:pPr>
      <w:r>
        <w:rPr>
          <w:rFonts w:eastAsia="Times New Roman"/>
          <w:color w:val="000000"/>
          <w:sz w:val="24"/>
        </w:rPr>
        <w:t>The decedent’s medical history, including medications taken, alcohol and drug use and family medical history. This information can be obtained from family members and/or witnesses.</w:t>
      </w:r>
    </w:p>
    <w:p w14:paraId="51090F33" w14:textId="77777777" w:rsidR="004769D7" w:rsidRDefault="004769D7" w:rsidP="004769D7">
      <w:pPr>
        <w:numPr>
          <w:ilvl w:val="0"/>
          <w:numId w:val="102"/>
        </w:numPr>
        <w:tabs>
          <w:tab w:val="left" w:pos="432"/>
        </w:tabs>
        <w:spacing w:before="4" w:line="274" w:lineRule="exact"/>
        <w:ind w:left="360" w:right="936" w:hanging="360"/>
        <w:textAlignment w:val="baseline"/>
        <w:rPr>
          <w:rFonts w:eastAsia="Times New Roman"/>
          <w:color w:val="000000"/>
          <w:sz w:val="24"/>
        </w:rPr>
      </w:pPr>
      <w:r>
        <w:rPr>
          <w:rFonts w:eastAsia="Times New Roman"/>
          <w:color w:val="000000"/>
          <w:sz w:val="24"/>
        </w:rPr>
        <w:t xml:space="preserve">Medical records will be requested from treating hospitals, primary </w:t>
      </w:r>
      <w:r>
        <w:rPr>
          <w:rFonts w:eastAsia="Times New Roman"/>
          <w:color w:val="000000"/>
          <w:sz w:val="24"/>
        </w:rPr>
        <w:br/>
        <w:t>physicians, clinics.</w:t>
      </w:r>
    </w:p>
    <w:p w14:paraId="639900A6" w14:textId="77777777" w:rsidR="004769D7" w:rsidRDefault="004769D7" w:rsidP="004769D7">
      <w:pPr>
        <w:spacing w:before="279" w:line="273" w:lineRule="exact"/>
        <w:textAlignment w:val="baseline"/>
        <w:rPr>
          <w:rFonts w:eastAsia="Times New Roman"/>
          <w:b/>
          <w:color w:val="000000"/>
          <w:sz w:val="24"/>
        </w:rPr>
      </w:pPr>
      <w:r>
        <w:rPr>
          <w:rFonts w:eastAsia="Times New Roman"/>
          <w:b/>
          <w:color w:val="000000"/>
          <w:sz w:val="24"/>
        </w:rPr>
        <w:t>B) Mental Health History</w:t>
      </w:r>
    </w:p>
    <w:p w14:paraId="7FBADA6F" w14:textId="77777777" w:rsidR="004769D7" w:rsidRDefault="004769D7" w:rsidP="004769D7">
      <w:pPr>
        <w:spacing w:line="291" w:lineRule="exact"/>
        <w:ind w:right="216"/>
        <w:textAlignment w:val="baseline"/>
        <w:rPr>
          <w:rFonts w:eastAsia="Times New Roman"/>
          <w:color w:val="000000"/>
          <w:sz w:val="24"/>
        </w:rPr>
      </w:pPr>
      <w:r>
        <w:rPr>
          <w:rFonts w:eastAsia="Times New Roman"/>
          <w:color w:val="000000"/>
          <w:sz w:val="24"/>
        </w:rPr>
        <w:t xml:space="preserve">The decedent’s mental health history can provide insight into the behavior and state of mind of the individual. That insight may produce clues that will aid in establishing the cause, </w:t>
      </w:r>
      <w:proofErr w:type="gramStart"/>
      <w:r>
        <w:rPr>
          <w:rFonts w:eastAsia="Times New Roman"/>
          <w:color w:val="000000"/>
          <w:sz w:val="24"/>
        </w:rPr>
        <w:t>manner</w:t>
      </w:r>
      <w:proofErr w:type="gramEnd"/>
      <w:r>
        <w:rPr>
          <w:rFonts w:eastAsia="Times New Roman"/>
          <w:color w:val="000000"/>
          <w:sz w:val="24"/>
        </w:rPr>
        <w:t xml:space="preserve"> and circumstances of the death.</w:t>
      </w:r>
    </w:p>
    <w:p w14:paraId="3E5AD760" w14:textId="77777777" w:rsidR="004769D7" w:rsidRDefault="004769D7" w:rsidP="004769D7">
      <w:pPr>
        <w:numPr>
          <w:ilvl w:val="0"/>
          <w:numId w:val="103"/>
        </w:numPr>
        <w:tabs>
          <w:tab w:val="clear" w:pos="216"/>
          <w:tab w:val="left" w:pos="1008"/>
        </w:tabs>
        <w:spacing w:before="180" w:line="276" w:lineRule="exact"/>
        <w:ind w:left="792" w:right="216"/>
        <w:textAlignment w:val="baseline"/>
        <w:rPr>
          <w:rFonts w:eastAsia="Times New Roman"/>
          <w:color w:val="000000"/>
          <w:spacing w:val="-1"/>
          <w:sz w:val="24"/>
        </w:rPr>
      </w:pPr>
      <w:r>
        <w:rPr>
          <w:rFonts w:eastAsia="Times New Roman"/>
          <w:color w:val="000000"/>
          <w:spacing w:val="-1"/>
          <w:sz w:val="24"/>
        </w:rPr>
        <w:t xml:space="preserve">Family interviews regarding a decedents mental health is important. Interview witnesses, roommates, spouses, </w:t>
      </w:r>
      <w:proofErr w:type="gramStart"/>
      <w:r>
        <w:rPr>
          <w:rFonts w:eastAsia="Times New Roman"/>
          <w:color w:val="000000"/>
          <w:spacing w:val="-1"/>
          <w:sz w:val="24"/>
        </w:rPr>
        <w:t>parents</w:t>
      </w:r>
      <w:proofErr w:type="gramEnd"/>
      <w:r>
        <w:rPr>
          <w:rFonts w:eastAsia="Times New Roman"/>
          <w:color w:val="000000"/>
          <w:spacing w:val="-1"/>
          <w:sz w:val="24"/>
        </w:rPr>
        <w:t xml:space="preserve"> and other family members that might have information pertinent to the case.</w:t>
      </w:r>
    </w:p>
    <w:p w14:paraId="3E054BE0" w14:textId="77777777" w:rsidR="004769D7" w:rsidRDefault="004769D7" w:rsidP="004769D7">
      <w:pPr>
        <w:numPr>
          <w:ilvl w:val="0"/>
          <w:numId w:val="103"/>
        </w:numPr>
        <w:tabs>
          <w:tab w:val="clear" w:pos="216"/>
          <w:tab w:val="left" w:pos="1008"/>
        </w:tabs>
        <w:spacing w:before="163" w:line="274" w:lineRule="exact"/>
        <w:ind w:left="792" w:right="216"/>
        <w:jc w:val="both"/>
        <w:textAlignment w:val="baseline"/>
        <w:rPr>
          <w:rFonts w:eastAsia="Times New Roman"/>
          <w:color w:val="000000"/>
          <w:sz w:val="24"/>
        </w:rPr>
      </w:pPr>
      <w:r>
        <w:rPr>
          <w:rFonts w:eastAsia="Times New Roman"/>
          <w:color w:val="000000"/>
          <w:sz w:val="24"/>
        </w:rPr>
        <w:t xml:space="preserve">Records will be obtained from Mental Health Hospitals, </w:t>
      </w:r>
      <w:proofErr w:type="gramStart"/>
      <w:r>
        <w:rPr>
          <w:rFonts w:eastAsia="Times New Roman"/>
          <w:color w:val="000000"/>
          <w:sz w:val="24"/>
        </w:rPr>
        <w:t>Clinics</w:t>
      </w:r>
      <w:proofErr w:type="gramEnd"/>
      <w:r>
        <w:rPr>
          <w:rFonts w:eastAsia="Times New Roman"/>
          <w:color w:val="000000"/>
          <w:sz w:val="24"/>
        </w:rPr>
        <w:t xml:space="preserve"> and medical providers.</w:t>
      </w:r>
    </w:p>
    <w:p w14:paraId="6C3CAD95" w14:textId="77777777" w:rsidR="004769D7" w:rsidRDefault="004769D7" w:rsidP="004769D7">
      <w:pPr>
        <w:numPr>
          <w:ilvl w:val="0"/>
          <w:numId w:val="103"/>
        </w:numPr>
        <w:tabs>
          <w:tab w:val="clear" w:pos="216"/>
          <w:tab w:val="left" w:pos="1008"/>
        </w:tabs>
        <w:spacing w:before="164" w:line="273" w:lineRule="exact"/>
        <w:ind w:left="792"/>
        <w:jc w:val="both"/>
        <w:textAlignment w:val="baseline"/>
        <w:rPr>
          <w:rFonts w:eastAsia="Times New Roman"/>
          <w:color w:val="000000"/>
          <w:sz w:val="24"/>
        </w:rPr>
      </w:pPr>
      <w:r>
        <w:rPr>
          <w:rFonts w:eastAsia="Times New Roman"/>
          <w:color w:val="000000"/>
          <w:sz w:val="24"/>
        </w:rPr>
        <w:t>Suicide checklist will be completed on all suspected suicides.</w:t>
      </w:r>
    </w:p>
    <w:p w14:paraId="6EDC2BD5" w14:textId="77777777" w:rsidR="004769D7" w:rsidRDefault="004769D7" w:rsidP="004769D7">
      <w:pPr>
        <w:sectPr w:rsidR="004769D7">
          <w:pgSz w:w="12240" w:h="15840"/>
          <w:pgMar w:top="974" w:right="2698" w:bottom="864" w:left="1782" w:header="720" w:footer="720" w:gutter="0"/>
          <w:cols w:space="720"/>
        </w:sectPr>
      </w:pPr>
    </w:p>
    <w:p w14:paraId="0F8A6A37" w14:textId="77777777" w:rsidR="004769D7" w:rsidRDefault="004769D7" w:rsidP="004769D7">
      <w:pPr>
        <w:spacing w:before="476" w:line="278" w:lineRule="exact"/>
        <w:textAlignment w:val="baseline"/>
        <w:rPr>
          <w:rFonts w:eastAsia="Times New Roman"/>
          <w:b/>
          <w:color w:val="000000"/>
          <w:sz w:val="24"/>
        </w:rPr>
      </w:pPr>
      <w:r>
        <w:rPr>
          <w:rFonts w:eastAsia="Times New Roman"/>
          <w:b/>
          <w:color w:val="000000"/>
          <w:sz w:val="24"/>
        </w:rPr>
        <w:lastRenderedPageBreak/>
        <w:t>C) Social History</w:t>
      </w:r>
    </w:p>
    <w:p w14:paraId="4C197FBE" w14:textId="77777777" w:rsidR="004769D7" w:rsidRDefault="004769D7" w:rsidP="004769D7">
      <w:pPr>
        <w:spacing w:before="180" w:line="276" w:lineRule="exact"/>
        <w:textAlignment w:val="baseline"/>
        <w:rPr>
          <w:rFonts w:eastAsia="Times New Roman"/>
          <w:color w:val="000000"/>
          <w:sz w:val="24"/>
        </w:rPr>
      </w:pPr>
      <w:r>
        <w:rPr>
          <w:rFonts w:eastAsia="Times New Roman"/>
          <w:color w:val="000000"/>
          <w:sz w:val="24"/>
        </w:rPr>
        <w:t xml:space="preserve">The decedent’s social history can provide further insight that may produce clues that will aid in establishing the cause, </w:t>
      </w:r>
      <w:proofErr w:type="gramStart"/>
      <w:r>
        <w:rPr>
          <w:rFonts w:eastAsia="Times New Roman"/>
          <w:color w:val="000000"/>
          <w:sz w:val="24"/>
        </w:rPr>
        <w:t>manner</w:t>
      </w:r>
      <w:proofErr w:type="gramEnd"/>
      <w:r>
        <w:rPr>
          <w:rFonts w:eastAsia="Times New Roman"/>
          <w:color w:val="000000"/>
          <w:sz w:val="24"/>
        </w:rPr>
        <w:t xml:space="preserve"> and circumstances of the death. When collecting relevant social history, the coroner or his/her representative should investigate the following issues concerning the decedent:</w:t>
      </w:r>
    </w:p>
    <w:p w14:paraId="09468BF8" w14:textId="77777777" w:rsidR="004769D7" w:rsidRDefault="004769D7" w:rsidP="004769D7">
      <w:pPr>
        <w:numPr>
          <w:ilvl w:val="0"/>
          <w:numId w:val="104"/>
        </w:numPr>
        <w:tabs>
          <w:tab w:val="clear" w:pos="288"/>
          <w:tab w:val="left" w:pos="720"/>
        </w:tabs>
        <w:spacing w:before="276" w:line="276" w:lineRule="exact"/>
        <w:ind w:hanging="288"/>
        <w:textAlignment w:val="baseline"/>
        <w:rPr>
          <w:rFonts w:eastAsia="Times New Roman"/>
          <w:color w:val="000000"/>
          <w:sz w:val="24"/>
        </w:rPr>
      </w:pPr>
      <w:r>
        <w:rPr>
          <w:rFonts w:eastAsia="Times New Roman"/>
          <w:color w:val="000000"/>
          <w:sz w:val="24"/>
        </w:rPr>
        <w:t>His/her family relations.</w:t>
      </w:r>
    </w:p>
    <w:p w14:paraId="72746ACE" w14:textId="77777777" w:rsidR="004769D7" w:rsidRDefault="004769D7" w:rsidP="004769D7">
      <w:pPr>
        <w:numPr>
          <w:ilvl w:val="0"/>
          <w:numId w:val="104"/>
        </w:numPr>
        <w:tabs>
          <w:tab w:val="clear" w:pos="288"/>
          <w:tab w:val="left" w:pos="720"/>
        </w:tabs>
        <w:spacing w:before="3" w:line="276" w:lineRule="exact"/>
        <w:ind w:hanging="288"/>
        <w:textAlignment w:val="baseline"/>
        <w:rPr>
          <w:rFonts w:eastAsia="Times New Roman"/>
          <w:color w:val="000000"/>
          <w:sz w:val="24"/>
        </w:rPr>
      </w:pPr>
      <w:r>
        <w:rPr>
          <w:rFonts w:eastAsia="Times New Roman"/>
          <w:color w:val="000000"/>
          <w:sz w:val="24"/>
        </w:rPr>
        <w:t>Marital or domestic situation.</w:t>
      </w:r>
    </w:p>
    <w:p w14:paraId="77324623" w14:textId="77777777" w:rsidR="004769D7" w:rsidRDefault="004769D7" w:rsidP="004769D7">
      <w:pPr>
        <w:numPr>
          <w:ilvl w:val="0"/>
          <w:numId w:val="104"/>
        </w:numPr>
        <w:tabs>
          <w:tab w:val="clear" w:pos="288"/>
          <w:tab w:val="left" w:pos="720"/>
        </w:tabs>
        <w:spacing w:line="273" w:lineRule="exact"/>
        <w:ind w:hanging="288"/>
        <w:textAlignment w:val="baseline"/>
        <w:rPr>
          <w:rFonts w:eastAsia="Times New Roman"/>
          <w:color w:val="000000"/>
          <w:spacing w:val="1"/>
          <w:sz w:val="24"/>
        </w:rPr>
      </w:pPr>
      <w:r>
        <w:rPr>
          <w:rFonts w:eastAsia="Times New Roman"/>
          <w:color w:val="000000"/>
          <w:spacing w:val="1"/>
          <w:sz w:val="24"/>
        </w:rPr>
        <w:t>Employment.</w:t>
      </w:r>
    </w:p>
    <w:p w14:paraId="5EB99CBB" w14:textId="77777777" w:rsidR="004769D7" w:rsidRDefault="004769D7" w:rsidP="004769D7">
      <w:pPr>
        <w:numPr>
          <w:ilvl w:val="0"/>
          <w:numId w:val="104"/>
        </w:numPr>
        <w:tabs>
          <w:tab w:val="clear" w:pos="288"/>
          <w:tab w:val="left" w:pos="720"/>
        </w:tabs>
        <w:spacing w:before="3" w:line="276" w:lineRule="exact"/>
        <w:ind w:hanging="288"/>
        <w:textAlignment w:val="baseline"/>
        <w:rPr>
          <w:rFonts w:eastAsia="Times New Roman"/>
          <w:color w:val="000000"/>
          <w:sz w:val="24"/>
        </w:rPr>
      </w:pPr>
      <w:r>
        <w:rPr>
          <w:rFonts w:eastAsia="Times New Roman"/>
          <w:color w:val="000000"/>
          <w:sz w:val="24"/>
        </w:rPr>
        <w:t>Financial status and issues.</w:t>
      </w:r>
    </w:p>
    <w:p w14:paraId="11BEA10E" w14:textId="77777777" w:rsidR="004769D7" w:rsidRDefault="004769D7" w:rsidP="004769D7">
      <w:pPr>
        <w:numPr>
          <w:ilvl w:val="0"/>
          <w:numId w:val="104"/>
        </w:numPr>
        <w:tabs>
          <w:tab w:val="clear" w:pos="288"/>
          <w:tab w:val="left" w:pos="720"/>
        </w:tabs>
        <w:spacing w:line="273" w:lineRule="exact"/>
        <w:ind w:hanging="288"/>
        <w:textAlignment w:val="baseline"/>
        <w:rPr>
          <w:rFonts w:eastAsia="Times New Roman"/>
          <w:color w:val="000000"/>
          <w:sz w:val="24"/>
        </w:rPr>
      </w:pPr>
      <w:r>
        <w:rPr>
          <w:rFonts w:eastAsia="Times New Roman"/>
          <w:color w:val="000000"/>
          <w:sz w:val="24"/>
        </w:rPr>
        <w:t xml:space="preserve">Daily routines, </w:t>
      </w:r>
      <w:proofErr w:type="gramStart"/>
      <w:r>
        <w:rPr>
          <w:rFonts w:eastAsia="Times New Roman"/>
          <w:color w:val="000000"/>
          <w:sz w:val="24"/>
        </w:rPr>
        <w:t>habits</w:t>
      </w:r>
      <w:proofErr w:type="gramEnd"/>
      <w:r>
        <w:rPr>
          <w:rFonts w:eastAsia="Times New Roman"/>
          <w:color w:val="000000"/>
          <w:sz w:val="24"/>
        </w:rPr>
        <w:t xml:space="preserve"> and activities.</w:t>
      </w:r>
    </w:p>
    <w:p w14:paraId="593557DF" w14:textId="77777777" w:rsidR="004769D7" w:rsidRDefault="004769D7" w:rsidP="004769D7">
      <w:pPr>
        <w:numPr>
          <w:ilvl w:val="0"/>
          <w:numId w:val="104"/>
        </w:numPr>
        <w:tabs>
          <w:tab w:val="clear" w:pos="288"/>
          <w:tab w:val="left" w:pos="720"/>
        </w:tabs>
        <w:spacing w:before="3" w:line="276" w:lineRule="exact"/>
        <w:ind w:hanging="288"/>
        <w:textAlignment w:val="baseline"/>
        <w:rPr>
          <w:rFonts w:eastAsia="Times New Roman"/>
          <w:color w:val="000000"/>
          <w:sz w:val="24"/>
        </w:rPr>
      </w:pPr>
      <w:r>
        <w:rPr>
          <w:rFonts w:eastAsia="Times New Roman"/>
          <w:color w:val="000000"/>
          <w:sz w:val="24"/>
        </w:rPr>
        <w:t xml:space="preserve">Relationships, </w:t>
      </w:r>
      <w:proofErr w:type="gramStart"/>
      <w:r>
        <w:rPr>
          <w:rFonts w:eastAsia="Times New Roman"/>
          <w:color w:val="000000"/>
          <w:sz w:val="24"/>
        </w:rPr>
        <w:t>friends</w:t>
      </w:r>
      <w:proofErr w:type="gramEnd"/>
      <w:r>
        <w:rPr>
          <w:rFonts w:eastAsia="Times New Roman"/>
          <w:color w:val="000000"/>
          <w:sz w:val="24"/>
        </w:rPr>
        <w:t xml:space="preserve"> and associates.</w:t>
      </w:r>
    </w:p>
    <w:p w14:paraId="6E78F248" w14:textId="77777777" w:rsidR="004769D7" w:rsidRDefault="004769D7" w:rsidP="004769D7">
      <w:pPr>
        <w:numPr>
          <w:ilvl w:val="0"/>
          <w:numId w:val="104"/>
        </w:numPr>
        <w:tabs>
          <w:tab w:val="clear" w:pos="288"/>
          <w:tab w:val="left" w:pos="720"/>
        </w:tabs>
        <w:spacing w:line="276" w:lineRule="exact"/>
        <w:ind w:right="1080" w:hanging="288"/>
        <w:textAlignment w:val="baseline"/>
        <w:rPr>
          <w:rFonts w:eastAsia="Times New Roman"/>
          <w:color w:val="000000"/>
          <w:sz w:val="24"/>
        </w:rPr>
      </w:pPr>
      <w:r>
        <w:rPr>
          <w:rFonts w:eastAsia="Times New Roman"/>
          <w:color w:val="000000"/>
          <w:sz w:val="24"/>
        </w:rPr>
        <w:t xml:space="preserve">Religious background, ethnic </w:t>
      </w:r>
      <w:proofErr w:type="gramStart"/>
      <w:r>
        <w:rPr>
          <w:rFonts w:eastAsia="Times New Roman"/>
          <w:color w:val="000000"/>
          <w:sz w:val="24"/>
        </w:rPr>
        <w:t>background</w:t>
      </w:r>
      <w:proofErr w:type="gramEnd"/>
      <w:r>
        <w:rPr>
          <w:rFonts w:eastAsia="Times New Roman"/>
          <w:color w:val="000000"/>
          <w:sz w:val="24"/>
        </w:rPr>
        <w:t xml:space="preserve"> and other pertinent information.</w:t>
      </w:r>
    </w:p>
    <w:p w14:paraId="30F3A00E" w14:textId="77777777" w:rsidR="004769D7" w:rsidRDefault="004769D7" w:rsidP="004769D7">
      <w:pPr>
        <w:numPr>
          <w:ilvl w:val="0"/>
          <w:numId w:val="104"/>
        </w:numPr>
        <w:tabs>
          <w:tab w:val="clear" w:pos="288"/>
          <w:tab w:val="left" w:pos="720"/>
        </w:tabs>
        <w:spacing w:line="273" w:lineRule="exact"/>
        <w:ind w:hanging="288"/>
        <w:textAlignment w:val="baseline"/>
        <w:rPr>
          <w:rFonts w:eastAsia="Times New Roman"/>
          <w:color w:val="000000"/>
          <w:sz w:val="24"/>
        </w:rPr>
      </w:pPr>
      <w:r>
        <w:rPr>
          <w:rFonts w:eastAsia="Times New Roman"/>
          <w:color w:val="000000"/>
          <w:sz w:val="24"/>
        </w:rPr>
        <w:t>Educational background.</w:t>
      </w:r>
    </w:p>
    <w:p w14:paraId="516EFCBD" w14:textId="4BF2E149" w:rsidR="004769D7" w:rsidRPr="00BE01CD" w:rsidRDefault="004769D7" w:rsidP="004769D7">
      <w:pPr>
        <w:numPr>
          <w:ilvl w:val="0"/>
          <w:numId w:val="104"/>
        </w:numPr>
        <w:tabs>
          <w:tab w:val="clear" w:pos="288"/>
          <w:tab w:val="left" w:pos="720"/>
          <w:tab w:val="left" w:pos="720"/>
        </w:tabs>
        <w:spacing w:before="3" w:line="276" w:lineRule="exact"/>
        <w:ind w:hanging="288"/>
        <w:textAlignment w:val="baseline"/>
        <w:rPr>
          <w:rFonts w:eastAsia="Times New Roman"/>
          <w:color w:val="000000"/>
          <w:sz w:val="24"/>
        </w:rPr>
        <w:sectPr w:rsidR="004769D7" w:rsidRPr="00BE01CD">
          <w:pgSz w:w="12240" w:h="15840"/>
          <w:pgMar w:top="974" w:right="2713" w:bottom="864" w:left="1767" w:header="720" w:footer="720" w:gutter="0"/>
          <w:cols w:space="720"/>
        </w:sectPr>
      </w:pPr>
      <w:r>
        <w:rPr>
          <w:rFonts w:eastAsia="Times New Roman"/>
          <w:color w:val="000000"/>
          <w:sz w:val="24"/>
        </w:rPr>
        <w:t>Criminal history, if any.</w:t>
      </w:r>
    </w:p>
    <w:p w14:paraId="29E2BA73" w14:textId="77777777" w:rsidR="004769D7" w:rsidRDefault="004769D7" w:rsidP="004769D7">
      <w:pPr>
        <w:spacing w:before="476" w:line="276" w:lineRule="exact"/>
        <w:ind w:left="1440"/>
        <w:textAlignment w:val="baseline"/>
        <w:rPr>
          <w:rFonts w:eastAsia="Times New Roman"/>
          <w:b/>
          <w:color w:val="000000"/>
          <w:sz w:val="24"/>
          <w:u w:val="single"/>
        </w:rPr>
      </w:pPr>
      <w:r>
        <w:rPr>
          <w:rFonts w:eastAsia="Times New Roman"/>
          <w:b/>
          <w:color w:val="000000"/>
          <w:sz w:val="24"/>
          <w:u w:val="single"/>
        </w:rPr>
        <w:lastRenderedPageBreak/>
        <w:t>Investigative Reports and Forms</w:t>
      </w:r>
    </w:p>
    <w:p w14:paraId="7A1794CE" w14:textId="77777777" w:rsidR="004769D7" w:rsidRDefault="004769D7" w:rsidP="004769D7">
      <w:pPr>
        <w:spacing w:before="2" w:line="275"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75B4AA87" w14:textId="77777777" w:rsidR="004769D7" w:rsidRDefault="004769D7" w:rsidP="004769D7">
      <w:pPr>
        <w:spacing w:line="275" w:lineRule="exact"/>
        <w:textAlignment w:val="baseline"/>
        <w:rPr>
          <w:rFonts w:eastAsia="Times New Roman"/>
          <w:color w:val="000000"/>
          <w:sz w:val="24"/>
        </w:rPr>
      </w:pPr>
      <w:r>
        <w:rPr>
          <w:rFonts w:eastAsia="Times New Roman"/>
          <w:color w:val="000000"/>
          <w:sz w:val="24"/>
        </w:rPr>
        <w:t>The office staff will maintain and update the necessary reports and forms, which are used by the investigative staff. Investigative forms will be used on all cases that the coroner’s office responds to.</w:t>
      </w:r>
    </w:p>
    <w:p w14:paraId="2EFEFB73" w14:textId="77777777" w:rsidR="004769D7" w:rsidRDefault="004769D7" w:rsidP="004769D7">
      <w:pPr>
        <w:spacing w:before="276" w:line="276" w:lineRule="exact"/>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07012EBE" w14:textId="77777777" w:rsidR="004769D7" w:rsidRDefault="004769D7" w:rsidP="004769D7">
      <w:pPr>
        <w:spacing w:before="3" w:line="274" w:lineRule="exact"/>
        <w:ind w:right="648"/>
        <w:textAlignment w:val="baseline"/>
        <w:rPr>
          <w:rFonts w:eastAsia="Times New Roman"/>
          <w:color w:val="000000"/>
          <w:sz w:val="24"/>
        </w:rPr>
      </w:pPr>
      <w:r>
        <w:rPr>
          <w:rFonts w:eastAsia="Times New Roman"/>
          <w:color w:val="000000"/>
          <w:sz w:val="24"/>
        </w:rPr>
        <w:t>The investigator will use the necessary forms and items during the normal course of an investigation.</w:t>
      </w:r>
    </w:p>
    <w:p w14:paraId="536AD8D5" w14:textId="77777777" w:rsidR="004769D7" w:rsidRDefault="004769D7" w:rsidP="004769D7">
      <w:pPr>
        <w:spacing w:before="274" w:line="278" w:lineRule="exact"/>
        <w:ind w:right="360"/>
        <w:textAlignment w:val="baseline"/>
        <w:rPr>
          <w:rFonts w:eastAsia="Times New Roman"/>
          <w:color w:val="000000"/>
          <w:sz w:val="24"/>
        </w:rPr>
      </w:pPr>
      <w:r>
        <w:rPr>
          <w:rFonts w:eastAsia="Times New Roman"/>
          <w:color w:val="000000"/>
          <w:sz w:val="24"/>
        </w:rPr>
        <w:t>These include but are not limited to the following items. If any of these items are used, the original will be placed in the decedents file.</w:t>
      </w:r>
    </w:p>
    <w:p w14:paraId="450D4ADB" w14:textId="77777777" w:rsidR="004769D7" w:rsidRDefault="004769D7" w:rsidP="004769D7">
      <w:pPr>
        <w:numPr>
          <w:ilvl w:val="0"/>
          <w:numId w:val="35"/>
        </w:numPr>
        <w:tabs>
          <w:tab w:val="clear" w:pos="360"/>
          <w:tab w:val="left" w:pos="1440"/>
        </w:tabs>
        <w:spacing w:before="428" w:line="297" w:lineRule="exact"/>
        <w:ind w:left="1080"/>
        <w:textAlignment w:val="baseline"/>
        <w:rPr>
          <w:rFonts w:eastAsia="Times New Roman"/>
          <w:color w:val="000000"/>
          <w:sz w:val="24"/>
        </w:rPr>
      </w:pPr>
      <w:r>
        <w:rPr>
          <w:rFonts w:eastAsia="Times New Roman"/>
          <w:color w:val="000000"/>
          <w:sz w:val="24"/>
        </w:rPr>
        <w:t>Record of Death, Scene Form</w:t>
      </w:r>
    </w:p>
    <w:p w14:paraId="29FD877B" w14:textId="77777777" w:rsidR="004769D7" w:rsidRDefault="004769D7" w:rsidP="004769D7">
      <w:pPr>
        <w:numPr>
          <w:ilvl w:val="0"/>
          <w:numId w:val="35"/>
        </w:numPr>
        <w:tabs>
          <w:tab w:val="clear" w:pos="360"/>
          <w:tab w:val="left" w:pos="1440"/>
        </w:tabs>
        <w:spacing w:line="293" w:lineRule="exact"/>
        <w:ind w:left="1080"/>
        <w:textAlignment w:val="baseline"/>
        <w:rPr>
          <w:rFonts w:eastAsia="Times New Roman"/>
          <w:color w:val="000000"/>
          <w:sz w:val="24"/>
        </w:rPr>
      </w:pPr>
      <w:r>
        <w:rPr>
          <w:rFonts w:eastAsia="Times New Roman"/>
          <w:color w:val="000000"/>
          <w:sz w:val="24"/>
        </w:rPr>
        <w:t>Authorization for Release of Remains</w:t>
      </w:r>
    </w:p>
    <w:p w14:paraId="7E433DF1" w14:textId="77777777" w:rsidR="004769D7" w:rsidRDefault="004769D7" w:rsidP="004769D7">
      <w:pPr>
        <w:numPr>
          <w:ilvl w:val="0"/>
          <w:numId w:val="35"/>
        </w:numPr>
        <w:tabs>
          <w:tab w:val="clear" w:pos="360"/>
          <w:tab w:val="left" w:pos="1440"/>
        </w:tabs>
        <w:spacing w:line="292" w:lineRule="exact"/>
        <w:ind w:left="1080"/>
        <w:textAlignment w:val="baseline"/>
        <w:rPr>
          <w:rFonts w:eastAsia="Times New Roman"/>
          <w:color w:val="000000"/>
          <w:sz w:val="24"/>
        </w:rPr>
      </w:pPr>
      <w:r>
        <w:rPr>
          <w:rFonts w:eastAsia="Times New Roman"/>
          <w:color w:val="000000"/>
          <w:sz w:val="24"/>
        </w:rPr>
        <w:t>Property receipt form</w:t>
      </w:r>
    </w:p>
    <w:p w14:paraId="74AC3298" w14:textId="77777777" w:rsidR="004769D7" w:rsidRDefault="004769D7" w:rsidP="004769D7">
      <w:pPr>
        <w:numPr>
          <w:ilvl w:val="0"/>
          <w:numId w:val="35"/>
        </w:numPr>
        <w:tabs>
          <w:tab w:val="clear" w:pos="360"/>
          <w:tab w:val="left" w:pos="1440"/>
        </w:tabs>
        <w:spacing w:line="293" w:lineRule="exact"/>
        <w:ind w:left="1080"/>
        <w:textAlignment w:val="baseline"/>
        <w:rPr>
          <w:rFonts w:eastAsia="Times New Roman"/>
          <w:color w:val="000000"/>
          <w:sz w:val="24"/>
        </w:rPr>
      </w:pPr>
      <w:r>
        <w:rPr>
          <w:rFonts w:eastAsia="Times New Roman"/>
          <w:color w:val="000000"/>
          <w:sz w:val="24"/>
        </w:rPr>
        <w:t>SUIDI form</w:t>
      </w:r>
    </w:p>
    <w:p w14:paraId="0D1DEEBA" w14:textId="77777777" w:rsidR="004769D7" w:rsidRDefault="004769D7" w:rsidP="004769D7">
      <w:pPr>
        <w:numPr>
          <w:ilvl w:val="0"/>
          <w:numId w:val="35"/>
        </w:numPr>
        <w:tabs>
          <w:tab w:val="clear" w:pos="360"/>
          <w:tab w:val="left" w:pos="1440"/>
        </w:tabs>
        <w:spacing w:line="293" w:lineRule="exact"/>
        <w:ind w:left="1080"/>
        <w:textAlignment w:val="baseline"/>
        <w:rPr>
          <w:rFonts w:eastAsia="Times New Roman"/>
          <w:color w:val="000000"/>
          <w:sz w:val="24"/>
        </w:rPr>
      </w:pPr>
      <w:r>
        <w:rPr>
          <w:rFonts w:eastAsia="Times New Roman"/>
          <w:color w:val="000000"/>
          <w:sz w:val="24"/>
        </w:rPr>
        <w:t>File closure checklist</w:t>
      </w:r>
    </w:p>
    <w:p w14:paraId="505C12A3" w14:textId="77777777" w:rsidR="004769D7" w:rsidRDefault="004769D7" w:rsidP="004769D7">
      <w:pPr>
        <w:numPr>
          <w:ilvl w:val="0"/>
          <w:numId w:val="35"/>
        </w:numPr>
        <w:tabs>
          <w:tab w:val="clear" w:pos="360"/>
          <w:tab w:val="left" w:pos="1440"/>
        </w:tabs>
        <w:spacing w:line="293" w:lineRule="exact"/>
        <w:ind w:left="1080"/>
        <w:textAlignment w:val="baseline"/>
        <w:rPr>
          <w:rFonts w:eastAsia="Times New Roman"/>
          <w:color w:val="000000"/>
          <w:sz w:val="24"/>
        </w:rPr>
      </w:pPr>
      <w:r>
        <w:rPr>
          <w:rFonts w:eastAsia="Times New Roman"/>
          <w:color w:val="000000"/>
          <w:sz w:val="24"/>
        </w:rPr>
        <w:t>Funeral Home Information Form</w:t>
      </w:r>
    </w:p>
    <w:p w14:paraId="7743D279" w14:textId="77777777" w:rsidR="004769D7" w:rsidRDefault="004769D7" w:rsidP="004769D7">
      <w:pPr>
        <w:numPr>
          <w:ilvl w:val="0"/>
          <w:numId w:val="35"/>
        </w:numPr>
        <w:tabs>
          <w:tab w:val="clear" w:pos="360"/>
          <w:tab w:val="left" w:pos="1440"/>
        </w:tabs>
        <w:spacing w:line="295" w:lineRule="exact"/>
        <w:ind w:left="1080"/>
        <w:textAlignment w:val="baseline"/>
        <w:rPr>
          <w:rFonts w:eastAsia="Times New Roman"/>
          <w:color w:val="000000"/>
          <w:sz w:val="24"/>
        </w:rPr>
      </w:pPr>
      <w:r>
        <w:rPr>
          <w:rFonts w:eastAsia="Times New Roman"/>
          <w:color w:val="000000"/>
          <w:sz w:val="24"/>
        </w:rPr>
        <w:t>Death Certificate/Supplemental</w:t>
      </w:r>
    </w:p>
    <w:p w14:paraId="7FEE754C" w14:textId="77777777" w:rsidR="004769D7" w:rsidRDefault="004769D7" w:rsidP="004769D7">
      <w:pPr>
        <w:numPr>
          <w:ilvl w:val="0"/>
          <w:numId w:val="35"/>
        </w:numPr>
        <w:tabs>
          <w:tab w:val="clear" w:pos="360"/>
          <w:tab w:val="left" w:pos="1440"/>
        </w:tabs>
        <w:spacing w:line="300" w:lineRule="exact"/>
        <w:ind w:left="1080"/>
        <w:textAlignment w:val="baseline"/>
        <w:rPr>
          <w:rFonts w:eastAsia="Times New Roman"/>
          <w:color w:val="000000"/>
          <w:sz w:val="24"/>
        </w:rPr>
      </w:pPr>
      <w:r>
        <w:rPr>
          <w:rFonts w:eastAsia="Times New Roman"/>
          <w:color w:val="000000"/>
          <w:sz w:val="24"/>
        </w:rPr>
        <w:t>Autopsy/Inspection</w:t>
      </w:r>
    </w:p>
    <w:p w14:paraId="7A16E2DC" w14:textId="77777777" w:rsidR="004769D7" w:rsidRDefault="004769D7" w:rsidP="004769D7">
      <w:pPr>
        <w:spacing w:before="156" w:line="276" w:lineRule="exact"/>
        <w:ind w:right="360"/>
        <w:textAlignment w:val="baseline"/>
        <w:rPr>
          <w:rFonts w:eastAsia="Times New Roman"/>
          <w:color w:val="000000"/>
          <w:sz w:val="24"/>
        </w:rPr>
      </w:pPr>
      <w:r>
        <w:rPr>
          <w:rFonts w:eastAsia="Times New Roman"/>
          <w:color w:val="000000"/>
          <w:sz w:val="24"/>
        </w:rPr>
        <w:t>The following is a list of other items available and will be used. They are not retained or placed in the decedent’s case file but scanned into decedents MDILog case file.</w:t>
      </w:r>
    </w:p>
    <w:p w14:paraId="5B0A14AC" w14:textId="77777777" w:rsidR="004769D7" w:rsidRDefault="004769D7" w:rsidP="004769D7">
      <w:pPr>
        <w:numPr>
          <w:ilvl w:val="0"/>
          <w:numId w:val="35"/>
        </w:numPr>
        <w:tabs>
          <w:tab w:val="clear" w:pos="360"/>
          <w:tab w:val="left" w:pos="1440"/>
        </w:tabs>
        <w:spacing w:before="140" w:line="307" w:lineRule="exact"/>
        <w:ind w:left="1080"/>
        <w:textAlignment w:val="baseline"/>
        <w:rPr>
          <w:rFonts w:eastAsia="Times New Roman"/>
          <w:color w:val="000000"/>
          <w:sz w:val="24"/>
        </w:rPr>
      </w:pPr>
      <w:r>
        <w:rPr>
          <w:rFonts w:eastAsia="Times New Roman"/>
          <w:color w:val="000000"/>
          <w:sz w:val="24"/>
        </w:rPr>
        <w:t>Missing person’s report (If applicable)</w:t>
      </w:r>
    </w:p>
    <w:p w14:paraId="2CC7E2FA" w14:textId="77777777" w:rsidR="004769D7" w:rsidRDefault="004769D7" w:rsidP="004769D7">
      <w:pPr>
        <w:numPr>
          <w:ilvl w:val="0"/>
          <w:numId w:val="35"/>
        </w:numPr>
        <w:tabs>
          <w:tab w:val="clear" w:pos="360"/>
          <w:tab w:val="left" w:pos="1440"/>
        </w:tabs>
        <w:spacing w:line="295" w:lineRule="exact"/>
        <w:ind w:left="1080"/>
        <w:textAlignment w:val="baseline"/>
        <w:rPr>
          <w:rFonts w:eastAsia="Times New Roman"/>
          <w:color w:val="000000"/>
          <w:sz w:val="24"/>
        </w:rPr>
      </w:pPr>
      <w:r>
        <w:rPr>
          <w:rFonts w:eastAsia="Times New Roman"/>
          <w:color w:val="000000"/>
          <w:sz w:val="24"/>
        </w:rPr>
        <w:t>Mug shot (If applicable)</w:t>
      </w:r>
    </w:p>
    <w:p w14:paraId="0B5B5828" w14:textId="77777777" w:rsidR="004769D7" w:rsidRDefault="004769D7" w:rsidP="004769D7">
      <w:pPr>
        <w:numPr>
          <w:ilvl w:val="0"/>
          <w:numId w:val="35"/>
        </w:numPr>
        <w:tabs>
          <w:tab w:val="clear" w:pos="360"/>
          <w:tab w:val="left" w:pos="1440"/>
        </w:tabs>
        <w:spacing w:line="295" w:lineRule="exact"/>
        <w:ind w:left="1080"/>
        <w:textAlignment w:val="baseline"/>
        <w:rPr>
          <w:rFonts w:eastAsia="Times New Roman"/>
          <w:color w:val="000000"/>
          <w:sz w:val="24"/>
        </w:rPr>
      </w:pPr>
      <w:r>
        <w:rPr>
          <w:rFonts w:eastAsia="Times New Roman"/>
          <w:color w:val="000000"/>
          <w:sz w:val="24"/>
        </w:rPr>
        <w:t>Board of Pharmacy</w:t>
      </w:r>
    </w:p>
    <w:p w14:paraId="4A51A702" w14:textId="77777777" w:rsidR="004769D7" w:rsidRDefault="004769D7" w:rsidP="004769D7">
      <w:pPr>
        <w:numPr>
          <w:ilvl w:val="0"/>
          <w:numId w:val="35"/>
        </w:numPr>
        <w:tabs>
          <w:tab w:val="clear" w:pos="360"/>
          <w:tab w:val="left" w:pos="1440"/>
        </w:tabs>
        <w:spacing w:line="293" w:lineRule="exact"/>
        <w:ind w:left="1080"/>
        <w:textAlignment w:val="baseline"/>
        <w:rPr>
          <w:rFonts w:eastAsia="Times New Roman"/>
          <w:color w:val="000000"/>
          <w:sz w:val="24"/>
        </w:rPr>
      </w:pPr>
      <w:r>
        <w:rPr>
          <w:rFonts w:eastAsia="Times New Roman"/>
          <w:color w:val="000000"/>
          <w:sz w:val="24"/>
        </w:rPr>
        <w:t>All Records Request Forms</w:t>
      </w:r>
    </w:p>
    <w:p w14:paraId="3980E592" w14:textId="77777777" w:rsidR="004769D7" w:rsidRDefault="004769D7" w:rsidP="004769D7">
      <w:pPr>
        <w:numPr>
          <w:ilvl w:val="0"/>
          <w:numId w:val="35"/>
        </w:numPr>
        <w:tabs>
          <w:tab w:val="clear" w:pos="360"/>
          <w:tab w:val="left" w:pos="1440"/>
        </w:tabs>
        <w:spacing w:line="292" w:lineRule="exact"/>
        <w:ind w:left="1080"/>
        <w:textAlignment w:val="baseline"/>
        <w:rPr>
          <w:rFonts w:eastAsia="Times New Roman"/>
          <w:color w:val="000000"/>
          <w:sz w:val="24"/>
        </w:rPr>
      </w:pPr>
      <w:r>
        <w:rPr>
          <w:rFonts w:eastAsia="Times New Roman"/>
          <w:color w:val="000000"/>
          <w:sz w:val="24"/>
        </w:rPr>
        <w:t>EMS Run Sheet</w:t>
      </w:r>
    </w:p>
    <w:p w14:paraId="20F3F6D2" w14:textId="77777777" w:rsidR="004769D7" w:rsidRDefault="004769D7" w:rsidP="004769D7">
      <w:pPr>
        <w:numPr>
          <w:ilvl w:val="0"/>
          <w:numId w:val="35"/>
        </w:numPr>
        <w:tabs>
          <w:tab w:val="clear" w:pos="360"/>
          <w:tab w:val="left" w:pos="1440"/>
        </w:tabs>
        <w:spacing w:line="293" w:lineRule="exact"/>
        <w:ind w:left="1080"/>
        <w:textAlignment w:val="baseline"/>
        <w:rPr>
          <w:rFonts w:eastAsia="Times New Roman"/>
          <w:color w:val="000000"/>
          <w:sz w:val="24"/>
        </w:rPr>
      </w:pPr>
      <w:r>
        <w:rPr>
          <w:rFonts w:eastAsia="Times New Roman"/>
          <w:color w:val="000000"/>
          <w:sz w:val="24"/>
        </w:rPr>
        <w:t>Medical Records (Hospital, primary physician, mental health)</w:t>
      </w:r>
    </w:p>
    <w:p w14:paraId="4A509587" w14:textId="77777777" w:rsidR="004769D7" w:rsidRDefault="004769D7" w:rsidP="004769D7">
      <w:pPr>
        <w:numPr>
          <w:ilvl w:val="0"/>
          <w:numId w:val="35"/>
        </w:numPr>
        <w:tabs>
          <w:tab w:val="clear" w:pos="360"/>
          <w:tab w:val="left" w:pos="1440"/>
        </w:tabs>
        <w:spacing w:line="293" w:lineRule="exact"/>
        <w:ind w:left="1080"/>
        <w:textAlignment w:val="baseline"/>
        <w:rPr>
          <w:rFonts w:eastAsia="Times New Roman"/>
          <w:color w:val="000000"/>
          <w:sz w:val="24"/>
        </w:rPr>
      </w:pPr>
      <w:r>
        <w:rPr>
          <w:rFonts w:eastAsia="Times New Roman"/>
          <w:color w:val="000000"/>
          <w:sz w:val="24"/>
        </w:rPr>
        <w:t>Suicide Checklist</w:t>
      </w:r>
    </w:p>
    <w:p w14:paraId="10854193" w14:textId="77777777" w:rsidR="004769D7" w:rsidRDefault="004769D7" w:rsidP="004769D7">
      <w:pPr>
        <w:numPr>
          <w:ilvl w:val="0"/>
          <w:numId w:val="35"/>
        </w:numPr>
        <w:tabs>
          <w:tab w:val="clear" w:pos="360"/>
          <w:tab w:val="left" w:pos="1440"/>
        </w:tabs>
        <w:spacing w:line="298" w:lineRule="exact"/>
        <w:ind w:left="1080"/>
        <w:textAlignment w:val="baseline"/>
        <w:rPr>
          <w:rFonts w:eastAsia="Times New Roman"/>
          <w:color w:val="000000"/>
          <w:sz w:val="24"/>
        </w:rPr>
      </w:pPr>
      <w:r>
        <w:rPr>
          <w:rFonts w:eastAsia="Times New Roman"/>
          <w:color w:val="000000"/>
          <w:sz w:val="24"/>
        </w:rPr>
        <w:t>Any additional scene forms</w:t>
      </w:r>
    </w:p>
    <w:p w14:paraId="63315C99" w14:textId="77777777" w:rsidR="004769D7" w:rsidRDefault="004769D7" w:rsidP="004769D7">
      <w:pPr>
        <w:numPr>
          <w:ilvl w:val="0"/>
          <w:numId w:val="105"/>
        </w:numPr>
        <w:spacing w:before="161" w:line="276" w:lineRule="exact"/>
        <w:ind w:left="0"/>
        <w:textAlignment w:val="baseline"/>
        <w:rPr>
          <w:rFonts w:eastAsia="Times New Roman"/>
          <w:color w:val="000000"/>
          <w:spacing w:val="-1"/>
          <w:sz w:val="24"/>
        </w:rPr>
      </w:pPr>
      <w:r>
        <w:rPr>
          <w:rFonts w:eastAsia="Times New Roman"/>
          <w:color w:val="000000"/>
          <w:spacing w:val="-1"/>
          <w:sz w:val="24"/>
        </w:rPr>
        <w:t>In accordance with Idaho Code 19-4301D, when a crime has been committed in which a death occurs, after the investigation is completed the coroner’s office will write a report of the facts concerning the cause and manner of death.</w:t>
      </w:r>
    </w:p>
    <w:p w14:paraId="77BA3C42" w14:textId="77777777" w:rsidR="004769D7" w:rsidRDefault="004769D7" w:rsidP="004769D7">
      <w:pPr>
        <w:numPr>
          <w:ilvl w:val="0"/>
          <w:numId w:val="105"/>
        </w:numPr>
        <w:spacing w:before="319" w:line="276" w:lineRule="exact"/>
        <w:ind w:left="0" w:right="288"/>
        <w:textAlignment w:val="baseline"/>
        <w:rPr>
          <w:rFonts w:eastAsia="Times New Roman"/>
          <w:color w:val="000000"/>
          <w:sz w:val="24"/>
        </w:rPr>
      </w:pPr>
      <w:r>
        <w:rPr>
          <w:rFonts w:eastAsia="Times New Roman"/>
          <w:color w:val="000000"/>
          <w:sz w:val="24"/>
        </w:rPr>
        <w:t>The investigating law enforcement agency will furnish the coroner’s office with a written report of their investigation, per Idaho Code 19-4302. Law enforcement officials may submit a request to secure copies of the report or other information that may be necessary for the performance of their official duties.</w:t>
      </w:r>
    </w:p>
    <w:p w14:paraId="3EA6B8A5" w14:textId="77777777" w:rsidR="004769D7" w:rsidRDefault="004769D7" w:rsidP="004769D7">
      <w:pPr>
        <w:sectPr w:rsidR="004769D7">
          <w:pgSz w:w="12240" w:h="15840"/>
          <w:pgMar w:top="974" w:right="2686" w:bottom="864" w:left="1794" w:header="720" w:footer="720" w:gutter="0"/>
          <w:cols w:space="720"/>
        </w:sectPr>
      </w:pPr>
    </w:p>
    <w:p w14:paraId="1D0677C5" w14:textId="77777777" w:rsidR="004769D7" w:rsidRDefault="004769D7" w:rsidP="004769D7">
      <w:pPr>
        <w:spacing w:before="480" w:line="275" w:lineRule="exact"/>
        <w:textAlignment w:val="baseline"/>
        <w:rPr>
          <w:rFonts w:eastAsia="Times New Roman"/>
          <w:color w:val="000000"/>
          <w:sz w:val="24"/>
        </w:rPr>
      </w:pPr>
      <w:r>
        <w:rPr>
          <w:rFonts w:eastAsia="Times New Roman"/>
          <w:color w:val="000000"/>
          <w:sz w:val="24"/>
        </w:rPr>
        <w:lastRenderedPageBreak/>
        <w:t>C) Public Disclosure – The coroner’s office will release the identity of the victim, the basic facts involving the cause and manner of death and the time of death. In accordance with Idaho Code Chapter 9, the investigating agency will prepare all public statements related to a crime during which a death occurs and the status of the investigation, while protecting details of the investigation.</w:t>
      </w:r>
    </w:p>
    <w:p w14:paraId="1C2D94A3" w14:textId="77777777" w:rsidR="004769D7" w:rsidRDefault="004769D7" w:rsidP="004769D7">
      <w:pPr>
        <w:sectPr w:rsidR="004769D7">
          <w:pgSz w:w="12240" w:h="15840"/>
          <w:pgMar w:top="974" w:right="2729" w:bottom="864" w:left="1751" w:header="720" w:footer="720" w:gutter="0"/>
          <w:cols w:space="720"/>
        </w:sectPr>
      </w:pPr>
    </w:p>
    <w:p w14:paraId="1BAC036A" w14:textId="77777777" w:rsidR="004769D7" w:rsidRDefault="004769D7" w:rsidP="004769D7">
      <w:pPr>
        <w:spacing w:before="477" w:line="321" w:lineRule="exact"/>
        <w:ind w:left="2232"/>
        <w:textAlignment w:val="baseline"/>
        <w:rPr>
          <w:rFonts w:eastAsia="Times New Roman"/>
          <w:b/>
          <w:color w:val="000000"/>
          <w:sz w:val="28"/>
          <w:u w:val="single"/>
        </w:rPr>
      </w:pPr>
      <w:r>
        <w:rPr>
          <w:rFonts w:eastAsia="Times New Roman"/>
          <w:b/>
          <w:color w:val="000000"/>
          <w:sz w:val="28"/>
          <w:u w:val="single"/>
        </w:rPr>
        <w:lastRenderedPageBreak/>
        <w:t>Collection of Medications at Scene</w:t>
      </w:r>
    </w:p>
    <w:p w14:paraId="310BB6F3" w14:textId="77777777" w:rsidR="004769D7" w:rsidRDefault="004769D7" w:rsidP="004769D7">
      <w:pPr>
        <w:spacing w:before="187" w:line="273" w:lineRule="exact"/>
        <w:textAlignment w:val="baseline"/>
        <w:rPr>
          <w:rFonts w:eastAsia="Times New Roman"/>
          <w:b/>
          <w:color w:val="000000"/>
          <w:spacing w:val="10"/>
          <w:sz w:val="24"/>
          <w:u w:val="single"/>
        </w:rPr>
      </w:pPr>
      <w:r>
        <w:rPr>
          <w:rFonts w:eastAsia="Times New Roman"/>
          <w:b/>
          <w:color w:val="000000"/>
          <w:spacing w:val="10"/>
          <w:sz w:val="24"/>
          <w:u w:val="single"/>
        </w:rPr>
        <w:t>Policy</w:t>
      </w:r>
    </w:p>
    <w:p w14:paraId="29766005" w14:textId="77777777" w:rsidR="004769D7" w:rsidRDefault="004769D7" w:rsidP="004769D7">
      <w:pPr>
        <w:spacing w:before="253" w:line="253" w:lineRule="exact"/>
        <w:ind w:right="216"/>
        <w:textAlignment w:val="baseline"/>
        <w:rPr>
          <w:rFonts w:eastAsia="Times New Roman"/>
          <w:color w:val="000000"/>
        </w:rPr>
      </w:pPr>
      <w:r>
        <w:rPr>
          <w:rFonts w:eastAsia="Times New Roman"/>
          <w:color w:val="000000"/>
        </w:rPr>
        <w:t>All medications discovered on scene and prescribed to the decedent will be collected, inventoried, and properly disposed of.</w:t>
      </w:r>
    </w:p>
    <w:p w14:paraId="3D4E6E31" w14:textId="77777777" w:rsidR="004769D7" w:rsidRDefault="004769D7" w:rsidP="004769D7">
      <w:pPr>
        <w:spacing w:before="254" w:line="273"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04E6277E" w14:textId="77777777" w:rsidR="004769D7" w:rsidRDefault="004769D7" w:rsidP="004769D7">
      <w:pPr>
        <w:numPr>
          <w:ilvl w:val="0"/>
          <w:numId w:val="106"/>
        </w:numPr>
        <w:tabs>
          <w:tab w:val="clear" w:pos="360"/>
          <w:tab w:val="left" w:pos="720"/>
        </w:tabs>
        <w:spacing w:before="414" w:line="253" w:lineRule="exact"/>
        <w:ind w:right="72" w:hanging="360"/>
        <w:textAlignment w:val="baseline"/>
        <w:rPr>
          <w:rFonts w:eastAsia="Times New Roman"/>
          <w:color w:val="000000"/>
        </w:rPr>
      </w:pPr>
      <w:r>
        <w:rPr>
          <w:rFonts w:eastAsia="Times New Roman"/>
          <w:color w:val="000000"/>
        </w:rPr>
        <w:t xml:space="preserve">All medications prescribed to the decedent and any medication that is pertinent to the decedent’s death </w:t>
      </w:r>
      <w:proofErr w:type="gramStart"/>
      <w:r>
        <w:rPr>
          <w:rFonts w:eastAsia="Times New Roman"/>
          <w:color w:val="000000"/>
        </w:rPr>
        <w:t>i.e.</w:t>
      </w:r>
      <w:proofErr w:type="gramEnd"/>
      <w:r>
        <w:rPr>
          <w:rFonts w:eastAsia="Times New Roman"/>
          <w:color w:val="000000"/>
        </w:rPr>
        <w:t xml:space="preserve"> taken by the decedent, will be collected at the scene and transported to the Ada County Coroner’s Office for counting, inventory and disposal. Medications belonging to other family members will not be collected. The family member’s medication will be noted in the report if it’s thought to be related to the decedent’s death.</w:t>
      </w:r>
    </w:p>
    <w:p w14:paraId="0C85D083" w14:textId="77777777" w:rsidR="004769D7" w:rsidRDefault="004769D7" w:rsidP="004769D7">
      <w:pPr>
        <w:numPr>
          <w:ilvl w:val="0"/>
          <w:numId w:val="106"/>
        </w:numPr>
        <w:tabs>
          <w:tab w:val="clear" w:pos="360"/>
          <w:tab w:val="left" w:pos="720"/>
        </w:tabs>
        <w:spacing w:line="252" w:lineRule="exact"/>
        <w:ind w:hanging="360"/>
        <w:textAlignment w:val="baseline"/>
        <w:rPr>
          <w:rFonts w:eastAsia="Times New Roman"/>
          <w:color w:val="000000"/>
        </w:rPr>
      </w:pPr>
      <w:r>
        <w:rPr>
          <w:rFonts w:eastAsia="Times New Roman"/>
          <w:color w:val="000000"/>
        </w:rPr>
        <w:t>The medication will be counted to determine if the decedent had been compliant with their medications. This count will not be considered an absolute as it is possible that the decedent may have stored up medications or picked up the prescription several days after the fill date.</w:t>
      </w:r>
    </w:p>
    <w:p w14:paraId="049CECDD" w14:textId="77777777" w:rsidR="004769D7" w:rsidRDefault="004769D7" w:rsidP="004769D7">
      <w:pPr>
        <w:numPr>
          <w:ilvl w:val="0"/>
          <w:numId w:val="106"/>
        </w:numPr>
        <w:tabs>
          <w:tab w:val="clear" w:pos="360"/>
          <w:tab w:val="left" w:pos="720"/>
        </w:tabs>
        <w:spacing w:line="252" w:lineRule="exact"/>
        <w:ind w:right="144" w:hanging="360"/>
        <w:textAlignment w:val="baseline"/>
        <w:rPr>
          <w:rFonts w:eastAsia="Times New Roman"/>
          <w:color w:val="000000"/>
        </w:rPr>
      </w:pPr>
      <w:r>
        <w:rPr>
          <w:rFonts w:eastAsia="Times New Roman"/>
          <w:color w:val="000000"/>
        </w:rPr>
        <w:t>After the medications have been counted, the medications will be logged into the MDILog case file. The investigator will include the following information if applicable: name of drug, drug dose, name of person drug prescribed to, pharmacy, prescription number, prescribing physician, date of prescription, number of pills prescribed, dose instructions, number of pills to be taken per day and number of pills remaining.</w:t>
      </w:r>
    </w:p>
    <w:p w14:paraId="13378167" w14:textId="77777777" w:rsidR="004769D7" w:rsidRDefault="004769D7" w:rsidP="004769D7">
      <w:pPr>
        <w:numPr>
          <w:ilvl w:val="0"/>
          <w:numId w:val="106"/>
        </w:numPr>
        <w:tabs>
          <w:tab w:val="clear" w:pos="360"/>
          <w:tab w:val="left" w:pos="720"/>
        </w:tabs>
        <w:spacing w:before="4" w:line="253" w:lineRule="exact"/>
        <w:ind w:right="72" w:hanging="360"/>
        <w:textAlignment w:val="baseline"/>
        <w:rPr>
          <w:rFonts w:eastAsia="Times New Roman"/>
          <w:color w:val="000000"/>
        </w:rPr>
      </w:pPr>
      <w:r>
        <w:rPr>
          <w:rFonts w:eastAsia="Times New Roman"/>
          <w:color w:val="000000"/>
        </w:rPr>
        <w:t>Loose or unidentified medications will be identified by the investigator using a pill identification database or reference. Once identified, the loose pills will be entered into the decedents MDILog case. The drug name, drug dosage and number of pills will be entered as well. The pill(s) will then be placed in their own plastic bag by type and the bags will then be added to the rest of the collected medications.</w:t>
      </w:r>
    </w:p>
    <w:p w14:paraId="536BF8D9" w14:textId="77777777" w:rsidR="004769D7" w:rsidRDefault="004769D7" w:rsidP="004769D7">
      <w:pPr>
        <w:numPr>
          <w:ilvl w:val="0"/>
          <w:numId w:val="106"/>
        </w:numPr>
        <w:tabs>
          <w:tab w:val="clear" w:pos="360"/>
          <w:tab w:val="left" w:pos="720"/>
        </w:tabs>
        <w:spacing w:line="252" w:lineRule="exact"/>
        <w:ind w:right="72" w:hanging="360"/>
        <w:textAlignment w:val="baseline"/>
        <w:rPr>
          <w:rFonts w:eastAsia="Times New Roman"/>
          <w:color w:val="000000"/>
        </w:rPr>
      </w:pPr>
      <w:r>
        <w:rPr>
          <w:rFonts w:eastAsia="Times New Roman"/>
          <w:color w:val="000000"/>
        </w:rPr>
        <w:t>If the medication is unidentifiable due to degradation or other means, the pill will be placed in its own plastic bag with “Unidentified” written on it. The bag will then be placed with the other medications. The investigator will enter the unidentified pill(s) into the decedent’s MDILog case file with “Unidentified Pill(s)” and the number of pills.</w:t>
      </w:r>
    </w:p>
    <w:p w14:paraId="70369204" w14:textId="77777777" w:rsidR="004769D7" w:rsidRDefault="004769D7" w:rsidP="004769D7">
      <w:pPr>
        <w:numPr>
          <w:ilvl w:val="0"/>
          <w:numId w:val="106"/>
        </w:numPr>
        <w:tabs>
          <w:tab w:val="clear" w:pos="360"/>
          <w:tab w:val="left" w:pos="720"/>
        </w:tabs>
        <w:spacing w:line="253" w:lineRule="exact"/>
        <w:ind w:right="144" w:hanging="360"/>
        <w:textAlignment w:val="baseline"/>
        <w:rPr>
          <w:rFonts w:eastAsia="Times New Roman"/>
          <w:color w:val="000000"/>
        </w:rPr>
      </w:pPr>
      <w:r>
        <w:rPr>
          <w:rFonts w:eastAsia="Times New Roman"/>
          <w:color w:val="000000"/>
        </w:rPr>
        <w:t>After the medications are entered into the computer the investigator will place the medications in a brown paper bag of appropriate size and seal the bag evidence tape. The investigator will sign fully across the tape to seal the bag and prevent tampering. The investigator will place the name of the decedent, case number and case type on the front of the bag in sharpie.</w:t>
      </w:r>
    </w:p>
    <w:p w14:paraId="788CA6F3" w14:textId="77777777" w:rsidR="004769D7" w:rsidRDefault="004769D7" w:rsidP="004769D7">
      <w:pPr>
        <w:numPr>
          <w:ilvl w:val="0"/>
          <w:numId w:val="106"/>
        </w:numPr>
        <w:tabs>
          <w:tab w:val="clear" w:pos="360"/>
          <w:tab w:val="left" w:pos="720"/>
        </w:tabs>
        <w:spacing w:line="252" w:lineRule="exact"/>
        <w:ind w:right="144" w:hanging="360"/>
        <w:textAlignment w:val="baseline"/>
        <w:rPr>
          <w:rFonts w:eastAsia="Times New Roman"/>
          <w:color w:val="000000"/>
        </w:rPr>
      </w:pPr>
      <w:r>
        <w:rPr>
          <w:rFonts w:eastAsia="Times New Roman"/>
          <w:color w:val="000000"/>
        </w:rPr>
        <w:t>The investigator will then place the medications in the secure morgue area for medications.</w:t>
      </w:r>
    </w:p>
    <w:p w14:paraId="46EDB016" w14:textId="77777777" w:rsidR="004769D7" w:rsidRDefault="004769D7" w:rsidP="004769D7">
      <w:pPr>
        <w:numPr>
          <w:ilvl w:val="0"/>
          <w:numId w:val="106"/>
        </w:numPr>
        <w:tabs>
          <w:tab w:val="clear" w:pos="360"/>
          <w:tab w:val="left" w:pos="720"/>
        </w:tabs>
        <w:spacing w:line="252" w:lineRule="exact"/>
        <w:ind w:hanging="360"/>
        <w:textAlignment w:val="baseline"/>
        <w:rPr>
          <w:rFonts w:eastAsia="Times New Roman"/>
          <w:color w:val="000000"/>
          <w:spacing w:val="-1"/>
        </w:rPr>
      </w:pPr>
      <w:r>
        <w:rPr>
          <w:rFonts w:eastAsia="Times New Roman"/>
          <w:color w:val="000000"/>
          <w:spacing w:val="-1"/>
        </w:rPr>
        <w:t>The medications will remain in the secured morgue area until such time that the morgue staff will dispose of the medications. (See medication disposal policy).</w:t>
      </w:r>
    </w:p>
    <w:p w14:paraId="278926EB" w14:textId="77777777" w:rsidR="004769D7" w:rsidRDefault="004769D7" w:rsidP="004769D7">
      <w:pPr>
        <w:numPr>
          <w:ilvl w:val="0"/>
          <w:numId w:val="106"/>
        </w:numPr>
        <w:tabs>
          <w:tab w:val="clear" w:pos="360"/>
          <w:tab w:val="left" w:pos="720"/>
        </w:tabs>
        <w:spacing w:before="2" w:line="253" w:lineRule="exact"/>
        <w:ind w:right="144" w:hanging="360"/>
        <w:textAlignment w:val="baseline"/>
        <w:rPr>
          <w:rFonts w:eastAsia="Times New Roman"/>
          <w:color w:val="000000"/>
        </w:rPr>
      </w:pPr>
      <w:r>
        <w:rPr>
          <w:rFonts w:eastAsia="Times New Roman"/>
          <w:color w:val="000000"/>
        </w:rPr>
        <w:t>Illicit drug found on scene will be collected by law enforcement and analyzed as needed in their labs. Reports will be requested and attached if any analysis of illicit drugs are completed. Investigators will note in decedent’s MDILog case file what the suspected illicit drug was suspected to be and then update with findings.</w:t>
      </w:r>
    </w:p>
    <w:p w14:paraId="53A6C090" w14:textId="77777777" w:rsidR="004769D7" w:rsidRDefault="004769D7" w:rsidP="004769D7">
      <w:pPr>
        <w:sectPr w:rsidR="004769D7">
          <w:pgSz w:w="12240" w:h="15840"/>
          <w:pgMar w:top="974" w:right="2689" w:bottom="864" w:left="1791" w:header="720" w:footer="720" w:gutter="0"/>
          <w:cols w:space="720"/>
        </w:sectPr>
      </w:pPr>
    </w:p>
    <w:p w14:paraId="3F36412F" w14:textId="77777777" w:rsidR="004769D7" w:rsidRDefault="004769D7" w:rsidP="004769D7">
      <w:pPr>
        <w:spacing w:before="475" w:line="253" w:lineRule="exact"/>
        <w:ind w:left="792" w:right="72" w:hanging="432"/>
        <w:textAlignment w:val="baseline"/>
        <w:rPr>
          <w:rFonts w:eastAsia="Times New Roman"/>
          <w:color w:val="000000"/>
        </w:rPr>
      </w:pPr>
      <w:r>
        <w:rPr>
          <w:rFonts w:eastAsia="Times New Roman"/>
          <w:color w:val="000000"/>
        </w:rPr>
        <w:lastRenderedPageBreak/>
        <w:t xml:space="preserve">10. If illicit drugs are found on the decedent or in personal property after transport, it will be photographed, </w:t>
      </w:r>
      <w:proofErr w:type="gramStart"/>
      <w:r>
        <w:rPr>
          <w:rFonts w:eastAsia="Times New Roman"/>
          <w:color w:val="000000"/>
        </w:rPr>
        <w:t>inventoried</w:t>
      </w:r>
      <w:proofErr w:type="gramEnd"/>
      <w:r>
        <w:rPr>
          <w:rFonts w:eastAsia="Times New Roman"/>
          <w:color w:val="000000"/>
        </w:rPr>
        <w:t xml:space="preserve"> and be secured until it can be released to law enforcement.</w:t>
      </w:r>
    </w:p>
    <w:p w14:paraId="1F6F7EFE" w14:textId="77777777" w:rsidR="004769D7" w:rsidRDefault="004769D7" w:rsidP="004769D7">
      <w:pPr>
        <w:spacing w:before="1403" w:line="323" w:lineRule="exact"/>
        <w:jc w:val="center"/>
        <w:textAlignment w:val="baseline"/>
        <w:rPr>
          <w:rFonts w:eastAsia="Times New Roman"/>
          <w:b/>
          <w:color w:val="000000"/>
          <w:sz w:val="28"/>
          <w:u w:val="single"/>
        </w:rPr>
      </w:pPr>
      <w:r>
        <w:rPr>
          <w:rFonts w:eastAsia="Times New Roman"/>
          <w:b/>
          <w:color w:val="000000"/>
          <w:sz w:val="28"/>
          <w:u w:val="single"/>
        </w:rPr>
        <w:t>Interaction with Law Enforcement Agencies</w:t>
      </w:r>
    </w:p>
    <w:p w14:paraId="1367A4BA" w14:textId="77777777" w:rsidR="004769D7" w:rsidRDefault="004769D7" w:rsidP="004769D7">
      <w:pPr>
        <w:spacing w:before="156" w:line="278" w:lineRule="exact"/>
        <w:textAlignment w:val="baseline"/>
        <w:rPr>
          <w:rFonts w:eastAsia="Times New Roman"/>
          <w:b/>
          <w:color w:val="000000"/>
          <w:spacing w:val="14"/>
          <w:sz w:val="24"/>
          <w:u w:val="single"/>
        </w:rPr>
      </w:pPr>
      <w:r>
        <w:rPr>
          <w:rFonts w:eastAsia="Times New Roman"/>
          <w:b/>
          <w:color w:val="000000"/>
          <w:spacing w:val="14"/>
          <w:sz w:val="24"/>
          <w:u w:val="single"/>
        </w:rPr>
        <w:t>Policy</w:t>
      </w:r>
    </w:p>
    <w:p w14:paraId="0A272DDE" w14:textId="77777777" w:rsidR="004769D7" w:rsidRDefault="004769D7" w:rsidP="004769D7">
      <w:pPr>
        <w:spacing w:before="247" w:line="253" w:lineRule="exact"/>
        <w:ind w:right="72"/>
        <w:textAlignment w:val="baseline"/>
        <w:rPr>
          <w:rFonts w:eastAsia="Times New Roman"/>
          <w:color w:val="000000"/>
        </w:rPr>
      </w:pPr>
      <w:r>
        <w:rPr>
          <w:rFonts w:eastAsia="Times New Roman"/>
          <w:color w:val="000000"/>
        </w:rPr>
        <w:t>It will be the policy of this office to maintain a close working and cooperative relationship with all local, state, and federal agencies. It should be noted that this office will conduct a thorough medicolegal death investigation in determining the cause and manner of death. It will be the responsibility of the law enforcement agency to conduct the criminal investigation.</w:t>
      </w:r>
    </w:p>
    <w:p w14:paraId="1C175D44" w14:textId="77777777" w:rsidR="004769D7" w:rsidRDefault="004769D7" w:rsidP="004769D7">
      <w:pPr>
        <w:spacing w:before="256" w:line="253" w:lineRule="exact"/>
        <w:ind w:right="216"/>
        <w:textAlignment w:val="baseline"/>
        <w:rPr>
          <w:rFonts w:eastAsia="Times New Roman"/>
          <w:color w:val="000000"/>
        </w:rPr>
      </w:pPr>
      <w:r>
        <w:rPr>
          <w:rFonts w:eastAsia="Times New Roman"/>
          <w:color w:val="000000"/>
        </w:rPr>
        <w:t>Prior to the commencement of the autopsy, a member of the investigative staff will contact the investigating law enforcement agency on any case that is considered suspicious or criminal and being investigated by a police agency to notify them of the time and date of the autopsy.</w:t>
      </w:r>
    </w:p>
    <w:p w14:paraId="4761B559" w14:textId="77777777" w:rsidR="004769D7" w:rsidRDefault="004769D7" w:rsidP="004769D7">
      <w:pPr>
        <w:spacing w:before="254"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0A76E14A" w14:textId="77777777" w:rsidR="004769D7" w:rsidRDefault="004769D7" w:rsidP="004769D7">
      <w:pPr>
        <w:numPr>
          <w:ilvl w:val="0"/>
          <w:numId w:val="107"/>
        </w:numPr>
        <w:tabs>
          <w:tab w:val="clear" w:pos="360"/>
          <w:tab w:val="left" w:pos="792"/>
        </w:tabs>
        <w:spacing w:before="430" w:line="253" w:lineRule="exact"/>
        <w:ind w:left="792" w:right="864" w:hanging="360"/>
        <w:textAlignment w:val="baseline"/>
        <w:rPr>
          <w:rFonts w:eastAsia="Times New Roman"/>
          <w:color w:val="000000"/>
        </w:rPr>
      </w:pPr>
      <w:r>
        <w:rPr>
          <w:rFonts w:eastAsia="Times New Roman"/>
          <w:color w:val="000000"/>
        </w:rPr>
        <w:t>When the investigator arrives at the scene, they are to contact the law enforcement personnel on scene.</w:t>
      </w:r>
    </w:p>
    <w:p w14:paraId="0DAD9214" w14:textId="77777777" w:rsidR="004769D7" w:rsidRDefault="004769D7" w:rsidP="004769D7">
      <w:pPr>
        <w:numPr>
          <w:ilvl w:val="0"/>
          <w:numId w:val="107"/>
        </w:numPr>
        <w:tabs>
          <w:tab w:val="clear" w:pos="360"/>
          <w:tab w:val="left" w:pos="792"/>
        </w:tabs>
        <w:spacing w:before="3" w:line="253" w:lineRule="exact"/>
        <w:ind w:left="792" w:right="72" w:hanging="360"/>
        <w:jc w:val="both"/>
        <w:textAlignment w:val="baseline"/>
        <w:rPr>
          <w:rFonts w:eastAsia="Times New Roman"/>
          <w:color w:val="000000"/>
        </w:rPr>
      </w:pPr>
      <w:r>
        <w:rPr>
          <w:rFonts w:eastAsia="Times New Roman"/>
          <w:color w:val="000000"/>
        </w:rPr>
        <w:t>The investigator will make sure they have a clear area before setting down any of their property.</w:t>
      </w:r>
    </w:p>
    <w:p w14:paraId="56C9B399" w14:textId="77777777" w:rsidR="004769D7" w:rsidRDefault="004769D7" w:rsidP="004769D7">
      <w:pPr>
        <w:numPr>
          <w:ilvl w:val="0"/>
          <w:numId w:val="107"/>
        </w:numPr>
        <w:tabs>
          <w:tab w:val="clear" w:pos="360"/>
          <w:tab w:val="left" w:pos="792"/>
        </w:tabs>
        <w:spacing w:line="252" w:lineRule="exact"/>
        <w:ind w:left="792" w:right="1008" w:hanging="360"/>
        <w:textAlignment w:val="baseline"/>
        <w:rPr>
          <w:rFonts w:eastAsia="Times New Roman"/>
          <w:color w:val="000000"/>
          <w:spacing w:val="-2"/>
        </w:rPr>
      </w:pPr>
      <w:r>
        <w:rPr>
          <w:rFonts w:eastAsia="Times New Roman"/>
          <w:color w:val="000000"/>
          <w:spacing w:val="-2"/>
        </w:rPr>
        <w:t>Investigators will conduct their investigation with law enforcement, maintaining open lines of communication throughout the process.</w:t>
      </w:r>
    </w:p>
    <w:p w14:paraId="12FBE67A" w14:textId="77777777" w:rsidR="004769D7" w:rsidRDefault="004769D7" w:rsidP="004769D7">
      <w:pPr>
        <w:numPr>
          <w:ilvl w:val="0"/>
          <w:numId w:val="107"/>
        </w:numPr>
        <w:tabs>
          <w:tab w:val="clear" w:pos="360"/>
          <w:tab w:val="left" w:pos="792"/>
        </w:tabs>
        <w:spacing w:before="4" w:line="253" w:lineRule="exact"/>
        <w:ind w:left="792" w:right="216" w:hanging="360"/>
        <w:textAlignment w:val="baseline"/>
        <w:rPr>
          <w:rFonts w:eastAsia="Times New Roman"/>
          <w:color w:val="000000"/>
        </w:rPr>
      </w:pPr>
      <w:r>
        <w:rPr>
          <w:rFonts w:eastAsia="Times New Roman"/>
          <w:color w:val="000000"/>
        </w:rPr>
        <w:t>The investigator will verify if a representative of the law enforcement agency will be present at the autopsy and obtain a contact number for that representative.</w:t>
      </w:r>
    </w:p>
    <w:p w14:paraId="64C58D64" w14:textId="77777777" w:rsidR="004769D7" w:rsidRDefault="004769D7" w:rsidP="004769D7">
      <w:pPr>
        <w:sectPr w:rsidR="004769D7">
          <w:pgSz w:w="12240" w:h="15840"/>
          <w:pgMar w:top="974" w:right="2717" w:bottom="864" w:left="1763" w:header="720" w:footer="720" w:gutter="0"/>
          <w:cols w:space="720"/>
        </w:sectPr>
      </w:pPr>
    </w:p>
    <w:p w14:paraId="09CE2294"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Use of Secure Locks on Body Bags</w:t>
      </w:r>
    </w:p>
    <w:p w14:paraId="441134CC" w14:textId="77777777" w:rsidR="004769D7" w:rsidRDefault="004769D7" w:rsidP="004769D7">
      <w:pPr>
        <w:spacing w:before="456" w:line="278" w:lineRule="exact"/>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63235651" w14:textId="77777777" w:rsidR="004769D7" w:rsidRDefault="004769D7" w:rsidP="004769D7">
      <w:pPr>
        <w:spacing w:line="275" w:lineRule="exact"/>
        <w:ind w:right="144"/>
        <w:jc w:val="both"/>
        <w:textAlignment w:val="baseline"/>
        <w:rPr>
          <w:rFonts w:eastAsia="Times New Roman"/>
          <w:color w:val="000000"/>
          <w:sz w:val="24"/>
        </w:rPr>
      </w:pPr>
      <w:r>
        <w:rPr>
          <w:rFonts w:eastAsia="Times New Roman"/>
          <w:color w:val="000000"/>
          <w:sz w:val="24"/>
        </w:rPr>
        <w:t>On any suspicious death or homicide, the investigator will place a onetime use lock on the body bag in such a manner as to prevent unauthorized access to the decedent.</w:t>
      </w:r>
    </w:p>
    <w:p w14:paraId="5DB343F4" w14:textId="77777777" w:rsidR="004769D7" w:rsidRDefault="004769D7" w:rsidP="004769D7">
      <w:pPr>
        <w:spacing w:before="273" w:line="276" w:lineRule="exact"/>
        <w:jc w:val="both"/>
        <w:textAlignment w:val="baseline"/>
        <w:rPr>
          <w:rFonts w:eastAsia="Times New Roman"/>
          <w:color w:val="000000"/>
          <w:spacing w:val="-1"/>
          <w:sz w:val="24"/>
        </w:rPr>
      </w:pPr>
      <w:r>
        <w:rPr>
          <w:rFonts w:eastAsia="Times New Roman"/>
          <w:color w:val="000000"/>
          <w:spacing w:val="-1"/>
          <w:sz w:val="24"/>
        </w:rPr>
        <w:t>The lock is not to be broken until such a time as the forensic pathologist is ready to examine the body. Law enforcement is encouraged to be present at this time.</w:t>
      </w:r>
    </w:p>
    <w:p w14:paraId="4142E260" w14:textId="77777777" w:rsidR="004769D7" w:rsidRDefault="004769D7" w:rsidP="004769D7">
      <w:pPr>
        <w:spacing w:before="278" w:line="278"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3DF34495" w14:textId="77777777" w:rsidR="004769D7" w:rsidRDefault="004769D7" w:rsidP="004769D7">
      <w:pPr>
        <w:numPr>
          <w:ilvl w:val="0"/>
          <w:numId w:val="108"/>
        </w:numPr>
        <w:tabs>
          <w:tab w:val="clear" w:pos="360"/>
          <w:tab w:val="left" w:pos="720"/>
        </w:tabs>
        <w:spacing w:before="431" w:line="276" w:lineRule="exact"/>
        <w:ind w:hanging="360"/>
        <w:textAlignment w:val="baseline"/>
        <w:rPr>
          <w:rFonts w:eastAsia="Times New Roman"/>
          <w:color w:val="000000"/>
          <w:sz w:val="24"/>
        </w:rPr>
      </w:pPr>
      <w:r>
        <w:rPr>
          <w:rFonts w:eastAsia="Times New Roman"/>
          <w:color w:val="000000"/>
          <w:sz w:val="24"/>
        </w:rPr>
        <w:t>Based on circumstances of death, the investigator will place a onetime use lock through the two zipper tabs of the body bag to prevent unauthorized access to the decedent. If the body bag has only one zipper tab, the investigator will use evidence tape over the zipper to prevent any unauthorized access to the decedent.</w:t>
      </w:r>
    </w:p>
    <w:p w14:paraId="389ADB73" w14:textId="77777777" w:rsidR="004769D7" w:rsidRDefault="004769D7" w:rsidP="004769D7">
      <w:pPr>
        <w:numPr>
          <w:ilvl w:val="0"/>
          <w:numId w:val="108"/>
        </w:numPr>
        <w:tabs>
          <w:tab w:val="clear" w:pos="360"/>
          <w:tab w:val="left" w:pos="720"/>
        </w:tabs>
        <w:spacing w:line="276" w:lineRule="exact"/>
        <w:ind w:right="288" w:hanging="360"/>
        <w:textAlignment w:val="baseline"/>
        <w:rPr>
          <w:rFonts w:eastAsia="Times New Roman"/>
          <w:color w:val="000000"/>
          <w:sz w:val="24"/>
        </w:rPr>
      </w:pPr>
      <w:r>
        <w:rPr>
          <w:rFonts w:eastAsia="Times New Roman"/>
          <w:color w:val="000000"/>
          <w:sz w:val="24"/>
        </w:rPr>
        <w:t>The lock will be used on all homicide cases, fire deaths, in custody of law enforcement, officer involved or in presence cases, child deaths, deaths of staff or family members, high profile traffic fatalities and where there is any felony prosecution.</w:t>
      </w:r>
    </w:p>
    <w:p w14:paraId="27E1A405" w14:textId="77777777" w:rsidR="004769D7" w:rsidRDefault="004769D7" w:rsidP="004769D7">
      <w:pPr>
        <w:numPr>
          <w:ilvl w:val="0"/>
          <w:numId w:val="108"/>
        </w:numPr>
        <w:tabs>
          <w:tab w:val="clear" w:pos="360"/>
          <w:tab w:val="left" w:pos="720"/>
        </w:tabs>
        <w:spacing w:line="276" w:lineRule="exact"/>
        <w:ind w:right="432" w:hanging="360"/>
        <w:textAlignment w:val="baseline"/>
        <w:rPr>
          <w:rFonts w:eastAsia="Times New Roman"/>
          <w:color w:val="000000"/>
          <w:sz w:val="24"/>
        </w:rPr>
      </w:pPr>
      <w:r>
        <w:rPr>
          <w:rFonts w:eastAsia="Times New Roman"/>
          <w:color w:val="000000"/>
          <w:sz w:val="24"/>
        </w:rPr>
        <w:t>It will also be used on other cases deemed suspicious in nature, with documentation in the narrative as to why the lock was used.</w:t>
      </w:r>
    </w:p>
    <w:p w14:paraId="165E141C" w14:textId="77777777" w:rsidR="004769D7" w:rsidRDefault="004769D7" w:rsidP="004769D7">
      <w:pPr>
        <w:numPr>
          <w:ilvl w:val="0"/>
          <w:numId w:val="108"/>
        </w:numPr>
        <w:tabs>
          <w:tab w:val="clear" w:pos="360"/>
          <w:tab w:val="left" w:pos="720"/>
        </w:tabs>
        <w:spacing w:line="276" w:lineRule="exact"/>
        <w:ind w:right="720" w:hanging="360"/>
        <w:textAlignment w:val="baseline"/>
        <w:rPr>
          <w:rFonts w:eastAsia="Times New Roman"/>
          <w:color w:val="000000"/>
          <w:sz w:val="24"/>
        </w:rPr>
      </w:pPr>
      <w:r>
        <w:rPr>
          <w:rFonts w:eastAsia="Times New Roman"/>
          <w:color w:val="000000"/>
          <w:sz w:val="24"/>
        </w:rPr>
        <w:t>Each lock is numbered, and the number will be photographed and documented in the investigative report.</w:t>
      </w:r>
    </w:p>
    <w:p w14:paraId="323623CE" w14:textId="77777777" w:rsidR="004769D7" w:rsidRDefault="004769D7" w:rsidP="004769D7">
      <w:pPr>
        <w:numPr>
          <w:ilvl w:val="0"/>
          <w:numId w:val="108"/>
        </w:numPr>
        <w:tabs>
          <w:tab w:val="clear" w:pos="360"/>
          <w:tab w:val="left" w:pos="720"/>
        </w:tabs>
        <w:spacing w:before="2" w:line="276" w:lineRule="exact"/>
        <w:ind w:right="144" w:hanging="360"/>
        <w:textAlignment w:val="baseline"/>
        <w:rPr>
          <w:rFonts w:eastAsia="Times New Roman"/>
          <w:color w:val="000000"/>
          <w:sz w:val="24"/>
        </w:rPr>
      </w:pPr>
      <w:r>
        <w:rPr>
          <w:rFonts w:eastAsia="Times New Roman"/>
          <w:color w:val="000000"/>
          <w:sz w:val="24"/>
        </w:rPr>
        <w:t>If a lock is used for any of the above reasons, upon arrival at the coroner’s office, the lock will not be broken, nor removed by the investigator for any reason. The investigator will confirm that the original seal is intact and will document that in the report. The seal will remain intact until time of examination/autopsy.</w:t>
      </w:r>
    </w:p>
    <w:p w14:paraId="62086110" w14:textId="77777777" w:rsidR="004769D7" w:rsidRDefault="004769D7" w:rsidP="004769D7">
      <w:pPr>
        <w:numPr>
          <w:ilvl w:val="0"/>
          <w:numId w:val="108"/>
        </w:numPr>
        <w:tabs>
          <w:tab w:val="clear" w:pos="360"/>
          <w:tab w:val="left" w:pos="720"/>
        </w:tabs>
        <w:spacing w:line="275" w:lineRule="exact"/>
        <w:ind w:right="576" w:hanging="360"/>
        <w:textAlignment w:val="baseline"/>
        <w:rPr>
          <w:rFonts w:eastAsia="Times New Roman"/>
          <w:color w:val="000000"/>
          <w:sz w:val="24"/>
        </w:rPr>
      </w:pPr>
      <w:r>
        <w:rPr>
          <w:rFonts w:eastAsia="Times New Roman"/>
          <w:color w:val="000000"/>
          <w:sz w:val="24"/>
        </w:rPr>
        <w:t>If the body bag is locked and it is considered a criminal case, a law enforcement representative will be notified prior to the lock being broken.</w:t>
      </w:r>
    </w:p>
    <w:p w14:paraId="76808ABC" w14:textId="77777777" w:rsidR="004769D7" w:rsidRDefault="004769D7" w:rsidP="004769D7">
      <w:pPr>
        <w:numPr>
          <w:ilvl w:val="0"/>
          <w:numId w:val="108"/>
        </w:numPr>
        <w:tabs>
          <w:tab w:val="clear" w:pos="360"/>
          <w:tab w:val="left" w:pos="720"/>
        </w:tabs>
        <w:spacing w:line="276" w:lineRule="exact"/>
        <w:ind w:right="288" w:hanging="360"/>
        <w:textAlignment w:val="baseline"/>
        <w:rPr>
          <w:rFonts w:eastAsia="Times New Roman"/>
          <w:color w:val="000000"/>
          <w:sz w:val="24"/>
        </w:rPr>
      </w:pPr>
      <w:r>
        <w:rPr>
          <w:rFonts w:eastAsia="Times New Roman"/>
          <w:color w:val="000000"/>
          <w:sz w:val="24"/>
        </w:rPr>
        <w:t>Prior to removal of the lock, the lock number will be verified, and the lock photographed.</w:t>
      </w:r>
    </w:p>
    <w:p w14:paraId="3C574C07" w14:textId="77777777" w:rsidR="004769D7" w:rsidRDefault="004769D7" w:rsidP="004769D7">
      <w:pPr>
        <w:numPr>
          <w:ilvl w:val="0"/>
          <w:numId w:val="108"/>
        </w:numPr>
        <w:tabs>
          <w:tab w:val="clear" w:pos="360"/>
          <w:tab w:val="left" w:pos="720"/>
        </w:tabs>
        <w:spacing w:before="2" w:line="276" w:lineRule="exact"/>
        <w:ind w:right="144" w:hanging="360"/>
        <w:textAlignment w:val="baseline"/>
        <w:rPr>
          <w:rFonts w:eastAsia="Times New Roman"/>
          <w:color w:val="000000"/>
          <w:sz w:val="24"/>
        </w:rPr>
      </w:pPr>
      <w:r>
        <w:rPr>
          <w:rFonts w:eastAsia="Times New Roman"/>
          <w:color w:val="000000"/>
          <w:sz w:val="24"/>
        </w:rPr>
        <w:t>Anytime there is doubt as to how to proceed, the forensic division staff should consult the pathologist assigned to the case, the coroner, or their designee.</w:t>
      </w:r>
    </w:p>
    <w:p w14:paraId="7C0C7A96" w14:textId="77777777" w:rsidR="004769D7" w:rsidRDefault="004769D7" w:rsidP="004769D7">
      <w:pPr>
        <w:sectPr w:rsidR="004769D7">
          <w:pgSz w:w="12240" w:h="15840"/>
          <w:pgMar w:top="974" w:right="2686" w:bottom="864" w:left="1794" w:header="720" w:footer="720" w:gutter="0"/>
          <w:cols w:space="720"/>
        </w:sectPr>
      </w:pPr>
    </w:p>
    <w:p w14:paraId="05C7C8BA" w14:textId="77777777" w:rsidR="004769D7" w:rsidRDefault="004769D7" w:rsidP="004769D7">
      <w:pPr>
        <w:spacing w:before="477" w:line="327" w:lineRule="exact"/>
        <w:jc w:val="center"/>
        <w:textAlignment w:val="baseline"/>
        <w:rPr>
          <w:rFonts w:eastAsia="Times New Roman"/>
          <w:b/>
          <w:color w:val="000000"/>
          <w:sz w:val="28"/>
          <w:u w:val="single"/>
        </w:rPr>
      </w:pPr>
      <w:r>
        <w:rPr>
          <w:rFonts w:eastAsia="Times New Roman"/>
          <w:b/>
          <w:color w:val="000000"/>
          <w:sz w:val="28"/>
          <w:u w:val="single"/>
        </w:rPr>
        <w:lastRenderedPageBreak/>
        <w:t>Contacting Primary Care Physicians</w:t>
      </w:r>
    </w:p>
    <w:p w14:paraId="5C6C4157" w14:textId="77777777" w:rsidR="004769D7" w:rsidRDefault="004769D7" w:rsidP="004769D7">
      <w:pPr>
        <w:spacing w:before="272" w:line="274" w:lineRule="exact"/>
        <w:textAlignment w:val="baseline"/>
        <w:rPr>
          <w:rFonts w:eastAsia="Times New Roman"/>
          <w:b/>
          <w:color w:val="000000"/>
          <w:spacing w:val="11"/>
          <w:sz w:val="24"/>
          <w:u w:val="single"/>
        </w:rPr>
      </w:pPr>
      <w:r>
        <w:rPr>
          <w:rFonts w:eastAsia="Times New Roman"/>
          <w:b/>
          <w:color w:val="000000"/>
          <w:spacing w:val="11"/>
          <w:sz w:val="24"/>
          <w:u w:val="single"/>
        </w:rPr>
        <w:t>Policy</w:t>
      </w:r>
    </w:p>
    <w:p w14:paraId="4013822B" w14:textId="77777777" w:rsidR="004769D7" w:rsidRDefault="004769D7" w:rsidP="004769D7">
      <w:pPr>
        <w:spacing w:before="277" w:line="276" w:lineRule="exact"/>
        <w:ind w:right="720"/>
        <w:textAlignment w:val="baseline"/>
        <w:rPr>
          <w:rFonts w:eastAsia="Times New Roman"/>
          <w:color w:val="000000"/>
          <w:sz w:val="24"/>
        </w:rPr>
      </w:pPr>
      <w:r>
        <w:rPr>
          <w:rFonts w:eastAsia="Times New Roman"/>
          <w:color w:val="000000"/>
          <w:sz w:val="24"/>
        </w:rPr>
        <w:t>Any person who has died from natural causes and had been seen by their attending physician within the 10 days from their last illness, the primary physician will be contacted to sign the death certificate.</w:t>
      </w:r>
    </w:p>
    <w:p w14:paraId="4775841C" w14:textId="77777777" w:rsidR="004769D7" w:rsidRDefault="004769D7" w:rsidP="004769D7">
      <w:pPr>
        <w:spacing w:before="277" w:line="274"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025A13DF" w14:textId="77777777" w:rsidR="004769D7" w:rsidRDefault="004769D7" w:rsidP="004769D7">
      <w:pPr>
        <w:spacing w:before="277" w:line="276" w:lineRule="exact"/>
        <w:textAlignment w:val="baseline"/>
        <w:rPr>
          <w:rFonts w:eastAsia="Times New Roman"/>
          <w:color w:val="000000"/>
          <w:sz w:val="24"/>
        </w:rPr>
      </w:pPr>
      <w:r>
        <w:rPr>
          <w:rFonts w:eastAsia="Times New Roman"/>
          <w:color w:val="000000"/>
          <w:sz w:val="24"/>
        </w:rPr>
        <w:t>During the investigation, if the investigator can confirm that the decedent had been seen by a physician 10 days from the decedents last illness, they will contact the primary care physician. The investigator will advise the primary care physician that it appears to be a natural death and explain the circumstances. If the attending physician confirms that they will sign the death certificate the investigator will ask the physician what they will sign as the cause of death. This information will be documented in the official report.</w:t>
      </w:r>
    </w:p>
    <w:p w14:paraId="54B9027D" w14:textId="77777777" w:rsidR="004769D7" w:rsidRDefault="004769D7" w:rsidP="004769D7">
      <w:pPr>
        <w:spacing w:before="276" w:line="276" w:lineRule="exact"/>
        <w:ind w:right="144"/>
        <w:textAlignment w:val="baseline"/>
        <w:rPr>
          <w:rFonts w:eastAsia="Times New Roman"/>
          <w:color w:val="000000"/>
          <w:sz w:val="24"/>
        </w:rPr>
      </w:pPr>
      <w:r>
        <w:rPr>
          <w:rFonts w:eastAsia="Times New Roman"/>
          <w:color w:val="000000"/>
          <w:sz w:val="24"/>
        </w:rPr>
        <w:t>If contact is made with the primary care physician and they indicate that they will not sign the death certificate, the investigator will attempt to find out if the decedent has been seen by another physician recently and attempt to contact them about signing the death certificate. If no physician will sign the death certificate, it will become the responsibility of the assigned pathologist to sign the death certificate. The investigator will request all records needed for the forensic pathologist to sign the death certificate.</w:t>
      </w:r>
    </w:p>
    <w:p w14:paraId="58A16342" w14:textId="77777777" w:rsidR="004769D7" w:rsidRDefault="004769D7" w:rsidP="004769D7">
      <w:pPr>
        <w:sectPr w:rsidR="004769D7">
          <w:pgSz w:w="12240" w:h="15840"/>
          <w:pgMar w:top="974" w:right="2698" w:bottom="864" w:left="1782" w:header="720" w:footer="720" w:gutter="0"/>
          <w:cols w:space="720"/>
        </w:sectPr>
      </w:pPr>
    </w:p>
    <w:p w14:paraId="4269B065" w14:textId="77777777" w:rsidR="004769D7" w:rsidRDefault="004769D7" w:rsidP="004769D7">
      <w:pPr>
        <w:spacing w:before="19" w:line="734" w:lineRule="exact"/>
        <w:ind w:right="432" w:firstLine="504"/>
        <w:jc w:val="both"/>
        <w:textAlignment w:val="baseline"/>
        <w:rPr>
          <w:rFonts w:eastAsia="Times New Roman"/>
          <w:b/>
          <w:color w:val="000000"/>
          <w:sz w:val="24"/>
          <w:u w:val="single"/>
        </w:rPr>
      </w:pPr>
      <w:r>
        <w:rPr>
          <w:rFonts w:eastAsia="Times New Roman"/>
          <w:b/>
          <w:color w:val="000000"/>
          <w:sz w:val="24"/>
          <w:u w:val="single"/>
        </w:rPr>
        <w:lastRenderedPageBreak/>
        <w:t>Collection, Inventory, and Safeguarding of Property and Evidence Policy</w:t>
      </w:r>
    </w:p>
    <w:p w14:paraId="6BA0EF3A" w14:textId="77777777" w:rsidR="004769D7" w:rsidRDefault="004769D7" w:rsidP="004769D7">
      <w:pPr>
        <w:spacing w:before="274" w:line="276" w:lineRule="exact"/>
        <w:ind w:right="216"/>
        <w:textAlignment w:val="baseline"/>
        <w:rPr>
          <w:rFonts w:eastAsia="Times New Roman"/>
          <w:color w:val="000000"/>
          <w:sz w:val="24"/>
        </w:rPr>
      </w:pPr>
      <w:r>
        <w:rPr>
          <w:rFonts w:eastAsia="Times New Roman"/>
          <w:color w:val="000000"/>
          <w:sz w:val="24"/>
        </w:rPr>
        <w:t>The purpose of this policy is to establish procedures for handling the personal property of a decedent, including proper documentation of the property, safekeeping, and release of property.</w:t>
      </w:r>
    </w:p>
    <w:p w14:paraId="18066A6D" w14:textId="77777777" w:rsidR="004769D7" w:rsidRDefault="004769D7" w:rsidP="004769D7">
      <w:pPr>
        <w:spacing w:before="460" w:line="277" w:lineRule="exact"/>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492D8FDE" w14:textId="77777777" w:rsidR="004769D7" w:rsidRDefault="004769D7" w:rsidP="004769D7">
      <w:pPr>
        <w:spacing w:before="157" w:line="297" w:lineRule="exact"/>
        <w:ind w:right="864"/>
        <w:textAlignment w:val="baseline"/>
        <w:rPr>
          <w:rFonts w:eastAsia="Times New Roman"/>
          <w:color w:val="000000"/>
          <w:spacing w:val="-1"/>
          <w:sz w:val="24"/>
        </w:rPr>
      </w:pPr>
      <w:r>
        <w:rPr>
          <w:rFonts w:eastAsia="Times New Roman"/>
          <w:color w:val="000000"/>
          <w:spacing w:val="-1"/>
          <w:sz w:val="24"/>
        </w:rPr>
        <w:t>Once personal property and evidence has been identified at a scene, the investigator, in the presence of a witness, will adhere to the following:</w:t>
      </w:r>
    </w:p>
    <w:p w14:paraId="73F5214B" w14:textId="77777777" w:rsidR="004769D7" w:rsidRDefault="004769D7" w:rsidP="004769D7">
      <w:pPr>
        <w:numPr>
          <w:ilvl w:val="0"/>
          <w:numId w:val="109"/>
        </w:numPr>
        <w:tabs>
          <w:tab w:val="clear" w:pos="360"/>
          <w:tab w:val="left" w:pos="864"/>
        </w:tabs>
        <w:spacing w:before="189" w:line="275" w:lineRule="exact"/>
        <w:ind w:left="864" w:right="432" w:hanging="360"/>
        <w:textAlignment w:val="baseline"/>
        <w:rPr>
          <w:rFonts w:eastAsia="Times New Roman"/>
          <w:color w:val="000000"/>
          <w:sz w:val="24"/>
        </w:rPr>
      </w:pPr>
      <w:r>
        <w:rPr>
          <w:rFonts w:eastAsia="Times New Roman"/>
          <w:color w:val="000000"/>
          <w:sz w:val="24"/>
        </w:rPr>
        <w:t>Homicides- all property found on the decedent will be left on the decedent as found at the scene. Property will be inventoried, photographed, and entered MDILog by the forensic staff at autopsy. All evidence will be released to the investigating law enforcement agency by forensic staff, as needed. Proper chain of custody procedures will always be followed.</w:t>
      </w:r>
    </w:p>
    <w:p w14:paraId="1E0B3ECC" w14:textId="77777777" w:rsidR="004769D7" w:rsidRDefault="004769D7" w:rsidP="004769D7">
      <w:pPr>
        <w:numPr>
          <w:ilvl w:val="0"/>
          <w:numId w:val="109"/>
        </w:numPr>
        <w:tabs>
          <w:tab w:val="clear" w:pos="360"/>
          <w:tab w:val="left" w:pos="864"/>
        </w:tabs>
        <w:spacing w:before="274" w:line="278" w:lineRule="exact"/>
        <w:ind w:left="864" w:right="72" w:hanging="360"/>
        <w:textAlignment w:val="baseline"/>
        <w:rPr>
          <w:rFonts w:eastAsia="Times New Roman"/>
          <w:color w:val="000000"/>
          <w:sz w:val="24"/>
        </w:rPr>
      </w:pPr>
      <w:r>
        <w:rPr>
          <w:rFonts w:eastAsia="Times New Roman"/>
          <w:color w:val="000000"/>
          <w:sz w:val="24"/>
        </w:rPr>
        <w:t>Any illegal or contraband property that is found on the decedent will be released to law enforcement.</w:t>
      </w:r>
    </w:p>
    <w:p w14:paraId="3074D806" w14:textId="77777777" w:rsidR="004769D7" w:rsidRDefault="004769D7" w:rsidP="004769D7">
      <w:pPr>
        <w:numPr>
          <w:ilvl w:val="0"/>
          <w:numId w:val="109"/>
        </w:numPr>
        <w:tabs>
          <w:tab w:val="clear" w:pos="360"/>
          <w:tab w:val="left" w:pos="864"/>
        </w:tabs>
        <w:spacing w:before="458" w:line="276" w:lineRule="exact"/>
        <w:ind w:left="864" w:right="216" w:hanging="360"/>
        <w:textAlignment w:val="baseline"/>
        <w:rPr>
          <w:rFonts w:eastAsia="Times New Roman"/>
          <w:color w:val="000000"/>
          <w:spacing w:val="-2"/>
          <w:sz w:val="24"/>
        </w:rPr>
      </w:pPr>
      <w:r>
        <w:rPr>
          <w:rFonts w:eastAsia="Times New Roman"/>
          <w:color w:val="000000"/>
          <w:spacing w:val="-2"/>
          <w:sz w:val="24"/>
        </w:rPr>
        <w:t>On suicides, ligatures, gas tanks, helium tanks accompanying on or with the decedent, and not released to law enforcement will destroyed once the case is closed. At the time, items will be documented in property/evidence as directed. A Communication will be placed in the respective MDILog case.</w:t>
      </w:r>
    </w:p>
    <w:p w14:paraId="0D9035B3" w14:textId="77777777" w:rsidR="004769D7" w:rsidRDefault="004769D7" w:rsidP="004769D7">
      <w:pPr>
        <w:numPr>
          <w:ilvl w:val="0"/>
          <w:numId w:val="109"/>
        </w:numPr>
        <w:tabs>
          <w:tab w:val="clear" w:pos="360"/>
          <w:tab w:val="left" w:pos="864"/>
        </w:tabs>
        <w:spacing w:before="438" w:line="273" w:lineRule="exact"/>
        <w:ind w:left="864" w:right="216" w:hanging="360"/>
        <w:textAlignment w:val="baseline"/>
        <w:rPr>
          <w:rFonts w:eastAsia="Times New Roman"/>
          <w:color w:val="000000"/>
          <w:sz w:val="24"/>
        </w:rPr>
      </w:pPr>
      <w:r>
        <w:rPr>
          <w:rFonts w:eastAsia="Times New Roman"/>
          <w:color w:val="000000"/>
          <w:sz w:val="24"/>
        </w:rPr>
        <w:t>Any that may be hazardous to public safety and that is not retained by law enforcement will be inventoried and then destroyed at the</w:t>
      </w:r>
    </w:p>
    <w:p w14:paraId="7068CD7F" w14:textId="77777777" w:rsidR="004769D7" w:rsidRDefault="004769D7" w:rsidP="004769D7">
      <w:pPr>
        <w:spacing w:before="4" w:line="275" w:lineRule="exact"/>
        <w:ind w:left="864"/>
        <w:textAlignment w:val="baseline"/>
        <w:rPr>
          <w:rFonts w:eastAsia="Times New Roman"/>
          <w:color w:val="000000"/>
          <w:spacing w:val="-1"/>
          <w:sz w:val="24"/>
        </w:rPr>
      </w:pPr>
      <w:r>
        <w:rPr>
          <w:rFonts w:eastAsia="Times New Roman"/>
          <w:color w:val="000000"/>
          <w:spacing w:val="-1"/>
          <w:sz w:val="24"/>
        </w:rPr>
        <w:t>discretion of the coroner by forensic staff.</w:t>
      </w:r>
    </w:p>
    <w:p w14:paraId="7FA0672F" w14:textId="77777777" w:rsidR="004769D7" w:rsidRDefault="004769D7" w:rsidP="004769D7">
      <w:pPr>
        <w:numPr>
          <w:ilvl w:val="0"/>
          <w:numId w:val="109"/>
        </w:numPr>
        <w:tabs>
          <w:tab w:val="clear" w:pos="360"/>
          <w:tab w:val="left" w:pos="864"/>
        </w:tabs>
        <w:spacing w:before="549" w:line="276" w:lineRule="exact"/>
        <w:ind w:left="864" w:hanging="360"/>
        <w:textAlignment w:val="baseline"/>
        <w:rPr>
          <w:rFonts w:eastAsia="Times New Roman"/>
          <w:color w:val="000000"/>
          <w:spacing w:val="-2"/>
          <w:sz w:val="24"/>
        </w:rPr>
      </w:pPr>
      <w:r>
        <w:rPr>
          <w:rFonts w:eastAsia="Times New Roman"/>
          <w:color w:val="000000"/>
          <w:spacing w:val="-2"/>
          <w:sz w:val="24"/>
        </w:rPr>
        <w:t xml:space="preserve">Personal property on or accompanying decedents during transport will be inventoried, </w:t>
      </w:r>
      <w:proofErr w:type="gramStart"/>
      <w:r>
        <w:rPr>
          <w:rFonts w:eastAsia="Times New Roman"/>
          <w:color w:val="000000"/>
          <w:spacing w:val="-2"/>
          <w:sz w:val="24"/>
        </w:rPr>
        <w:t>photographed</w:t>
      </w:r>
      <w:proofErr w:type="gramEnd"/>
      <w:r>
        <w:rPr>
          <w:rFonts w:eastAsia="Times New Roman"/>
          <w:color w:val="000000"/>
          <w:spacing w:val="-2"/>
          <w:sz w:val="24"/>
        </w:rPr>
        <w:t xml:space="preserve"> and entered into MDILog under property/evidence. Any additional property found during the investigation or examination will also be inventoried, </w:t>
      </w:r>
      <w:proofErr w:type="gramStart"/>
      <w:r>
        <w:rPr>
          <w:rFonts w:eastAsia="Times New Roman"/>
          <w:color w:val="000000"/>
          <w:spacing w:val="-2"/>
          <w:sz w:val="24"/>
        </w:rPr>
        <w:t>photographed</w:t>
      </w:r>
      <w:proofErr w:type="gramEnd"/>
      <w:r>
        <w:rPr>
          <w:rFonts w:eastAsia="Times New Roman"/>
          <w:color w:val="000000"/>
          <w:spacing w:val="-2"/>
          <w:sz w:val="24"/>
        </w:rPr>
        <w:t xml:space="preserve"> and added into property/evidence in MDILog. After the investigation or examination is complete, property that is to remain with the deceased will be placed in a property bag, </w:t>
      </w:r>
      <w:proofErr w:type="gramStart"/>
      <w:r>
        <w:rPr>
          <w:rFonts w:eastAsia="Times New Roman"/>
          <w:color w:val="000000"/>
          <w:spacing w:val="-2"/>
          <w:sz w:val="24"/>
        </w:rPr>
        <w:t>labeled</w:t>
      </w:r>
      <w:proofErr w:type="gramEnd"/>
      <w:r>
        <w:rPr>
          <w:rFonts w:eastAsia="Times New Roman"/>
          <w:color w:val="000000"/>
          <w:spacing w:val="-2"/>
          <w:sz w:val="24"/>
        </w:rPr>
        <w:t xml:space="preserve"> and kept with the decedent.</w:t>
      </w:r>
    </w:p>
    <w:p w14:paraId="47A38590" w14:textId="77777777" w:rsidR="004769D7" w:rsidRDefault="004769D7" w:rsidP="004769D7">
      <w:pPr>
        <w:numPr>
          <w:ilvl w:val="0"/>
          <w:numId w:val="109"/>
        </w:numPr>
        <w:tabs>
          <w:tab w:val="clear" w:pos="360"/>
          <w:tab w:val="left" w:pos="864"/>
        </w:tabs>
        <w:spacing w:before="273" w:line="279" w:lineRule="exact"/>
        <w:ind w:left="864" w:right="216" w:hanging="360"/>
        <w:textAlignment w:val="baseline"/>
        <w:rPr>
          <w:rFonts w:eastAsia="Times New Roman"/>
          <w:color w:val="000000"/>
          <w:spacing w:val="-2"/>
          <w:sz w:val="24"/>
        </w:rPr>
      </w:pPr>
      <w:r>
        <w:rPr>
          <w:rFonts w:eastAsia="Times New Roman"/>
          <w:color w:val="000000"/>
          <w:spacing w:val="-2"/>
          <w:sz w:val="24"/>
        </w:rPr>
        <w:t>If the forensic staff is unable to remove a particular piece of property, (such as a religious medallion) the item(s) will be photographed,</w:t>
      </w:r>
    </w:p>
    <w:p w14:paraId="6747B928" w14:textId="77777777" w:rsidR="004769D7" w:rsidRDefault="004769D7" w:rsidP="004769D7">
      <w:pPr>
        <w:sectPr w:rsidR="004769D7">
          <w:pgSz w:w="12240" w:h="15840"/>
          <w:pgMar w:top="974" w:right="2696" w:bottom="864" w:left="1784" w:header="720" w:footer="720" w:gutter="0"/>
          <w:cols w:space="720"/>
        </w:sectPr>
      </w:pPr>
    </w:p>
    <w:p w14:paraId="45971730" w14:textId="77777777" w:rsidR="004769D7" w:rsidRDefault="004769D7" w:rsidP="004769D7">
      <w:pPr>
        <w:spacing w:before="477" w:line="276" w:lineRule="exact"/>
        <w:ind w:left="576" w:right="648"/>
        <w:textAlignment w:val="baseline"/>
        <w:rPr>
          <w:rFonts w:eastAsia="Times New Roman"/>
          <w:color w:val="000000"/>
          <w:sz w:val="24"/>
        </w:rPr>
      </w:pPr>
      <w:r>
        <w:rPr>
          <w:rFonts w:eastAsia="Times New Roman"/>
          <w:color w:val="000000"/>
          <w:sz w:val="24"/>
        </w:rPr>
        <w:lastRenderedPageBreak/>
        <w:t>inventoried and noted in MDILog that item is ‘with the body’. The receiving party for the decedent will be informed.</w:t>
      </w:r>
    </w:p>
    <w:p w14:paraId="5061563E" w14:textId="77777777" w:rsidR="004769D7" w:rsidRDefault="004769D7" w:rsidP="004769D7">
      <w:pPr>
        <w:numPr>
          <w:ilvl w:val="0"/>
          <w:numId w:val="110"/>
        </w:numPr>
        <w:tabs>
          <w:tab w:val="clear" w:pos="360"/>
          <w:tab w:val="left" w:pos="576"/>
        </w:tabs>
        <w:spacing w:before="274" w:line="276" w:lineRule="exact"/>
        <w:ind w:left="576" w:right="288" w:hanging="360"/>
        <w:textAlignment w:val="baseline"/>
        <w:rPr>
          <w:rFonts w:eastAsia="Times New Roman"/>
          <w:color w:val="000000"/>
          <w:sz w:val="24"/>
        </w:rPr>
      </w:pPr>
      <w:r>
        <w:rPr>
          <w:rFonts w:eastAsia="Times New Roman"/>
          <w:color w:val="000000"/>
          <w:sz w:val="24"/>
        </w:rPr>
        <w:t xml:space="preserve">Personal property that accompanies a body, but is not located on the body, will be inventoried by the investigator after transport to the coroner’s office. The property will be photographed, inventoried and all information uploaded into “Personal Property” in MDILog. Property will then be secured in a property bag, labeled attached, and placed in an inventory locker, </w:t>
      </w:r>
      <w:proofErr w:type="gramStart"/>
      <w:r>
        <w:rPr>
          <w:rFonts w:eastAsia="Times New Roman"/>
          <w:color w:val="000000"/>
          <w:sz w:val="24"/>
        </w:rPr>
        <w:t>locked</w:t>
      </w:r>
      <w:proofErr w:type="gramEnd"/>
      <w:r>
        <w:rPr>
          <w:rFonts w:eastAsia="Times New Roman"/>
          <w:color w:val="000000"/>
          <w:sz w:val="24"/>
        </w:rPr>
        <w:t xml:space="preserve"> and secured or kept with the body. An Inventory/Property form will be printed and attached to the bag and on the outside of the locker.</w:t>
      </w:r>
    </w:p>
    <w:p w14:paraId="41365F24" w14:textId="77777777" w:rsidR="004769D7" w:rsidRDefault="004769D7" w:rsidP="004769D7">
      <w:pPr>
        <w:numPr>
          <w:ilvl w:val="0"/>
          <w:numId w:val="110"/>
        </w:numPr>
        <w:tabs>
          <w:tab w:val="clear" w:pos="360"/>
          <w:tab w:val="left" w:pos="576"/>
        </w:tabs>
        <w:spacing w:before="458" w:line="276" w:lineRule="exact"/>
        <w:ind w:left="576" w:right="288" w:hanging="360"/>
        <w:textAlignment w:val="baseline"/>
        <w:rPr>
          <w:rFonts w:eastAsia="Times New Roman"/>
          <w:color w:val="000000"/>
          <w:sz w:val="24"/>
        </w:rPr>
      </w:pPr>
      <w:r>
        <w:rPr>
          <w:rFonts w:eastAsia="Times New Roman"/>
          <w:color w:val="000000"/>
          <w:sz w:val="24"/>
        </w:rPr>
        <w:t>In cases that involve personal property being released to NOK, instead of accompanying the deceased to the funeral home, the property will be photographed, inventoried and all information uploaded into “Personal Property” in MDILog. The coroner’s office will retain the property for safe keeping until the decedent’s NOK retrieved the personal property. Identification and relation to decedent must be verified and proper release forms obtained.</w:t>
      </w:r>
    </w:p>
    <w:p w14:paraId="5DECC104" w14:textId="77777777" w:rsidR="004769D7" w:rsidRDefault="004769D7" w:rsidP="004769D7">
      <w:pPr>
        <w:numPr>
          <w:ilvl w:val="0"/>
          <w:numId w:val="110"/>
        </w:numPr>
        <w:tabs>
          <w:tab w:val="clear" w:pos="360"/>
          <w:tab w:val="left" w:pos="576"/>
        </w:tabs>
        <w:spacing w:before="274" w:line="276" w:lineRule="exact"/>
        <w:ind w:left="576" w:right="288" w:hanging="360"/>
        <w:textAlignment w:val="baseline"/>
        <w:rPr>
          <w:rFonts w:eastAsia="Times New Roman"/>
          <w:color w:val="000000"/>
          <w:sz w:val="24"/>
        </w:rPr>
      </w:pPr>
      <w:r>
        <w:rPr>
          <w:rFonts w:eastAsia="Times New Roman"/>
          <w:color w:val="000000"/>
          <w:sz w:val="24"/>
        </w:rPr>
        <w:t>Property will be released to the next of kin or the person or agency designated by the next of kin. The person receiving the property will confirm the individual items of property and electronically sign in MDILog to indicate that they received the property. If an electronic signature is unattainable, an inventory list will be printed and signed by the receiving party. It will then be scanned into the decedent MDILog file. All property that is not evidence will be released with the decedent or to NOK. A copy of the receiving party’s driver’s license or valid government issued identification card will be attached with the signed release paperwork. Unclaimed property will be turned over to the Ada County Public Administrator or handled in a manner authorized by the Public Administrator.</w:t>
      </w:r>
    </w:p>
    <w:p w14:paraId="5EB5A798" w14:textId="77777777" w:rsidR="004769D7" w:rsidRDefault="004769D7" w:rsidP="004769D7">
      <w:pPr>
        <w:numPr>
          <w:ilvl w:val="0"/>
          <w:numId w:val="110"/>
        </w:numPr>
        <w:tabs>
          <w:tab w:val="clear" w:pos="360"/>
          <w:tab w:val="left" w:pos="576"/>
        </w:tabs>
        <w:spacing w:before="278" w:line="276" w:lineRule="exact"/>
        <w:ind w:left="576" w:right="288" w:hanging="360"/>
        <w:textAlignment w:val="baseline"/>
        <w:rPr>
          <w:rFonts w:eastAsia="Times New Roman"/>
          <w:color w:val="000000"/>
          <w:sz w:val="24"/>
        </w:rPr>
      </w:pPr>
      <w:r>
        <w:rPr>
          <w:rFonts w:eastAsia="Times New Roman"/>
          <w:color w:val="000000"/>
          <w:sz w:val="24"/>
        </w:rPr>
        <w:t>Should it be necessary to mail personal property to the family or next of kin, the property will be packed and mailed by Certified Mail with a return receipt requested. Copies of the original property list will be sent with the property to allow the receiving party to verify the property. All shipping, email communications and signed receipts will be uploaded into MDILog under documents. A printed copy of the property inventory sheet will be enclosed with the shipped items for verification by the receiving party.</w:t>
      </w:r>
    </w:p>
    <w:p w14:paraId="79EB56B2" w14:textId="77777777" w:rsidR="004769D7" w:rsidRDefault="004769D7" w:rsidP="004769D7">
      <w:pPr>
        <w:sectPr w:rsidR="004769D7">
          <w:pgSz w:w="12240" w:h="15840"/>
          <w:pgMar w:top="974" w:right="2456" w:bottom="864" w:left="2024" w:header="720" w:footer="720" w:gutter="0"/>
          <w:cols w:space="720"/>
        </w:sectPr>
      </w:pPr>
    </w:p>
    <w:p w14:paraId="5469DAC2" w14:textId="77777777" w:rsidR="004769D7" w:rsidRDefault="004769D7" w:rsidP="004769D7">
      <w:pPr>
        <w:spacing w:before="476" w:line="273" w:lineRule="exact"/>
        <w:jc w:val="center"/>
        <w:textAlignment w:val="baseline"/>
        <w:rPr>
          <w:rFonts w:eastAsia="Times New Roman"/>
          <w:b/>
          <w:color w:val="000000"/>
          <w:sz w:val="24"/>
          <w:u w:val="single"/>
        </w:rPr>
      </w:pPr>
      <w:r>
        <w:rPr>
          <w:rFonts w:eastAsia="Times New Roman"/>
          <w:b/>
          <w:color w:val="000000"/>
          <w:sz w:val="24"/>
          <w:u w:val="single"/>
        </w:rPr>
        <w:lastRenderedPageBreak/>
        <w:t>Positive Identification</w:t>
      </w:r>
    </w:p>
    <w:p w14:paraId="7BFA141F" w14:textId="77777777" w:rsidR="004769D7" w:rsidRDefault="004769D7" w:rsidP="004769D7">
      <w:pPr>
        <w:spacing w:before="188" w:line="273" w:lineRule="exact"/>
        <w:textAlignment w:val="baseline"/>
        <w:rPr>
          <w:rFonts w:eastAsia="Times New Roman"/>
          <w:b/>
          <w:color w:val="000000"/>
          <w:spacing w:val="15"/>
          <w:sz w:val="24"/>
          <w:u w:val="single"/>
        </w:rPr>
      </w:pPr>
      <w:r>
        <w:rPr>
          <w:rFonts w:eastAsia="Times New Roman"/>
          <w:b/>
          <w:color w:val="000000"/>
          <w:spacing w:val="15"/>
          <w:sz w:val="24"/>
          <w:u w:val="single"/>
        </w:rPr>
        <w:t>Policy</w:t>
      </w:r>
    </w:p>
    <w:p w14:paraId="43E2ECB0" w14:textId="77777777" w:rsidR="004769D7" w:rsidRDefault="004769D7" w:rsidP="004769D7">
      <w:pPr>
        <w:spacing w:before="181" w:line="276" w:lineRule="exact"/>
        <w:ind w:right="216"/>
        <w:textAlignment w:val="baseline"/>
        <w:rPr>
          <w:rFonts w:eastAsia="Times New Roman"/>
          <w:color w:val="000000"/>
          <w:sz w:val="24"/>
        </w:rPr>
      </w:pPr>
      <w:r>
        <w:rPr>
          <w:rFonts w:eastAsia="Times New Roman"/>
          <w:color w:val="000000"/>
          <w:sz w:val="24"/>
        </w:rPr>
        <w:t>This policy establishes the procedure to be followed to make a positive identification of a decedent. Under all circumstances the coroner, or their designee, shall have final determination. No policy can or will address all issues that may arise when attempting to establish positive identification of a decedent. The goal of this policy is to provide a logical work procedure and to formalize methods of identification already being utilized. Common sense and good judgment must always prevail.</w:t>
      </w:r>
    </w:p>
    <w:p w14:paraId="739EE67D" w14:textId="77777777" w:rsidR="004769D7" w:rsidRDefault="004769D7" w:rsidP="004769D7">
      <w:pPr>
        <w:spacing w:before="278" w:line="277" w:lineRule="exact"/>
        <w:textAlignment w:val="baseline"/>
        <w:rPr>
          <w:rFonts w:eastAsia="Times New Roman"/>
          <w:b/>
          <w:color w:val="000000"/>
          <w:spacing w:val="-1"/>
          <w:sz w:val="24"/>
          <w:u w:val="single"/>
        </w:rPr>
      </w:pPr>
      <w:r>
        <w:rPr>
          <w:rFonts w:eastAsia="Times New Roman"/>
          <w:b/>
          <w:color w:val="000000"/>
          <w:spacing w:val="-1"/>
          <w:sz w:val="24"/>
          <w:u w:val="single"/>
        </w:rPr>
        <w:t>Purpose</w:t>
      </w:r>
      <w:r>
        <w:rPr>
          <w:rFonts w:eastAsia="Times New Roman"/>
          <w:b/>
          <w:color w:val="000000"/>
          <w:spacing w:val="-1"/>
          <w:sz w:val="24"/>
        </w:rPr>
        <w:t xml:space="preserve"> </w:t>
      </w:r>
    </w:p>
    <w:p w14:paraId="31FD3F59" w14:textId="77777777" w:rsidR="004769D7" w:rsidRDefault="004769D7" w:rsidP="004769D7">
      <w:pPr>
        <w:spacing w:before="270" w:line="276" w:lineRule="exact"/>
        <w:ind w:right="432"/>
        <w:textAlignment w:val="baseline"/>
        <w:rPr>
          <w:rFonts w:eastAsia="Times New Roman"/>
          <w:color w:val="000000"/>
          <w:sz w:val="24"/>
        </w:rPr>
      </w:pPr>
      <w:r>
        <w:rPr>
          <w:rFonts w:eastAsia="Times New Roman"/>
          <w:color w:val="000000"/>
          <w:sz w:val="24"/>
        </w:rPr>
        <w:t>It is the responsibility of the coroner’s office to ensure that the decedent's identity is accurate and has been confirmed prior to release of the body to a funeral home. The forensic and investigative staffs will work together to positively identify decedents using investigative and forensic standards.</w:t>
      </w:r>
    </w:p>
    <w:p w14:paraId="5B740F93" w14:textId="77777777" w:rsidR="004769D7" w:rsidRDefault="004769D7" w:rsidP="004769D7">
      <w:pPr>
        <w:spacing w:before="276" w:line="276" w:lineRule="exact"/>
        <w:ind w:right="360"/>
        <w:textAlignment w:val="baseline"/>
        <w:rPr>
          <w:rFonts w:eastAsia="Times New Roman"/>
          <w:color w:val="000000"/>
          <w:sz w:val="24"/>
        </w:rPr>
      </w:pPr>
      <w:r>
        <w:rPr>
          <w:rFonts w:eastAsia="Times New Roman"/>
          <w:color w:val="000000"/>
          <w:sz w:val="24"/>
        </w:rPr>
        <w:t>The coroner’s office will use the resources available to them to ensure that a positive identification is made in a timely yet appropriate manner. The following procedures will be used to establish positive identification:</w:t>
      </w:r>
    </w:p>
    <w:p w14:paraId="0E8656DE" w14:textId="77777777" w:rsidR="004769D7" w:rsidRDefault="004769D7" w:rsidP="004769D7">
      <w:pPr>
        <w:numPr>
          <w:ilvl w:val="0"/>
          <w:numId w:val="111"/>
        </w:numPr>
        <w:spacing w:before="279" w:line="276" w:lineRule="exact"/>
        <w:ind w:left="0"/>
        <w:textAlignment w:val="baseline"/>
        <w:rPr>
          <w:rFonts w:eastAsia="Times New Roman"/>
          <w:b/>
          <w:color w:val="000000"/>
          <w:spacing w:val="2"/>
          <w:sz w:val="24"/>
        </w:rPr>
      </w:pPr>
      <w:r>
        <w:rPr>
          <w:rFonts w:eastAsia="Times New Roman"/>
          <w:b/>
          <w:color w:val="000000"/>
          <w:spacing w:val="2"/>
          <w:sz w:val="24"/>
        </w:rPr>
        <w:t xml:space="preserve">Facial recognition &amp; authority of investigator in establishing identity </w:t>
      </w:r>
      <w:r>
        <w:rPr>
          <w:rFonts w:eastAsia="Times New Roman"/>
          <w:color w:val="000000"/>
          <w:spacing w:val="2"/>
          <w:sz w:val="24"/>
        </w:rPr>
        <w:t xml:space="preserve">Facial identification will be made by the investigator on scene by means of the </w:t>
      </w:r>
      <w:proofErr w:type="gramStart"/>
      <w:r>
        <w:rPr>
          <w:rFonts w:eastAsia="Times New Roman"/>
          <w:color w:val="000000"/>
          <w:spacing w:val="2"/>
          <w:sz w:val="24"/>
        </w:rPr>
        <w:t>following;</w:t>
      </w:r>
      <w:proofErr w:type="gramEnd"/>
      <w:r>
        <w:rPr>
          <w:rFonts w:eastAsia="Times New Roman"/>
          <w:color w:val="000000"/>
          <w:spacing w:val="2"/>
          <w:sz w:val="24"/>
        </w:rPr>
        <w:t xml:space="preserve"> government issued ID, photo ID, family, medical staff, circumstantial as approved by on call supervisor. If there is doubt in identification, additional methods will be used. Decomposed bodies, mummified bodies, or bodies distorted due to severe injury usually prohibit accurate visual identification. The investigative and forensic staffs will confer on cases which are questionable and will jointly accept or reject the accuracy of visual identification. If questions arise, the staff is directed to proceed to the next available logical form of establishing identification.</w:t>
      </w:r>
    </w:p>
    <w:p w14:paraId="52BF3BAB" w14:textId="77777777" w:rsidR="004769D7" w:rsidRDefault="004769D7" w:rsidP="004769D7">
      <w:pPr>
        <w:spacing w:before="273" w:line="276" w:lineRule="exact"/>
        <w:ind w:right="1080"/>
        <w:textAlignment w:val="baseline"/>
        <w:rPr>
          <w:rFonts w:eastAsia="Times New Roman"/>
          <w:color w:val="000000"/>
          <w:sz w:val="24"/>
        </w:rPr>
      </w:pPr>
      <w:r>
        <w:rPr>
          <w:rFonts w:eastAsia="Times New Roman"/>
          <w:color w:val="000000"/>
          <w:sz w:val="24"/>
        </w:rPr>
        <w:t>Establishment and means of identification will be documented by the investigator.</w:t>
      </w:r>
    </w:p>
    <w:p w14:paraId="0D60F1BB" w14:textId="77777777" w:rsidR="004769D7" w:rsidRDefault="004769D7" w:rsidP="004769D7">
      <w:pPr>
        <w:numPr>
          <w:ilvl w:val="0"/>
          <w:numId w:val="111"/>
        </w:numPr>
        <w:spacing w:before="278" w:line="277" w:lineRule="exact"/>
        <w:ind w:left="0"/>
        <w:textAlignment w:val="baseline"/>
        <w:rPr>
          <w:rFonts w:eastAsia="Times New Roman"/>
          <w:b/>
          <w:color w:val="000000"/>
          <w:spacing w:val="1"/>
          <w:sz w:val="24"/>
        </w:rPr>
      </w:pPr>
      <w:r>
        <w:rPr>
          <w:rFonts w:eastAsia="Times New Roman"/>
          <w:b/>
          <w:color w:val="000000"/>
          <w:spacing w:val="1"/>
          <w:sz w:val="24"/>
        </w:rPr>
        <w:t>Not facially recognizable</w:t>
      </w:r>
    </w:p>
    <w:p w14:paraId="5B2647E8" w14:textId="77777777" w:rsidR="004769D7" w:rsidRDefault="004769D7" w:rsidP="004769D7">
      <w:pPr>
        <w:spacing w:line="276" w:lineRule="exact"/>
        <w:ind w:right="144"/>
        <w:textAlignment w:val="baseline"/>
        <w:rPr>
          <w:rFonts w:eastAsia="Times New Roman"/>
          <w:color w:val="000000"/>
          <w:sz w:val="24"/>
        </w:rPr>
      </w:pPr>
      <w:r>
        <w:rPr>
          <w:rFonts w:eastAsia="Times New Roman"/>
          <w:color w:val="000000"/>
          <w:sz w:val="24"/>
        </w:rPr>
        <w:t xml:space="preserve">If identification cannot be made by viewing the face of the decedent, distinguishable features, such as tattoos, scars, birthmarks, </w:t>
      </w:r>
      <w:proofErr w:type="gramStart"/>
      <w:r>
        <w:rPr>
          <w:rFonts w:eastAsia="Times New Roman"/>
          <w:color w:val="000000"/>
          <w:sz w:val="24"/>
        </w:rPr>
        <w:t>deformities</w:t>
      </w:r>
      <w:proofErr w:type="gramEnd"/>
      <w:r>
        <w:rPr>
          <w:rFonts w:eastAsia="Times New Roman"/>
          <w:color w:val="000000"/>
          <w:sz w:val="24"/>
        </w:rPr>
        <w:t xml:space="preserve"> or any other unusual attributes may be used to make identification. In all such cases, a Sr. Deputy and or Supervisor and the forensic pathologist must approve the identification.</w:t>
      </w:r>
    </w:p>
    <w:p w14:paraId="66A1793A" w14:textId="77777777" w:rsidR="004769D7" w:rsidRDefault="004769D7" w:rsidP="004769D7">
      <w:pPr>
        <w:numPr>
          <w:ilvl w:val="0"/>
          <w:numId w:val="111"/>
        </w:numPr>
        <w:spacing w:before="278" w:line="275" w:lineRule="exact"/>
        <w:ind w:left="0"/>
        <w:textAlignment w:val="baseline"/>
        <w:rPr>
          <w:rFonts w:eastAsia="Times New Roman"/>
          <w:b/>
          <w:color w:val="000000"/>
          <w:sz w:val="24"/>
        </w:rPr>
      </w:pPr>
      <w:r>
        <w:rPr>
          <w:rFonts w:eastAsia="Times New Roman"/>
          <w:b/>
          <w:color w:val="000000"/>
          <w:sz w:val="24"/>
        </w:rPr>
        <w:t>Fingerprint comparison</w:t>
      </w:r>
    </w:p>
    <w:p w14:paraId="5BB4A021" w14:textId="77777777" w:rsidR="004769D7" w:rsidRDefault="004769D7" w:rsidP="004769D7">
      <w:pPr>
        <w:spacing w:line="275" w:lineRule="exact"/>
        <w:ind w:right="72"/>
        <w:textAlignment w:val="baseline"/>
        <w:rPr>
          <w:rFonts w:eastAsia="Times New Roman"/>
          <w:color w:val="000000"/>
          <w:spacing w:val="-1"/>
          <w:sz w:val="24"/>
        </w:rPr>
      </w:pPr>
      <w:r>
        <w:rPr>
          <w:rFonts w:eastAsia="Times New Roman"/>
          <w:color w:val="000000"/>
          <w:spacing w:val="-1"/>
          <w:sz w:val="24"/>
        </w:rPr>
        <w:t>Fingerprints will be taken by forensic staff and sent to an approved outside agency for comparison and a response is received verifying identification. Once</w:t>
      </w:r>
    </w:p>
    <w:p w14:paraId="3B6FE7B5" w14:textId="77777777" w:rsidR="004769D7" w:rsidRDefault="004769D7" w:rsidP="004769D7">
      <w:pPr>
        <w:sectPr w:rsidR="004769D7">
          <w:pgSz w:w="12240" w:h="15840"/>
          <w:pgMar w:top="974" w:right="2720" w:bottom="864" w:left="1760" w:header="720" w:footer="720" w:gutter="0"/>
          <w:cols w:space="720"/>
        </w:sectPr>
      </w:pPr>
    </w:p>
    <w:p w14:paraId="4F18DCCD" w14:textId="77777777" w:rsidR="004769D7" w:rsidRDefault="004769D7" w:rsidP="004769D7">
      <w:pPr>
        <w:spacing w:before="477" w:line="276" w:lineRule="exact"/>
        <w:ind w:right="576"/>
        <w:textAlignment w:val="baseline"/>
        <w:rPr>
          <w:rFonts w:eastAsia="Times New Roman"/>
          <w:color w:val="000000"/>
          <w:sz w:val="24"/>
        </w:rPr>
      </w:pPr>
      <w:r>
        <w:rPr>
          <w:rFonts w:eastAsia="Times New Roman"/>
          <w:color w:val="000000"/>
          <w:sz w:val="24"/>
        </w:rPr>
        <w:lastRenderedPageBreak/>
        <w:t>the identification has been determined, the agency comparison request and response will be attached to the case.</w:t>
      </w:r>
    </w:p>
    <w:p w14:paraId="07DB7A58" w14:textId="77777777" w:rsidR="004769D7" w:rsidRDefault="004769D7" w:rsidP="004769D7">
      <w:pPr>
        <w:numPr>
          <w:ilvl w:val="0"/>
          <w:numId w:val="112"/>
        </w:numPr>
        <w:spacing w:before="277" w:line="275" w:lineRule="exact"/>
        <w:ind w:left="0"/>
        <w:textAlignment w:val="baseline"/>
        <w:rPr>
          <w:rFonts w:eastAsia="Times New Roman"/>
          <w:b/>
          <w:color w:val="000000"/>
          <w:spacing w:val="2"/>
          <w:sz w:val="24"/>
        </w:rPr>
      </w:pPr>
      <w:r>
        <w:rPr>
          <w:rFonts w:eastAsia="Times New Roman"/>
          <w:b/>
          <w:color w:val="000000"/>
          <w:spacing w:val="2"/>
          <w:sz w:val="24"/>
        </w:rPr>
        <w:t>Radiographs</w:t>
      </w:r>
    </w:p>
    <w:p w14:paraId="09F13B98" w14:textId="77777777" w:rsidR="004769D7" w:rsidRDefault="004769D7" w:rsidP="004769D7">
      <w:pPr>
        <w:spacing w:line="276" w:lineRule="exact"/>
        <w:ind w:right="216"/>
        <w:textAlignment w:val="baseline"/>
        <w:rPr>
          <w:rFonts w:eastAsia="Times New Roman"/>
          <w:color w:val="000000"/>
          <w:sz w:val="24"/>
        </w:rPr>
      </w:pPr>
      <w:r>
        <w:rPr>
          <w:rFonts w:eastAsia="Times New Roman"/>
          <w:color w:val="000000"/>
          <w:sz w:val="24"/>
        </w:rPr>
        <w:t>If identification is to be made by an x-ray comparison (either dental or body x-ray), the</w:t>
      </w:r>
    </w:p>
    <w:p w14:paraId="0687DD7C" w14:textId="77777777" w:rsidR="004769D7" w:rsidRDefault="004769D7" w:rsidP="004769D7">
      <w:pPr>
        <w:spacing w:line="275" w:lineRule="exact"/>
        <w:ind w:right="72"/>
        <w:textAlignment w:val="baseline"/>
        <w:rPr>
          <w:rFonts w:eastAsia="Times New Roman"/>
          <w:color w:val="000000"/>
          <w:sz w:val="24"/>
        </w:rPr>
      </w:pPr>
      <w:r>
        <w:rPr>
          <w:rFonts w:eastAsia="Times New Roman"/>
          <w:color w:val="000000"/>
          <w:sz w:val="24"/>
        </w:rPr>
        <w:t>ante mortem x-rays will be obtained from a medical facility and/or physician's office by the investigator, or the investigator will request that the x-rays be sent to the coroner's office.</w:t>
      </w:r>
    </w:p>
    <w:p w14:paraId="2548986B" w14:textId="77777777" w:rsidR="004769D7" w:rsidRDefault="004769D7" w:rsidP="004769D7">
      <w:pPr>
        <w:spacing w:before="278" w:line="276" w:lineRule="exact"/>
        <w:ind w:right="1080"/>
        <w:textAlignment w:val="baseline"/>
        <w:rPr>
          <w:rFonts w:eastAsia="Times New Roman"/>
          <w:color w:val="000000"/>
          <w:sz w:val="24"/>
        </w:rPr>
      </w:pPr>
      <w:r>
        <w:rPr>
          <w:rFonts w:eastAsia="Times New Roman"/>
          <w:color w:val="000000"/>
          <w:sz w:val="24"/>
        </w:rPr>
        <w:t>The ante mortem x-rays will be given to forensic staff along with the postmortem x-rays, for a comparison.</w:t>
      </w:r>
    </w:p>
    <w:p w14:paraId="6D0C0773" w14:textId="77777777" w:rsidR="004769D7" w:rsidRDefault="004769D7" w:rsidP="004769D7">
      <w:pPr>
        <w:spacing w:before="274" w:line="276" w:lineRule="exact"/>
        <w:textAlignment w:val="baseline"/>
        <w:rPr>
          <w:rFonts w:eastAsia="Times New Roman"/>
          <w:color w:val="000000"/>
          <w:sz w:val="24"/>
        </w:rPr>
      </w:pPr>
      <w:r>
        <w:rPr>
          <w:rFonts w:eastAsia="Times New Roman"/>
          <w:color w:val="000000"/>
          <w:sz w:val="24"/>
        </w:rPr>
        <w:t>If the forensic pathologist is unable to make a positive identification, he/she will indicate that in the follow-up investigative report, clarifying that either he/she was unable to make the identification or that identification could not be made because of the quality of the ante mortem or postmortem x-rays.</w:t>
      </w:r>
    </w:p>
    <w:p w14:paraId="0186CB08" w14:textId="77777777" w:rsidR="004769D7" w:rsidRDefault="004769D7" w:rsidP="004769D7">
      <w:pPr>
        <w:spacing w:before="276" w:line="276" w:lineRule="exact"/>
        <w:textAlignment w:val="baseline"/>
        <w:rPr>
          <w:rFonts w:eastAsia="Times New Roman"/>
          <w:color w:val="000000"/>
          <w:sz w:val="24"/>
        </w:rPr>
      </w:pPr>
      <w:r>
        <w:rPr>
          <w:rFonts w:eastAsia="Times New Roman"/>
          <w:color w:val="000000"/>
          <w:sz w:val="24"/>
        </w:rPr>
        <w:t>If necessary, the forensic pathologist will confer with an outside radiologist to establish identity. The forensic staff will arrange to have an investigator take the x-rays to the radiologist for examination.</w:t>
      </w:r>
    </w:p>
    <w:p w14:paraId="2B2795F3" w14:textId="77777777" w:rsidR="004769D7" w:rsidRDefault="004769D7" w:rsidP="004769D7">
      <w:pPr>
        <w:numPr>
          <w:ilvl w:val="0"/>
          <w:numId w:val="112"/>
        </w:numPr>
        <w:spacing w:before="276" w:line="276" w:lineRule="exact"/>
        <w:ind w:left="0" w:right="288"/>
        <w:textAlignment w:val="baseline"/>
        <w:rPr>
          <w:rFonts w:eastAsia="Times New Roman"/>
          <w:b/>
          <w:color w:val="000000"/>
          <w:sz w:val="24"/>
        </w:rPr>
      </w:pPr>
      <w:proofErr w:type="gramStart"/>
      <w:r>
        <w:rPr>
          <w:rFonts w:eastAsia="Times New Roman"/>
          <w:b/>
          <w:color w:val="000000"/>
          <w:sz w:val="24"/>
        </w:rPr>
        <w:t>Odontology;</w:t>
      </w:r>
      <w:proofErr w:type="gramEnd"/>
      <w:r>
        <w:rPr>
          <w:rFonts w:eastAsia="Times New Roman"/>
          <w:b/>
          <w:color w:val="000000"/>
          <w:sz w:val="24"/>
        </w:rPr>
        <w:t xml:space="preserve"> </w:t>
      </w:r>
      <w:r>
        <w:rPr>
          <w:rFonts w:eastAsia="Times New Roman"/>
          <w:color w:val="000000"/>
          <w:sz w:val="24"/>
        </w:rPr>
        <w:t>When an odonatologist has completed his/her examination, he/she will send the x-rays, charts, etc. to the coroner and upload reports. The odonatologist will indicate in his/her report that a positive identification has been made based upon the comparison. The investigator will then update all case information and will contact the decedent's family.</w:t>
      </w:r>
    </w:p>
    <w:p w14:paraId="28B04CEB" w14:textId="77777777" w:rsidR="004769D7" w:rsidRDefault="004769D7" w:rsidP="004769D7">
      <w:pPr>
        <w:numPr>
          <w:ilvl w:val="0"/>
          <w:numId w:val="112"/>
        </w:numPr>
        <w:spacing w:before="277" w:line="275" w:lineRule="exact"/>
        <w:ind w:left="0"/>
        <w:textAlignment w:val="baseline"/>
        <w:rPr>
          <w:rFonts w:eastAsia="Times New Roman"/>
          <w:b/>
          <w:color w:val="000000"/>
          <w:spacing w:val="14"/>
          <w:sz w:val="24"/>
        </w:rPr>
      </w:pPr>
      <w:r>
        <w:rPr>
          <w:rFonts w:eastAsia="Times New Roman"/>
          <w:b/>
          <w:color w:val="000000"/>
          <w:spacing w:val="14"/>
          <w:sz w:val="24"/>
        </w:rPr>
        <w:t>DNA</w:t>
      </w:r>
    </w:p>
    <w:p w14:paraId="0E8396D9" w14:textId="77777777" w:rsidR="004769D7" w:rsidRDefault="004769D7" w:rsidP="004769D7">
      <w:pPr>
        <w:spacing w:line="276" w:lineRule="exact"/>
        <w:ind w:right="72" w:firstLine="720"/>
        <w:textAlignment w:val="baseline"/>
        <w:rPr>
          <w:rFonts w:eastAsia="Times New Roman"/>
          <w:color w:val="000000"/>
          <w:spacing w:val="-1"/>
          <w:sz w:val="24"/>
        </w:rPr>
      </w:pPr>
      <w:r>
        <w:rPr>
          <w:rFonts w:eastAsia="Times New Roman"/>
          <w:color w:val="000000"/>
          <w:spacing w:val="-1"/>
          <w:sz w:val="24"/>
        </w:rPr>
        <w:t>If identification must be established using DNA evidence, a comparison will be made between the decedent and known first degree relatives. The DNA testing will be conducted at a nationally approved lab/agency. That agency or lab will submit a report which will be retained in the decedents file.</w:t>
      </w:r>
    </w:p>
    <w:p w14:paraId="693EB8E4" w14:textId="77777777" w:rsidR="004769D7" w:rsidRDefault="004769D7" w:rsidP="004769D7">
      <w:pPr>
        <w:spacing w:line="276" w:lineRule="exact"/>
        <w:ind w:right="216" w:firstLine="720"/>
        <w:textAlignment w:val="baseline"/>
        <w:rPr>
          <w:rFonts w:eastAsia="Times New Roman"/>
          <w:color w:val="000000"/>
          <w:spacing w:val="-1"/>
          <w:sz w:val="24"/>
        </w:rPr>
      </w:pPr>
      <w:r>
        <w:rPr>
          <w:rFonts w:eastAsia="Times New Roman"/>
          <w:color w:val="000000"/>
          <w:spacing w:val="-1"/>
          <w:sz w:val="24"/>
        </w:rPr>
        <w:t xml:space="preserve">In cases where identification cannot be made, the decedent will remain </w:t>
      </w:r>
      <w:proofErr w:type="gramStart"/>
      <w:r>
        <w:rPr>
          <w:rFonts w:eastAsia="Times New Roman"/>
          <w:color w:val="000000"/>
          <w:spacing w:val="-1"/>
          <w:sz w:val="24"/>
        </w:rPr>
        <w:t>unidentified</w:t>
      </w:r>
      <w:proofErr w:type="gramEnd"/>
      <w:r>
        <w:rPr>
          <w:rFonts w:eastAsia="Times New Roman"/>
          <w:color w:val="000000"/>
          <w:spacing w:val="-1"/>
          <w:sz w:val="24"/>
        </w:rPr>
        <w:t xml:space="preserve"> and the case will be turned over to Ada County for disposition.</w:t>
      </w:r>
    </w:p>
    <w:p w14:paraId="2647F1E9" w14:textId="77777777" w:rsidR="004769D7" w:rsidRDefault="004769D7" w:rsidP="004769D7">
      <w:pPr>
        <w:sectPr w:rsidR="004769D7">
          <w:pgSz w:w="12240" w:h="15840"/>
          <w:pgMar w:top="974" w:right="2703" w:bottom="864" w:left="1777" w:header="720" w:footer="720" w:gutter="0"/>
          <w:cols w:space="720"/>
        </w:sectPr>
      </w:pPr>
    </w:p>
    <w:p w14:paraId="3118492B" w14:textId="77777777" w:rsidR="004769D7" w:rsidRDefault="004769D7" w:rsidP="004769D7">
      <w:pPr>
        <w:spacing w:before="476" w:line="278" w:lineRule="exact"/>
        <w:ind w:left="72"/>
        <w:textAlignment w:val="baseline"/>
        <w:rPr>
          <w:rFonts w:eastAsia="Times New Roman"/>
          <w:b/>
          <w:i/>
          <w:color w:val="000000"/>
          <w:sz w:val="24"/>
        </w:rPr>
      </w:pPr>
      <w:r>
        <w:rPr>
          <w:rFonts w:eastAsia="Times New Roman"/>
          <w:b/>
          <w:i/>
          <w:color w:val="000000"/>
          <w:sz w:val="24"/>
        </w:rPr>
        <w:lastRenderedPageBreak/>
        <w:t>Follow-up Investigation when a Positive Identification Cannot be Made.</w:t>
      </w:r>
    </w:p>
    <w:p w14:paraId="0BBBC214" w14:textId="77777777" w:rsidR="004769D7" w:rsidRDefault="004769D7" w:rsidP="004769D7">
      <w:pPr>
        <w:numPr>
          <w:ilvl w:val="0"/>
          <w:numId w:val="113"/>
        </w:numPr>
        <w:tabs>
          <w:tab w:val="clear" w:pos="360"/>
          <w:tab w:val="left" w:pos="432"/>
        </w:tabs>
        <w:spacing w:before="273" w:line="276" w:lineRule="exact"/>
        <w:ind w:left="72" w:right="216"/>
        <w:textAlignment w:val="baseline"/>
        <w:rPr>
          <w:rFonts w:eastAsia="Times New Roman"/>
          <w:color w:val="000000"/>
          <w:spacing w:val="-2"/>
          <w:sz w:val="24"/>
        </w:rPr>
      </w:pPr>
      <w:r>
        <w:rPr>
          <w:rFonts w:eastAsia="Times New Roman"/>
          <w:color w:val="000000"/>
          <w:spacing w:val="-2"/>
          <w:sz w:val="24"/>
        </w:rPr>
        <w:t>If an identification card or driver’s license belonging to, or believed to belong to, the decedent is available, it will be properly affixed to the case file and kept with the follow-up investigation until positive identification is made.</w:t>
      </w:r>
    </w:p>
    <w:p w14:paraId="3D11295F" w14:textId="77777777" w:rsidR="004769D7" w:rsidRDefault="004769D7" w:rsidP="004769D7">
      <w:pPr>
        <w:numPr>
          <w:ilvl w:val="0"/>
          <w:numId w:val="113"/>
        </w:numPr>
        <w:tabs>
          <w:tab w:val="clear" w:pos="360"/>
          <w:tab w:val="left" w:pos="432"/>
        </w:tabs>
        <w:spacing w:before="278" w:line="276" w:lineRule="exact"/>
        <w:ind w:left="72"/>
        <w:textAlignment w:val="baseline"/>
        <w:rPr>
          <w:rFonts w:eastAsia="Times New Roman"/>
          <w:color w:val="000000"/>
          <w:sz w:val="24"/>
        </w:rPr>
      </w:pPr>
      <w:r>
        <w:rPr>
          <w:rFonts w:eastAsia="Times New Roman"/>
          <w:color w:val="000000"/>
          <w:sz w:val="24"/>
        </w:rPr>
        <w:t xml:space="preserve">The follow-up investigation to determine the identity of the decedent will include but not be limited </w:t>
      </w:r>
      <w:proofErr w:type="gramStart"/>
      <w:r>
        <w:rPr>
          <w:rFonts w:eastAsia="Times New Roman"/>
          <w:color w:val="000000"/>
          <w:sz w:val="24"/>
        </w:rPr>
        <w:t>to:</w:t>
      </w:r>
      <w:proofErr w:type="gramEnd"/>
      <w:r>
        <w:rPr>
          <w:rFonts w:eastAsia="Times New Roman"/>
          <w:color w:val="000000"/>
          <w:sz w:val="24"/>
        </w:rPr>
        <w:t xml:space="preserve"> contacting the proper agency and obtaining copies of ante mortem fingerprints, ante mortem dental x-rays or ante mortem body x-rays, and DNA.</w:t>
      </w:r>
    </w:p>
    <w:p w14:paraId="566CEC84" w14:textId="77777777" w:rsidR="004769D7" w:rsidRDefault="004769D7" w:rsidP="004769D7">
      <w:pPr>
        <w:numPr>
          <w:ilvl w:val="0"/>
          <w:numId w:val="113"/>
        </w:numPr>
        <w:tabs>
          <w:tab w:val="clear" w:pos="360"/>
          <w:tab w:val="left" w:pos="432"/>
        </w:tabs>
        <w:spacing w:before="278" w:line="271" w:lineRule="exact"/>
        <w:ind w:left="72" w:right="360"/>
        <w:textAlignment w:val="baseline"/>
        <w:rPr>
          <w:rFonts w:eastAsia="Times New Roman"/>
          <w:color w:val="000000"/>
          <w:sz w:val="24"/>
        </w:rPr>
      </w:pPr>
      <w:r>
        <w:rPr>
          <w:rFonts w:eastAsia="Times New Roman"/>
          <w:color w:val="000000"/>
          <w:sz w:val="24"/>
        </w:rPr>
        <w:t>The follow-up investigation to locate and notify the legal next of kin will include but not be limited to:</w:t>
      </w:r>
    </w:p>
    <w:p w14:paraId="2BBA56FA" w14:textId="77777777" w:rsidR="004769D7" w:rsidRDefault="004769D7" w:rsidP="004769D7">
      <w:pPr>
        <w:numPr>
          <w:ilvl w:val="0"/>
          <w:numId w:val="35"/>
        </w:numPr>
        <w:tabs>
          <w:tab w:val="clear" w:pos="360"/>
          <w:tab w:val="left" w:pos="792"/>
        </w:tabs>
        <w:spacing w:line="293" w:lineRule="exact"/>
        <w:ind w:left="792" w:hanging="360"/>
        <w:textAlignment w:val="baseline"/>
        <w:rPr>
          <w:rFonts w:eastAsia="Times New Roman"/>
          <w:color w:val="000000"/>
          <w:sz w:val="24"/>
        </w:rPr>
      </w:pPr>
      <w:r>
        <w:rPr>
          <w:rFonts w:eastAsia="Times New Roman"/>
          <w:color w:val="000000"/>
          <w:sz w:val="24"/>
        </w:rPr>
        <w:t>Contacting other family members and/or friends</w:t>
      </w:r>
    </w:p>
    <w:p w14:paraId="26A77230" w14:textId="77777777" w:rsidR="004769D7" w:rsidRDefault="004769D7" w:rsidP="004769D7">
      <w:pPr>
        <w:numPr>
          <w:ilvl w:val="0"/>
          <w:numId w:val="35"/>
        </w:numPr>
        <w:tabs>
          <w:tab w:val="clear" w:pos="360"/>
          <w:tab w:val="left" w:pos="792"/>
        </w:tabs>
        <w:spacing w:line="292" w:lineRule="exact"/>
        <w:ind w:left="792" w:hanging="360"/>
        <w:textAlignment w:val="baseline"/>
        <w:rPr>
          <w:rFonts w:eastAsia="Times New Roman"/>
          <w:color w:val="000000"/>
          <w:sz w:val="24"/>
        </w:rPr>
      </w:pPr>
      <w:r>
        <w:rPr>
          <w:rFonts w:eastAsia="Times New Roman"/>
          <w:color w:val="000000"/>
          <w:sz w:val="24"/>
        </w:rPr>
        <w:t>Conducting extensive Internet searches, TLO etc.</w:t>
      </w:r>
    </w:p>
    <w:p w14:paraId="00D46C37" w14:textId="77777777" w:rsidR="004769D7" w:rsidRDefault="004769D7" w:rsidP="004769D7">
      <w:pPr>
        <w:numPr>
          <w:ilvl w:val="0"/>
          <w:numId w:val="35"/>
        </w:numPr>
        <w:tabs>
          <w:tab w:val="clear" w:pos="360"/>
          <w:tab w:val="left" w:pos="792"/>
        </w:tabs>
        <w:spacing w:line="298" w:lineRule="exact"/>
        <w:ind w:left="792" w:hanging="360"/>
        <w:textAlignment w:val="baseline"/>
        <w:rPr>
          <w:rFonts w:eastAsia="Times New Roman"/>
          <w:color w:val="000000"/>
          <w:sz w:val="24"/>
        </w:rPr>
      </w:pPr>
      <w:r>
        <w:rPr>
          <w:rFonts w:eastAsia="Times New Roman"/>
          <w:color w:val="000000"/>
          <w:sz w:val="24"/>
        </w:rPr>
        <w:t>Contacting previous places of employment</w:t>
      </w:r>
    </w:p>
    <w:p w14:paraId="7048261C" w14:textId="77777777" w:rsidR="004769D7" w:rsidRDefault="004769D7" w:rsidP="004769D7">
      <w:pPr>
        <w:numPr>
          <w:ilvl w:val="0"/>
          <w:numId w:val="35"/>
        </w:numPr>
        <w:tabs>
          <w:tab w:val="clear" w:pos="360"/>
          <w:tab w:val="left" w:pos="792"/>
        </w:tabs>
        <w:spacing w:before="15" w:line="278" w:lineRule="exact"/>
        <w:ind w:left="792" w:hanging="360"/>
        <w:jc w:val="both"/>
        <w:textAlignment w:val="baseline"/>
        <w:rPr>
          <w:rFonts w:eastAsia="Times New Roman"/>
          <w:color w:val="000000"/>
          <w:sz w:val="24"/>
        </w:rPr>
      </w:pPr>
      <w:r>
        <w:rPr>
          <w:rFonts w:eastAsia="Times New Roman"/>
          <w:color w:val="000000"/>
          <w:sz w:val="24"/>
        </w:rPr>
        <w:t>Contacting other law enforcement agencies that may have dealt with the decedent</w:t>
      </w:r>
    </w:p>
    <w:p w14:paraId="1AEAFFDA" w14:textId="77777777" w:rsidR="004769D7" w:rsidRDefault="004769D7" w:rsidP="004769D7">
      <w:pPr>
        <w:numPr>
          <w:ilvl w:val="0"/>
          <w:numId w:val="35"/>
        </w:numPr>
        <w:tabs>
          <w:tab w:val="clear" w:pos="360"/>
          <w:tab w:val="left" w:pos="792"/>
        </w:tabs>
        <w:spacing w:before="14" w:line="276" w:lineRule="exact"/>
        <w:ind w:left="792" w:right="288" w:hanging="360"/>
        <w:jc w:val="both"/>
        <w:textAlignment w:val="baseline"/>
        <w:rPr>
          <w:rFonts w:eastAsia="Times New Roman"/>
          <w:color w:val="000000"/>
          <w:sz w:val="24"/>
        </w:rPr>
      </w:pPr>
      <w:r>
        <w:rPr>
          <w:rFonts w:eastAsia="Times New Roman"/>
          <w:color w:val="000000"/>
          <w:sz w:val="24"/>
        </w:rPr>
        <w:t>Contacting addresses, past or present, where the next of kin may have lived</w:t>
      </w:r>
    </w:p>
    <w:p w14:paraId="446620FE" w14:textId="77777777" w:rsidR="004769D7" w:rsidRDefault="004769D7" w:rsidP="004769D7">
      <w:pPr>
        <w:numPr>
          <w:ilvl w:val="0"/>
          <w:numId w:val="35"/>
        </w:numPr>
        <w:tabs>
          <w:tab w:val="clear" w:pos="360"/>
          <w:tab w:val="left" w:pos="792"/>
        </w:tabs>
        <w:spacing w:line="297" w:lineRule="exact"/>
        <w:ind w:left="792" w:hanging="360"/>
        <w:jc w:val="both"/>
        <w:textAlignment w:val="baseline"/>
        <w:rPr>
          <w:rFonts w:eastAsia="Times New Roman"/>
          <w:color w:val="000000"/>
          <w:sz w:val="24"/>
        </w:rPr>
      </w:pPr>
      <w:r>
        <w:rPr>
          <w:rFonts w:eastAsia="Times New Roman"/>
          <w:color w:val="000000"/>
          <w:sz w:val="24"/>
        </w:rPr>
        <w:t>Contacting outside agencies for assistance in making the notification</w:t>
      </w:r>
    </w:p>
    <w:p w14:paraId="1D0C7F1A" w14:textId="77777777" w:rsidR="004769D7" w:rsidRDefault="004769D7" w:rsidP="004769D7">
      <w:pPr>
        <w:numPr>
          <w:ilvl w:val="0"/>
          <w:numId w:val="114"/>
        </w:numPr>
        <w:tabs>
          <w:tab w:val="clear" w:pos="360"/>
          <w:tab w:val="left" w:pos="432"/>
        </w:tabs>
        <w:spacing w:before="276" w:line="276" w:lineRule="exact"/>
        <w:ind w:left="72"/>
        <w:textAlignment w:val="baseline"/>
        <w:rPr>
          <w:rFonts w:eastAsia="Times New Roman"/>
          <w:color w:val="000000"/>
          <w:sz w:val="24"/>
        </w:rPr>
      </w:pPr>
      <w:r>
        <w:rPr>
          <w:rFonts w:eastAsia="Times New Roman"/>
          <w:color w:val="000000"/>
          <w:sz w:val="24"/>
        </w:rPr>
        <w:t>If after identification is made and the legal next of kin cannot be located, the case will be turned over to the Ada County Public Administrator for review and final disposition.</w:t>
      </w:r>
    </w:p>
    <w:p w14:paraId="0374BF39" w14:textId="77777777" w:rsidR="004769D7" w:rsidRDefault="004769D7" w:rsidP="004769D7">
      <w:pPr>
        <w:numPr>
          <w:ilvl w:val="0"/>
          <w:numId w:val="114"/>
        </w:numPr>
        <w:tabs>
          <w:tab w:val="clear" w:pos="360"/>
          <w:tab w:val="left" w:pos="432"/>
        </w:tabs>
        <w:spacing w:before="276" w:line="276" w:lineRule="exact"/>
        <w:ind w:left="72" w:right="288"/>
        <w:textAlignment w:val="baseline"/>
        <w:rPr>
          <w:rFonts w:eastAsia="Times New Roman"/>
          <w:color w:val="000000"/>
          <w:sz w:val="24"/>
        </w:rPr>
      </w:pPr>
      <w:r>
        <w:rPr>
          <w:rFonts w:eastAsia="Times New Roman"/>
          <w:color w:val="000000"/>
          <w:sz w:val="24"/>
        </w:rPr>
        <w:t>All unidentified case files or files in which the next of kin has not been located, will be maintained in their entirety for an indefinite period. All DNA samples that can aid in identification will be kept indefinitely.</w:t>
      </w:r>
    </w:p>
    <w:p w14:paraId="30D898B8" w14:textId="77777777" w:rsidR="004769D7" w:rsidRDefault="004769D7" w:rsidP="004769D7">
      <w:pPr>
        <w:sectPr w:rsidR="004769D7">
          <w:pgSz w:w="12240" w:h="15840"/>
          <w:pgMar w:top="974" w:right="2729" w:bottom="864" w:left="1751" w:header="720" w:footer="720" w:gutter="0"/>
          <w:cols w:space="720"/>
        </w:sectPr>
      </w:pPr>
    </w:p>
    <w:p w14:paraId="0067885D" w14:textId="77777777" w:rsidR="004769D7" w:rsidRDefault="004769D7" w:rsidP="004769D7">
      <w:pPr>
        <w:spacing w:before="476" w:line="278" w:lineRule="exact"/>
        <w:ind w:left="2160"/>
        <w:textAlignment w:val="baseline"/>
        <w:rPr>
          <w:rFonts w:eastAsia="Times New Roman"/>
          <w:b/>
          <w:color w:val="000000"/>
          <w:sz w:val="24"/>
          <w:u w:val="single"/>
        </w:rPr>
      </w:pPr>
      <w:r>
        <w:rPr>
          <w:rFonts w:eastAsia="Times New Roman"/>
          <w:b/>
          <w:color w:val="000000"/>
          <w:sz w:val="24"/>
          <w:u w:val="single"/>
        </w:rPr>
        <w:lastRenderedPageBreak/>
        <w:t>Locating and Notifying Next of Kin</w:t>
      </w:r>
    </w:p>
    <w:p w14:paraId="1EE71022" w14:textId="77777777" w:rsidR="004769D7" w:rsidRDefault="004769D7" w:rsidP="004769D7">
      <w:pPr>
        <w:spacing w:before="456" w:line="278"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2162B29C" w14:textId="77777777" w:rsidR="004769D7" w:rsidRDefault="004769D7" w:rsidP="004769D7">
      <w:pPr>
        <w:spacing w:before="5" w:line="456" w:lineRule="exact"/>
        <w:ind w:left="72" w:right="1152"/>
        <w:textAlignment w:val="baseline"/>
        <w:rPr>
          <w:rFonts w:eastAsia="Times New Roman"/>
          <w:color w:val="000000"/>
          <w:sz w:val="24"/>
        </w:rPr>
      </w:pPr>
      <w:r>
        <w:rPr>
          <w:rFonts w:eastAsia="Times New Roman"/>
          <w:color w:val="000000"/>
          <w:sz w:val="24"/>
        </w:rPr>
        <w:t xml:space="preserve">This policy is to establish the procedure for locating and notifying next-of-kin </w:t>
      </w:r>
      <w:r>
        <w:rPr>
          <w:rFonts w:eastAsia="Times New Roman"/>
          <w:b/>
          <w:color w:val="000000"/>
          <w:sz w:val="24"/>
          <w:u w:val="single"/>
        </w:rPr>
        <w:t>Procedure</w:t>
      </w:r>
      <w:r>
        <w:rPr>
          <w:rFonts w:eastAsia="Times New Roman"/>
          <w:b/>
          <w:color w:val="000000"/>
          <w:sz w:val="24"/>
        </w:rPr>
        <w:t xml:space="preserve"> </w:t>
      </w:r>
    </w:p>
    <w:p w14:paraId="626ACCC2" w14:textId="77777777" w:rsidR="004769D7" w:rsidRDefault="004769D7" w:rsidP="004769D7">
      <w:pPr>
        <w:spacing w:before="154" w:line="298" w:lineRule="exact"/>
        <w:ind w:left="72" w:right="1224"/>
        <w:textAlignment w:val="baseline"/>
        <w:rPr>
          <w:rFonts w:eastAsia="Times New Roman"/>
          <w:color w:val="000000"/>
          <w:sz w:val="24"/>
        </w:rPr>
      </w:pPr>
      <w:r>
        <w:rPr>
          <w:rFonts w:eastAsia="Times New Roman"/>
          <w:color w:val="000000"/>
          <w:sz w:val="24"/>
        </w:rPr>
        <w:t xml:space="preserve">The Investigator will on all cases, exhaust all options for locating next of kin (NOK). This </w:t>
      </w:r>
      <w:proofErr w:type="gramStart"/>
      <w:r>
        <w:rPr>
          <w:rFonts w:eastAsia="Times New Roman"/>
          <w:color w:val="000000"/>
          <w:sz w:val="24"/>
        </w:rPr>
        <w:t>includes;</w:t>
      </w:r>
      <w:proofErr w:type="gramEnd"/>
    </w:p>
    <w:p w14:paraId="363E1042" w14:textId="77777777" w:rsidR="004769D7" w:rsidRDefault="004769D7" w:rsidP="004769D7">
      <w:pPr>
        <w:numPr>
          <w:ilvl w:val="0"/>
          <w:numId w:val="39"/>
        </w:numPr>
        <w:tabs>
          <w:tab w:val="clear" w:pos="432"/>
          <w:tab w:val="left" w:pos="864"/>
        </w:tabs>
        <w:spacing w:before="199" w:line="276" w:lineRule="exact"/>
        <w:ind w:left="864" w:right="1080" w:hanging="432"/>
        <w:textAlignment w:val="baseline"/>
        <w:rPr>
          <w:rFonts w:eastAsia="Times New Roman"/>
          <w:color w:val="000000"/>
          <w:sz w:val="24"/>
        </w:rPr>
      </w:pPr>
      <w:r>
        <w:rPr>
          <w:rFonts w:eastAsia="Times New Roman"/>
          <w:color w:val="000000"/>
          <w:sz w:val="24"/>
        </w:rPr>
        <w:t>Searching the property/residence for any item that would lead to a family member such as Christmas cards, wills, photographs, mail, bills, contracts.</w:t>
      </w:r>
    </w:p>
    <w:p w14:paraId="06028F65" w14:textId="77777777" w:rsidR="004769D7" w:rsidRDefault="004769D7" w:rsidP="004769D7">
      <w:pPr>
        <w:numPr>
          <w:ilvl w:val="0"/>
          <w:numId w:val="39"/>
        </w:numPr>
        <w:tabs>
          <w:tab w:val="clear" w:pos="432"/>
          <w:tab w:val="left" w:pos="864"/>
        </w:tabs>
        <w:spacing w:before="293" w:line="276" w:lineRule="exact"/>
        <w:ind w:left="864" w:right="1584" w:hanging="432"/>
        <w:jc w:val="both"/>
        <w:textAlignment w:val="baseline"/>
        <w:rPr>
          <w:rFonts w:eastAsia="Times New Roman"/>
          <w:color w:val="000000"/>
          <w:spacing w:val="-3"/>
          <w:sz w:val="24"/>
        </w:rPr>
      </w:pPr>
      <w:r>
        <w:rPr>
          <w:rFonts w:eastAsia="Times New Roman"/>
          <w:color w:val="000000"/>
          <w:spacing w:val="-3"/>
          <w:sz w:val="24"/>
        </w:rPr>
        <w:t>Conducting a physical search of all personal belongings (vehicles, personal effects on the decedent, cell phones, computers).</w:t>
      </w:r>
    </w:p>
    <w:p w14:paraId="2B43B9E2" w14:textId="77777777" w:rsidR="004769D7" w:rsidRDefault="004769D7" w:rsidP="004769D7">
      <w:pPr>
        <w:numPr>
          <w:ilvl w:val="0"/>
          <w:numId w:val="39"/>
        </w:numPr>
        <w:tabs>
          <w:tab w:val="clear" w:pos="432"/>
          <w:tab w:val="left" w:pos="864"/>
        </w:tabs>
        <w:spacing w:before="614" w:line="276" w:lineRule="exact"/>
        <w:ind w:left="864" w:right="144" w:hanging="432"/>
        <w:textAlignment w:val="baseline"/>
        <w:rPr>
          <w:rFonts w:eastAsia="Times New Roman"/>
          <w:color w:val="000000"/>
          <w:sz w:val="24"/>
        </w:rPr>
      </w:pPr>
      <w:r>
        <w:rPr>
          <w:rFonts w:eastAsia="Times New Roman"/>
          <w:color w:val="000000"/>
          <w:sz w:val="24"/>
        </w:rPr>
        <w:t>Contacting insurance companies, medical providers, current and past employers, interviewing friends and acquaintances.</w:t>
      </w:r>
    </w:p>
    <w:p w14:paraId="603EE2AC" w14:textId="77777777" w:rsidR="004769D7" w:rsidRDefault="004769D7" w:rsidP="004769D7">
      <w:pPr>
        <w:spacing w:before="300" w:line="276" w:lineRule="exact"/>
        <w:ind w:left="72"/>
        <w:textAlignment w:val="baseline"/>
        <w:rPr>
          <w:rFonts w:eastAsia="Times New Roman"/>
          <w:color w:val="000000"/>
          <w:sz w:val="24"/>
        </w:rPr>
      </w:pPr>
      <w:r>
        <w:rPr>
          <w:rFonts w:eastAsia="Times New Roman"/>
          <w:color w:val="000000"/>
          <w:sz w:val="24"/>
        </w:rPr>
        <w:t>Utilize all aspects of social media.</w:t>
      </w:r>
    </w:p>
    <w:p w14:paraId="678ADCF0" w14:textId="77777777" w:rsidR="004769D7" w:rsidRDefault="004769D7" w:rsidP="004769D7">
      <w:pPr>
        <w:numPr>
          <w:ilvl w:val="0"/>
          <w:numId w:val="39"/>
        </w:numPr>
        <w:tabs>
          <w:tab w:val="clear" w:pos="432"/>
          <w:tab w:val="left" w:pos="864"/>
        </w:tabs>
        <w:spacing w:before="17" w:line="276" w:lineRule="exact"/>
        <w:ind w:left="864" w:hanging="432"/>
        <w:textAlignment w:val="baseline"/>
        <w:rPr>
          <w:rFonts w:eastAsia="Times New Roman"/>
          <w:color w:val="000000"/>
          <w:sz w:val="24"/>
        </w:rPr>
      </w:pPr>
      <w:r>
        <w:rPr>
          <w:rFonts w:eastAsia="Times New Roman"/>
          <w:color w:val="000000"/>
          <w:sz w:val="24"/>
        </w:rPr>
        <w:t>Contacting financial institutions such as banks, retirement funds etc.</w:t>
      </w:r>
    </w:p>
    <w:p w14:paraId="554AD813" w14:textId="77777777" w:rsidR="004769D7" w:rsidRDefault="004769D7" w:rsidP="004769D7">
      <w:pPr>
        <w:numPr>
          <w:ilvl w:val="0"/>
          <w:numId w:val="39"/>
        </w:numPr>
        <w:tabs>
          <w:tab w:val="clear" w:pos="432"/>
          <w:tab w:val="left" w:pos="864"/>
        </w:tabs>
        <w:spacing w:before="293" w:line="276" w:lineRule="exact"/>
        <w:ind w:left="864" w:right="1296" w:hanging="432"/>
        <w:textAlignment w:val="baseline"/>
        <w:rPr>
          <w:rFonts w:eastAsia="Times New Roman"/>
          <w:color w:val="000000"/>
          <w:sz w:val="24"/>
        </w:rPr>
      </w:pPr>
      <w:r>
        <w:rPr>
          <w:rFonts w:eastAsia="Times New Roman"/>
          <w:color w:val="000000"/>
          <w:sz w:val="24"/>
        </w:rPr>
        <w:t>If personal effects do not produce a NOK, the investigator will run a TLO at the office. A complete background check is also available through the Sheriff’s Office if needed.</w:t>
      </w:r>
    </w:p>
    <w:p w14:paraId="33503887" w14:textId="77777777" w:rsidR="004769D7" w:rsidRDefault="004769D7" w:rsidP="004769D7">
      <w:pPr>
        <w:spacing w:before="710" w:line="276" w:lineRule="exact"/>
        <w:ind w:left="72" w:right="1008"/>
        <w:textAlignment w:val="baseline"/>
        <w:rPr>
          <w:rFonts w:eastAsia="Times New Roman"/>
          <w:color w:val="000000"/>
          <w:sz w:val="24"/>
        </w:rPr>
      </w:pPr>
      <w:r>
        <w:rPr>
          <w:rFonts w:eastAsia="Times New Roman"/>
          <w:color w:val="000000"/>
          <w:sz w:val="24"/>
        </w:rPr>
        <w:t>If no NOK is found or the family abandoned the decedent, the decedent is to be transported back to the Ada County Coroner’s Office for storage. All physical property is to be properly secured (doors locked, cars locked) and the</w:t>
      </w:r>
    </w:p>
    <w:p w14:paraId="279574E7" w14:textId="77777777" w:rsidR="004769D7" w:rsidRDefault="004769D7" w:rsidP="004769D7">
      <w:pPr>
        <w:spacing w:line="276" w:lineRule="exact"/>
        <w:ind w:left="72" w:right="1008"/>
        <w:textAlignment w:val="baseline"/>
        <w:rPr>
          <w:rFonts w:eastAsia="Times New Roman"/>
          <w:color w:val="000000"/>
          <w:sz w:val="24"/>
        </w:rPr>
      </w:pPr>
      <w:r>
        <w:rPr>
          <w:rFonts w:eastAsia="Times New Roman"/>
          <w:color w:val="000000"/>
          <w:sz w:val="24"/>
        </w:rPr>
        <w:t>investigator will take possession of any keys and will transport the decedent to the ACCO. In addition, a coroner seal will be placed on all residence and vehicle doors. Property of value will be photographed while the investigator is on scene. The investigator will contact the property owner and notify them of securing the residence and prohibit entrance until NOK can be notified/located. Exceptions to entrance can be made by the on-call supervisor.</w:t>
      </w:r>
    </w:p>
    <w:p w14:paraId="2BB27DF0" w14:textId="77777777" w:rsidR="004769D7" w:rsidRDefault="004769D7" w:rsidP="004769D7">
      <w:pPr>
        <w:spacing w:before="278" w:line="276" w:lineRule="exact"/>
        <w:ind w:left="72" w:right="936"/>
        <w:textAlignment w:val="baseline"/>
        <w:rPr>
          <w:rFonts w:eastAsia="Times New Roman"/>
          <w:color w:val="000000"/>
          <w:sz w:val="24"/>
        </w:rPr>
      </w:pPr>
      <w:r>
        <w:rPr>
          <w:rFonts w:eastAsia="Times New Roman"/>
          <w:color w:val="000000"/>
          <w:sz w:val="24"/>
        </w:rPr>
        <w:t>If safety of the decedent’s property is a concern, the investigator will contact the coroner via phone and inform him/her of the concern. Assets will immediately be turned over to the Treasurer’s Office to secure. Photos of the property are available to the treasurer upon request.</w:t>
      </w:r>
    </w:p>
    <w:p w14:paraId="7996269E" w14:textId="77777777" w:rsidR="004769D7" w:rsidRDefault="004769D7" w:rsidP="004769D7">
      <w:pPr>
        <w:sectPr w:rsidR="004769D7">
          <w:pgSz w:w="12240" w:h="15840"/>
          <w:pgMar w:top="974" w:right="1805" w:bottom="864" w:left="1706" w:header="720" w:footer="720" w:gutter="0"/>
          <w:cols w:space="720"/>
        </w:sectPr>
      </w:pPr>
    </w:p>
    <w:p w14:paraId="105471B7" w14:textId="77777777" w:rsidR="004769D7" w:rsidRDefault="004769D7" w:rsidP="004769D7">
      <w:pPr>
        <w:spacing w:before="475" w:line="276" w:lineRule="exact"/>
        <w:textAlignment w:val="baseline"/>
        <w:rPr>
          <w:rFonts w:eastAsia="Times New Roman"/>
          <w:color w:val="000000"/>
          <w:sz w:val="24"/>
        </w:rPr>
      </w:pPr>
      <w:r>
        <w:rPr>
          <w:rFonts w:eastAsia="Times New Roman"/>
          <w:color w:val="000000"/>
          <w:sz w:val="24"/>
        </w:rPr>
        <w:lastRenderedPageBreak/>
        <w:t>If further investigation does not lead to NOK, the case will be referred to the treasurer’s office within 48 hours or the following business day (per Idaho 31</w:t>
      </w:r>
      <w:r>
        <w:rPr>
          <w:rFonts w:eastAsia="Times New Roman"/>
          <w:color w:val="000000"/>
          <w:sz w:val="24"/>
        </w:rPr>
        <w:softHyphen/>
        <w:t>2117). Coroner administration will release copies of the case file, any physical property collected by the MDI, keys and other information gathered during the search for NOK. The investigator will continue to search for NOK after the case has been submitted as a Public Administrator case and all efforts will be coordinated with them.</w:t>
      </w:r>
    </w:p>
    <w:p w14:paraId="129B25C4" w14:textId="77777777" w:rsidR="004769D7" w:rsidRDefault="004769D7" w:rsidP="004769D7">
      <w:pPr>
        <w:spacing w:before="276" w:line="276" w:lineRule="exact"/>
        <w:ind w:right="72"/>
        <w:textAlignment w:val="baseline"/>
        <w:rPr>
          <w:rFonts w:eastAsia="Times New Roman"/>
          <w:color w:val="000000"/>
          <w:sz w:val="24"/>
        </w:rPr>
      </w:pPr>
      <w:r>
        <w:rPr>
          <w:rFonts w:eastAsia="Times New Roman"/>
          <w:color w:val="000000"/>
          <w:sz w:val="24"/>
        </w:rPr>
        <w:t xml:space="preserve">Next of Kin notifications will be completed as soon and possible after clearing the scene. Notification must be done </w:t>
      </w:r>
      <w:r>
        <w:rPr>
          <w:rFonts w:eastAsia="Times New Roman"/>
          <w:b/>
          <w:color w:val="000000"/>
          <w:sz w:val="24"/>
          <w:u w:val="single"/>
        </w:rPr>
        <w:t>in person</w:t>
      </w:r>
      <w:r>
        <w:rPr>
          <w:rFonts w:eastAsia="Times New Roman"/>
          <w:color w:val="000000"/>
          <w:sz w:val="24"/>
        </w:rPr>
        <w:t xml:space="preserve"> by either the investigator or law enforcement in the jurisdiction where the NOK resides. Phone notifications should never be done unless necessary and are to be approved prior by the on-call supervisor.</w:t>
      </w:r>
    </w:p>
    <w:p w14:paraId="65049117" w14:textId="77777777" w:rsidR="004769D7" w:rsidRDefault="004769D7" w:rsidP="004769D7">
      <w:pPr>
        <w:sectPr w:rsidR="004769D7">
          <w:pgSz w:w="12240" w:h="15840"/>
          <w:pgMar w:top="974" w:right="2725" w:bottom="864" w:left="1795" w:header="720" w:footer="720" w:gutter="0"/>
          <w:cols w:space="720"/>
        </w:sectPr>
      </w:pPr>
    </w:p>
    <w:p w14:paraId="7B3F04BB" w14:textId="77777777" w:rsidR="004769D7" w:rsidRDefault="004769D7" w:rsidP="004769D7">
      <w:pPr>
        <w:spacing w:before="754" w:line="276" w:lineRule="exact"/>
        <w:ind w:left="72"/>
        <w:textAlignment w:val="baseline"/>
        <w:rPr>
          <w:rFonts w:eastAsia="Times New Roman"/>
          <w:b/>
          <w:color w:val="000000"/>
          <w:sz w:val="24"/>
          <w:u w:val="single"/>
        </w:rPr>
      </w:pPr>
      <w:r>
        <w:rPr>
          <w:rFonts w:eastAsia="Times New Roman"/>
          <w:b/>
          <w:color w:val="000000"/>
          <w:sz w:val="24"/>
          <w:u w:val="single"/>
        </w:rPr>
        <w:lastRenderedPageBreak/>
        <w:t>NAMUS/Ancestry.com-Unclaimed</w:t>
      </w:r>
    </w:p>
    <w:p w14:paraId="3BA570EC" w14:textId="77777777" w:rsidR="004769D7" w:rsidRDefault="004769D7" w:rsidP="004769D7">
      <w:pPr>
        <w:spacing w:before="550" w:line="276"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r>
        <w:rPr>
          <w:rFonts w:eastAsia="Times New Roman"/>
          <w:b/>
          <w:color w:val="000000"/>
          <w:spacing w:val="12"/>
          <w:sz w:val="24"/>
        </w:rPr>
        <w:t xml:space="preserve"> </w:t>
      </w:r>
    </w:p>
    <w:p w14:paraId="54E9D24B" w14:textId="77777777" w:rsidR="004769D7" w:rsidRDefault="004769D7" w:rsidP="004769D7">
      <w:pPr>
        <w:spacing w:line="552" w:lineRule="exact"/>
        <w:ind w:left="72" w:right="648"/>
        <w:textAlignment w:val="baseline"/>
        <w:rPr>
          <w:rFonts w:eastAsia="Times New Roman"/>
          <w:color w:val="000000"/>
          <w:sz w:val="24"/>
        </w:rPr>
      </w:pPr>
      <w:r>
        <w:rPr>
          <w:rFonts w:eastAsia="Times New Roman"/>
          <w:color w:val="000000"/>
          <w:sz w:val="24"/>
        </w:rPr>
        <w:t xml:space="preserve">This policy establishes the procedure to be followed for unclaimed bodies. </w:t>
      </w:r>
      <w:r>
        <w:rPr>
          <w:rFonts w:eastAsia="Times New Roman"/>
          <w:b/>
          <w:color w:val="000000"/>
          <w:sz w:val="24"/>
          <w:u w:val="single"/>
        </w:rPr>
        <w:t>Procedure</w:t>
      </w:r>
      <w:r>
        <w:rPr>
          <w:rFonts w:eastAsia="Times New Roman"/>
          <w:b/>
          <w:color w:val="000000"/>
          <w:sz w:val="24"/>
        </w:rPr>
        <w:t xml:space="preserve"> </w:t>
      </w:r>
    </w:p>
    <w:p w14:paraId="293568CE" w14:textId="77777777" w:rsidR="004769D7" w:rsidRDefault="004769D7" w:rsidP="004769D7">
      <w:pPr>
        <w:spacing w:before="274" w:line="276" w:lineRule="exact"/>
        <w:ind w:left="72" w:right="72"/>
        <w:textAlignment w:val="baseline"/>
        <w:rPr>
          <w:rFonts w:eastAsia="Times New Roman"/>
          <w:color w:val="000000"/>
          <w:sz w:val="24"/>
        </w:rPr>
      </w:pPr>
      <w:r>
        <w:rPr>
          <w:rFonts w:eastAsia="Times New Roman"/>
          <w:color w:val="000000"/>
          <w:sz w:val="24"/>
        </w:rPr>
        <w:t>Once the Ada County Coroner’s Office has been notified of the PA approval or referral to indigent services, the coroner’s office will release the decedent to the on-call funeral home. After the funeral home has completed the cremation process, they will return the cremains to our office unless other arrangements have been made. Cremains will be interred annually at Cloverdale Funeral home until family is located or comes forward to claim Release of cremains will be reviewed and approved by the coroner.</w:t>
      </w:r>
    </w:p>
    <w:p w14:paraId="01026D59" w14:textId="77777777" w:rsidR="004769D7" w:rsidRDefault="004769D7" w:rsidP="004769D7">
      <w:pPr>
        <w:spacing w:before="276" w:line="276" w:lineRule="exact"/>
        <w:ind w:left="72" w:right="72"/>
        <w:textAlignment w:val="baseline"/>
        <w:rPr>
          <w:rFonts w:eastAsia="Times New Roman"/>
          <w:color w:val="000000"/>
          <w:spacing w:val="-1"/>
          <w:sz w:val="24"/>
        </w:rPr>
      </w:pPr>
      <w:r>
        <w:rPr>
          <w:rFonts w:eastAsia="Times New Roman"/>
          <w:color w:val="000000"/>
          <w:spacing w:val="-1"/>
          <w:sz w:val="24"/>
        </w:rPr>
        <w:t xml:space="preserve">Upon receipt of the cremains of an unclaimed individual, our office will create a new case in the unclaimed portion of the NAMUS database and </w:t>
      </w:r>
      <w:hyperlink r:id="rId12">
        <w:r>
          <w:rPr>
            <w:rFonts w:eastAsia="Times New Roman"/>
            <w:color w:val="0000FF"/>
            <w:spacing w:val="-1"/>
            <w:sz w:val="24"/>
            <w:u w:val="single"/>
          </w:rPr>
          <w:t>Ancestry.Com</w:t>
        </w:r>
      </w:hyperlink>
      <w:r>
        <w:rPr>
          <w:rFonts w:eastAsia="Times New Roman"/>
          <w:color w:val="000000"/>
          <w:spacing w:val="-1"/>
          <w:sz w:val="24"/>
        </w:rPr>
        <w:t xml:space="preserve">. All known demographic information </w:t>
      </w:r>
      <w:proofErr w:type="gramStart"/>
      <w:r>
        <w:rPr>
          <w:rFonts w:eastAsia="Times New Roman"/>
          <w:color w:val="000000"/>
          <w:spacing w:val="-1"/>
          <w:sz w:val="24"/>
        </w:rPr>
        <w:t>including;</w:t>
      </w:r>
      <w:proofErr w:type="gramEnd"/>
      <w:r>
        <w:rPr>
          <w:rFonts w:eastAsia="Times New Roman"/>
          <w:color w:val="000000"/>
          <w:spacing w:val="-1"/>
          <w:sz w:val="24"/>
        </w:rPr>
        <w:t xml:space="preserve"> name, date of birth, sex, address and date found will be entered. Additionally, any distinguishing features </w:t>
      </w:r>
      <w:proofErr w:type="gramStart"/>
      <w:r>
        <w:rPr>
          <w:rFonts w:eastAsia="Times New Roman"/>
          <w:color w:val="000000"/>
          <w:spacing w:val="-1"/>
          <w:sz w:val="24"/>
        </w:rPr>
        <w:t>including;</w:t>
      </w:r>
      <w:proofErr w:type="gramEnd"/>
      <w:r>
        <w:rPr>
          <w:rFonts w:eastAsia="Times New Roman"/>
          <w:color w:val="000000"/>
          <w:spacing w:val="-1"/>
          <w:sz w:val="24"/>
        </w:rPr>
        <w:t xml:space="preserve"> hair and eye color, tattoos or medical surgical scars will also be entered into the case. Finally, if a driver’s license photograph or pictures of the unclaimed decedent’s tattoos are available, they will be added.</w:t>
      </w:r>
    </w:p>
    <w:p w14:paraId="55299FE2" w14:textId="77777777" w:rsidR="004769D7" w:rsidRDefault="004769D7" w:rsidP="004769D7">
      <w:pPr>
        <w:sectPr w:rsidR="004769D7">
          <w:pgSz w:w="12240" w:h="15840"/>
          <w:pgMar w:top="974" w:right="2614" w:bottom="864" w:left="1706" w:header="720" w:footer="720" w:gutter="0"/>
          <w:cols w:space="720"/>
        </w:sectPr>
      </w:pPr>
    </w:p>
    <w:p w14:paraId="38E795EB"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Public Administrator</w:t>
      </w:r>
    </w:p>
    <w:p w14:paraId="276F1E22" w14:textId="77777777" w:rsidR="004769D7" w:rsidRDefault="004769D7" w:rsidP="004769D7">
      <w:pPr>
        <w:spacing w:before="274" w:line="278" w:lineRule="exact"/>
        <w:textAlignment w:val="baseline"/>
        <w:rPr>
          <w:rFonts w:eastAsia="Times New Roman"/>
          <w:b/>
          <w:color w:val="000000"/>
          <w:spacing w:val="18"/>
          <w:sz w:val="24"/>
          <w:u w:val="single"/>
        </w:rPr>
      </w:pPr>
      <w:r>
        <w:rPr>
          <w:rFonts w:eastAsia="Times New Roman"/>
          <w:b/>
          <w:color w:val="000000"/>
          <w:spacing w:val="18"/>
          <w:sz w:val="24"/>
          <w:u w:val="single"/>
        </w:rPr>
        <w:t>Policy</w:t>
      </w:r>
    </w:p>
    <w:p w14:paraId="6CE3B5F2" w14:textId="77777777" w:rsidR="004769D7" w:rsidRDefault="004769D7" w:rsidP="004769D7">
      <w:pPr>
        <w:spacing w:before="273" w:line="276" w:lineRule="exact"/>
        <w:ind w:left="72" w:right="216"/>
        <w:textAlignment w:val="baseline"/>
        <w:rPr>
          <w:rFonts w:eastAsia="Times New Roman"/>
          <w:color w:val="000000"/>
          <w:sz w:val="24"/>
        </w:rPr>
      </w:pPr>
      <w:r>
        <w:rPr>
          <w:rFonts w:eastAsia="Times New Roman"/>
          <w:color w:val="000000"/>
          <w:sz w:val="24"/>
        </w:rPr>
        <w:t>The Ada County Coroner’s Office will utilize the Ada County Public Administrator’s Office (ACPA) to secure the decedent’s personal property on an as needed base. The role of the Ada County Public Administrator’s Office is to secure the decedent’s personal property if the decedent’s legal next of kin cannot be found.</w:t>
      </w:r>
    </w:p>
    <w:p w14:paraId="76C7FC92" w14:textId="77777777" w:rsidR="004769D7" w:rsidRDefault="004769D7" w:rsidP="004769D7">
      <w:pPr>
        <w:spacing w:before="277" w:line="278"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71317063" w14:textId="77777777" w:rsidR="004769D7" w:rsidRDefault="004769D7" w:rsidP="004769D7">
      <w:pPr>
        <w:numPr>
          <w:ilvl w:val="0"/>
          <w:numId w:val="115"/>
        </w:numPr>
        <w:tabs>
          <w:tab w:val="clear" w:pos="288"/>
          <w:tab w:val="left" w:pos="792"/>
        </w:tabs>
        <w:spacing w:before="424" w:line="277" w:lineRule="exact"/>
        <w:ind w:left="792" w:right="144" w:hanging="288"/>
        <w:textAlignment w:val="baseline"/>
        <w:rPr>
          <w:rFonts w:eastAsia="Times New Roman"/>
          <w:color w:val="000000"/>
          <w:sz w:val="24"/>
        </w:rPr>
      </w:pPr>
      <w:r>
        <w:rPr>
          <w:rFonts w:eastAsia="Times New Roman"/>
          <w:color w:val="000000"/>
          <w:sz w:val="24"/>
        </w:rPr>
        <w:t>If, while at the scene of a death the investigator is not able to contact the decedent’s legal next of kin and/or legal representative, the investigator will secure the decedent’s residence. The investigator will collect keys to the residence and to vehicles confirmed to be the decedents. The investigator will place warning seals on the doors to secure the subject’s property. Seals will be signed, dated, and a photo taken for the MDILog file.</w:t>
      </w:r>
    </w:p>
    <w:p w14:paraId="10B16FD7" w14:textId="77777777" w:rsidR="004769D7" w:rsidRDefault="004769D7" w:rsidP="004769D7">
      <w:pPr>
        <w:numPr>
          <w:ilvl w:val="0"/>
          <w:numId w:val="115"/>
        </w:numPr>
        <w:tabs>
          <w:tab w:val="clear" w:pos="288"/>
          <w:tab w:val="left" w:pos="792"/>
        </w:tabs>
        <w:spacing w:before="271" w:line="277" w:lineRule="exact"/>
        <w:ind w:left="792" w:right="288" w:hanging="288"/>
        <w:textAlignment w:val="baseline"/>
        <w:rPr>
          <w:rFonts w:eastAsia="Times New Roman"/>
          <w:color w:val="000000"/>
          <w:sz w:val="24"/>
        </w:rPr>
      </w:pPr>
      <w:r>
        <w:rPr>
          <w:rFonts w:eastAsia="Times New Roman"/>
          <w:color w:val="000000"/>
          <w:sz w:val="24"/>
        </w:rPr>
        <w:t>If the property cannot be secured and is collectable by the investigator, the investigator will collect the subject’s property, document it, and log it into the MDILog and place it securely into the morgue lockers. The property form will then be printed and attached to the outside of the locker and a lock placed on the locker.</w:t>
      </w:r>
    </w:p>
    <w:p w14:paraId="021C57E9" w14:textId="77777777" w:rsidR="004769D7" w:rsidRDefault="004769D7" w:rsidP="004769D7">
      <w:pPr>
        <w:numPr>
          <w:ilvl w:val="0"/>
          <w:numId w:val="115"/>
        </w:numPr>
        <w:tabs>
          <w:tab w:val="clear" w:pos="288"/>
          <w:tab w:val="left" w:pos="792"/>
        </w:tabs>
        <w:spacing w:before="299" w:line="276" w:lineRule="exact"/>
        <w:ind w:left="792" w:right="360" w:hanging="288"/>
        <w:textAlignment w:val="baseline"/>
        <w:rPr>
          <w:rFonts w:eastAsia="Times New Roman"/>
          <w:color w:val="000000"/>
          <w:sz w:val="24"/>
        </w:rPr>
      </w:pPr>
      <w:r>
        <w:rPr>
          <w:rFonts w:eastAsia="Times New Roman"/>
          <w:color w:val="000000"/>
          <w:sz w:val="24"/>
        </w:rPr>
        <w:t>If there is too much property to collect for the investigator, he/she will contact the coroner so that the treasurer can collect and secure the decedent’s property.</w:t>
      </w:r>
    </w:p>
    <w:p w14:paraId="14654017" w14:textId="77777777" w:rsidR="004769D7" w:rsidRDefault="004769D7" w:rsidP="004769D7">
      <w:pPr>
        <w:numPr>
          <w:ilvl w:val="0"/>
          <w:numId w:val="115"/>
        </w:numPr>
        <w:tabs>
          <w:tab w:val="clear" w:pos="288"/>
          <w:tab w:val="left" w:pos="792"/>
        </w:tabs>
        <w:spacing w:before="272" w:line="277" w:lineRule="exact"/>
        <w:ind w:left="792" w:right="72" w:hanging="288"/>
        <w:textAlignment w:val="baseline"/>
        <w:rPr>
          <w:rFonts w:eastAsia="Times New Roman"/>
          <w:color w:val="000000"/>
          <w:sz w:val="24"/>
        </w:rPr>
      </w:pPr>
      <w:r>
        <w:rPr>
          <w:rFonts w:eastAsia="Times New Roman"/>
          <w:color w:val="000000"/>
          <w:sz w:val="24"/>
        </w:rPr>
        <w:t xml:space="preserve">The Ada County Coroner’s Office will not act as the witness for the Ada County Public Administrator, nor them for us. Another person will have to bear witness for the ACPA. The Ada County Coroner’s Office is also not liable for the security of the decedent’s property, </w:t>
      </w:r>
      <w:proofErr w:type="gramStart"/>
      <w:r>
        <w:rPr>
          <w:rFonts w:eastAsia="Times New Roman"/>
          <w:color w:val="000000"/>
          <w:sz w:val="24"/>
        </w:rPr>
        <w:t>residence</w:t>
      </w:r>
      <w:proofErr w:type="gramEnd"/>
      <w:r>
        <w:rPr>
          <w:rFonts w:eastAsia="Times New Roman"/>
          <w:color w:val="000000"/>
          <w:sz w:val="24"/>
        </w:rPr>
        <w:t xml:space="preserve"> and vehicles once the case is turned over to the ACPA.</w:t>
      </w:r>
    </w:p>
    <w:p w14:paraId="0B587FEA" w14:textId="77777777" w:rsidR="004769D7" w:rsidRDefault="004769D7" w:rsidP="004769D7">
      <w:pPr>
        <w:numPr>
          <w:ilvl w:val="0"/>
          <w:numId w:val="115"/>
        </w:numPr>
        <w:tabs>
          <w:tab w:val="clear" w:pos="288"/>
          <w:tab w:val="left" w:pos="792"/>
        </w:tabs>
        <w:spacing w:before="290" w:line="277" w:lineRule="exact"/>
        <w:ind w:left="792" w:right="72" w:hanging="288"/>
        <w:textAlignment w:val="baseline"/>
        <w:rPr>
          <w:rFonts w:eastAsia="Times New Roman"/>
          <w:color w:val="000000"/>
          <w:sz w:val="24"/>
        </w:rPr>
      </w:pPr>
      <w:r>
        <w:rPr>
          <w:rFonts w:eastAsia="Times New Roman"/>
          <w:color w:val="000000"/>
          <w:sz w:val="24"/>
        </w:rPr>
        <w:t>The Ada County Coroner’s Office will exhaust all resources to find and contact the decedent’s next of kin, before turning the property to the Ada County Public Administrator. All cases, in which the NOK has not been located and notified, will be turned over to the ACPA within 48 hours of the death.</w:t>
      </w:r>
    </w:p>
    <w:p w14:paraId="5D2FD80C" w14:textId="77777777" w:rsidR="004769D7" w:rsidRDefault="004769D7" w:rsidP="004769D7">
      <w:pPr>
        <w:numPr>
          <w:ilvl w:val="0"/>
          <w:numId w:val="115"/>
        </w:numPr>
        <w:tabs>
          <w:tab w:val="clear" w:pos="288"/>
          <w:tab w:val="left" w:pos="792"/>
        </w:tabs>
        <w:spacing w:before="279" w:line="276" w:lineRule="exact"/>
        <w:ind w:left="792" w:right="72" w:hanging="288"/>
        <w:textAlignment w:val="baseline"/>
        <w:rPr>
          <w:rFonts w:eastAsia="Times New Roman"/>
          <w:color w:val="000000"/>
          <w:sz w:val="24"/>
        </w:rPr>
      </w:pPr>
      <w:r>
        <w:rPr>
          <w:rFonts w:eastAsia="Times New Roman"/>
          <w:color w:val="000000"/>
          <w:sz w:val="24"/>
        </w:rPr>
        <w:t>If the family has been notified but has “abandoned” all responsibilities to the decedent and decedents property will also be referred to the ACPA as soon and the Ada County Coroner’s Office determines that the body has been abandoned.</w:t>
      </w:r>
    </w:p>
    <w:p w14:paraId="0F802C5D" w14:textId="77777777" w:rsidR="004769D7" w:rsidRDefault="004769D7" w:rsidP="004769D7">
      <w:pPr>
        <w:sectPr w:rsidR="004769D7">
          <w:pgSz w:w="12240" w:h="15840"/>
          <w:pgMar w:top="974" w:right="2609" w:bottom="864" w:left="1711" w:header="720" w:footer="720" w:gutter="0"/>
          <w:cols w:space="720"/>
        </w:sectPr>
      </w:pPr>
    </w:p>
    <w:p w14:paraId="4332A3C2" w14:textId="77777777" w:rsidR="004769D7" w:rsidRDefault="004769D7" w:rsidP="004769D7">
      <w:pPr>
        <w:spacing w:before="476" w:line="275"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Organ Donation</w:t>
      </w:r>
    </w:p>
    <w:p w14:paraId="08C11741" w14:textId="77777777" w:rsidR="004769D7" w:rsidRDefault="004769D7" w:rsidP="004769D7">
      <w:pPr>
        <w:spacing w:before="186" w:line="275" w:lineRule="exact"/>
        <w:ind w:left="72"/>
        <w:textAlignment w:val="baseline"/>
        <w:rPr>
          <w:rFonts w:eastAsia="Times New Roman"/>
          <w:b/>
          <w:color w:val="000000"/>
          <w:spacing w:val="14"/>
          <w:sz w:val="24"/>
          <w:u w:val="single"/>
        </w:rPr>
      </w:pPr>
      <w:r>
        <w:rPr>
          <w:rFonts w:eastAsia="Times New Roman"/>
          <w:b/>
          <w:color w:val="000000"/>
          <w:spacing w:val="14"/>
          <w:sz w:val="24"/>
          <w:u w:val="single"/>
        </w:rPr>
        <w:t>Policy</w:t>
      </w:r>
    </w:p>
    <w:p w14:paraId="72A5E0EB" w14:textId="77777777" w:rsidR="004769D7" w:rsidRDefault="004769D7" w:rsidP="004769D7">
      <w:pPr>
        <w:spacing w:before="161" w:line="297" w:lineRule="exact"/>
        <w:ind w:left="72" w:right="144"/>
        <w:textAlignment w:val="baseline"/>
        <w:rPr>
          <w:rFonts w:eastAsia="Times New Roman"/>
          <w:color w:val="000000"/>
          <w:spacing w:val="-2"/>
          <w:sz w:val="24"/>
        </w:rPr>
      </w:pPr>
      <w:r>
        <w:rPr>
          <w:rFonts w:eastAsia="Times New Roman"/>
          <w:color w:val="000000"/>
          <w:spacing w:val="-2"/>
          <w:sz w:val="24"/>
        </w:rPr>
        <w:t>The Ada County Coroner’s Office supports procurement and donation of organs or tissue for transplant and research purposes. This office has staff available to respond to calls that fall within coroner jurisdiction 24 hours a day. This policy defines guidelines for donation of cases that fall within Coroner jurisdiction.</w:t>
      </w:r>
    </w:p>
    <w:p w14:paraId="60B27C13" w14:textId="77777777" w:rsidR="004769D7" w:rsidRDefault="004769D7" w:rsidP="004769D7">
      <w:pPr>
        <w:spacing w:before="185" w:line="275"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3A4EC38A" w14:textId="77777777" w:rsidR="004769D7" w:rsidRDefault="004769D7" w:rsidP="004769D7">
      <w:pPr>
        <w:spacing w:before="162" w:line="297" w:lineRule="exact"/>
        <w:ind w:left="72" w:right="144"/>
        <w:textAlignment w:val="baseline"/>
        <w:rPr>
          <w:rFonts w:eastAsia="Times New Roman"/>
          <w:color w:val="000000"/>
          <w:spacing w:val="-1"/>
          <w:sz w:val="24"/>
        </w:rPr>
      </w:pPr>
      <w:r>
        <w:rPr>
          <w:rFonts w:eastAsia="Times New Roman"/>
          <w:color w:val="000000"/>
          <w:spacing w:val="-1"/>
          <w:sz w:val="24"/>
        </w:rPr>
        <w:t>Since organ procurement is often accomplished from cadaver donors whose cause of death has made them subject to a coroner’s investigation, a review of the manner and cause of death must occur before organ or tissue removal can occur. The organ/tissue removal must be authorized by the coroner or designee.</w:t>
      </w:r>
    </w:p>
    <w:p w14:paraId="7AB0486A" w14:textId="77777777" w:rsidR="004769D7" w:rsidRDefault="004769D7" w:rsidP="004769D7">
      <w:pPr>
        <w:spacing w:before="152" w:line="280" w:lineRule="exact"/>
        <w:ind w:left="72" w:right="144"/>
        <w:textAlignment w:val="baseline"/>
        <w:rPr>
          <w:rFonts w:eastAsia="Times New Roman"/>
          <w:color w:val="000000"/>
          <w:sz w:val="24"/>
        </w:rPr>
      </w:pPr>
      <w:r>
        <w:rPr>
          <w:rFonts w:eastAsia="Times New Roman"/>
          <w:color w:val="000000"/>
          <w:sz w:val="24"/>
        </w:rPr>
        <w:t>In cases where traumatic/suspicious death has occurred or unknown circumstances preceded the death, the case may require an evaluative inspection by the coroner’s office. The coroner may then refuse to allow donation of organs and may establish jurisdiction over the remains. The coroner may also only allow for a partial donation, retaining what is needed to determine cause and manner of death (</w:t>
      </w:r>
      <w:proofErr w:type="gramStart"/>
      <w:r>
        <w:rPr>
          <w:rFonts w:eastAsia="Times New Roman"/>
          <w:color w:val="000000"/>
          <w:sz w:val="24"/>
        </w:rPr>
        <w:t>i.e.</w:t>
      </w:r>
      <w:proofErr w:type="gramEnd"/>
      <w:r>
        <w:rPr>
          <w:rFonts w:eastAsia="Times New Roman"/>
          <w:color w:val="000000"/>
          <w:sz w:val="24"/>
        </w:rPr>
        <w:t xml:space="preserve"> denial of eye donation in the case of blunt force trauma to the head).</w:t>
      </w:r>
    </w:p>
    <w:p w14:paraId="57D70F0E" w14:textId="77777777" w:rsidR="004769D7" w:rsidRDefault="004769D7" w:rsidP="004769D7">
      <w:pPr>
        <w:spacing w:before="248" w:line="280" w:lineRule="exact"/>
        <w:ind w:left="72" w:right="144"/>
        <w:textAlignment w:val="baseline"/>
        <w:rPr>
          <w:rFonts w:eastAsia="Times New Roman"/>
          <w:color w:val="000000"/>
          <w:sz w:val="24"/>
        </w:rPr>
      </w:pPr>
      <w:r>
        <w:rPr>
          <w:rFonts w:eastAsia="Times New Roman"/>
          <w:color w:val="000000"/>
          <w:sz w:val="24"/>
        </w:rPr>
        <w:t>It is important that blood drawn upon admission of the decedent be brought to the coroner’s office morgue and not be released to a donation team until the coroner’s office has an opportunity to review the importance of the samples in determining the cause of death. The coroner’s office will complete this process as quickly as possible to not delay the donation process. When eyes are approved for donation, the coroner’s office will request vitreous to be collected and delivered to the ACCO.</w:t>
      </w:r>
    </w:p>
    <w:p w14:paraId="7069725C" w14:textId="77777777" w:rsidR="004769D7" w:rsidRDefault="004769D7" w:rsidP="004769D7">
      <w:pPr>
        <w:numPr>
          <w:ilvl w:val="0"/>
          <w:numId w:val="116"/>
        </w:numPr>
        <w:tabs>
          <w:tab w:val="clear" w:pos="360"/>
          <w:tab w:val="left" w:pos="936"/>
        </w:tabs>
        <w:spacing w:before="445" w:line="280" w:lineRule="exact"/>
        <w:ind w:left="936" w:right="144" w:hanging="360"/>
        <w:textAlignment w:val="baseline"/>
        <w:rPr>
          <w:rFonts w:eastAsia="Times New Roman"/>
          <w:color w:val="000000"/>
          <w:sz w:val="24"/>
        </w:rPr>
      </w:pPr>
      <w:r>
        <w:rPr>
          <w:rFonts w:eastAsia="Times New Roman"/>
          <w:color w:val="000000"/>
          <w:sz w:val="24"/>
        </w:rPr>
        <w:t>When the deceased is a registered organ donor, a call will be received from either the Donor Network representative or from a hospital. The call will be transferred to an investigator who will determine if the case falls under the jurisdiction of the coroner's office.</w:t>
      </w:r>
    </w:p>
    <w:p w14:paraId="1855314E" w14:textId="77777777" w:rsidR="004769D7" w:rsidRDefault="004769D7" w:rsidP="004769D7">
      <w:pPr>
        <w:numPr>
          <w:ilvl w:val="0"/>
          <w:numId w:val="116"/>
        </w:numPr>
        <w:tabs>
          <w:tab w:val="clear" w:pos="360"/>
          <w:tab w:val="left" w:pos="936"/>
        </w:tabs>
        <w:spacing w:before="279" w:line="273" w:lineRule="exact"/>
        <w:ind w:left="936" w:right="432" w:hanging="360"/>
        <w:textAlignment w:val="baseline"/>
        <w:rPr>
          <w:rFonts w:eastAsia="Times New Roman"/>
          <w:color w:val="000000"/>
          <w:sz w:val="24"/>
        </w:rPr>
      </w:pPr>
      <w:r>
        <w:rPr>
          <w:rFonts w:eastAsia="Times New Roman"/>
          <w:color w:val="000000"/>
          <w:sz w:val="24"/>
        </w:rPr>
        <w:t>If the case does fall under the coroner’s jurisdiction, the investigator will use the following procedure:</w:t>
      </w:r>
    </w:p>
    <w:p w14:paraId="175136CF" w14:textId="77777777" w:rsidR="004769D7" w:rsidRDefault="004769D7" w:rsidP="004769D7">
      <w:pPr>
        <w:numPr>
          <w:ilvl w:val="0"/>
          <w:numId w:val="35"/>
        </w:numPr>
        <w:tabs>
          <w:tab w:val="clear" w:pos="360"/>
          <w:tab w:val="left" w:pos="1656"/>
        </w:tabs>
        <w:spacing w:before="277" w:line="280" w:lineRule="exact"/>
        <w:ind w:left="1656" w:right="144" w:hanging="360"/>
        <w:textAlignment w:val="baseline"/>
        <w:rPr>
          <w:rFonts w:eastAsia="Times New Roman"/>
          <w:color w:val="000000"/>
          <w:sz w:val="24"/>
        </w:rPr>
      </w:pPr>
      <w:r>
        <w:rPr>
          <w:rFonts w:eastAsia="Times New Roman"/>
          <w:color w:val="000000"/>
          <w:sz w:val="24"/>
        </w:rPr>
        <w:t>He/she will obtain as much information pertaining to the case as possible by telephone. If the information is not available by phone, the investigator will travel to the medical facility to obtain the information.</w:t>
      </w:r>
    </w:p>
    <w:p w14:paraId="21B062E4" w14:textId="77777777" w:rsidR="004769D7" w:rsidRDefault="004769D7" w:rsidP="004769D7">
      <w:pPr>
        <w:numPr>
          <w:ilvl w:val="0"/>
          <w:numId w:val="35"/>
        </w:numPr>
        <w:tabs>
          <w:tab w:val="clear" w:pos="360"/>
          <w:tab w:val="left" w:pos="1656"/>
        </w:tabs>
        <w:spacing w:before="5" w:line="280" w:lineRule="exact"/>
        <w:ind w:left="1656" w:right="288" w:hanging="360"/>
        <w:jc w:val="both"/>
        <w:textAlignment w:val="baseline"/>
        <w:rPr>
          <w:rFonts w:eastAsia="Times New Roman"/>
          <w:color w:val="000000"/>
          <w:sz w:val="24"/>
        </w:rPr>
      </w:pPr>
      <w:r>
        <w:rPr>
          <w:rFonts w:eastAsia="Times New Roman"/>
          <w:color w:val="000000"/>
          <w:sz w:val="24"/>
        </w:rPr>
        <w:t>The investigator will obtain the name of the Donor Network or hospital representative and a telephone number where they can be reached.</w:t>
      </w:r>
    </w:p>
    <w:p w14:paraId="06CE8771" w14:textId="77777777" w:rsidR="004769D7" w:rsidRDefault="004769D7" w:rsidP="004769D7">
      <w:pPr>
        <w:sectPr w:rsidR="004769D7">
          <w:pgSz w:w="12240" w:h="15840"/>
          <w:pgMar w:top="974" w:right="2630" w:bottom="864" w:left="1690" w:header="720" w:footer="720" w:gutter="0"/>
          <w:cols w:space="720"/>
        </w:sectPr>
      </w:pPr>
    </w:p>
    <w:p w14:paraId="3C2EBFE2" w14:textId="77777777" w:rsidR="004769D7" w:rsidRDefault="004769D7" w:rsidP="004769D7">
      <w:pPr>
        <w:numPr>
          <w:ilvl w:val="0"/>
          <w:numId w:val="39"/>
        </w:numPr>
        <w:tabs>
          <w:tab w:val="clear" w:pos="432"/>
          <w:tab w:val="left" w:pos="1656"/>
        </w:tabs>
        <w:spacing w:before="497" w:line="274" w:lineRule="exact"/>
        <w:ind w:left="1656" w:right="72" w:hanging="432"/>
        <w:jc w:val="both"/>
        <w:textAlignment w:val="baseline"/>
        <w:rPr>
          <w:rFonts w:eastAsia="Times New Roman"/>
          <w:color w:val="000000"/>
          <w:sz w:val="24"/>
        </w:rPr>
      </w:pPr>
      <w:r>
        <w:rPr>
          <w:rFonts w:eastAsia="Times New Roman"/>
          <w:color w:val="000000"/>
          <w:sz w:val="24"/>
        </w:rPr>
        <w:lastRenderedPageBreak/>
        <w:t>The coroner or forensic pathologist will be contacted, and he/she will be provided with the information obtained.</w:t>
      </w:r>
    </w:p>
    <w:p w14:paraId="68842607" w14:textId="77777777" w:rsidR="004769D7" w:rsidRDefault="004769D7" w:rsidP="004769D7">
      <w:pPr>
        <w:numPr>
          <w:ilvl w:val="0"/>
          <w:numId w:val="39"/>
        </w:numPr>
        <w:tabs>
          <w:tab w:val="clear" w:pos="432"/>
          <w:tab w:val="left" w:pos="1656"/>
        </w:tabs>
        <w:spacing w:before="16" w:line="276" w:lineRule="exact"/>
        <w:ind w:left="1656" w:right="72" w:hanging="432"/>
        <w:textAlignment w:val="baseline"/>
        <w:rPr>
          <w:rFonts w:eastAsia="Times New Roman"/>
          <w:color w:val="000000"/>
          <w:sz w:val="24"/>
        </w:rPr>
      </w:pPr>
      <w:r>
        <w:rPr>
          <w:rFonts w:eastAsia="Times New Roman"/>
          <w:color w:val="000000"/>
          <w:sz w:val="24"/>
        </w:rPr>
        <w:t>The coroner or forensic pathologist will then give authorization for the donation to occur at which time the investigator will notify the Donor Network/Hospital representative.</w:t>
      </w:r>
    </w:p>
    <w:p w14:paraId="30B3CE15" w14:textId="77777777" w:rsidR="004769D7" w:rsidRDefault="004769D7" w:rsidP="004769D7">
      <w:pPr>
        <w:numPr>
          <w:ilvl w:val="0"/>
          <w:numId w:val="39"/>
        </w:numPr>
        <w:tabs>
          <w:tab w:val="clear" w:pos="432"/>
          <w:tab w:val="left" w:pos="1656"/>
        </w:tabs>
        <w:spacing w:before="17" w:line="276" w:lineRule="exact"/>
        <w:ind w:left="1656" w:right="288" w:hanging="432"/>
        <w:textAlignment w:val="baseline"/>
        <w:rPr>
          <w:rFonts w:eastAsia="Times New Roman"/>
          <w:color w:val="000000"/>
          <w:sz w:val="24"/>
        </w:rPr>
      </w:pPr>
      <w:r>
        <w:rPr>
          <w:rFonts w:eastAsia="Times New Roman"/>
          <w:color w:val="000000"/>
          <w:sz w:val="24"/>
        </w:rPr>
        <w:t>The investigator that takes the initial call will respond and will generate a case report and will request and review all medical records pertinent to the case.</w:t>
      </w:r>
    </w:p>
    <w:p w14:paraId="7CF5D8E9" w14:textId="77777777" w:rsidR="004769D7" w:rsidRDefault="004769D7" w:rsidP="004769D7">
      <w:pPr>
        <w:numPr>
          <w:ilvl w:val="0"/>
          <w:numId w:val="39"/>
        </w:numPr>
        <w:tabs>
          <w:tab w:val="clear" w:pos="432"/>
          <w:tab w:val="left" w:pos="1656"/>
        </w:tabs>
        <w:spacing w:before="4" w:line="282" w:lineRule="exact"/>
        <w:ind w:left="1656" w:right="288" w:hanging="432"/>
        <w:textAlignment w:val="baseline"/>
        <w:rPr>
          <w:rFonts w:eastAsia="Times New Roman"/>
          <w:color w:val="000000"/>
          <w:sz w:val="24"/>
        </w:rPr>
      </w:pPr>
      <w:r>
        <w:rPr>
          <w:rFonts w:eastAsia="Times New Roman"/>
          <w:color w:val="000000"/>
          <w:sz w:val="24"/>
        </w:rPr>
        <w:t>Donation is to occur at a medical facility. No organ procurement is to take place on Ada County property or utilize Ada County resources.</w:t>
      </w:r>
    </w:p>
    <w:p w14:paraId="7E8F6850" w14:textId="77777777" w:rsidR="004769D7" w:rsidRDefault="004769D7" w:rsidP="004769D7">
      <w:pPr>
        <w:numPr>
          <w:ilvl w:val="0"/>
          <w:numId w:val="39"/>
        </w:numPr>
        <w:tabs>
          <w:tab w:val="clear" w:pos="432"/>
          <w:tab w:val="left" w:pos="1656"/>
        </w:tabs>
        <w:spacing w:before="17" w:line="276" w:lineRule="exact"/>
        <w:ind w:left="1656" w:right="72" w:hanging="432"/>
        <w:textAlignment w:val="baseline"/>
        <w:rPr>
          <w:rFonts w:eastAsia="Times New Roman"/>
          <w:color w:val="000000"/>
          <w:sz w:val="24"/>
        </w:rPr>
      </w:pPr>
      <w:r>
        <w:rPr>
          <w:rFonts w:eastAsia="Times New Roman"/>
          <w:color w:val="000000"/>
          <w:sz w:val="24"/>
        </w:rPr>
        <w:t>A transportation fee will incur if transportation from our facility is requested by the Donor Network/Hospital representative. An investigator can transport the decedent to a hospital facility with proof of the proper paperwork from the Donor Network/Hospital.</w:t>
      </w:r>
    </w:p>
    <w:p w14:paraId="5EA1C710" w14:textId="77777777" w:rsidR="004769D7" w:rsidRDefault="004769D7" w:rsidP="004769D7">
      <w:pPr>
        <w:numPr>
          <w:ilvl w:val="0"/>
          <w:numId w:val="39"/>
        </w:numPr>
        <w:tabs>
          <w:tab w:val="clear" w:pos="432"/>
          <w:tab w:val="left" w:pos="1656"/>
        </w:tabs>
        <w:spacing w:before="18" w:line="275" w:lineRule="exact"/>
        <w:ind w:left="1656" w:right="432" w:hanging="432"/>
        <w:textAlignment w:val="baseline"/>
        <w:rPr>
          <w:rFonts w:eastAsia="Times New Roman"/>
          <w:color w:val="000000"/>
          <w:sz w:val="24"/>
        </w:rPr>
      </w:pPr>
      <w:r>
        <w:rPr>
          <w:rFonts w:eastAsia="Times New Roman"/>
          <w:color w:val="000000"/>
          <w:sz w:val="24"/>
        </w:rPr>
        <w:t xml:space="preserve">Proper release documentation must be attached to the </w:t>
      </w:r>
      <w:proofErr w:type="gramStart"/>
      <w:r>
        <w:rPr>
          <w:rFonts w:eastAsia="Times New Roman"/>
          <w:color w:val="000000"/>
          <w:sz w:val="24"/>
        </w:rPr>
        <w:t>case, before</w:t>
      </w:r>
      <w:proofErr w:type="gramEnd"/>
      <w:r>
        <w:rPr>
          <w:rFonts w:eastAsia="Times New Roman"/>
          <w:color w:val="000000"/>
          <w:sz w:val="24"/>
        </w:rPr>
        <w:t xml:space="preserve"> a funeral home or investigator transfers the decedent back to the hospital for donation after autopsy/inspection has been conducted.</w:t>
      </w:r>
    </w:p>
    <w:p w14:paraId="7F5E9058" w14:textId="77777777" w:rsidR="004769D7" w:rsidRDefault="004769D7" w:rsidP="004769D7">
      <w:pPr>
        <w:tabs>
          <w:tab w:val="right" w:pos="7848"/>
        </w:tabs>
        <w:spacing w:before="270" w:line="282" w:lineRule="exact"/>
        <w:ind w:left="504" w:right="72"/>
        <w:textAlignment w:val="baseline"/>
        <w:rPr>
          <w:rFonts w:eastAsia="Times New Roman"/>
          <w:color w:val="000000"/>
          <w:sz w:val="24"/>
        </w:rPr>
      </w:pPr>
      <w:r>
        <w:rPr>
          <w:rFonts w:eastAsia="Times New Roman"/>
          <w:color w:val="000000"/>
          <w:sz w:val="24"/>
        </w:rPr>
        <w:t>3.</w:t>
      </w:r>
      <w:r>
        <w:rPr>
          <w:rFonts w:eastAsia="Times New Roman"/>
          <w:color w:val="000000"/>
          <w:sz w:val="24"/>
        </w:rPr>
        <w:tab/>
        <w:t>If the case does not fall under the coroner’s jurisdiction, the investigator</w:t>
      </w:r>
    </w:p>
    <w:p w14:paraId="69D47082" w14:textId="77777777" w:rsidR="004769D7" w:rsidRDefault="004769D7" w:rsidP="004769D7">
      <w:pPr>
        <w:spacing w:before="4" w:line="274" w:lineRule="exact"/>
        <w:ind w:left="864" w:right="360"/>
        <w:textAlignment w:val="baseline"/>
        <w:rPr>
          <w:rFonts w:eastAsia="Times New Roman"/>
          <w:color w:val="000000"/>
          <w:sz w:val="24"/>
        </w:rPr>
      </w:pPr>
      <w:r>
        <w:rPr>
          <w:rFonts w:eastAsia="Times New Roman"/>
          <w:color w:val="000000"/>
          <w:sz w:val="24"/>
        </w:rPr>
        <w:t>will indicate that the coroner has no forensic interest and will take the information for a Non-Jurisdiction Rule.</w:t>
      </w:r>
    </w:p>
    <w:p w14:paraId="15ED24D7" w14:textId="77777777" w:rsidR="004769D7" w:rsidRDefault="004769D7" w:rsidP="004769D7">
      <w:pPr>
        <w:spacing w:before="257" w:line="297" w:lineRule="exact"/>
        <w:ind w:left="72" w:right="72"/>
        <w:textAlignment w:val="baseline"/>
        <w:rPr>
          <w:rFonts w:eastAsia="Times New Roman"/>
          <w:color w:val="000000"/>
          <w:sz w:val="24"/>
        </w:rPr>
      </w:pPr>
      <w:r>
        <w:rPr>
          <w:rFonts w:eastAsia="Times New Roman"/>
          <w:color w:val="000000"/>
          <w:sz w:val="24"/>
        </w:rPr>
        <w:t>The Coroner, or their designee, from the coroner’s office will be on call 24/7 in order to properly handle the future adjudication of any case under the jurisdiction of the coroner. One of the above who is on call must be contacted prior to commencing organ donation.</w:t>
      </w:r>
    </w:p>
    <w:p w14:paraId="45AAF803" w14:textId="77777777" w:rsidR="004769D7" w:rsidRDefault="004769D7" w:rsidP="004769D7">
      <w:pPr>
        <w:spacing w:before="165" w:line="297" w:lineRule="exact"/>
        <w:ind w:left="72" w:right="72"/>
        <w:textAlignment w:val="baseline"/>
        <w:rPr>
          <w:rFonts w:eastAsia="Times New Roman"/>
          <w:color w:val="000000"/>
          <w:sz w:val="24"/>
        </w:rPr>
      </w:pPr>
      <w:r>
        <w:rPr>
          <w:rFonts w:eastAsia="Times New Roman"/>
          <w:color w:val="000000"/>
          <w:sz w:val="24"/>
        </w:rPr>
        <w:t>All cases accepted by the Investigative Division as Coroner's cases are reviewed by the Coroner, Chief MDI Coroner or Forensic Pathologist to ensure that the death lies within the jurisdiction of the coroner’s office.</w:t>
      </w:r>
    </w:p>
    <w:p w14:paraId="4AF975DD" w14:textId="77777777" w:rsidR="004769D7" w:rsidRDefault="004769D7" w:rsidP="004769D7">
      <w:pPr>
        <w:sectPr w:rsidR="004769D7">
          <w:pgSz w:w="12240" w:h="15840"/>
          <w:pgMar w:top="974" w:right="2620" w:bottom="864" w:left="1700" w:header="720" w:footer="720" w:gutter="0"/>
          <w:cols w:space="720"/>
        </w:sectPr>
      </w:pPr>
    </w:p>
    <w:p w14:paraId="5F2B72E7" w14:textId="77777777" w:rsidR="004769D7" w:rsidRDefault="004769D7" w:rsidP="004769D7">
      <w:pPr>
        <w:spacing w:before="476" w:line="276"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Review of Cold Cases</w:t>
      </w:r>
    </w:p>
    <w:p w14:paraId="20E3FD08" w14:textId="77777777" w:rsidR="004769D7" w:rsidRDefault="004769D7" w:rsidP="004769D7">
      <w:pPr>
        <w:spacing w:before="161" w:line="276" w:lineRule="exact"/>
        <w:ind w:left="72"/>
        <w:textAlignment w:val="baseline"/>
        <w:rPr>
          <w:rFonts w:eastAsia="Times New Roman"/>
          <w:b/>
          <w:color w:val="000000"/>
          <w:spacing w:val="13"/>
          <w:sz w:val="24"/>
          <w:u w:val="single"/>
        </w:rPr>
      </w:pPr>
      <w:r>
        <w:rPr>
          <w:rFonts w:eastAsia="Times New Roman"/>
          <w:b/>
          <w:color w:val="000000"/>
          <w:spacing w:val="13"/>
          <w:sz w:val="24"/>
          <w:u w:val="single"/>
        </w:rPr>
        <w:t>Policy</w:t>
      </w:r>
    </w:p>
    <w:p w14:paraId="656EF212" w14:textId="77777777" w:rsidR="004769D7" w:rsidRDefault="004769D7" w:rsidP="004769D7">
      <w:pPr>
        <w:spacing w:before="275" w:line="276" w:lineRule="exact"/>
        <w:ind w:left="72" w:right="72"/>
        <w:textAlignment w:val="baseline"/>
        <w:rPr>
          <w:rFonts w:eastAsia="Times New Roman"/>
          <w:color w:val="000000"/>
          <w:sz w:val="24"/>
        </w:rPr>
      </w:pPr>
      <w:r>
        <w:rPr>
          <w:rFonts w:eastAsia="Times New Roman"/>
          <w:color w:val="000000"/>
          <w:sz w:val="24"/>
        </w:rPr>
        <w:t>This policy will review cold case procedure. Because of continually emerging newly available technologies, all cases that remain unidentified or where positive identification was made but next of kin has either not been identified or located will be reviewed at least once on a two-year basis. This policy establishes the procedure to be used when reviewing cold cases.</w:t>
      </w:r>
    </w:p>
    <w:p w14:paraId="6C499865" w14:textId="77777777" w:rsidR="004769D7" w:rsidRDefault="004769D7" w:rsidP="004769D7">
      <w:pPr>
        <w:spacing w:before="555" w:line="276" w:lineRule="exact"/>
        <w:ind w:left="72"/>
        <w:textAlignment w:val="baseline"/>
        <w:rPr>
          <w:rFonts w:eastAsia="Times New Roman"/>
          <w:b/>
          <w:color w:val="000000"/>
          <w:spacing w:val="-1"/>
          <w:sz w:val="24"/>
          <w:u w:val="single"/>
        </w:rPr>
      </w:pPr>
      <w:r>
        <w:rPr>
          <w:rFonts w:eastAsia="Times New Roman"/>
          <w:b/>
          <w:color w:val="000000"/>
          <w:spacing w:val="-1"/>
          <w:sz w:val="24"/>
          <w:u w:val="single"/>
        </w:rPr>
        <w:t>Purpose</w:t>
      </w:r>
      <w:r>
        <w:rPr>
          <w:rFonts w:eastAsia="Times New Roman"/>
          <w:b/>
          <w:color w:val="000000"/>
          <w:spacing w:val="-1"/>
          <w:sz w:val="24"/>
        </w:rPr>
        <w:t xml:space="preserve"> </w:t>
      </w:r>
    </w:p>
    <w:p w14:paraId="5E683E32" w14:textId="77777777" w:rsidR="004769D7" w:rsidRDefault="004769D7" w:rsidP="004769D7">
      <w:pPr>
        <w:spacing w:before="275" w:line="276" w:lineRule="exact"/>
        <w:ind w:left="72" w:right="72"/>
        <w:textAlignment w:val="baseline"/>
        <w:rPr>
          <w:rFonts w:eastAsia="Times New Roman"/>
          <w:color w:val="000000"/>
          <w:sz w:val="24"/>
        </w:rPr>
      </w:pPr>
      <w:r>
        <w:rPr>
          <w:rFonts w:eastAsia="Times New Roman"/>
          <w:color w:val="000000"/>
          <w:sz w:val="24"/>
        </w:rPr>
        <w:t>Because of continually emerging and newly available technologies, all cases that remain unidentified or where positive identification was made but the next of kin has not been located and contacted will be reviewed at least once every two years. This policy establishes the procedure to be used when reviewing cold cases.</w:t>
      </w:r>
    </w:p>
    <w:p w14:paraId="6026E665" w14:textId="77777777" w:rsidR="004769D7" w:rsidRDefault="004769D7" w:rsidP="004769D7">
      <w:pPr>
        <w:spacing w:before="272" w:line="276" w:lineRule="exact"/>
        <w:ind w:left="72"/>
        <w:textAlignment w:val="baseline"/>
        <w:rPr>
          <w:rFonts w:eastAsia="Times New Roman"/>
          <w:b/>
          <w:color w:val="000000"/>
          <w:sz w:val="24"/>
        </w:rPr>
      </w:pPr>
      <w:r>
        <w:rPr>
          <w:rFonts w:eastAsia="Times New Roman"/>
          <w:b/>
          <w:color w:val="000000"/>
          <w:sz w:val="24"/>
        </w:rPr>
        <w:t>A) Procedure to Establish Positive Identification</w:t>
      </w:r>
    </w:p>
    <w:p w14:paraId="4F618F8D" w14:textId="77777777" w:rsidR="004769D7" w:rsidRDefault="004769D7" w:rsidP="004769D7">
      <w:pPr>
        <w:numPr>
          <w:ilvl w:val="0"/>
          <w:numId w:val="117"/>
        </w:numPr>
        <w:tabs>
          <w:tab w:val="clear" w:pos="288"/>
          <w:tab w:val="left" w:pos="792"/>
        </w:tabs>
        <w:spacing w:before="272" w:line="279" w:lineRule="exact"/>
        <w:ind w:left="792" w:right="288" w:hanging="288"/>
        <w:jc w:val="both"/>
        <w:textAlignment w:val="baseline"/>
        <w:rPr>
          <w:rFonts w:eastAsia="Times New Roman"/>
          <w:color w:val="000000"/>
          <w:sz w:val="24"/>
        </w:rPr>
      </w:pPr>
      <w:r>
        <w:rPr>
          <w:rFonts w:eastAsia="Times New Roman"/>
          <w:color w:val="000000"/>
          <w:sz w:val="24"/>
        </w:rPr>
        <w:t>The case file will be reviewed to determine the steps that were taken at the time of death to establish positive identification.</w:t>
      </w:r>
    </w:p>
    <w:p w14:paraId="6CCCEC69" w14:textId="77777777" w:rsidR="004769D7" w:rsidRDefault="004769D7" w:rsidP="004769D7">
      <w:pPr>
        <w:numPr>
          <w:ilvl w:val="0"/>
          <w:numId w:val="117"/>
        </w:numPr>
        <w:tabs>
          <w:tab w:val="clear" w:pos="288"/>
          <w:tab w:val="left" w:pos="792"/>
        </w:tabs>
        <w:spacing w:before="276" w:line="276" w:lineRule="exact"/>
        <w:ind w:left="792" w:right="144" w:hanging="288"/>
        <w:textAlignment w:val="baseline"/>
        <w:rPr>
          <w:rFonts w:eastAsia="Times New Roman"/>
          <w:color w:val="000000"/>
          <w:sz w:val="24"/>
        </w:rPr>
      </w:pPr>
      <w:r>
        <w:rPr>
          <w:rFonts w:eastAsia="Times New Roman"/>
          <w:color w:val="000000"/>
          <w:sz w:val="24"/>
        </w:rPr>
        <w:t>If postmortem fingerprint cards are available, they will be used to make a search using the currently available technologies to attempt to obtain a positive identification.</w:t>
      </w:r>
    </w:p>
    <w:p w14:paraId="0C967055" w14:textId="77777777" w:rsidR="004769D7" w:rsidRDefault="004769D7" w:rsidP="004769D7">
      <w:pPr>
        <w:numPr>
          <w:ilvl w:val="0"/>
          <w:numId w:val="117"/>
        </w:numPr>
        <w:tabs>
          <w:tab w:val="clear" w:pos="288"/>
          <w:tab w:val="left" w:pos="792"/>
        </w:tabs>
        <w:spacing w:before="279" w:line="273" w:lineRule="exact"/>
        <w:ind w:left="792" w:right="216" w:hanging="288"/>
        <w:textAlignment w:val="baseline"/>
        <w:rPr>
          <w:rFonts w:eastAsia="Times New Roman"/>
          <w:color w:val="000000"/>
          <w:sz w:val="24"/>
        </w:rPr>
      </w:pPr>
      <w:r>
        <w:rPr>
          <w:rFonts w:eastAsia="Times New Roman"/>
          <w:color w:val="000000"/>
          <w:sz w:val="24"/>
        </w:rPr>
        <w:t>Missing person's reports and web pages will be searched and compared to the available information about the decedent.</w:t>
      </w:r>
    </w:p>
    <w:p w14:paraId="02602DD9" w14:textId="77777777" w:rsidR="004769D7" w:rsidRDefault="004769D7" w:rsidP="004769D7">
      <w:pPr>
        <w:numPr>
          <w:ilvl w:val="0"/>
          <w:numId w:val="117"/>
        </w:numPr>
        <w:tabs>
          <w:tab w:val="clear" w:pos="288"/>
          <w:tab w:val="left" w:pos="792"/>
        </w:tabs>
        <w:spacing w:before="276" w:line="276" w:lineRule="exact"/>
        <w:ind w:left="792" w:right="432" w:hanging="288"/>
        <w:jc w:val="both"/>
        <w:textAlignment w:val="baseline"/>
        <w:rPr>
          <w:rFonts w:eastAsia="Times New Roman"/>
          <w:color w:val="000000"/>
          <w:sz w:val="24"/>
        </w:rPr>
      </w:pPr>
      <w:r>
        <w:rPr>
          <w:rFonts w:eastAsia="Times New Roman"/>
          <w:color w:val="000000"/>
          <w:sz w:val="24"/>
        </w:rPr>
        <w:t>If information regarding the decedent was not distributed to local law enforcement agencies at the time of death, it will be distributed at the time the case is reviewed.</w:t>
      </w:r>
    </w:p>
    <w:p w14:paraId="3ECB7D74" w14:textId="77777777" w:rsidR="004769D7" w:rsidRDefault="004769D7" w:rsidP="004769D7">
      <w:pPr>
        <w:numPr>
          <w:ilvl w:val="0"/>
          <w:numId w:val="117"/>
        </w:numPr>
        <w:tabs>
          <w:tab w:val="clear" w:pos="288"/>
          <w:tab w:val="left" w:pos="792"/>
        </w:tabs>
        <w:spacing w:before="273" w:line="279" w:lineRule="exact"/>
        <w:ind w:left="792" w:right="216" w:hanging="288"/>
        <w:textAlignment w:val="baseline"/>
        <w:rPr>
          <w:rFonts w:eastAsia="Times New Roman"/>
          <w:color w:val="000000"/>
          <w:sz w:val="24"/>
        </w:rPr>
      </w:pPr>
      <w:r>
        <w:rPr>
          <w:rFonts w:eastAsia="Times New Roman"/>
          <w:color w:val="000000"/>
          <w:sz w:val="24"/>
        </w:rPr>
        <w:t>All cold cases within Ada County Coroner’s Office will be entered into NAMUS and will be maintained by ACCO.</w:t>
      </w:r>
    </w:p>
    <w:p w14:paraId="1F9897A6" w14:textId="77777777" w:rsidR="004769D7" w:rsidRDefault="004769D7" w:rsidP="004769D7">
      <w:pPr>
        <w:spacing w:before="277" w:line="276" w:lineRule="exact"/>
        <w:ind w:left="72"/>
        <w:textAlignment w:val="baseline"/>
        <w:rPr>
          <w:rFonts w:eastAsia="Times New Roman"/>
          <w:b/>
          <w:color w:val="000000"/>
          <w:sz w:val="24"/>
        </w:rPr>
      </w:pPr>
      <w:r>
        <w:rPr>
          <w:rFonts w:eastAsia="Times New Roman"/>
          <w:b/>
          <w:color w:val="000000"/>
          <w:sz w:val="24"/>
        </w:rPr>
        <w:t>B) Notification of Next of Kin</w:t>
      </w:r>
    </w:p>
    <w:p w14:paraId="3BFE70E1" w14:textId="77777777" w:rsidR="004769D7" w:rsidRDefault="004769D7" w:rsidP="004769D7">
      <w:pPr>
        <w:numPr>
          <w:ilvl w:val="0"/>
          <w:numId w:val="118"/>
        </w:numPr>
        <w:tabs>
          <w:tab w:val="clear" w:pos="288"/>
          <w:tab w:val="left" w:pos="792"/>
        </w:tabs>
        <w:spacing w:before="278" w:line="273" w:lineRule="exact"/>
        <w:ind w:left="792" w:right="288" w:hanging="288"/>
        <w:jc w:val="both"/>
        <w:textAlignment w:val="baseline"/>
        <w:rPr>
          <w:rFonts w:eastAsia="Times New Roman"/>
          <w:color w:val="000000"/>
          <w:sz w:val="24"/>
        </w:rPr>
      </w:pPr>
      <w:r>
        <w:rPr>
          <w:rFonts w:eastAsia="Times New Roman"/>
          <w:color w:val="000000"/>
          <w:sz w:val="24"/>
        </w:rPr>
        <w:t>The case file will be reviewed to determine the steps that were taken at the time of death to notify the legal next of kin.</w:t>
      </w:r>
    </w:p>
    <w:p w14:paraId="2B3D3CB5" w14:textId="77777777" w:rsidR="004769D7" w:rsidRDefault="004769D7" w:rsidP="004769D7">
      <w:pPr>
        <w:numPr>
          <w:ilvl w:val="0"/>
          <w:numId w:val="118"/>
        </w:numPr>
        <w:tabs>
          <w:tab w:val="clear" w:pos="288"/>
          <w:tab w:val="left" w:pos="792"/>
        </w:tabs>
        <w:spacing w:before="276" w:line="276" w:lineRule="exact"/>
        <w:ind w:left="792" w:right="288" w:hanging="288"/>
        <w:textAlignment w:val="baseline"/>
        <w:rPr>
          <w:rFonts w:eastAsia="Times New Roman"/>
          <w:color w:val="000000"/>
          <w:spacing w:val="-1"/>
          <w:sz w:val="24"/>
        </w:rPr>
      </w:pPr>
      <w:r>
        <w:rPr>
          <w:rFonts w:eastAsia="Times New Roman"/>
          <w:color w:val="000000"/>
          <w:spacing w:val="-1"/>
          <w:sz w:val="24"/>
        </w:rPr>
        <w:t>During the review, the decedent's name, date of birth, social security number and any other pertinent data will be researched using currently available technologies in an attempt to obtain additional information.</w:t>
      </w:r>
    </w:p>
    <w:p w14:paraId="674EC4D7" w14:textId="77777777" w:rsidR="004769D7" w:rsidRDefault="004769D7" w:rsidP="004769D7">
      <w:pPr>
        <w:sectPr w:rsidR="004769D7">
          <w:pgSz w:w="12240" w:h="15840"/>
          <w:pgMar w:top="974" w:right="2623" w:bottom="864" w:left="1697" w:header="720" w:footer="720" w:gutter="0"/>
          <w:cols w:space="720"/>
        </w:sectPr>
      </w:pPr>
    </w:p>
    <w:p w14:paraId="53E26B2F" w14:textId="77777777" w:rsidR="004769D7" w:rsidRDefault="004769D7" w:rsidP="004769D7">
      <w:pPr>
        <w:numPr>
          <w:ilvl w:val="0"/>
          <w:numId w:val="119"/>
        </w:numPr>
        <w:tabs>
          <w:tab w:val="clear" w:pos="360"/>
          <w:tab w:val="left" w:pos="720"/>
        </w:tabs>
        <w:spacing w:before="476" w:line="276" w:lineRule="exact"/>
        <w:ind w:right="360" w:hanging="360"/>
        <w:textAlignment w:val="baseline"/>
        <w:rPr>
          <w:rFonts w:eastAsia="Times New Roman"/>
          <w:color w:val="000000"/>
          <w:sz w:val="24"/>
        </w:rPr>
      </w:pPr>
      <w:r>
        <w:rPr>
          <w:rFonts w:eastAsia="Times New Roman"/>
          <w:color w:val="000000"/>
          <w:sz w:val="24"/>
        </w:rPr>
        <w:lastRenderedPageBreak/>
        <w:t>During the review, any information that was previously available concerning possible family members will be researched using currently available technologies.</w:t>
      </w:r>
    </w:p>
    <w:p w14:paraId="3036C650" w14:textId="77777777" w:rsidR="004769D7" w:rsidRDefault="004769D7" w:rsidP="004769D7">
      <w:pPr>
        <w:numPr>
          <w:ilvl w:val="0"/>
          <w:numId w:val="119"/>
        </w:numPr>
        <w:tabs>
          <w:tab w:val="clear" w:pos="360"/>
          <w:tab w:val="left" w:pos="720"/>
        </w:tabs>
        <w:spacing w:before="711" w:line="278" w:lineRule="exact"/>
        <w:ind w:right="360" w:hanging="360"/>
        <w:textAlignment w:val="baseline"/>
        <w:rPr>
          <w:rFonts w:eastAsia="Times New Roman"/>
          <w:color w:val="000000"/>
          <w:sz w:val="24"/>
        </w:rPr>
      </w:pPr>
      <w:r>
        <w:rPr>
          <w:rFonts w:eastAsia="Times New Roman"/>
          <w:color w:val="000000"/>
          <w:sz w:val="24"/>
        </w:rPr>
        <w:t>All leads will be followed. All possible family members will be called or contacted in person.</w:t>
      </w:r>
    </w:p>
    <w:p w14:paraId="4062B58B" w14:textId="77777777" w:rsidR="004769D7" w:rsidRDefault="004769D7" w:rsidP="004769D7">
      <w:pPr>
        <w:numPr>
          <w:ilvl w:val="0"/>
          <w:numId w:val="119"/>
        </w:numPr>
        <w:tabs>
          <w:tab w:val="clear" w:pos="360"/>
          <w:tab w:val="left" w:pos="720"/>
        </w:tabs>
        <w:spacing w:before="278" w:line="274" w:lineRule="exact"/>
        <w:ind w:right="864" w:hanging="360"/>
        <w:textAlignment w:val="baseline"/>
        <w:rPr>
          <w:rFonts w:eastAsia="Times New Roman"/>
          <w:color w:val="000000"/>
          <w:sz w:val="24"/>
        </w:rPr>
      </w:pPr>
      <w:r>
        <w:rPr>
          <w:rFonts w:eastAsia="Times New Roman"/>
          <w:color w:val="000000"/>
          <w:sz w:val="24"/>
        </w:rPr>
        <w:t>The funeral home of record will be contacted to ascertain whether family members have contacted them.</w:t>
      </w:r>
    </w:p>
    <w:p w14:paraId="25DB5E1B" w14:textId="77777777" w:rsidR="004769D7" w:rsidRDefault="004769D7" w:rsidP="004769D7">
      <w:pPr>
        <w:numPr>
          <w:ilvl w:val="0"/>
          <w:numId w:val="119"/>
        </w:numPr>
        <w:tabs>
          <w:tab w:val="clear" w:pos="360"/>
          <w:tab w:val="left" w:pos="720"/>
        </w:tabs>
        <w:spacing w:before="276" w:line="276" w:lineRule="exact"/>
        <w:ind w:right="360" w:hanging="360"/>
        <w:textAlignment w:val="baseline"/>
        <w:rPr>
          <w:rFonts w:eastAsia="Times New Roman"/>
          <w:color w:val="000000"/>
          <w:sz w:val="24"/>
        </w:rPr>
      </w:pPr>
      <w:r>
        <w:rPr>
          <w:rFonts w:eastAsia="Times New Roman"/>
          <w:color w:val="000000"/>
          <w:sz w:val="24"/>
        </w:rPr>
        <w:t>The Public Administrator's Office will be contacted to ascertain if any further family information has become available or if their office has been contacted by a family member.</w:t>
      </w:r>
    </w:p>
    <w:p w14:paraId="6BB5E5A8" w14:textId="77777777" w:rsidR="004769D7" w:rsidRDefault="004769D7" w:rsidP="004769D7">
      <w:pPr>
        <w:sectPr w:rsidR="004769D7">
          <w:pgSz w:w="12240" w:h="15840"/>
          <w:pgMar w:top="974" w:right="2513" w:bottom="864" w:left="1807" w:header="720" w:footer="720" w:gutter="0"/>
          <w:cols w:space="720"/>
        </w:sectPr>
      </w:pPr>
    </w:p>
    <w:p w14:paraId="3C38528C" w14:textId="77777777" w:rsidR="004769D7" w:rsidRDefault="004769D7" w:rsidP="004769D7">
      <w:pPr>
        <w:spacing w:before="447" w:line="446" w:lineRule="exact"/>
        <w:ind w:left="144"/>
        <w:textAlignment w:val="baseline"/>
        <w:rPr>
          <w:rFonts w:eastAsia="Times New Roman"/>
          <w:b/>
          <w:color w:val="000000"/>
          <w:sz w:val="36"/>
        </w:rPr>
      </w:pPr>
      <w:r>
        <w:rPr>
          <w:rFonts w:eastAsia="Times New Roman"/>
          <w:b/>
          <w:color w:val="000000"/>
          <w:sz w:val="36"/>
        </w:rPr>
        <w:lastRenderedPageBreak/>
        <w:t>SECTION 5. FORENSIC PATHOLOGY / MORGUE</w:t>
      </w:r>
    </w:p>
    <w:p w14:paraId="57C389B8" w14:textId="77777777" w:rsidR="004769D7" w:rsidRDefault="004769D7" w:rsidP="004769D7">
      <w:pPr>
        <w:spacing w:before="444" w:line="327" w:lineRule="exact"/>
        <w:ind w:left="2304"/>
        <w:textAlignment w:val="baseline"/>
        <w:rPr>
          <w:rFonts w:eastAsia="Times New Roman"/>
          <w:b/>
          <w:color w:val="000000"/>
          <w:sz w:val="28"/>
          <w:u w:val="single"/>
        </w:rPr>
      </w:pPr>
      <w:r>
        <w:rPr>
          <w:rFonts w:eastAsia="Times New Roman"/>
          <w:b/>
          <w:color w:val="000000"/>
          <w:sz w:val="28"/>
          <w:u w:val="single"/>
        </w:rPr>
        <w:t>Forensic Pathologists</w:t>
      </w:r>
    </w:p>
    <w:p w14:paraId="03872EEA" w14:textId="77777777" w:rsidR="004769D7" w:rsidRDefault="004769D7" w:rsidP="004769D7">
      <w:pPr>
        <w:spacing w:before="271" w:line="276" w:lineRule="exact"/>
        <w:ind w:left="144"/>
        <w:textAlignment w:val="baseline"/>
        <w:rPr>
          <w:rFonts w:eastAsia="Times New Roman"/>
          <w:b/>
          <w:color w:val="000000"/>
          <w:spacing w:val="-2"/>
          <w:sz w:val="24"/>
          <w:u w:val="single"/>
        </w:rPr>
      </w:pPr>
      <w:r>
        <w:rPr>
          <w:rFonts w:eastAsia="Times New Roman"/>
          <w:b/>
          <w:color w:val="000000"/>
          <w:spacing w:val="-2"/>
          <w:sz w:val="24"/>
          <w:u w:val="single"/>
        </w:rPr>
        <w:t>Purpose</w:t>
      </w:r>
    </w:p>
    <w:p w14:paraId="741F7D07" w14:textId="77777777" w:rsidR="004769D7" w:rsidRDefault="004769D7" w:rsidP="004769D7">
      <w:pPr>
        <w:spacing w:before="278" w:line="275" w:lineRule="exact"/>
        <w:ind w:left="144" w:right="720"/>
        <w:textAlignment w:val="baseline"/>
        <w:rPr>
          <w:rFonts w:eastAsia="Times New Roman"/>
          <w:color w:val="000000"/>
          <w:sz w:val="24"/>
        </w:rPr>
      </w:pPr>
      <w:r>
        <w:rPr>
          <w:rFonts w:eastAsia="Times New Roman"/>
          <w:color w:val="000000"/>
          <w:sz w:val="24"/>
        </w:rPr>
        <w:t>The purpose of this policy is to establish forensics procedures for the Ada County Coroner’s Office. The policies and procedures are meant to be a guideline for the quality and caliber of performance expected from all employees.</w:t>
      </w:r>
    </w:p>
    <w:p w14:paraId="770C7452" w14:textId="77777777" w:rsidR="004769D7" w:rsidRDefault="004769D7" w:rsidP="004769D7">
      <w:pPr>
        <w:spacing w:before="276" w:line="276" w:lineRule="exact"/>
        <w:ind w:left="144"/>
        <w:textAlignment w:val="baseline"/>
        <w:rPr>
          <w:rFonts w:eastAsia="Times New Roman"/>
          <w:b/>
          <w:color w:val="000000"/>
          <w:spacing w:val="7"/>
          <w:sz w:val="24"/>
          <w:u w:val="single"/>
        </w:rPr>
      </w:pPr>
      <w:r>
        <w:rPr>
          <w:rFonts w:eastAsia="Times New Roman"/>
          <w:b/>
          <w:color w:val="000000"/>
          <w:spacing w:val="7"/>
          <w:sz w:val="24"/>
          <w:u w:val="single"/>
        </w:rPr>
        <w:t>Policy</w:t>
      </w:r>
      <w:r>
        <w:rPr>
          <w:rFonts w:eastAsia="Times New Roman"/>
          <w:b/>
          <w:color w:val="000000"/>
          <w:spacing w:val="7"/>
          <w:sz w:val="24"/>
        </w:rPr>
        <w:t xml:space="preserve"> </w:t>
      </w:r>
    </w:p>
    <w:p w14:paraId="33D75484" w14:textId="77777777" w:rsidR="004769D7" w:rsidRDefault="004769D7" w:rsidP="004769D7">
      <w:pPr>
        <w:spacing w:before="276" w:line="279" w:lineRule="exact"/>
        <w:ind w:left="144"/>
        <w:textAlignment w:val="baseline"/>
        <w:rPr>
          <w:rFonts w:eastAsia="Times New Roman"/>
          <w:b/>
          <w:i/>
          <w:color w:val="000000"/>
          <w:sz w:val="24"/>
        </w:rPr>
      </w:pPr>
      <w:r>
        <w:rPr>
          <w:rFonts w:eastAsia="Times New Roman"/>
          <w:b/>
          <w:i/>
          <w:color w:val="000000"/>
          <w:sz w:val="24"/>
        </w:rPr>
        <w:t>Physician Licensing</w:t>
      </w:r>
    </w:p>
    <w:p w14:paraId="66D226FD" w14:textId="77777777" w:rsidR="004769D7" w:rsidRDefault="004769D7" w:rsidP="004769D7">
      <w:pPr>
        <w:spacing w:before="271" w:line="278" w:lineRule="exact"/>
        <w:ind w:left="144" w:right="144"/>
        <w:textAlignment w:val="baseline"/>
        <w:rPr>
          <w:rFonts w:eastAsia="Times New Roman"/>
          <w:color w:val="000000"/>
          <w:sz w:val="24"/>
        </w:rPr>
      </w:pPr>
      <w:r>
        <w:rPr>
          <w:rFonts w:eastAsia="Times New Roman"/>
          <w:color w:val="000000"/>
          <w:sz w:val="24"/>
        </w:rPr>
        <w:t>The forensic pathologists working in the Ada County Coroner’s Office meet all required state and federal licensing standards.</w:t>
      </w:r>
    </w:p>
    <w:p w14:paraId="272EAC5A" w14:textId="77777777" w:rsidR="004769D7" w:rsidRDefault="004769D7" w:rsidP="004769D7">
      <w:pPr>
        <w:spacing w:before="276" w:line="276" w:lineRule="exact"/>
        <w:ind w:left="144" w:right="144"/>
        <w:textAlignment w:val="baseline"/>
        <w:rPr>
          <w:rFonts w:eastAsia="Times New Roman"/>
          <w:color w:val="000000"/>
          <w:sz w:val="24"/>
        </w:rPr>
      </w:pPr>
      <w:r>
        <w:rPr>
          <w:rFonts w:eastAsia="Times New Roman"/>
          <w:color w:val="000000"/>
          <w:sz w:val="24"/>
        </w:rPr>
        <w:t>All forensic pathologists working for the Ada County Coroner’s Office must be licensed by the State of Idaho and must remain licensed for the duration of their employment with the Ada County Coroner’s Office.</w:t>
      </w:r>
    </w:p>
    <w:p w14:paraId="4496B683" w14:textId="77777777" w:rsidR="004769D7" w:rsidRDefault="004769D7" w:rsidP="004769D7">
      <w:pPr>
        <w:spacing w:before="278" w:line="274" w:lineRule="exact"/>
        <w:ind w:left="144" w:right="216"/>
        <w:textAlignment w:val="baseline"/>
        <w:rPr>
          <w:rFonts w:eastAsia="Times New Roman"/>
          <w:color w:val="000000"/>
          <w:spacing w:val="-2"/>
          <w:sz w:val="24"/>
        </w:rPr>
      </w:pPr>
      <w:r>
        <w:rPr>
          <w:rFonts w:eastAsia="Times New Roman"/>
          <w:color w:val="000000"/>
          <w:spacing w:val="-2"/>
          <w:sz w:val="24"/>
        </w:rPr>
        <w:t>Forensic pathologists should be certified by The American Board of Pathology in Anatomical and Forensic Pathology within two years after employment.</w:t>
      </w:r>
    </w:p>
    <w:p w14:paraId="64E493CF" w14:textId="77777777" w:rsidR="004769D7" w:rsidRDefault="004769D7" w:rsidP="004769D7">
      <w:pPr>
        <w:sectPr w:rsidR="004769D7">
          <w:pgSz w:w="12240" w:h="15840"/>
          <w:pgMar w:top="974" w:right="2650" w:bottom="864" w:left="1670" w:header="720" w:footer="720" w:gutter="0"/>
          <w:cols w:space="720"/>
        </w:sectPr>
      </w:pPr>
    </w:p>
    <w:p w14:paraId="30074C55" w14:textId="77777777" w:rsidR="004769D7" w:rsidRDefault="004769D7" w:rsidP="004769D7">
      <w:pPr>
        <w:spacing w:before="476" w:line="278"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Responsibilities of The Forensic Pathologist</w:t>
      </w:r>
    </w:p>
    <w:p w14:paraId="23083472" w14:textId="77777777" w:rsidR="004769D7" w:rsidRDefault="004769D7" w:rsidP="004769D7">
      <w:pPr>
        <w:spacing w:before="274" w:line="278" w:lineRule="exact"/>
        <w:ind w:left="72"/>
        <w:textAlignment w:val="baseline"/>
        <w:rPr>
          <w:rFonts w:eastAsia="Times New Roman"/>
          <w:b/>
          <w:color w:val="000000"/>
          <w:spacing w:val="11"/>
          <w:sz w:val="24"/>
          <w:u w:val="single"/>
        </w:rPr>
      </w:pPr>
      <w:r>
        <w:rPr>
          <w:rFonts w:eastAsia="Times New Roman"/>
          <w:b/>
          <w:color w:val="000000"/>
          <w:spacing w:val="11"/>
          <w:sz w:val="24"/>
          <w:u w:val="single"/>
        </w:rPr>
        <w:t>Policy</w:t>
      </w:r>
    </w:p>
    <w:p w14:paraId="0CD0AB8B" w14:textId="77777777" w:rsidR="004769D7" w:rsidRDefault="004769D7" w:rsidP="004769D7">
      <w:pPr>
        <w:spacing w:before="270" w:line="278" w:lineRule="exact"/>
        <w:ind w:left="72" w:right="648"/>
        <w:textAlignment w:val="baseline"/>
        <w:rPr>
          <w:rFonts w:eastAsia="Times New Roman"/>
          <w:color w:val="000000"/>
          <w:sz w:val="24"/>
        </w:rPr>
      </w:pPr>
      <w:r>
        <w:rPr>
          <w:rFonts w:eastAsia="Times New Roman"/>
          <w:color w:val="000000"/>
          <w:sz w:val="24"/>
        </w:rPr>
        <w:t>The purpose of this policy is to establish the responsibilities of the forensic pathologist in the performance of his/her duties.</w:t>
      </w:r>
    </w:p>
    <w:p w14:paraId="3C51BAD4" w14:textId="77777777" w:rsidR="004769D7" w:rsidRDefault="004769D7" w:rsidP="004769D7">
      <w:pPr>
        <w:spacing w:before="278" w:line="278"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26792DDC" w14:textId="77777777" w:rsidR="004769D7" w:rsidRDefault="004769D7" w:rsidP="004769D7">
      <w:pPr>
        <w:numPr>
          <w:ilvl w:val="0"/>
          <w:numId w:val="120"/>
        </w:numPr>
        <w:tabs>
          <w:tab w:val="clear" w:pos="360"/>
          <w:tab w:val="left" w:pos="432"/>
        </w:tabs>
        <w:spacing w:before="272" w:line="276" w:lineRule="exact"/>
        <w:ind w:left="72" w:right="432"/>
        <w:textAlignment w:val="baseline"/>
        <w:rPr>
          <w:rFonts w:eastAsia="Times New Roman"/>
          <w:color w:val="000000"/>
          <w:sz w:val="24"/>
        </w:rPr>
      </w:pPr>
      <w:r>
        <w:rPr>
          <w:rFonts w:eastAsia="Times New Roman"/>
          <w:color w:val="000000"/>
          <w:sz w:val="24"/>
        </w:rPr>
        <w:t>The forensic pathologist will determine through the investigation process and a visual examination of a body and/or through mandate, whether a body will be autopsied or examined.</w:t>
      </w:r>
    </w:p>
    <w:p w14:paraId="11E11868" w14:textId="77777777" w:rsidR="004769D7" w:rsidRDefault="004769D7" w:rsidP="004769D7">
      <w:pPr>
        <w:numPr>
          <w:ilvl w:val="0"/>
          <w:numId w:val="120"/>
        </w:numPr>
        <w:tabs>
          <w:tab w:val="clear" w:pos="360"/>
          <w:tab w:val="left" w:pos="432"/>
        </w:tabs>
        <w:spacing w:before="276" w:line="276" w:lineRule="exact"/>
        <w:ind w:left="72" w:right="288"/>
        <w:textAlignment w:val="baseline"/>
        <w:rPr>
          <w:rFonts w:eastAsia="Times New Roman"/>
          <w:color w:val="000000"/>
          <w:spacing w:val="-2"/>
          <w:sz w:val="24"/>
        </w:rPr>
      </w:pPr>
      <w:r>
        <w:rPr>
          <w:rFonts w:eastAsia="Times New Roman"/>
          <w:color w:val="000000"/>
          <w:spacing w:val="-2"/>
          <w:sz w:val="24"/>
        </w:rPr>
        <w:t>If an autopsy is to be performed, the forensic pathologist or a staff member will coordinate the time of the autopsy with all outside agencies that must be involved in the procedure (in the case of homicides, traffic accidents, etc.)</w:t>
      </w:r>
    </w:p>
    <w:p w14:paraId="03720C33" w14:textId="77777777" w:rsidR="004769D7" w:rsidRDefault="004769D7" w:rsidP="004769D7">
      <w:pPr>
        <w:numPr>
          <w:ilvl w:val="0"/>
          <w:numId w:val="120"/>
        </w:numPr>
        <w:tabs>
          <w:tab w:val="clear" w:pos="360"/>
          <w:tab w:val="left" w:pos="432"/>
        </w:tabs>
        <w:spacing w:before="276" w:line="276" w:lineRule="exact"/>
        <w:ind w:left="72" w:right="432"/>
        <w:textAlignment w:val="baseline"/>
        <w:rPr>
          <w:rFonts w:eastAsia="Times New Roman"/>
          <w:color w:val="000000"/>
          <w:sz w:val="24"/>
        </w:rPr>
      </w:pPr>
      <w:r>
        <w:rPr>
          <w:rFonts w:eastAsia="Times New Roman"/>
          <w:color w:val="000000"/>
          <w:sz w:val="24"/>
        </w:rPr>
        <w:t>The forensic pathologist will determine the cause and manner of death by investigation, a medical examination, medical history, or performing an autopsy.</w:t>
      </w:r>
    </w:p>
    <w:p w14:paraId="494ABFC4" w14:textId="77777777" w:rsidR="004769D7" w:rsidRDefault="004769D7" w:rsidP="004769D7">
      <w:pPr>
        <w:numPr>
          <w:ilvl w:val="0"/>
          <w:numId w:val="120"/>
        </w:numPr>
        <w:tabs>
          <w:tab w:val="clear" w:pos="360"/>
          <w:tab w:val="left" w:pos="432"/>
        </w:tabs>
        <w:spacing w:before="278" w:line="274" w:lineRule="exact"/>
        <w:ind w:left="72" w:right="432"/>
        <w:textAlignment w:val="baseline"/>
        <w:rPr>
          <w:rFonts w:eastAsia="Times New Roman"/>
          <w:color w:val="000000"/>
          <w:sz w:val="24"/>
        </w:rPr>
      </w:pPr>
      <w:r>
        <w:rPr>
          <w:rFonts w:eastAsia="Times New Roman"/>
          <w:color w:val="000000"/>
          <w:sz w:val="24"/>
        </w:rPr>
        <w:t>If an autopsy is performed, the forensic pathologist will perform all organ dissections.</w:t>
      </w:r>
    </w:p>
    <w:p w14:paraId="53ABA7BB" w14:textId="77777777" w:rsidR="004769D7" w:rsidRDefault="004769D7" w:rsidP="004769D7">
      <w:pPr>
        <w:numPr>
          <w:ilvl w:val="0"/>
          <w:numId w:val="120"/>
        </w:numPr>
        <w:tabs>
          <w:tab w:val="clear" w:pos="360"/>
          <w:tab w:val="left" w:pos="432"/>
        </w:tabs>
        <w:spacing w:before="554" w:line="276" w:lineRule="exact"/>
        <w:ind w:left="72" w:right="792"/>
        <w:textAlignment w:val="baseline"/>
        <w:rPr>
          <w:rFonts w:eastAsia="Times New Roman"/>
          <w:color w:val="000000"/>
          <w:sz w:val="24"/>
        </w:rPr>
      </w:pPr>
      <w:r>
        <w:rPr>
          <w:rFonts w:eastAsia="Times New Roman"/>
          <w:color w:val="000000"/>
          <w:sz w:val="24"/>
        </w:rPr>
        <w:t>The forensic pathologist will dictate the findings of the case for the completion of the death certificate. A copy of the death certificate will be attached to the investigative report file.</w:t>
      </w:r>
    </w:p>
    <w:p w14:paraId="7B4E8F7D" w14:textId="77777777" w:rsidR="004769D7" w:rsidRDefault="004769D7" w:rsidP="004769D7">
      <w:pPr>
        <w:numPr>
          <w:ilvl w:val="0"/>
          <w:numId w:val="120"/>
        </w:numPr>
        <w:tabs>
          <w:tab w:val="clear" w:pos="360"/>
          <w:tab w:val="left" w:pos="432"/>
        </w:tabs>
        <w:spacing w:before="278" w:line="275" w:lineRule="exact"/>
        <w:ind w:left="72" w:right="216"/>
        <w:textAlignment w:val="baseline"/>
        <w:rPr>
          <w:rFonts w:eastAsia="Times New Roman"/>
          <w:color w:val="000000"/>
          <w:sz w:val="24"/>
        </w:rPr>
      </w:pPr>
      <w:r>
        <w:rPr>
          <w:rFonts w:eastAsia="Times New Roman"/>
          <w:color w:val="000000"/>
          <w:sz w:val="24"/>
        </w:rPr>
        <w:t>If toxicology tests are to be completed, all specimen containers will be labeled with the decedent’s name, case number, specimen site and the date. An Analysis Request form will be completed. Request form is to be scanned into the decedents MDILog case file.</w:t>
      </w:r>
    </w:p>
    <w:p w14:paraId="0FE3B775" w14:textId="77777777" w:rsidR="004769D7" w:rsidRDefault="004769D7" w:rsidP="004769D7">
      <w:pPr>
        <w:numPr>
          <w:ilvl w:val="0"/>
          <w:numId w:val="120"/>
        </w:numPr>
        <w:tabs>
          <w:tab w:val="clear" w:pos="360"/>
          <w:tab w:val="left" w:pos="432"/>
        </w:tabs>
        <w:spacing w:before="276" w:line="276" w:lineRule="exact"/>
        <w:ind w:left="72" w:right="432"/>
        <w:textAlignment w:val="baseline"/>
        <w:rPr>
          <w:rFonts w:eastAsia="Times New Roman"/>
          <w:color w:val="000000"/>
          <w:sz w:val="24"/>
        </w:rPr>
      </w:pPr>
      <w:r>
        <w:rPr>
          <w:rFonts w:eastAsia="Times New Roman"/>
          <w:color w:val="000000"/>
          <w:sz w:val="24"/>
        </w:rPr>
        <w:t>If tissue samples are to be submitted for microscopic examination, the containers of tissue samples taken at autopsy will be clearly marked with the decedent’s name and case number.</w:t>
      </w:r>
    </w:p>
    <w:p w14:paraId="2E01BF86" w14:textId="77777777" w:rsidR="004769D7" w:rsidRDefault="004769D7" w:rsidP="004769D7">
      <w:pPr>
        <w:numPr>
          <w:ilvl w:val="0"/>
          <w:numId w:val="120"/>
        </w:numPr>
        <w:tabs>
          <w:tab w:val="clear" w:pos="360"/>
          <w:tab w:val="left" w:pos="432"/>
        </w:tabs>
        <w:spacing w:before="276" w:line="276" w:lineRule="exact"/>
        <w:ind w:left="72" w:right="144"/>
        <w:textAlignment w:val="baseline"/>
        <w:rPr>
          <w:rFonts w:eastAsia="Times New Roman"/>
          <w:color w:val="000000"/>
          <w:sz w:val="24"/>
        </w:rPr>
      </w:pPr>
      <w:r>
        <w:rPr>
          <w:rFonts w:eastAsia="Times New Roman"/>
          <w:color w:val="000000"/>
          <w:sz w:val="24"/>
        </w:rPr>
        <w:t>If organs are retained, the forensic pathologists shall notify the family. Office staff will obtain a copy of the signed release form from the funeral home of choice by the family.</w:t>
      </w:r>
    </w:p>
    <w:p w14:paraId="141D3E1E" w14:textId="77777777" w:rsidR="004769D7" w:rsidRDefault="004769D7" w:rsidP="004769D7">
      <w:pPr>
        <w:numPr>
          <w:ilvl w:val="0"/>
          <w:numId w:val="120"/>
        </w:numPr>
        <w:tabs>
          <w:tab w:val="left" w:pos="288"/>
        </w:tabs>
        <w:spacing w:before="276" w:line="276" w:lineRule="exact"/>
        <w:ind w:left="72" w:right="72"/>
        <w:textAlignment w:val="baseline"/>
        <w:rPr>
          <w:rFonts w:eastAsia="Times New Roman"/>
          <w:color w:val="000000"/>
          <w:sz w:val="24"/>
        </w:rPr>
      </w:pPr>
      <w:r>
        <w:rPr>
          <w:rFonts w:eastAsia="Times New Roman"/>
          <w:color w:val="000000"/>
          <w:sz w:val="24"/>
        </w:rPr>
        <w:t>If it is necessary to take an x-ray to aid in the examination of a body, the forensic technician and/or the forensic pathologist will take the x-ray and upload it into MDILog case file.</w:t>
      </w:r>
    </w:p>
    <w:p w14:paraId="40E4AE7C" w14:textId="77777777" w:rsidR="004769D7" w:rsidRDefault="004769D7" w:rsidP="004769D7">
      <w:pPr>
        <w:sectPr w:rsidR="004769D7">
          <w:pgSz w:w="12240" w:h="15840"/>
          <w:pgMar w:top="974" w:right="2609" w:bottom="864" w:left="1711" w:header="720" w:footer="720" w:gutter="0"/>
          <w:cols w:space="720"/>
        </w:sectPr>
      </w:pPr>
    </w:p>
    <w:p w14:paraId="20069D9F" w14:textId="77777777" w:rsidR="004769D7" w:rsidRDefault="004769D7" w:rsidP="004769D7">
      <w:pPr>
        <w:spacing w:before="472" w:line="267" w:lineRule="exact"/>
        <w:ind w:left="144" w:right="216"/>
        <w:textAlignment w:val="baseline"/>
        <w:rPr>
          <w:rFonts w:eastAsia="Times New Roman"/>
          <w:color w:val="000000"/>
          <w:sz w:val="24"/>
        </w:rPr>
      </w:pPr>
      <w:r>
        <w:rPr>
          <w:rFonts w:eastAsia="Times New Roman"/>
          <w:color w:val="000000"/>
          <w:sz w:val="24"/>
        </w:rPr>
        <w:lastRenderedPageBreak/>
        <w:t xml:space="preserve">J) The forensic pathologist is expected to provide courtroom testimony concerning the findings of his/her examination and the cause and manner of death when summoned to </w:t>
      </w:r>
      <w:r>
        <w:rPr>
          <w:rFonts w:eastAsia="Times New Roman"/>
          <w:color w:val="000000"/>
        </w:rPr>
        <w:t>do so. Upon receiving a subpoena, it is the responsibility of the prosecutor to request a pre-trial conference with the appropriate forensic pathologist.</w:t>
      </w:r>
    </w:p>
    <w:p w14:paraId="38D996AF" w14:textId="77777777" w:rsidR="004769D7" w:rsidRDefault="004769D7" w:rsidP="004769D7">
      <w:pPr>
        <w:sectPr w:rsidR="004769D7">
          <w:pgSz w:w="12240" w:h="15840"/>
          <w:pgMar w:top="974" w:right="2724" w:bottom="864" w:left="1596" w:header="720" w:footer="720" w:gutter="0"/>
          <w:cols w:space="720"/>
        </w:sectPr>
      </w:pPr>
    </w:p>
    <w:p w14:paraId="0E767AB7" w14:textId="77777777" w:rsidR="004769D7" w:rsidRDefault="004769D7" w:rsidP="004769D7">
      <w:pPr>
        <w:spacing w:before="476" w:line="278" w:lineRule="exact"/>
        <w:ind w:left="792"/>
        <w:textAlignment w:val="baseline"/>
        <w:rPr>
          <w:rFonts w:eastAsia="Times New Roman"/>
          <w:b/>
          <w:color w:val="000000"/>
          <w:sz w:val="24"/>
          <w:u w:val="single"/>
        </w:rPr>
      </w:pPr>
      <w:r>
        <w:rPr>
          <w:rFonts w:eastAsia="Times New Roman"/>
          <w:b/>
          <w:color w:val="000000"/>
          <w:sz w:val="24"/>
          <w:u w:val="single"/>
        </w:rPr>
        <w:lastRenderedPageBreak/>
        <w:t xml:space="preserve">Determination of The Need </w:t>
      </w:r>
      <w:proofErr w:type="gramStart"/>
      <w:r>
        <w:rPr>
          <w:rFonts w:eastAsia="Times New Roman"/>
          <w:b/>
          <w:color w:val="000000"/>
          <w:sz w:val="24"/>
          <w:u w:val="single"/>
        </w:rPr>
        <w:t>To</w:t>
      </w:r>
      <w:proofErr w:type="gramEnd"/>
      <w:r>
        <w:rPr>
          <w:rFonts w:eastAsia="Times New Roman"/>
          <w:b/>
          <w:color w:val="000000"/>
          <w:sz w:val="24"/>
          <w:u w:val="single"/>
        </w:rPr>
        <w:t xml:space="preserve"> Preform An Autopsy</w:t>
      </w:r>
    </w:p>
    <w:p w14:paraId="724E685D" w14:textId="77777777" w:rsidR="004769D7" w:rsidRDefault="004769D7" w:rsidP="004769D7">
      <w:pPr>
        <w:spacing w:before="274" w:line="278" w:lineRule="exact"/>
        <w:ind w:left="72"/>
        <w:textAlignment w:val="baseline"/>
        <w:rPr>
          <w:rFonts w:eastAsia="Times New Roman"/>
          <w:b/>
          <w:color w:val="000000"/>
          <w:spacing w:val="1"/>
          <w:sz w:val="24"/>
          <w:u w:val="single"/>
        </w:rPr>
      </w:pPr>
      <w:r>
        <w:rPr>
          <w:rFonts w:eastAsia="Times New Roman"/>
          <w:b/>
          <w:color w:val="000000"/>
          <w:spacing w:val="1"/>
          <w:sz w:val="24"/>
          <w:u w:val="single"/>
        </w:rPr>
        <w:t xml:space="preserve">Policy </w:t>
      </w:r>
    </w:p>
    <w:p w14:paraId="4506A63B" w14:textId="77777777" w:rsidR="004769D7" w:rsidRDefault="004769D7" w:rsidP="004769D7">
      <w:pPr>
        <w:spacing w:before="1" w:line="274" w:lineRule="exact"/>
        <w:ind w:left="72" w:right="144"/>
        <w:jc w:val="both"/>
        <w:textAlignment w:val="baseline"/>
        <w:rPr>
          <w:rFonts w:eastAsia="Times New Roman"/>
          <w:color w:val="000000"/>
          <w:sz w:val="24"/>
        </w:rPr>
      </w:pPr>
      <w:r>
        <w:rPr>
          <w:rFonts w:eastAsia="Times New Roman"/>
          <w:color w:val="000000"/>
          <w:sz w:val="24"/>
        </w:rPr>
        <w:t>The purpose of this policy is to establish procedures for the forensic pathologist in handling deaths occurring from varying causes.</w:t>
      </w:r>
    </w:p>
    <w:p w14:paraId="2B23F562" w14:textId="77777777" w:rsidR="004769D7" w:rsidRDefault="004769D7" w:rsidP="004769D7">
      <w:pPr>
        <w:spacing w:before="277" w:line="278" w:lineRule="exact"/>
        <w:ind w:left="72"/>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1D89832D" w14:textId="77777777" w:rsidR="004769D7" w:rsidRDefault="004769D7" w:rsidP="004769D7">
      <w:pPr>
        <w:spacing w:line="275" w:lineRule="exact"/>
        <w:ind w:left="72" w:right="432"/>
        <w:textAlignment w:val="baseline"/>
        <w:rPr>
          <w:rFonts w:eastAsia="Times New Roman"/>
          <w:color w:val="000000"/>
          <w:sz w:val="24"/>
        </w:rPr>
      </w:pPr>
      <w:r>
        <w:rPr>
          <w:rFonts w:eastAsia="Times New Roman"/>
          <w:color w:val="000000"/>
          <w:sz w:val="24"/>
        </w:rPr>
        <w:t>Blood and/or other body fluids should be drawn for toxicology testing and submitted unless the death has been delayed. In that case, hospital admission blood or toxicology results should be requested.</w:t>
      </w:r>
    </w:p>
    <w:p w14:paraId="3F7A0F45" w14:textId="77777777" w:rsidR="004769D7" w:rsidRDefault="004769D7" w:rsidP="004769D7">
      <w:pPr>
        <w:spacing w:before="277" w:line="275" w:lineRule="exact"/>
        <w:ind w:left="72"/>
        <w:textAlignment w:val="baseline"/>
        <w:rPr>
          <w:rFonts w:eastAsia="Times New Roman"/>
          <w:b/>
          <w:color w:val="000000"/>
          <w:sz w:val="24"/>
        </w:rPr>
      </w:pPr>
      <w:r>
        <w:rPr>
          <w:rFonts w:eastAsia="Times New Roman"/>
          <w:b/>
          <w:color w:val="000000"/>
          <w:sz w:val="24"/>
        </w:rPr>
        <w:t>A) Violent Deaths</w:t>
      </w:r>
    </w:p>
    <w:p w14:paraId="48A88D34" w14:textId="77777777" w:rsidR="004769D7" w:rsidRDefault="004769D7" w:rsidP="004769D7">
      <w:pPr>
        <w:spacing w:before="277" w:line="274" w:lineRule="exact"/>
        <w:ind w:left="72"/>
        <w:textAlignment w:val="baseline"/>
        <w:rPr>
          <w:rFonts w:eastAsia="Times New Roman"/>
          <w:b/>
          <w:color w:val="000000"/>
          <w:spacing w:val="2"/>
          <w:sz w:val="24"/>
        </w:rPr>
      </w:pPr>
      <w:r>
        <w:rPr>
          <w:rFonts w:eastAsia="Times New Roman"/>
          <w:b/>
          <w:color w:val="000000"/>
          <w:spacing w:val="2"/>
          <w:sz w:val="24"/>
        </w:rPr>
        <w:t>1.) Homicide</w:t>
      </w:r>
    </w:p>
    <w:p w14:paraId="053DD425" w14:textId="77777777" w:rsidR="004769D7" w:rsidRDefault="004769D7" w:rsidP="004769D7">
      <w:pPr>
        <w:spacing w:line="275" w:lineRule="exact"/>
        <w:ind w:left="288" w:right="144"/>
        <w:textAlignment w:val="baseline"/>
        <w:rPr>
          <w:rFonts w:eastAsia="Times New Roman"/>
          <w:color w:val="000000"/>
          <w:sz w:val="24"/>
        </w:rPr>
      </w:pPr>
      <w:r>
        <w:rPr>
          <w:rFonts w:eastAsia="Times New Roman"/>
          <w:color w:val="000000"/>
          <w:sz w:val="24"/>
        </w:rPr>
        <w:t>Homicide victims are to be autopsied. The victim/victims are transported to the coroner’s office in a body bag that has been secured with a body bag lock. The seal is not to be broken until the forensic pathologist gives permission. In situations where it becomes necessary to break the seal prior to the examination, the person who breaks the seal will document the situation with photographs and then reseal the body bag to ensure the proper chain of custody.</w:t>
      </w:r>
    </w:p>
    <w:p w14:paraId="30003129" w14:textId="77777777" w:rsidR="004769D7" w:rsidRDefault="004769D7" w:rsidP="004769D7">
      <w:pPr>
        <w:spacing w:before="274" w:line="278" w:lineRule="exact"/>
        <w:ind w:left="288" w:right="432"/>
        <w:textAlignment w:val="baseline"/>
        <w:rPr>
          <w:rFonts w:eastAsia="Times New Roman"/>
          <w:color w:val="000000"/>
          <w:sz w:val="24"/>
        </w:rPr>
      </w:pPr>
      <w:r>
        <w:rPr>
          <w:rFonts w:eastAsia="Times New Roman"/>
          <w:color w:val="000000"/>
          <w:sz w:val="24"/>
        </w:rPr>
        <w:t>Care should be taken to protect and preserve evidence and to assist the law enforcement agency involved with the collection of evidence.</w:t>
      </w:r>
    </w:p>
    <w:p w14:paraId="126AC1B2" w14:textId="77777777" w:rsidR="004769D7" w:rsidRDefault="004769D7" w:rsidP="004769D7">
      <w:pPr>
        <w:spacing w:before="278" w:line="274" w:lineRule="exact"/>
        <w:ind w:left="288" w:right="432"/>
        <w:textAlignment w:val="baseline"/>
        <w:rPr>
          <w:rFonts w:eastAsia="Times New Roman"/>
          <w:color w:val="000000"/>
          <w:sz w:val="24"/>
        </w:rPr>
      </w:pPr>
      <w:r>
        <w:rPr>
          <w:rFonts w:eastAsia="Times New Roman"/>
          <w:color w:val="000000"/>
          <w:sz w:val="24"/>
        </w:rPr>
        <w:t>Blood samples and/or other body fluids should be collected for toxicology when warranted and possible.</w:t>
      </w:r>
    </w:p>
    <w:p w14:paraId="24958E4D" w14:textId="77777777" w:rsidR="004769D7" w:rsidRDefault="004769D7" w:rsidP="004769D7">
      <w:pPr>
        <w:spacing w:before="274" w:line="278" w:lineRule="exact"/>
        <w:ind w:left="288" w:right="144"/>
        <w:textAlignment w:val="baseline"/>
        <w:rPr>
          <w:rFonts w:eastAsia="Times New Roman"/>
          <w:color w:val="000000"/>
          <w:sz w:val="24"/>
        </w:rPr>
      </w:pPr>
      <w:r>
        <w:rPr>
          <w:rFonts w:eastAsia="Times New Roman"/>
          <w:color w:val="000000"/>
          <w:sz w:val="24"/>
        </w:rPr>
        <w:t>The names of all law enforcement personnel present during the autopsy, their rank and/or status should be included in the case.</w:t>
      </w:r>
    </w:p>
    <w:p w14:paraId="1880E223" w14:textId="77777777" w:rsidR="004769D7" w:rsidRDefault="004769D7" w:rsidP="004769D7">
      <w:pPr>
        <w:spacing w:before="278" w:line="275" w:lineRule="exact"/>
        <w:ind w:left="288" w:right="144"/>
        <w:textAlignment w:val="baseline"/>
        <w:rPr>
          <w:rFonts w:eastAsia="Times New Roman"/>
          <w:color w:val="000000"/>
          <w:sz w:val="24"/>
        </w:rPr>
      </w:pPr>
      <w:r>
        <w:rPr>
          <w:rFonts w:eastAsia="Times New Roman"/>
          <w:color w:val="000000"/>
          <w:sz w:val="24"/>
        </w:rPr>
        <w:t xml:space="preserve">Any personal property found on the decedent and not impounded by law enforcement personnel shall be impounded by the forensic staff and properly inventoried, photographed, entered into the </w:t>
      </w:r>
      <w:proofErr w:type="spellStart"/>
      <w:r>
        <w:rPr>
          <w:rFonts w:eastAsia="Times New Roman"/>
          <w:color w:val="000000"/>
          <w:sz w:val="24"/>
        </w:rPr>
        <w:t>MDIlog</w:t>
      </w:r>
      <w:proofErr w:type="spellEnd"/>
      <w:r>
        <w:rPr>
          <w:rFonts w:eastAsia="Times New Roman"/>
          <w:color w:val="000000"/>
          <w:sz w:val="24"/>
        </w:rPr>
        <w:t xml:space="preserve"> </w:t>
      </w:r>
      <w:proofErr w:type="gramStart"/>
      <w:r>
        <w:rPr>
          <w:rFonts w:eastAsia="Times New Roman"/>
          <w:color w:val="000000"/>
          <w:sz w:val="24"/>
        </w:rPr>
        <w:t>case</w:t>
      </w:r>
      <w:proofErr w:type="gramEnd"/>
      <w:r>
        <w:rPr>
          <w:rFonts w:eastAsia="Times New Roman"/>
          <w:color w:val="000000"/>
          <w:sz w:val="24"/>
        </w:rPr>
        <w:t xml:space="preserve"> and released to the proper agency, while maintaining proper chain of custody.</w:t>
      </w:r>
    </w:p>
    <w:p w14:paraId="23701B1A" w14:textId="77777777" w:rsidR="004769D7" w:rsidRDefault="004769D7" w:rsidP="004769D7">
      <w:pPr>
        <w:spacing w:before="277" w:line="275" w:lineRule="exact"/>
        <w:ind w:left="288"/>
        <w:textAlignment w:val="baseline"/>
        <w:rPr>
          <w:rFonts w:eastAsia="Times New Roman"/>
          <w:b/>
          <w:color w:val="000000"/>
          <w:sz w:val="24"/>
        </w:rPr>
      </w:pPr>
      <w:r>
        <w:rPr>
          <w:rFonts w:eastAsia="Times New Roman"/>
          <w:b/>
          <w:color w:val="000000"/>
          <w:sz w:val="24"/>
        </w:rPr>
        <w:t>2.) Traffic Fatalities</w:t>
      </w:r>
    </w:p>
    <w:p w14:paraId="1ECC8BBD" w14:textId="77777777" w:rsidR="004769D7" w:rsidRDefault="004769D7" w:rsidP="004769D7">
      <w:pPr>
        <w:spacing w:before="2" w:line="276" w:lineRule="exact"/>
        <w:ind w:left="288" w:right="432"/>
        <w:textAlignment w:val="baseline"/>
        <w:rPr>
          <w:rFonts w:eastAsia="Times New Roman"/>
          <w:color w:val="000000"/>
          <w:sz w:val="24"/>
        </w:rPr>
      </w:pPr>
      <w:r>
        <w:rPr>
          <w:rFonts w:eastAsia="Times New Roman"/>
          <w:color w:val="000000"/>
          <w:sz w:val="24"/>
        </w:rPr>
        <w:t>Most traffic fatalities will be inspected or autopsied by the forensic pathologist. Deaths with obvious fatal injuries and in which no prosecution will occur are generally inspected.</w:t>
      </w:r>
    </w:p>
    <w:p w14:paraId="28199C97" w14:textId="77777777" w:rsidR="004769D7" w:rsidRDefault="004769D7" w:rsidP="004769D7">
      <w:pPr>
        <w:spacing w:before="278" w:line="274" w:lineRule="exact"/>
        <w:ind w:left="288" w:right="864"/>
        <w:textAlignment w:val="baseline"/>
        <w:rPr>
          <w:rFonts w:eastAsia="Times New Roman"/>
          <w:color w:val="000000"/>
          <w:sz w:val="24"/>
        </w:rPr>
      </w:pPr>
      <w:r>
        <w:rPr>
          <w:rFonts w:eastAsia="Times New Roman"/>
          <w:color w:val="000000"/>
          <w:sz w:val="24"/>
        </w:rPr>
        <w:t>Fatalities that are delayed through medical intervention, with hospital documentation and prosecution expected are generally not autopsied.</w:t>
      </w:r>
    </w:p>
    <w:p w14:paraId="799918E8" w14:textId="77777777" w:rsidR="004769D7" w:rsidRDefault="004769D7" w:rsidP="004769D7">
      <w:pPr>
        <w:spacing w:before="274" w:line="278" w:lineRule="exact"/>
        <w:ind w:left="288" w:right="432"/>
        <w:textAlignment w:val="baseline"/>
        <w:rPr>
          <w:rFonts w:eastAsia="Times New Roman"/>
          <w:color w:val="000000"/>
          <w:sz w:val="24"/>
        </w:rPr>
      </w:pPr>
      <w:r>
        <w:rPr>
          <w:rFonts w:eastAsia="Times New Roman"/>
          <w:color w:val="000000"/>
          <w:sz w:val="24"/>
        </w:rPr>
        <w:t>Fatalities in which prosecution will occur will be autopsied or inspected by the forensic pathologist.</w:t>
      </w:r>
    </w:p>
    <w:p w14:paraId="015D6423" w14:textId="77777777" w:rsidR="004769D7" w:rsidRDefault="004769D7" w:rsidP="004769D7">
      <w:pPr>
        <w:sectPr w:rsidR="004769D7">
          <w:pgSz w:w="12240" w:h="15840"/>
          <w:pgMar w:top="974" w:right="2628" w:bottom="864" w:left="1692" w:header="720" w:footer="720" w:gutter="0"/>
          <w:cols w:space="720"/>
        </w:sectPr>
      </w:pPr>
    </w:p>
    <w:p w14:paraId="76D73CE5" w14:textId="77777777" w:rsidR="004769D7" w:rsidRDefault="004769D7" w:rsidP="004769D7">
      <w:pPr>
        <w:spacing w:before="753" w:line="276" w:lineRule="exact"/>
        <w:ind w:left="360" w:right="288"/>
        <w:textAlignment w:val="baseline"/>
        <w:rPr>
          <w:rFonts w:eastAsia="Times New Roman"/>
          <w:color w:val="000000"/>
          <w:sz w:val="24"/>
        </w:rPr>
      </w:pPr>
      <w:r>
        <w:rPr>
          <w:rFonts w:eastAsia="Times New Roman"/>
          <w:color w:val="000000"/>
          <w:sz w:val="24"/>
        </w:rPr>
        <w:lastRenderedPageBreak/>
        <w:t>Fatalities in which prosecution will not occur but in which no obvious fatal injuries can be detected should be autopsied or inspected by the forensic pathologist.</w:t>
      </w:r>
    </w:p>
    <w:p w14:paraId="3A482783" w14:textId="77777777" w:rsidR="004769D7" w:rsidRDefault="004769D7" w:rsidP="004769D7">
      <w:pPr>
        <w:spacing w:before="551" w:line="278" w:lineRule="exact"/>
        <w:ind w:left="144"/>
        <w:textAlignment w:val="baseline"/>
        <w:rPr>
          <w:rFonts w:eastAsia="Times New Roman"/>
          <w:b/>
          <w:color w:val="000000"/>
          <w:sz w:val="24"/>
        </w:rPr>
      </w:pPr>
      <w:r>
        <w:rPr>
          <w:rFonts w:eastAsia="Times New Roman"/>
          <w:b/>
          <w:color w:val="000000"/>
          <w:sz w:val="24"/>
        </w:rPr>
        <w:t>3) Suicide</w:t>
      </w:r>
    </w:p>
    <w:p w14:paraId="7D209771" w14:textId="77777777" w:rsidR="004769D7" w:rsidRDefault="004769D7" w:rsidP="004769D7">
      <w:pPr>
        <w:spacing w:line="275" w:lineRule="exact"/>
        <w:ind w:left="144" w:right="144" w:firstLine="720"/>
        <w:textAlignment w:val="baseline"/>
        <w:rPr>
          <w:rFonts w:eastAsia="Times New Roman"/>
          <w:color w:val="000000"/>
          <w:spacing w:val="-1"/>
          <w:sz w:val="24"/>
        </w:rPr>
      </w:pPr>
      <w:r>
        <w:rPr>
          <w:rFonts w:eastAsia="Times New Roman"/>
          <w:color w:val="000000"/>
          <w:spacing w:val="-1"/>
          <w:sz w:val="24"/>
        </w:rPr>
        <w:t xml:space="preserve">Suicides may or may not be autopsied depending on the circumstances, </w:t>
      </w:r>
      <w:proofErr w:type="gramStart"/>
      <w:r>
        <w:rPr>
          <w:rFonts w:eastAsia="Times New Roman"/>
          <w:color w:val="000000"/>
          <w:spacing w:val="-1"/>
          <w:sz w:val="24"/>
        </w:rPr>
        <w:t>including:</w:t>
      </w:r>
      <w:proofErr w:type="gramEnd"/>
      <w:r>
        <w:rPr>
          <w:rFonts w:eastAsia="Times New Roman"/>
          <w:color w:val="000000"/>
          <w:spacing w:val="-1"/>
          <w:sz w:val="24"/>
        </w:rPr>
        <w:t xml:space="preserve"> information supplied through the investigation report and input from any investigating agency examination of the body and wounds to determine whether they match what has been reported the method by which the suicide was accomplished evidence of foul play or suspicious circumstances.</w:t>
      </w:r>
    </w:p>
    <w:p w14:paraId="665EB57F" w14:textId="77777777" w:rsidR="004769D7" w:rsidRDefault="004769D7" w:rsidP="004769D7">
      <w:pPr>
        <w:spacing w:before="277" w:line="274" w:lineRule="exact"/>
        <w:ind w:left="1224"/>
        <w:textAlignment w:val="baseline"/>
        <w:rPr>
          <w:rFonts w:eastAsia="Times New Roman"/>
          <w:b/>
          <w:i/>
          <w:color w:val="000000"/>
          <w:sz w:val="24"/>
        </w:rPr>
      </w:pPr>
      <w:r>
        <w:rPr>
          <w:rFonts w:eastAsia="Times New Roman"/>
          <w:b/>
          <w:i/>
          <w:color w:val="000000"/>
          <w:sz w:val="24"/>
        </w:rPr>
        <w:t>Methods of Suicide</w:t>
      </w:r>
    </w:p>
    <w:p w14:paraId="5A65B542" w14:textId="77777777" w:rsidR="004769D7" w:rsidRDefault="004769D7" w:rsidP="004769D7">
      <w:pPr>
        <w:numPr>
          <w:ilvl w:val="0"/>
          <w:numId w:val="121"/>
        </w:numPr>
        <w:tabs>
          <w:tab w:val="clear" w:pos="288"/>
          <w:tab w:val="left" w:pos="1512"/>
        </w:tabs>
        <w:spacing w:before="277" w:line="276" w:lineRule="exact"/>
        <w:ind w:left="1512" w:right="288" w:hanging="288"/>
        <w:textAlignment w:val="baseline"/>
        <w:rPr>
          <w:rFonts w:eastAsia="Times New Roman"/>
          <w:color w:val="000000"/>
          <w:sz w:val="24"/>
        </w:rPr>
      </w:pPr>
      <w:r>
        <w:rPr>
          <w:rFonts w:eastAsia="Times New Roman"/>
          <w:color w:val="000000"/>
          <w:sz w:val="24"/>
        </w:rPr>
        <w:t>Fatal gunshot wounds are generally not autopsied. However, in gunshot wounds without an exit wound the projectile needs to be recovered and this may require a partial autopsy.</w:t>
      </w:r>
    </w:p>
    <w:p w14:paraId="0AE782F1" w14:textId="77777777" w:rsidR="004769D7" w:rsidRDefault="004769D7" w:rsidP="004769D7">
      <w:pPr>
        <w:numPr>
          <w:ilvl w:val="0"/>
          <w:numId w:val="121"/>
        </w:numPr>
        <w:tabs>
          <w:tab w:val="clear" w:pos="288"/>
          <w:tab w:val="left" w:pos="1512"/>
        </w:tabs>
        <w:spacing w:before="278" w:line="274" w:lineRule="exact"/>
        <w:ind w:left="1512" w:right="1008" w:hanging="288"/>
        <w:textAlignment w:val="baseline"/>
        <w:rPr>
          <w:rFonts w:eastAsia="Times New Roman"/>
          <w:color w:val="000000"/>
          <w:sz w:val="24"/>
        </w:rPr>
      </w:pPr>
      <w:r>
        <w:rPr>
          <w:rFonts w:eastAsia="Times New Roman"/>
          <w:color w:val="000000"/>
          <w:sz w:val="24"/>
        </w:rPr>
        <w:t>Hangings shall be autopsied or inspected by the forensic pathologist.</w:t>
      </w:r>
    </w:p>
    <w:p w14:paraId="6E97027B" w14:textId="77777777" w:rsidR="004769D7" w:rsidRDefault="004769D7" w:rsidP="004769D7">
      <w:pPr>
        <w:numPr>
          <w:ilvl w:val="0"/>
          <w:numId w:val="121"/>
        </w:numPr>
        <w:tabs>
          <w:tab w:val="clear" w:pos="288"/>
          <w:tab w:val="left" w:pos="1512"/>
        </w:tabs>
        <w:spacing w:before="274" w:line="278" w:lineRule="exact"/>
        <w:ind w:left="1512" w:right="720" w:hanging="288"/>
        <w:textAlignment w:val="baseline"/>
        <w:rPr>
          <w:rFonts w:eastAsia="Times New Roman"/>
          <w:color w:val="000000"/>
          <w:sz w:val="24"/>
        </w:rPr>
      </w:pPr>
      <w:r>
        <w:rPr>
          <w:rFonts w:eastAsia="Times New Roman"/>
          <w:color w:val="000000"/>
          <w:sz w:val="24"/>
        </w:rPr>
        <w:t>Jumps from a height shall be autopsied or inspected by the forensic pathologist.</w:t>
      </w:r>
    </w:p>
    <w:p w14:paraId="32472BF6" w14:textId="77777777" w:rsidR="004769D7" w:rsidRDefault="004769D7" w:rsidP="004769D7">
      <w:pPr>
        <w:numPr>
          <w:ilvl w:val="0"/>
          <w:numId w:val="121"/>
        </w:numPr>
        <w:tabs>
          <w:tab w:val="clear" w:pos="288"/>
          <w:tab w:val="left" w:pos="1512"/>
        </w:tabs>
        <w:spacing w:before="278" w:line="274" w:lineRule="exact"/>
        <w:ind w:left="1512" w:right="288" w:hanging="288"/>
        <w:jc w:val="both"/>
        <w:textAlignment w:val="baseline"/>
        <w:rPr>
          <w:rFonts w:eastAsia="Times New Roman"/>
          <w:color w:val="000000"/>
          <w:sz w:val="24"/>
        </w:rPr>
      </w:pPr>
      <w:r>
        <w:rPr>
          <w:rFonts w:eastAsia="Times New Roman"/>
          <w:color w:val="000000"/>
          <w:sz w:val="24"/>
        </w:rPr>
        <w:t>Death by slashing shall be autopsied or inspected by the forensic pathologist.</w:t>
      </w:r>
    </w:p>
    <w:p w14:paraId="6F6E38D5" w14:textId="77777777" w:rsidR="004769D7" w:rsidRDefault="004769D7" w:rsidP="004769D7">
      <w:pPr>
        <w:numPr>
          <w:ilvl w:val="0"/>
          <w:numId w:val="121"/>
        </w:numPr>
        <w:tabs>
          <w:tab w:val="clear" w:pos="288"/>
          <w:tab w:val="left" w:pos="1512"/>
        </w:tabs>
        <w:spacing w:before="274" w:line="278" w:lineRule="exact"/>
        <w:ind w:left="1512" w:right="288" w:hanging="288"/>
        <w:textAlignment w:val="baseline"/>
        <w:rPr>
          <w:rFonts w:eastAsia="Times New Roman"/>
          <w:color w:val="000000"/>
          <w:sz w:val="24"/>
        </w:rPr>
      </w:pPr>
      <w:r>
        <w:rPr>
          <w:rFonts w:eastAsia="Times New Roman"/>
          <w:color w:val="000000"/>
          <w:sz w:val="24"/>
        </w:rPr>
        <w:t>Carbon monoxide poisonings shall be autopsied or inspected by the forensic pathologist.</w:t>
      </w:r>
    </w:p>
    <w:p w14:paraId="7287339E" w14:textId="77777777" w:rsidR="004769D7" w:rsidRDefault="004769D7" w:rsidP="004769D7">
      <w:pPr>
        <w:numPr>
          <w:ilvl w:val="0"/>
          <w:numId w:val="121"/>
        </w:numPr>
        <w:tabs>
          <w:tab w:val="clear" w:pos="288"/>
          <w:tab w:val="left" w:pos="1512"/>
        </w:tabs>
        <w:spacing w:before="278" w:line="274" w:lineRule="exact"/>
        <w:ind w:left="1512" w:right="720" w:hanging="288"/>
        <w:textAlignment w:val="baseline"/>
        <w:rPr>
          <w:rFonts w:eastAsia="Times New Roman"/>
          <w:color w:val="000000"/>
          <w:sz w:val="24"/>
        </w:rPr>
      </w:pPr>
      <w:r>
        <w:rPr>
          <w:rFonts w:eastAsia="Times New Roman"/>
          <w:color w:val="000000"/>
          <w:sz w:val="24"/>
        </w:rPr>
        <w:t>Stab wounds shall be autopsied or inspected by the forensic pathologist.</w:t>
      </w:r>
    </w:p>
    <w:p w14:paraId="47D4387F" w14:textId="77777777" w:rsidR="004769D7" w:rsidRDefault="004769D7" w:rsidP="004769D7">
      <w:pPr>
        <w:numPr>
          <w:ilvl w:val="0"/>
          <w:numId w:val="121"/>
        </w:numPr>
        <w:tabs>
          <w:tab w:val="clear" w:pos="288"/>
          <w:tab w:val="left" w:pos="1512"/>
        </w:tabs>
        <w:spacing w:before="274" w:line="278" w:lineRule="exact"/>
        <w:ind w:left="1512" w:right="576" w:hanging="288"/>
        <w:textAlignment w:val="baseline"/>
        <w:rPr>
          <w:rFonts w:eastAsia="Times New Roman"/>
          <w:color w:val="000000"/>
          <w:sz w:val="24"/>
        </w:rPr>
      </w:pPr>
      <w:r>
        <w:rPr>
          <w:rFonts w:eastAsia="Times New Roman"/>
          <w:color w:val="000000"/>
          <w:sz w:val="24"/>
        </w:rPr>
        <w:t>Electrocutions shall be autopsied or inspected by the forensic pathologist.</w:t>
      </w:r>
    </w:p>
    <w:p w14:paraId="338842F8" w14:textId="77777777" w:rsidR="004769D7" w:rsidRDefault="004769D7" w:rsidP="004769D7">
      <w:pPr>
        <w:numPr>
          <w:ilvl w:val="0"/>
          <w:numId w:val="121"/>
        </w:numPr>
        <w:tabs>
          <w:tab w:val="clear" w:pos="288"/>
          <w:tab w:val="left" w:pos="1512"/>
        </w:tabs>
        <w:spacing w:before="278" w:line="274" w:lineRule="exact"/>
        <w:ind w:left="1512" w:right="432" w:hanging="288"/>
        <w:jc w:val="both"/>
        <w:textAlignment w:val="baseline"/>
        <w:rPr>
          <w:rFonts w:eastAsia="Times New Roman"/>
          <w:color w:val="000000"/>
          <w:sz w:val="24"/>
        </w:rPr>
      </w:pPr>
      <w:r>
        <w:rPr>
          <w:rFonts w:eastAsia="Times New Roman"/>
          <w:color w:val="000000"/>
          <w:sz w:val="24"/>
        </w:rPr>
        <w:t>Inhalation of toxic gases shall be autopsied or inspected by the forensic pathologist.</w:t>
      </w:r>
    </w:p>
    <w:p w14:paraId="0D7DEDFA" w14:textId="77777777" w:rsidR="004769D7" w:rsidRDefault="004769D7" w:rsidP="004769D7">
      <w:pPr>
        <w:numPr>
          <w:ilvl w:val="0"/>
          <w:numId w:val="121"/>
        </w:numPr>
        <w:tabs>
          <w:tab w:val="clear" w:pos="288"/>
          <w:tab w:val="left" w:pos="1512"/>
        </w:tabs>
        <w:spacing w:before="274" w:line="278" w:lineRule="exact"/>
        <w:ind w:left="1512" w:right="288" w:hanging="288"/>
        <w:textAlignment w:val="baseline"/>
        <w:rPr>
          <w:rFonts w:eastAsia="Times New Roman"/>
          <w:color w:val="000000"/>
          <w:sz w:val="24"/>
        </w:rPr>
      </w:pPr>
      <w:r>
        <w:rPr>
          <w:rFonts w:eastAsia="Times New Roman"/>
          <w:color w:val="000000"/>
          <w:sz w:val="24"/>
        </w:rPr>
        <w:t>Asphyxias (plastic bags, etc.) shall be autopsied or inspected by the forensic pathologist.</w:t>
      </w:r>
    </w:p>
    <w:p w14:paraId="331F470B" w14:textId="77777777" w:rsidR="004769D7" w:rsidRDefault="004769D7" w:rsidP="004769D7">
      <w:pPr>
        <w:numPr>
          <w:ilvl w:val="0"/>
          <w:numId w:val="121"/>
        </w:numPr>
        <w:tabs>
          <w:tab w:val="clear" w:pos="288"/>
          <w:tab w:val="left" w:pos="1512"/>
        </w:tabs>
        <w:spacing w:before="278" w:line="274" w:lineRule="exact"/>
        <w:ind w:left="1512" w:right="288" w:hanging="288"/>
        <w:textAlignment w:val="baseline"/>
        <w:rPr>
          <w:rFonts w:eastAsia="Times New Roman"/>
          <w:color w:val="000000"/>
          <w:spacing w:val="-7"/>
          <w:sz w:val="24"/>
        </w:rPr>
      </w:pPr>
      <w:r>
        <w:rPr>
          <w:rFonts w:eastAsia="Times New Roman"/>
          <w:color w:val="000000"/>
          <w:spacing w:val="-7"/>
          <w:sz w:val="24"/>
        </w:rPr>
        <w:t>Overdoses of medication and/or illegal substances will be autopsied by the forensic pathologist. The investigative report, input</w:t>
      </w:r>
    </w:p>
    <w:p w14:paraId="51F545D0" w14:textId="77777777" w:rsidR="004769D7" w:rsidRDefault="004769D7" w:rsidP="004769D7">
      <w:pPr>
        <w:sectPr w:rsidR="004769D7">
          <w:pgSz w:w="12240" w:h="15840"/>
          <w:pgMar w:top="974" w:right="2669" w:bottom="864" w:left="1651" w:header="720" w:footer="720" w:gutter="0"/>
          <w:cols w:space="720"/>
        </w:sectPr>
      </w:pPr>
    </w:p>
    <w:p w14:paraId="49842E14" w14:textId="77777777" w:rsidR="004769D7" w:rsidRDefault="004769D7" w:rsidP="004769D7">
      <w:pPr>
        <w:spacing w:before="476" w:line="276" w:lineRule="exact"/>
        <w:ind w:left="1008" w:right="864"/>
        <w:textAlignment w:val="baseline"/>
        <w:rPr>
          <w:rFonts w:eastAsia="Times New Roman"/>
          <w:color w:val="000000"/>
          <w:sz w:val="24"/>
        </w:rPr>
      </w:pPr>
      <w:r>
        <w:rPr>
          <w:rFonts w:eastAsia="Times New Roman"/>
          <w:color w:val="000000"/>
          <w:sz w:val="24"/>
        </w:rPr>
        <w:lastRenderedPageBreak/>
        <w:t>from any investigative agency, medical records, etc. should be considered.</w:t>
      </w:r>
    </w:p>
    <w:p w14:paraId="6EE89638" w14:textId="77777777" w:rsidR="004769D7" w:rsidRDefault="004769D7" w:rsidP="004769D7">
      <w:pPr>
        <w:numPr>
          <w:ilvl w:val="0"/>
          <w:numId w:val="122"/>
        </w:numPr>
        <w:tabs>
          <w:tab w:val="clear" w:pos="288"/>
          <w:tab w:val="left" w:pos="360"/>
        </w:tabs>
        <w:spacing w:before="278" w:line="274" w:lineRule="exact"/>
        <w:ind w:left="72" w:right="72"/>
        <w:textAlignment w:val="baseline"/>
        <w:rPr>
          <w:rFonts w:eastAsia="Times New Roman"/>
          <w:b/>
          <w:color w:val="000000"/>
          <w:spacing w:val="1"/>
          <w:sz w:val="24"/>
        </w:rPr>
      </w:pPr>
      <w:r>
        <w:rPr>
          <w:rFonts w:eastAsia="Times New Roman"/>
          <w:b/>
          <w:color w:val="000000"/>
          <w:spacing w:val="1"/>
          <w:sz w:val="24"/>
        </w:rPr>
        <w:t>On-the-job Deaths</w:t>
      </w:r>
    </w:p>
    <w:p w14:paraId="6BD7E431" w14:textId="77777777" w:rsidR="004769D7" w:rsidRDefault="004769D7" w:rsidP="004769D7">
      <w:pPr>
        <w:spacing w:line="275" w:lineRule="exact"/>
        <w:ind w:left="72" w:right="72" w:firstLine="720"/>
        <w:jc w:val="both"/>
        <w:textAlignment w:val="baseline"/>
        <w:rPr>
          <w:rFonts w:eastAsia="Times New Roman"/>
          <w:color w:val="000000"/>
          <w:sz w:val="24"/>
        </w:rPr>
      </w:pPr>
      <w:r>
        <w:rPr>
          <w:rFonts w:eastAsia="Times New Roman"/>
          <w:color w:val="000000"/>
          <w:sz w:val="24"/>
        </w:rPr>
        <w:t>When a person dies on the job, an autopsy or inspection will be performed by the forensic pathologist to document injuries or to confirm or rule out natural causes of death.</w:t>
      </w:r>
    </w:p>
    <w:p w14:paraId="545A23C3" w14:textId="77777777" w:rsidR="004769D7" w:rsidRDefault="004769D7" w:rsidP="004769D7">
      <w:pPr>
        <w:numPr>
          <w:ilvl w:val="0"/>
          <w:numId w:val="122"/>
        </w:numPr>
        <w:tabs>
          <w:tab w:val="clear" w:pos="288"/>
          <w:tab w:val="left" w:pos="360"/>
        </w:tabs>
        <w:spacing w:before="278" w:line="274" w:lineRule="exact"/>
        <w:ind w:left="72" w:right="72"/>
        <w:textAlignment w:val="baseline"/>
        <w:rPr>
          <w:rFonts w:eastAsia="Times New Roman"/>
          <w:b/>
          <w:color w:val="000000"/>
          <w:spacing w:val="-1"/>
          <w:sz w:val="24"/>
        </w:rPr>
      </w:pPr>
      <w:r>
        <w:rPr>
          <w:rFonts w:eastAsia="Times New Roman"/>
          <w:b/>
          <w:color w:val="000000"/>
          <w:spacing w:val="-1"/>
          <w:sz w:val="24"/>
        </w:rPr>
        <w:t>Deaths Due to Fire</w:t>
      </w:r>
    </w:p>
    <w:p w14:paraId="211AC257" w14:textId="77777777" w:rsidR="004769D7" w:rsidRDefault="004769D7" w:rsidP="004769D7">
      <w:pPr>
        <w:spacing w:before="2" w:line="276" w:lineRule="exact"/>
        <w:ind w:left="72" w:right="72" w:firstLine="720"/>
        <w:jc w:val="both"/>
        <w:textAlignment w:val="baseline"/>
        <w:rPr>
          <w:rFonts w:eastAsia="Times New Roman"/>
          <w:color w:val="000000"/>
          <w:spacing w:val="-2"/>
          <w:sz w:val="24"/>
        </w:rPr>
      </w:pPr>
      <w:r>
        <w:rPr>
          <w:rFonts w:eastAsia="Times New Roman"/>
          <w:color w:val="000000"/>
          <w:spacing w:val="-2"/>
          <w:sz w:val="24"/>
        </w:rPr>
        <w:t>Victims of fire shall be autopsied or inspected by the forensic pathologist. Careful consideration of all information from the investigative report; input from other investigating agencies, circumstances of the fire, examination of the body in correlation to what has been reported, any photographs, medical records, etc. should be used to determine the cause and manner of death. Badly burned bodies are to be autopsied with meticulous scrutiny for signs of trauma, etc. X-rays of the body are to be taken to aid in identification and to identify hidden trauma.</w:t>
      </w:r>
    </w:p>
    <w:p w14:paraId="1A9E368F" w14:textId="77777777" w:rsidR="004769D7" w:rsidRDefault="004769D7" w:rsidP="004769D7">
      <w:pPr>
        <w:numPr>
          <w:ilvl w:val="0"/>
          <w:numId w:val="122"/>
        </w:numPr>
        <w:tabs>
          <w:tab w:val="clear" w:pos="288"/>
          <w:tab w:val="left" w:pos="360"/>
        </w:tabs>
        <w:spacing w:before="830" w:line="274" w:lineRule="exact"/>
        <w:ind w:left="72" w:right="72"/>
        <w:textAlignment w:val="baseline"/>
        <w:rPr>
          <w:rFonts w:eastAsia="Times New Roman"/>
          <w:b/>
          <w:color w:val="000000"/>
          <w:spacing w:val="-1"/>
          <w:sz w:val="24"/>
        </w:rPr>
      </w:pPr>
      <w:r>
        <w:rPr>
          <w:rFonts w:eastAsia="Times New Roman"/>
          <w:b/>
          <w:color w:val="000000"/>
          <w:spacing w:val="-1"/>
          <w:sz w:val="24"/>
        </w:rPr>
        <w:t>Deaths Due to Drowning</w:t>
      </w:r>
    </w:p>
    <w:p w14:paraId="429FD335" w14:textId="77777777" w:rsidR="004769D7" w:rsidRDefault="004769D7" w:rsidP="004769D7">
      <w:pPr>
        <w:spacing w:line="276" w:lineRule="exact"/>
        <w:ind w:left="72" w:right="72" w:firstLine="720"/>
        <w:jc w:val="both"/>
        <w:textAlignment w:val="baseline"/>
        <w:rPr>
          <w:rFonts w:eastAsia="Times New Roman"/>
          <w:color w:val="000000"/>
          <w:sz w:val="24"/>
        </w:rPr>
      </w:pPr>
      <w:r>
        <w:rPr>
          <w:rFonts w:eastAsia="Times New Roman"/>
          <w:color w:val="000000"/>
          <w:sz w:val="24"/>
        </w:rPr>
        <w:t>Drowning deaths shall be autopsied or inspected by the forensic pathologist. Blood and/or other body fluids should be drawn for toxicology testing and submitted unless the death has been delayed. In that case, hospital admission blood or toxicology results should be requested.</w:t>
      </w:r>
    </w:p>
    <w:p w14:paraId="08766822" w14:textId="77777777" w:rsidR="004769D7" w:rsidRDefault="004769D7" w:rsidP="004769D7">
      <w:pPr>
        <w:numPr>
          <w:ilvl w:val="0"/>
          <w:numId w:val="122"/>
        </w:numPr>
        <w:tabs>
          <w:tab w:val="clear" w:pos="288"/>
          <w:tab w:val="left" w:pos="360"/>
        </w:tabs>
        <w:spacing w:before="278" w:line="274" w:lineRule="exact"/>
        <w:ind w:left="72" w:right="72"/>
        <w:textAlignment w:val="baseline"/>
        <w:rPr>
          <w:rFonts w:eastAsia="Times New Roman"/>
          <w:b/>
          <w:color w:val="000000"/>
          <w:sz w:val="24"/>
        </w:rPr>
      </w:pPr>
      <w:r>
        <w:rPr>
          <w:rFonts w:eastAsia="Times New Roman"/>
          <w:b/>
          <w:color w:val="000000"/>
          <w:sz w:val="24"/>
        </w:rPr>
        <w:t>Deaths Due to Aviation Accidents</w:t>
      </w:r>
    </w:p>
    <w:p w14:paraId="41858597" w14:textId="77777777" w:rsidR="004769D7" w:rsidRDefault="004769D7" w:rsidP="004769D7">
      <w:pPr>
        <w:spacing w:line="276" w:lineRule="exact"/>
        <w:ind w:left="72" w:right="72" w:firstLine="720"/>
        <w:jc w:val="both"/>
        <w:textAlignment w:val="baseline"/>
        <w:rPr>
          <w:rFonts w:eastAsia="Times New Roman"/>
          <w:color w:val="000000"/>
          <w:sz w:val="24"/>
        </w:rPr>
      </w:pPr>
      <w:r>
        <w:rPr>
          <w:rFonts w:eastAsia="Times New Roman"/>
          <w:color w:val="000000"/>
          <w:sz w:val="24"/>
        </w:rPr>
        <w:t>Pilot deaths due to aviation accidents shall be autopsied. Cooperation with the National Transportation Board and the Federal Aviation Agency will be expected, including obtaining specimens for shipment to their lab. The Coroner’s Office has an FAA toxicology kit solely for this purpose.</w:t>
      </w:r>
    </w:p>
    <w:p w14:paraId="3A62D643" w14:textId="77777777" w:rsidR="004769D7" w:rsidRDefault="004769D7" w:rsidP="004769D7">
      <w:pPr>
        <w:spacing w:before="274" w:line="276" w:lineRule="exact"/>
        <w:ind w:left="72" w:right="72" w:firstLine="720"/>
        <w:jc w:val="both"/>
        <w:textAlignment w:val="baseline"/>
        <w:rPr>
          <w:rFonts w:eastAsia="Times New Roman"/>
          <w:color w:val="000000"/>
          <w:sz w:val="24"/>
        </w:rPr>
      </w:pPr>
      <w:r>
        <w:rPr>
          <w:rFonts w:eastAsia="Times New Roman"/>
          <w:color w:val="000000"/>
          <w:sz w:val="24"/>
        </w:rPr>
        <w:t xml:space="preserve">When the FAA toxicology kit is used, the contents should be removed, and the instructions followed. Place the gel bags in the histology freezer and put the specimens in the refrigerator. On the morning the specimens will be picked up, assemble the </w:t>
      </w:r>
      <w:proofErr w:type="gramStart"/>
      <w:r>
        <w:rPr>
          <w:rFonts w:eastAsia="Times New Roman"/>
          <w:color w:val="000000"/>
          <w:sz w:val="24"/>
        </w:rPr>
        <w:t>kit</w:t>
      </w:r>
      <w:proofErr w:type="gramEnd"/>
      <w:r>
        <w:rPr>
          <w:rFonts w:eastAsia="Times New Roman"/>
          <w:color w:val="000000"/>
          <w:sz w:val="24"/>
        </w:rPr>
        <w:t xml:space="preserve"> and complete the chain of custody sheet.</w:t>
      </w:r>
    </w:p>
    <w:p w14:paraId="7CC28B19" w14:textId="77777777" w:rsidR="004769D7" w:rsidRDefault="004769D7" w:rsidP="004769D7">
      <w:pPr>
        <w:numPr>
          <w:ilvl w:val="0"/>
          <w:numId w:val="122"/>
        </w:numPr>
        <w:tabs>
          <w:tab w:val="clear" w:pos="288"/>
          <w:tab w:val="left" w:pos="360"/>
        </w:tabs>
        <w:spacing w:before="278" w:line="276" w:lineRule="exact"/>
        <w:ind w:left="72" w:right="2808"/>
        <w:textAlignment w:val="baseline"/>
        <w:rPr>
          <w:rFonts w:eastAsia="Times New Roman"/>
          <w:b/>
          <w:color w:val="000000"/>
          <w:spacing w:val="-1"/>
          <w:sz w:val="24"/>
        </w:rPr>
      </w:pPr>
      <w:r>
        <w:rPr>
          <w:rFonts w:eastAsia="Times New Roman"/>
          <w:b/>
          <w:color w:val="000000"/>
          <w:spacing w:val="-1"/>
          <w:sz w:val="24"/>
        </w:rPr>
        <w:t xml:space="preserve">Questionable or Suspicious Deaths </w:t>
      </w:r>
      <w:r>
        <w:rPr>
          <w:rFonts w:eastAsia="Times New Roman"/>
          <w:color w:val="000000"/>
          <w:spacing w:val="-1"/>
          <w:sz w:val="24"/>
        </w:rPr>
        <w:t>Questionable or suspicious deaths will be autopsied.</w:t>
      </w:r>
    </w:p>
    <w:p w14:paraId="4E5F3837" w14:textId="77777777" w:rsidR="004769D7" w:rsidRDefault="004769D7" w:rsidP="004769D7">
      <w:pPr>
        <w:numPr>
          <w:ilvl w:val="0"/>
          <w:numId w:val="122"/>
        </w:numPr>
        <w:tabs>
          <w:tab w:val="clear" w:pos="288"/>
          <w:tab w:val="left" w:pos="360"/>
        </w:tabs>
        <w:spacing w:before="276" w:line="276" w:lineRule="exact"/>
        <w:ind w:left="72" w:right="72"/>
        <w:textAlignment w:val="baseline"/>
        <w:rPr>
          <w:rFonts w:eastAsia="Times New Roman"/>
          <w:b/>
          <w:color w:val="000000"/>
          <w:spacing w:val="2"/>
          <w:sz w:val="24"/>
        </w:rPr>
      </w:pPr>
      <w:r>
        <w:rPr>
          <w:rFonts w:eastAsia="Times New Roman"/>
          <w:b/>
          <w:color w:val="000000"/>
          <w:spacing w:val="2"/>
          <w:sz w:val="24"/>
        </w:rPr>
        <w:t>Backward Cas</w:t>
      </w:r>
      <w:r>
        <w:rPr>
          <w:rFonts w:eastAsia="Times New Roman"/>
          <w:color w:val="000000"/>
          <w:spacing w:val="2"/>
          <w:sz w:val="24"/>
        </w:rPr>
        <w:t>es</w:t>
      </w:r>
    </w:p>
    <w:p w14:paraId="35FC72D1" w14:textId="77777777" w:rsidR="004769D7" w:rsidRDefault="004769D7" w:rsidP="004769D7">
      <w:pPr>
        <w:spacing w:line="276" w:lineRule="exact"/>
        <w:ind w:left="72" w:right="72" w:firstLine="720"/>
        <w:jc w:val="both"/>
        <w:textAlignment w:val="baseline"/>
        <w:rPr>
          <w:rFonts w:eastAsia="Times New Roman"/>
          <w:color w:val="000000"/>
          <w:sz w:val="24"/>
        </w:rPr>
      </w:pPr>
      <w:r>
        <w:rPr>
          <w:rFonts w:eastAsia="Times New Roman"/>
          <w:color w:val="000000"/>
          <w:sz w:val="24"/>
        </w:rPr>
        <w:t>On occasion, some apparently violent deaths fail to be reported to the coroner’s office at the time of death. When the error is discovered and brought to the coroner’s attention, the normal procedures are to be followed to ascertain the cause and manner of death. Such cases are called “backward” cases.</w:t>
      </w:r>
    </w:p>
    <w:p w14:paraId="30CD97CA" w14:textId="77777777" w:rsidR="004769D7" w:rsidRDefault="004769D7" w:rsidP="004769D7">
      <w:pPr>
        <w:sectPr w:rsidR="004769D7">
          <w:pgSz w:w="12240" w:h="15840"/>
          <w:pgMar w:top="974" w:right="2597" w:bottom="864" w:left="1723" w:header="720" w:footer="720" w:gutter="0"/>
          <w:cols w:space="720"/>
        </w:sectPr>
      </w:pPr>
    </w:p>
    <w:p w14:paraId="5A44EE62" w14:textId="77777777" w:rsidR="004769D7" w:rsidRDefault="004769D7" w:rsidP="004769D7">
      <w:pPr>
        <w:spacing w:before="477" w:line="275" w:lineRule="exact"/>
        <w:ind w:left="72" w:right="72" w:firstLine="720"/>
        <w:jc w:val="both"/>
        <w:textAlignment w:val="baseline"/>
        <w:rPr>
          <w:rFonts w:eastAsia="Times New Roman"/>
          <w:color w:val="000000"/>
          <w:spacing w:val="-3"/>
          <w:sz w:val="24"/>
        </w:rPr>
      </w:pPr>
      <w:r>
        <w:rPr>
          <w:rFonts w:eastAsia="Times New Roman"/>
          <w:color w:val="000000"/>
          <w:spacing w:val="-3"/>
          <w:sz w:val="24"/>
        </w:rPr>
        <w:lastRenderedPageBreak/>
        <w:t>Because of the nature of the coroner’s work and the realities of the world, situations may occur that conflict with the above guidelines. When such situations arise, they will be reviewed with the coroner or his designee for final resolution.</w:t>
      </w:r>
    </w:p>
    <w:p w14:paraId="217A02D1" w14:textId="77777777" w:rsidR="004769D7" w:rsidRDefault="004769D7" w:rsidP="004769D7">
      <w:pPr>
        <w:spacing w:before="278" w:line="278" w:lineRule="exact"/>
        <w:ind w:left="72"/>
        <w:jc w:val="both"/>
        <w:textAlignment w:val="baseline"/>
        <w:rPr>
          <w:rFonts w:eastAsia="Times New Roman"/>
          <w:b/>
          <w:color w:val="000000"/>
          <w:spacing w:val="-1"/>
          <w:sz w:val="24"/>
        </w:rPr>
      </w:pPr>
      <w:r>
        <w:rPr>
          <w:rFonts w:eastAsia="Times New Roman"/>
          <w:b/>
          <w:color w:val="000000"/>
          <w:spacing w:val="-1"/>
          <w:sz w:val="24"/>
        </w:rPr>
        <w:t>10) Natural Deaths</w:t>
      </w:r>
    </w:p>
    <w:p w14:paraId="60CABDE7" w14:textId="77777777" w:rsidR="004769D7" w:rsidRDefault="004769D7" w:rsidP="004769D7">
      <w:pPr>
        <w:spacing w:before="5" w:line="275" w:lineRule="exact"/>
        <w:ind w:left="72" w:right="72" w:firstLine="720"/>
        <w:jc w:val="both"/>
        <w:textAlignment w:val="baseline"/>
        <w:rPr>
          <w:rFonts w:eastAsia="Times New Roman"/>
          <w:color w:val="000000"/>
          <w:spacing w:val="-1"/>
          <w:sz w:val="24"/>
        </w:rPr>
      </w:pPr>
      <w:r>
        <w:rPr>
          <w:rFonts w:eastAsia="Times New Roman"/>
          <w:color w:val="000000"/>
          <w:spacing w:val="-1"/>
          <w:sz w:val="24"/>
        </w:rPr>
        <w:t>Most of the coroner’s cases are natural deaths. Many are “NJR,” which means that a l investigator has responded to a death scene, examined the body, and investigated the scene and circumstances. The decedent’s physician was then contacted and agreed to sign the death certificate. Occasionally, the decedent’s physician will change his or her mind and decide not to sign the death certificate. In that case, the death will be reopened for further investigation by the coroner’s office. All other cases are reviewed on a case-by-case basis.</w:t>
      </w:r>
    </w:p>
    <w:p w14:paraId="5CE426AD" w14:textId="77777777" w:rsidR="004769D7" w:rsidRDefault="004769D7" w:rsidP="004769D7">
      <w:pPr>
        <w:spacing w:before="276" w:line="275" w:lineRule="exact"/>
        <w:ind w:left="72" w:right="72"/>
        <w:jc w:val="both"/>
        <w:textAlignment w:val="baseline"/>
        <w:rPr>
          <w:rFonts w:eastAsia="Times New Roman"/>
          <w:color w:val="000000"/>
          <w:sz w:val="24"/>
        </w:rPr>
      </w:pPr>
      <w:r>
        <w:rPr>
          <w:rFonts w:eastAsia="Times New Roman"/>
          <w:color w:val="000000"/>
          <w:sz w:val="24"/>
        </w:rPr>
        <w:t>The following factors should be considered when reviewing a case for possible medical examinations:</w:t>
      </w:r>
    </w:p>
    <w:p w14:paraId="37AC99EF" w14:textId="77777777" w:rsidR="004769D7" w:rsidRDefault="004769D7" w:rsidP="004769D7">
      <w:pPr>
        <w:numPr>
          <w:ilvl w:val="0"/>
          <w:numId w:val="35"/>
        </w:numPr>
        <w:tabs>
          <w:tab w:val="clear" w:pos="360"/>
          <w:tab w:val="left" w:pos="792"/>
        </w:tabs>
        <w:spacing w:before="18" w:line="275" w:lineRule="exact"/>
        <w:ind w:left="792" w:hanging="360"/>
        <w:textAlignment w:val="baseline"/>
        <w:rPr>
          <w:rFonts w:eastAsia="Times New Roman"/>
          <w:color w:val="000000"/>
          <w:sz w:val="24"/>
        </w:rPr>
      </w:pPr>
      <w:r>
        <w:rPr>
          <w:rFonts w:eastAsia="Times New Roman"/>
          <w:color w:val="000000"/>
          <w:sz w:val="24"/>
        </w:rPr>
        <w:t>chronological age of the decedent</w:t>
      </w:r>
    </w:p>
    <w:p w14:paraId="739A2C8E" w14:textId="77777777" w:rsidR="004769D7" w:rsidRDefault="004769D7" w:rsidP="004769D7">
      <w:pPr>
        <w:numPr>
          <w:ilvl w:val="0"/>
          <w:numId w:val="35"/>
        </w:numPr>
        <w:tabs>
          <w:tab w:val="clear" w:pos="360"/>
          <w:tab w:val="left" w:pos="792"/>
        </w:tabs>
        <w:spacing w:before="17" w:line="275" w:lineRule="exact"/>
        <w:ind w:left="792" w:hanging="360"/>
        <w:textAlignment w:val="baseline"/>
        <w:rPr>
          <w:rFonts w:eastAsia="Times New Roman"/>
          <w:color w:val="000000"/>
          <w:sz w:val="24"/>
        </w:rPr>
      </w:pPr>
      <w:r>
        <w:rPr>
          <w:rFonts w:eastAsia="Times New Roman"/>
          <w:color w:val="000000"/>
          <w:sz w:val="24"/>
        </w:rPr>
        <w:t>age that the decedent appears to be</w:t>
      </w:r>
    </w:p>
    <w:p w14:paraId="7CAC2F68" w14:textId="77777777" w:rsidR="004769D7" w:rsidRDefault="004769D7" w:rsidP="004769D7">
      <w:pPr>
        <w:numPr>
          <w:ilvl w:val="0"/>
          <w:numId w:val="35"/>
        </w:numPr>
        <w:tabs>
          <w:tab w:val="clear" w:pos="360"/>
          <w:tab w:val="left" w:pos="792"/>
        </w:tabs>
        <w:spacing w:before="18" w:line="275" w:lineRule="exact"/>
        <w:ind w:left="792" w:hanging="360"/>
        <w:textAlignment w:val="baseline"/>
        <w:rPr>
          <w:rFonts w:eastAsia="Times New Roman"/>
          <w:color w:val="000000"/>
          <w:sz w:val="24"/>
        </w:rPr>
      </w:pPr>
      <w:r>
        <w:rPr>
          <w:rFonts w:eastAsia="Times New Roman"/>
          <w:color w:val="000000"/>
          <w:sz w:val="24"/>
        </w:rPr>
        <w:t>examination of the body for evidence of disease processes</w:t>
      </w:r>
    </w:p>
    <w:p w14:paraId="74A3914E" w14:textId="77777777" w:rsidR="004769D7" w:rsidRDefault="004769D7" w:rsidP="004769D7">
      <w:pPr>
        <w:numPr>
          <w:ilvl w:val="0"/>
          <w:numId w:val="35"/>
        </w:numPr>
        <w:tabs>
          <w:tab w:val="clear" w:pos="360"/>
          <w:tab w:val="left" w:pos="792"/>
        </w:tabs>
        <w:spacing w:before="18" w:line="275" w:lineRule="exact"/>
        <w:ind w:left="792" w:hanging="360"/>
        <w:textAlignment w:val="baseline"/>
        <w:rPr>
          <w:rFonts w:eastAsia="Times New Roman"/>
          <w:color w:val="000000"/>
          <w:sz w:val="24"/>
        </w:rPr>
      </w:pPr>
      <w:r>
        <w:rPr>
          <w:rFonts w:eastAsia="Times New Roman"/>
          <w:color w:val="000000"/>
          <w:sz w:val="24"/>
        </w:rPr>
        <w:t>investigative report completed by the coroner’s office</w:t>
      </w:r>
    </w:p>
    <w:p w14:paraId="420A4629" w14:textId="77777777" w:rsidR="004769D7" w:rsidRDefault="004769D7" w:rsidP="004769D7">
      <w:pPr>
        <w:numPr>
          <w:ilvl w:val="0"/>
          <w:numId w:val="35"/>
        </w:numPr>
        <w:tabs>
          <w:tab w:val="clear" w:pos="360"/>
          <w:tab w:val="left" w:pos="792"/>
        </w:tabs>
        <w:spacing w:before="21" w:line="275" w:lineRule="exact"/>
        <w:ind w:left="792" w:right="72" w:hanging="360"/>
        <w:jc w:val="both"/>
        <w:textAlignment w:val="baseline"/>
        <w:rPr>
          <w:rFonts w:eastAsia="Times New Roman"/>
          <w:color w:val="000000"/>
          <w:sz w:val="24"/>
        </w:rPr>
      </w:pPr>
      <w:r>
        <w:rPr>
          <w:rFonts w:eastAsia="Times New Roman"/>
          <w:color w:val="000000"/>
          <w:sz w:val="24"/>
        </w:rPr>
        <w:t>examination of the body for evidence of trauma not noted by investigations</w:t>
      </w:r>
    </w:p>
    <w:p w14:paraId="1F32713B" w14:textId="77777777" w:rsidR="004769D7" w:rsidRDefault="004769D7" w:rsidP="004769D7">
      <w:pPr>
        <w:numPr>
          <w:ilvl w:val="0"/>
          <w:numId w:val="35"/>
        </w:numPr>
        <w:tabs>
          <w:tab w:val="clear" w:pos="360"/>
          <w:tab w:val="left" w:pos="792"/>
        </w:tabs>
        <w:spacing w:before="18" w:line="275" w:lineRule="exact"/>
        <w:ind w:left="792" w:hanging="360"/>
        <w:jc w:val="both"/>
        <w:textAlignment w:val="baseline"/>
        <w:rPr>
          <w:rFonts w:eastAsia="Times New Roman"/>
          <w:color w:val="000000"/>
          <w:spacing w:val="1"/>
          <w:sz w:val="24"/>
        </w:rPr>
      </w:pPr>
      <w:r>
        <w:rPr>
          <w:rFonts w:eastAsia="Times New Roman"/>
          <w:color w:val="000000"/>
          <w:spacing w:val="1"/>
          <w:sz w:val="24"/>
        </w:rPr>
        <w:t>known medical history, or lack thereof</w:t>
      </w:r>
    </w:p>
    <w:p w14:paraId="6D2EB235" w14:textId="77777777" w:rsidR="004769D7" w:rsidRDefault="004769D7" w:rsidP="004769D7">
      <w:pPr>
        <w:numPr>
          <w:ilvl w:val="0"/>
          <w:numId w:val="123"/>
        </w:numPr>
        <w:tabs>
          <w:tab w:val="clear" w:pos="360"/>
          <w:tab w:val="left" w:pos="1512"/>
        </w:tabs>
        <w:spacing w:before="3" w:line="275" w:lineRule="exact"/>
        <w:ind w:left="1152"/>
        <w:jc w:val="both"/>
        <w:textAlignment w:val="baseline"/>
        <w:rPr>
          <w:rFonts w:eastAsia="Times New Roman"/>
          <w:color w:val="000000"/>
          <w:sz w:val="24"/>
        </w:rPr>
      </w:pPr>
      <w:r>
        <w:rPr>
          <w:rFonts w:eastAsia="Times New Roman"/>
          <w:color w:val="000000"/>
          <w:sz w:val="24"/>
        </w:rPr>
        <w:t>medical records</w:t>
      </w:r>
    </w:p>
    <w:p w14:paraId="337789ED" w14:textId="77777777" w:rsidR="004769D7" w:rsidRDefault="004769D7" w:rsidP="004769D7">
      <w:pPr>
        <w:numPr>
          <w:ilvl w:val="0"/>
          <w:numId w:val="123"/>
        </w:numPr>
        <w:tabs>
          <w:tab w:val="clear" w:pos="360"/>
          <w:tab w:val="left" w:pos="1512"/>
        </w:tabs>
        <w:spacing w:line="274" w:lineRule="exact"/>
        <w:ind w:left="1152"/>
        <w:jc w:val="both"/>
        <w:textAlignment w:val="baseline"/>
        <w:rPr>
          <w:rFonts w:eastAsia="Times New Roman"/>
          <w:color w:val="000000"/>
          <w:sz w:val="24"/>
        </w:rPr>
      </w:pPr>
      <w:r>
        <w:rPr>
          <w:rFonts w:eastAsia="Times New Roman"/>
          <w:color w:val="000000"/>
          <w:sz w:val="24"/>
        </w:rPr>
        <w:t>lifestyle (nutrition, alcohol use, smoking, etc.)</w:t>
      </w:r>
    </w:p>
    <w:p w14:paraId="0BF30784" w14:textId="77777777" w:rsidR="004769D7" w:rsidRDefault="004769D7" w:rsidP="004769D7">
      <w:pPr>
        <w:numPr>
          <w:ilvl w:val="0"/>
          <w:numId w:val="35"/>
        </w:numPr>
        <w:tabs>
          <w:tab w:val="clear" w:pos="360"/>
          <w:tab w:val="left" w:pos="792"/>
        </w:tabs>
        <w:spacing w:before="21" w:line="275" w:lineRule="exact"/>
        <w:ind w:left="792" w:right="792" w:hanging="360"/>
        <w:textAlignment w:val="baseline"/>
        <w:rPr>
          <w:rFonts w:eastAsia="Times New Roman"/>
          <w:color w:val="000000"/>
          <w:spacing w:val="-1"/>
          <w:sz w:val="24"/>
        </w:rPr>
      </w:pPr>
      <w:r>
        <w:rPr>
          <w:rFonts w:eastAsia="Times New Roman"/>
          <w:color w:val="000000"/>
          <w:spacing w:val="-1"/>
          <w:sz w:val="24"/>
        </w:rPr>
        <w:t>circumstances surrounding the death (chest pain, sudden collapse, “indigestion”, nausea, vomiting, shortness of breath, etc.)</w:t>
      </w:r>
    </w:p>
    <w:p w14:paraId="05741232" w14:textId="77777777" w:rsidR="004769D7" w:rsidRDefault="004769D7" w:rsidP="004769D7">
      <w:pPr>
        <w:numPr>
          <w:ilvl w:val="0"/>
          <w:numId w:val="35"/>
        </w:numPr>
        <w:tabs>
          <w:tab w:val="clear" w:pos="360"/>
          <w:tab w:val="left" w:pos="792"/>
        </w:tabs>
        <w:spacing w:before="294" w:line="275" w:lineRule="exact"/>
        <w:ind w:left="792" w:right="720" w:hanging="360"/>
        <w:textAlignment w:val="baseline"/>
        <w:rPr>
          <w:rFonts w:eastAsia="Times New Roman"/>
          <w:color w:val="000000"/>
          <w:sz w:val="24"/>
        </w:rPr>
      </w:pPr>
      <w:r>
        <w:rPr>
          <w:rFonts w:eastAsia="Times New Roman"/>
          <w:color w:val="000000"/>
          <w:sz w:val="24"/>
        </w:rPr>
        <w:t>Autopsies are to be performed on apparent natural deaths when no obvious cause of death can be determined through any one or a combination of the above factors.</w:t>
      </w:r>
    </w:p>
    <w:p w14:paraId="50EAC754" w14:textId="77777777" w:rsidR="004769D7" w:rsidRDefault="004769D7" w:rsidP="004769D7">
      <w:pPr>
        <w:numPr>
          <w:ilvl w:val="0"/>
          <w:numId w:val="35"/>
        </w:numPr>
        <w:tabs>
          <w:tab w:val="clear" w:pos="360"/>
          <w:tab w:val="left" w:pos="792"/>
        </w:tabs>
        <w:spacing w:before="296" w:line="275" w:lineRule="exact"/>
        <w:ind w:left="792" w:hanging="360"/>
        <w:textAlignment w:val="baseline"/>
        <w:rPr>
          <w:rFonts w:eastAsia="Times New Roman"/>
          <w:color w:val="000000"/>
          <w:sz w:val="24"/>
        </w:rPr>
      </w:pPr>
      <w:r>
        <w:rPr>
          <w:rFonts w:eastAsia="Times New Roman"/>
          <w:color w:val="000000"/>
          <w:sz w:val="24"/>
        </w:rPr>
        <w:t>If a medical examination is deemed necessary or an autopsy is</w:t>
      </w:r>
    </w:p>
    <w:p w14:paraId="59EDC013" w14:textId="77777777" w:rsidR="004769D7" w:rsidRDefault="004769D7" w:rsidP="004769D7">
      <w:pPr>
        <w:spacing w:before="4" w:line="275" w:lineRule="exact"/>
        <w:ind w:left="792" w:right="72"/>
        <w:textAlignment w:val="baseline"/>
        <w:rPr>
          <w:rFonts w:eastAsia="Times New Roman"/>
          <w:color w:val="000000"/>
          <w:sz w:val="24"/>
        </w:rPr>
      </w:pPr>
      <w:r>
        <w:rPr>
          <w:rFonts w:eastAsia="Times New Roman"/>
          <w:color w:val="000000"/>
          <w:sz w:val="24"/>
        </w:rPr>
        <w:t>performed, blood samples and/or other body fluids and/or tissue samples may be secured as considered necessary and possible. Those samples should be sent for analysis or discarded, as is appropriate according to policy.</w:t>
      </w:r>
    </w:p>
    <w:p w14:paraId="10EE7B96" w14:textId="77777777" w:rsidR="004769D7" w:rsidRDefault="004769D7" w:rsidP="004769D7">
      <w:pPr>
        <w:numPr>
          <w:ilvl w:val="0"/>
          <w:numId w:val="35"/>
        </w:numPr>
        <w:tabs>
          <w:tab w:val="clear" w:pos="360"/>
          <w:tab w:val="left" w:pos="792"/>
        </w:tabs>
        <w:spacing w:before="293" w:line="275" w:lineRule="exact"/>
        <w:ind w:left="792" w:right="72" w:hanging="360"/>
        <w:textAlignment w:val="baseline"/>
        <w:rPr>
          <w:rFonts w:eastAsia="Times New Roman"/>
          <w:color w:val="000000"/>
          <w:sz w:val="24"/>
        </w:rPr>
      </w:pPr>
      <w:r>
        <w:rPr>
          <w:rFonts w:eastAsia="Times New Roman"/>
          <w:color w:val="000000"/>
          <w:sz w:val="24"/>
        </w:rPr>
        <w:t>If in the course of examination of any “natural” death, abuse or foul play is suspected, the proper authorities should be called, including but not limited to homicide and/or abuse and neglect units.</w:t>
      </w:r>
    </w:p>
    <w:p w14:paraId="2807E570" w14:textId="77777777" w:rsidR="004769D7" w:rsidRDefault="004769D7" w:rsidP="004769D7">
      <w:pPr>
        <w:numPr>
          <w:ilvl w:val="0"/>
          <w:numId w:val="35"/>
        </w:numPr>
        <w:tabs>
          <w:tab w:val="clear" w:pos="360"/>
          <w:tab w:val="left" w:pos="792"/>
        </w:tabs>
        <w:spacing w:before="298" w:line="275" w:lineRule="exact"/>
        <w:ind w:left="792" w:right="432" w:hanging="360"/>
        <w:textAlignment w:val="baseline"/>
        <w:rPr>
          <w:rFonts w:eastAsia="Times New Roman"/>
          <w:color w:val="000000"/>
          <w:sz w:val="24"/>
        </w:rPr>
      </w:pPr>
      <w:r>
        <w:rPr>
          <w:rFonts w:eastAsia="Times New Roman"/>
          <w:color w:val="000000"/>
          <w:sz w:val="24"/>
        </w:rPr>
        <w:t>Blood samples and/or other body fluids and/or tissue samples may be obtained as deemed necessary and are possible to secure during a medical examination.</w:t>
      </w:r>
    </w:p>
    <w:p w14:paraId="51F9B927" w14:textId="77777777" w:rsidR="004769D7" w:rsidRDefault="004769D7" w:rsidP="004769D7">
      <w:pPr>
        <w:sectPr w:rsidR="004769D7">
          <w:pgSz w:w="12240" w:h="15840"/>
          <w:pgMar w:top="974" w:right="2611" w:bottom="864" w:left="1709" w:header="720" w:footer="720" w:gutter="0"/>
          <w:cols w:space="720"/>
        </w:sectPr>
      </w:pPr>
    </w:p>
    <w:p w14:paraId="7440E13C" w14:textId="77777777" w:rsidR="004769D7" w:rsidRDefault="004769D7" w:rsidP="004769D7">
      <w:pPr>
        <w:numPr>
          <w:ilvl w:val="0"/>
          <w:numId w:val="124"/>
        </w:numPr>
        <w:tabs>
          <w:tab w:val="clear" w:pos="432"/>
          <w:tab w:val="left" w:pos="504"/>
        </w:tabs>
        <w:spacing w:before="476" w:line="273" w:lineRule="exact"/>
        <w:ind w:left="72"/>
        <w:textAlignment w:val="baseline"/>
        <w:rPr>
          <w:rFonts w:eastAsia="Times New Roman"/>
          <w:b/>
          <w:color w:val="000000"/>
          <w:sz w:val="24"/>
        </w:rPr>
      </w:pPr>
      <w:r>
        <w:rPr>
          <w:rFonts w:eastAsia="Times New Roman"/>
          <w:b/>
          <w:color w:val="000000"/>
          <w:sz w:val="24"/>
        </w:rPr>
        <w:lastRenderedPageBreak/>
        <w:t>Infectious Diseases</w:t>
      </w:r>
    </w:p>
    <w:p w14:paraId="780DB35A" w14:textId="77777777" w:rsidR="004769D7" w:rsidRDefault="004769D7" w:rsidP="004769D7">
      <w:pPr>
        <w:spacing w:line="276" w:lineRule="exact"/>
        <w:ind w:left="72" w:right="72"/>
        <w:textAlignment w:val="baseline"/>
        <w:rPr>
          <w:rFonts w:eastAsia="Times New Roman"/>
          <w:color w:val="000000"/>
          <w:sz w:val="24"/>
        </w:rPr>
      </w:pPr>
      <w:r>
        <w:rPr>
          <w:rFonts w:eastAsia="Times New Roman"/>
          <w:color w:val="000000"/>
          <w:sz w:val="24"/>
        </w:rPr>
        <w:t>The safety of the coroner’s staff should be the first consideration when dealing with deaths that may involve an infectious disease or the suspected presence of an infectious disease (such as TB, hepatitis, HIV, etc.), whether the disease has been documented or not. The risk to the staff should be the first consideration in deciding whether to perform an autopsy.</w:t>
      </w:r>
    </w:p>
    <w:p w14:paraId="40A68DF0" w14:textId="77777777" w:rsidR="004769D7" w:rsidRDefault="004769D7" w:rsidP="004769D7">
      <w:pPr>
        <w:spacing w:before="278" w:line="275" w:lineRule="exact"/>
        <w:ind w:left="72" w:right="576"/>
        <w:textAlignment w:val="baseline"/>
        <w:rPr>
          <w:rFonts w:eastAsia="Times New Roman"/>
          <w:color w:val="000000"/>
          <w:sz w:val="24"/>
        </w:rPr>
      </w:pPr>
      <w:r>
        <w:rPr>
          <w:rFonts w:eastAsia="Times New Roman"/>
          <w:color w:val="000000"/>
          <w:sz w:val="24"/>
        </w:rPr>
        <w:t>When the forensic pathologist feels there is sufficient risk to the staff if an autopsy is performed on a decedent who may have a potentially infectious disease, the case should be brought to the attention of the coroner or his/her designee to make a final decision.</w:t>
      </w:r>
    </w:p>
    <w:p w14:paraId="50A00EF9" w14:textId="77777777" w:rsidR="004769D7" w:rsidRDefault="004769D7" w:rsidP="004769D7">
      <w:pPr>
        <w:spacing w:before="439" w:line="276" w:lineRule="exact"/>
        <w:ind w:left="72" w:right="792"/>
        <w:textAlignment w:val="baseline"/>
        <w:rPr>
          <w:rFonts w:eastAsia="Times New Roman"/>
          <w:color w:val="000000"/>
          <w:sz w:val="24"/>
        </w:rPr>
      </w:pPr>
      <w:r>
        <w:rPr>
          <w:rFonts w:eastAsia="Times New Roman"/>
          <w:color w:val="000000"/>
          <w:sz w:val="24"/>
        </w:rPr>
        <w:t>Cases will be reported to the Idaho Public Health District 4 or the State Epidemiologist with 3 days of case completion if the case falls under the purview of reportable infectious diseases and conditions.</w:t>
      </w:r>
    </w:p>
    <w:p w14:paraId="276B37AE" w14:textId="77777777" w:rsidR="004769D7" w:rsidRDefault="004769D7" w:rsidP="004769D7">
      <w:pPr>
        <w:spacing w:before="278" w:line="274" w:lineRule="exact"/>
        <w:ind w:left="72"/>
        <w:textAlignment w:val="baseline"/>
        <w:rPr>
          <w:rFonts w:eastAsia="Times New Roman"/>
          <w:color w:val="000000"/>
          <w:sz w:val="24"/>
        </w:rPr>
      </w:pPr>
      <w:r>
        <w:rPr>
          <w:rFonts w:eastAsia="Times New Roman"/>
          <w:color w:val="000000"/>
          <w:sz w:val="24"/>
        </w:rPr>
        <w:t>SOP added for Covid protocol, see attached.</w:t>
      </w:r>
    </w:p>
    <w:p w14:paraId="5743E427" w14:textId="77777777" w:rsidR="004769D7" w:rsidRDefault="004769D7" w:rsidP="004769D7">
      <w:pPr>
        <w:numPr>
          <w:ilvl w:val="0"/>
          <w:numId w:val="124"/>
        </w:numPr>
        <w:tabs>
          <w:tab w:val="clear" w:pos="432"/>
          <w:tab w:val="left" w:pos="504"/>
        </w:tabs>
        <w:spacing w:before="273" w:line="278" w:lineRule="exact"/>
        <w:ind w:left="72"/>
        <w:textAlignment w:val="baseline"/>
        <w:rPr>
          <w:rFonts w:eastAsia="Times New Roman"/>
          <w:b/>
          <w:color w:val="000000"/>
          <w:sz w:val="24"/>
        </w:rPr>
      </w:pPr>
      <w:r>
        <w:rPr>
          <w:rFonts w:eastAsia="Times New Roman"/>
          <w:b/>
          <w:color w:val="000000"/>
          <w:sz w:val="24"/>
        </w:rPr>
        <w:t>Infants and Children</w:t>
      </w:r>
    </w:p>
    <w:p w14:paraId="6294931E" w14:textId="77777777" w:rsidR="004769D7" w:rsidRDefault="004769D7" w:rsidP="004769D7">
      <w:pPr>
        <w:spacing w:line="275" w:lineRule="exact"/>
        <w:ind w:left="72" w:right="216"/>
        <w:textAlignment w:val="baseline"/>
        <w:rPr>
          <w:rFonts w:eastAsia="Times New Roman"/>
          <w:color w:val="000000"/>
          <w:sz w:val="24"/>
        </w:rPr>
      </w:pPr>
      <w:r>
        <w:rPr>
          <w:rFonts w:eastAsia="Times New Roman"/>
          <w:color w:val="000000"/>
          <w:sz w:val="24"/>
        </w:rPr>
        <w:t>Autopsies are performed on infants if the child does not have a known congenital anomaly and is not under the care of a physician. Whenever abuse is suspected, the proper authorities should be called.</w:t>
      </w:r>
    </w:p>
    <w:p w14:paraId="78DCD5C3" w14:textId="77777777" w:rsidR="004769D7" w:rsidRDefault="004769D7" w:rsidP="004769D7">
      <w:pPr>
        <w:spacing w:before="276" w:line="276" w:lineRule="exact"/>
        <w:ind w:left="72" w:right="576"/>
        <w:textAlignment w:val="baseline"/>
        <w:rPr>
          <w:rFonts w:eastAsia="Times New Roman"/>
          <w:color w:val="000000"/>
          <w:sz w:val="24"/>
        </w:rPr>
      </w:pPr>
      <w:r>
        <w:rPr>
          <w:rFonts w:eastAsia="Times New Roman"/>
          <w:color w:val="000000"/>
          <w:sz w:val="24"/>
        </w:rPr>
        <w:t>Full body x-rays and photographs should be taken, and microscopic examinations should be performed. Blood samples and/or other body fluids should be obtained, if possible.</w:t>
      </w:r>
    </w:p>
    <w:p w14:paraId="4B01A14F" w14:textId="77777777" w:rsidR="004769D7" w:rsidRDefault="004769D7" w:rsidP="004769D7">
      <w:pPr>
        <w:spacing w:before="279" w:line="273" w:lineRule="exact"/>
        <w:ind w:left="72" w:right="216"/>
        <w:textAlignment w:val="baseline"/>
        <w:rPr>
          <w:rFonts w:eastAsia="Times New Roman"/>
          <w:color w:val="000000"/>
          <w:sz w:val="24"/>
        </w:rPr>
      </w:pPr>
      <w:r>
        <w:rPr>
          <w:rFonts w:eastAsia="Times New Roman"/>
          <w:color w:val="000000"/>
          <w:sz w:val="24"/>
        </w:rPr>
        <w:t>Microscopic findings and tissue diagnosis will be included in the final autopsy report.</w:t>
      </w:r>
    </w:p>
    <w:p w14:paraId="18963D20" w14:textId="77777777" w:rsidR="004769D7" w:rsidRDefault="004769D7" w:rsidP="004769D7">
      <w:pPr>
        <w:numPr>
          <w:ilvl w:val="0"/>
          <w:numId w:val="124"/>
        </w:numPr>
        <w:tabs>
          <w:tab w:val="clear" w:pos="432"/>
          <w:tab w:val="left" w:pos="504"/>
        </w:tabs>
        <w:spacing w:before="278" w:line="274" w:lineRule="exact"/>
        <w:ind w:left="72"/>
        <w:textAlignment w:val="baseline"/>
        <w:rPr>
          <w:rFonts w:eastAsia="Times New Roman"/>
          <w:b/>
          <w:color w:val="000000"/>
          <w:spacing w:val="2"/>
          <w:sz w:val="24"/>
        </w:rPr>
      </w:pPr>
      <w:r>
        <w:rPr>
          <w:rFonts w:eastAsia="Times New Roman"/>
          <w:b/>
          <w:color w:val="000000"/>
          <w:spacing w:val="2"/>
          <w:sz w:val="24"/>
        </w:rPr>
        <w:t>Organ Donors</w:t>
      </w:r>
    </w:p>
    <w:p w14:paraId="56B3BDE7" w14:textId="77777777" w:rsidR="004769D7" w:rsidRDefault="004769D7" w:rsidP="004769D7">
      <w:pPr>
        <w:spacing w:line="277" w:lineRule="exact"/>
        <w:ind w:left="72" w:right="216"/>
        <w:textAlignment w:val="baseline"/>
        <w:rPr>
          <w:rFonts w:eastAsia="Times New Roman"/>
          <w:color w:val="000000"/>
          <w:sz w:val="24"/>
        </w:rPr>
      </w:pPr>
      <w:r>
        <w:rPr>
          <w:rFonts w:eastAsia="Times New Roman"/>
          <w:color w:val="000000"/>
          <w:sz w:val="24"/>
        </w:rPr>
        <w:t>Any death that is a coroner’s case and organ donation is being considered must be cleared through the coroner and or forensic pathologist. Signed permission from the next of kin must be confirmed.</w:t>
      </w:r>
    </w:p>
    <w:p w14:paraId="4889397C" w14:textId="77777777" w:rsidR="004769D7" w:rsidRDefault="004769D7" w:rsidP="004769D7">
      <w:pPr>
        <w:sectPr w:rsidR="004769D7">
          <w:pgSz w:w="12240" w:h="15840"/>
          <w:pgMar w:top="974" w:right="2630" w:bottom="864" w:left="1690" w:header="720" w:footer="720" w:gutter="0"/>
          <w:cols w:space="720"/>
        </w:sectPr>
      </w:pPr>
    </w:p>
    <w:p w14:paraId="536F1978" w14:textId="77777777" w:rsidR="004769D7" w:rsidRDefault="004769D7" w:rsidP="004769D7">
      <w:pPr>
        <w:spacing w:before="476" w:line="278"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Out-of-County Autopsies</w:t>
      </w:r>
    </w:p>
    <w:p w14:paraId="6830FF1C" w14:textId="77777777" w:rsidR="004769D7" w:rsidRDefault="004769D7" w:rsidP="004769D7">
      <w:pPr>
        <w:spacing w:before="274" w:line="278"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3AB7D24E" w14:textId="77777777" w:rsidR="004769D7" w:rsidRDefault="004769D7" w:rsidP="004769D7">
      <w:pPr>
        <w:spacing w:before="252" w:line="297" w:lineRule="exact"/>
        <w:ind w:left="72"/>
        <w:textAlignment w:val="baseline"/>
        <w:rPr>
          <w:rFonts w:eastAsia="Times New Roman"/>
          <w:color w:val="000000"/>
          <w:sz w:val="24"/>
        </w:rPr>
      </w:pPr>
      <w:r>
        <w:rPr>
          <w:rFonts w:eastAsia="Times New Roman"/>
          <w:color w:val="000000"/>
          <w:sz w:val="24"/>
        </w:rPr>
        <w:t>This policy will cover the out of county process.</w:t>
      </w:r>
    </w:p>
    <w:p w14:paraId="390BBADA" w14:textId="77777777" w:rsidR="004769D7" w:rsidRDefault="004769D7" w:rsidP="004769D7">
      <w:pPr>
        <w:spacing w:before="277" w:line="278" w:lineRule="exact"/>
        <w:ind w:left="72"/>
        <w:textAlignment w:val="baseline"/>
        <w:rPr>
          <w:rFonts w:eastAsia="Times New Roman"/>
          <w:b/>
          <w:color w:val="000000"/>
          <w:sz w:val="24"/>
          <w:u w:val="single"/>
        </w:rPr>
      </w:pPr>
      <w:r>
        <w:rPr>
          <w:rFonts w:eastAsia="Times New Roman"/>
          <w:b/>
          <w:color w:val="000000"/>
          <w:sz w:val="24"/>
          <w:u w:val="single"/>
        </w:rPr>
        <w:t xml:space="preserve">Procedure </w:t>
      </w:r>
      <w:r>
        <w:rPr>
          <w:rFonts w:eastAsia="Times New Roman"/>
          <w:b/>
          <w:color w:val="000000"/>
          <w:sz w:val="24"/>
        </w:rPr>
        <w:t xml:space="preserve"> </w:t>
      </w:r>
    </w:p>
    <w:p w14:paraId="120BFFBC" w14:textId="77777777" w:rsidR="004769D7" w:rsidRDefault="004769D7" w:rsidP="004769D7">
      <w:pPr>
        <w:spacing w:before="1" w:line="275" w:lineRule="exact"/>
        <w:ind w:left="72" w:right="1008"/>
        <w:textAlignment w:val="baseline"/>
        <w:rPr>
          <w:rFonts w:eastAsia="Times New Roman"/>
          <w:color w:val="000000"/>
          <w:sz w:val="24"/>
        </w:rPr>
      </w:pPr>
      <w:r>
        <w:rPr>
          <w:rFonts w:eastAsia="Times New Roman"/>
          <w:color w:val="000000"/>
          <w:sz w:val="24"/>
        </w:rPr>
        <w:t xml:space="preserve">These contracted services are for forensic services only to include autopsy, toxicology, histology, genetic testing, x-rays, </w:t>
      </w:r>
      <w:proofErr w:type="gramStart"/>
      <w:r>
        <w:rPr>
          <w:rFonts w:eastAsia="Times New Roman"/>
          <w:color w:val="000000"/>
          <w:sz w:val="24"/>
        </w:rPr>
        <w:t>DNA</w:t>
      </w:r>
      <w:proofErr w:type="gramEnd"/>
      <w:r>
        <w:rPr>
          <w:rFonts w:eastAsia="Times New Roman"/>
          <w:color w:val="000000"/>
          <w:sz w:val="24"/>
        </w:rPr>
        <w:t xml:space="preserve"> and any additional tests required by the forensic pathologist. Levels of testing will be determined by the ACCO Forensic Pathologist</w:t>
      </w:r>
    </w:p>
    <w:p w14:paraId="715E8E29" w14:textId="77777777" w:rsidR="004769D7" w:rsidRDefault="004769D7" w:rsidP="004769D7">
      <w:pPr>
        <w:spacing w:before="255" w:line="297" w:lineRule="exact"/>
        <w:ind w:left="792"/>
        <w:textAlignment w:val="baseline"/>
        <w:rPr>
          <w:rFonts w:eastAsia="Times New Roman"/>
          <w:color w:val="000000"/>
          <w:sz w:val="24"/>
        </w:rPr>
      </w:pPr>
      <w:r>
        <w:rPr>
          <w:rFonts w:eastAsia="Times New Roman"/>
          <w:color w:val="000000"/>
          <w:sz w:val="24"/>
        </w:rPr>
        <w:t xml:space="preserve">The process will be conducted as </w:t>
      </w:r>
      <w:proofErr w:type="gramStart"/>
      <w:r>
        <w:rPr>
          <w:rFonts w:eastAsia="Times New Roman"/>
          <w:color w:val="000000"/>
          <w:sz w:val="24"/>
        </w:rPr>
        <w:t>follows;</w:t>
      </w:r>
      <w:proofErr w:type="gramEnd"/>
    </w:p>
    <w:p w14:paraId="5380A3F1" w14:textId="77777777" w:rsidR="004769D7" w:rsidRDefault="004769D7" w:rsidP="004769D7">
      <w:pPr>
        <w:spacing w:before="165" w:line="297" w:lineRule="exact"/>
        <w:ind w:left="504" w:right="144"/>
        <w:textAlignment w:val="baseline"/>
        <w:rPr>
          <w:rFonts w:eastAsia="Times New Roman"/>
          <w:color w:val="000000"/>
          <w:sz w:val="24"/>
        </w:rPr>
      </w:pPr>
      <w:r>
        <w:rPr>
          <w:rFonts w:eastAsia="Times New Roman"/>
          <w:color w:val="000000"/>
          <w:sz w:val="24"/>
        </w:rPr>
        <w:t>Coroner of jurisdiction will determine through his/her investigation if an autopsy is needed. If it is determined that the decedent needs an autopsy to determine cause and manner of death, the coroner will contact the office (or after-hours investigations staff) to schedule the autopsy.</w:t>
      </w:r>
    </w:p>
    <w:p w14:paraId="091E47DE" w14:textId="77777777" w:rsidR="004769D7" w:rsidRDefault="004769D7" w:rsidP="004769D7">
      <w:pPr>
        <w:numPr>
          <w:ilvl w:val="0"/>
          <w:numId w:val="125"/>
        </w:numPr>
        <w:tabs>
          <w:tab w:val="clear" w:pos="288"/>
          <w:tab w:val="left" w:pos="792"/>
        </w:tabs>
        <w:spacing w:before="161" w:line="297" w:lineRule="exact"/>
        <w:ind w:left="792" w:right="144" w:hanging="288"/>
        <w:textAlignment w:val="baseline"/>
        <w:rPr>
          <w:rFonts w:eastAsia="Times New Roman"/>
          <w:color w:val="000000"/>
          <w:sz w:val="24"/>
        </w:rPr>
      </w:pPr>
      <w:r>
        <w:rPr>
          <w:rFonts w:eastAsia="Times New Roman"/>
          <w:color w:val="000000"/>
          <w:sz w:val="24"/>
        </w:rPr>
        <w:t>Coroner of jurisdiction will transport their decedent on the day of their scheduled autopsy. ACCO staff must be notified of additional coroner staffing, law enforcement, federal officers or attorneys that will be attending.</w:t>
      </w:r>
    </w:p>
    <w:p w14:paraId="69B7D807" w14:textId="77777777" w:rsidR="004769D7" w:rsidRDefault="004769D7" w:rsidP="004769D7">
      <w:pPr>
        <w:numPr>
          <w:ilvl w:val="0"/>
          <w:numId w:val="125"/>
        </w:numPr>
        <w:tabs>
          <w:tab w:val="clear" w:pos="288"/>
          <w:tab w:val="left" w:pos="792"/>
        </w:tabs>
        <w:spacing w:before="1" w:line="297" w:lineRule="exact"/>
        <w:ind w:left="792" w:right="720" w:hanging="288"/>
        <w:textAlignment w:val="baseline"/>
        <w:rPr>
          <w:rFonts w:eastAsia="Times New Roman"/>
          <w:color w:val="000000"/>
          <w:sz w:val="24"/>
        </w:rPr>
      </w:pPr>
      <w:r>
        <w:rPr>
          <w:rFonts w:eastAsia="Times New Roman"/>
          <w:color w:val="000000"/>
          <w:sz w:val="24"/>
        </w:rPr>
        <w:t>Decedent transferred into the ACCO morgue through coolers, X-rayed and prepped for autopsy.</w:t>
      </w:r>
    </w:p>
    <w:p w14:paraId="4CE77037" w14:textId="77777777" w:rsidR="004769D7" w:rsidRDefault="004769D7" w:rsidP="004769D7">
      <w:pPr>
        <w:numPr>
          <w:ilvl w:val="0"/>
          <w:numId w:val="125"/>
        </w:numPr>
        <w:tabs>
          <w:tab w:val="clear" w:pos="288"/>
          <w:tab w:val="left" w:pos="792"/>
        </w:tabs>
        <w:spacing w:before="2" w:line="297" w:lineRule="exact"/>
        <w:ind w:left="792" w:hanging="288"/>
        <w:textAlignment w:val="baseline"/>
        <w:rPr>
          <w:rFonts w:eastAsia="Times New Roman"/>
          <w:color w:val="000000"/>
          <w:sz w:val="24"/>
        </w:rPr>
      </w:pPr>
      <w:r>
        <w:rPr>
          <w:rFonts w:eastAsia="Times New Roman"/>
          <w:color w:val="000000"/>
          <w:sz w:val="24"/>
        </w:rPr>
        <w:t>Autopsy will be conducted by the ACCO Forensic Pathologist and assisted by forensic staff. ACCO will obtain samples for testing, DNA, photographs of autopsy and any forensic evidence and additional tissues needed to be retained for additional testing</w:t>
      </w:r>
    </w:p>
    <w:p w14:paraId="65C8C87E" w14:textId="77777777" w:rsidR="004769D7" w:rsidRDefault="004769D7" w:rsidP="004769D7">
      <w:pPr>
        <w:spacing w:before="6" w:line="297" w:lineRule="exact"/>
        <w:ind w:left="792"/>
        <w:textAlignment w:val="baseline"/>
        <w:rPr>
          <w:rFonts w:eastAsia="Times New Roman"/>
          <w:color w:val="000000"/>
          <w:sz w:val="24"/>
        </w:rPr>
      </w:pPr>
      <w:r>
        <w:rPr>
          <w:rFonts w:eastAsia="Times New Roman"/>
          <w:color w:val="000000"/>
          <w:sz w:val="24"/>
        </w:rPr>
        <w:t>(GSR kits, sexual assault kits, etc.)</w:t>
      </w:r>
    </w:p>
    <w:p w14:paraId="62C073CC" w14:textId="77777777" w:rsidR="004769D7" w:rsidRDefault="004769D7" w:rsidP="004769D7">
      <w:pPr>
        <w:numPr>
          <w:ilvl w:val="0"/>
          <w:numId w:val="125"/>
        </w:numPr>
        <w:tabs>
          <w:tab w:val="clear" w:pos="288"/>
          <w:tab w:val="left" w:pos="792"/>
        </w:tabs>
        <w:spacing w:line="297" w:lineRule="exact"/>
        <w:ind w:left="792" w:hanging="288"/>
        <w:textAlignment w:val="baseline"/>
        <w:rPr>
          <w:rFonts w:eastAsia="Times New Roman"/>
          <w:color w:val="000000"/>
          <w:sz w:val="24"/>
        </w:rPr>
      </w:pPr>
      <w:r>
        <w:rPr>
          <w:rFonts w:eastAsia="Times New Roman"/>
          <w:color w:val="000000"/>
          <w:sz w:val="24"/>
        </w:rPr>
        <w:t>Toxicology will be submitted by the ACCO and results uploaded into MDILog.</w:t>
      </w:r>
    </w:p>
    <w:p w14:paraId="0C2733C7" w14:textId="77777777" w:rsidR="004769D7" w:rsidRDefault="004769D7" w:rsidP="004769D7">
      <w:pPr>
        <w:numPr>
          <w:ilvl w:val="0"/>
          <w:numId w:val="125"/>
        </w:numPr>
        <w:tabs>
          <w:tab w:val="clear" w:pos="288"/>
          <w:tab w:val="left" w:pos="792"/>
        </w:tabs>
        <w:spacing w:before="2" w:line="297" w:lineRule="exact"/>
        <w:ind w:left="792" w:right="144" w:hanging="288"/>
        <w:textAlignment w:val="baseline"/>
        <w:rPr>
          <w:rFonts w:eastAsia="Times New Roman"/>
          <w:color w:val="000000"/>
          <w:sz w:val="24"/>
        </w:rPr>
      </w:pPr>
      <w:r>
        <w:rPr>
          <w:rFonts w:eastAsia="Times New Roman"/>
          <w:color w:val="000000"/>
          <w:sz w:val="24"/>
        </w:rPr>
        <w:t>The coroner of jurisdiction will upload scene photos, narratives, law enforcement records and medical records as needed and at the request of the Forensic Pathologist.</w:t>
      </w:r>
    </w:p>
    <w:p w14:paraId="56FA0487" w14:textId="77777777" w:rsidR="004769D7" w:rsidRDefault="004769D7" w:rsidP="004769D7">
      <w:pPr>
        <w:numPr>
          <w:ilvl w:val="0"/>
          <w:numId w:val="125"/>
        </w:numPr>
        <w:tabs>
          <w:tab w:val="clear" w:pos="288"/>
          <w:tab w:val="left" w:pos="792"/>
        </w:tabs>
        <w:spacing w:before="2" w:line="297" w:lineRule="exact"/>
        <w:ind w:left="792" w:hanging="288"/>
        <w:textAlignment w:val="baseline"/>
        <w:rPr>
          <w:rFonts w:eastAsia="Times New Roman"/>
          <w:color w:val="000000"/>
          <w:sz w:val="24"/>
        </w:rPr>
      </w:pPr>
      <w:r>
        <w:rPr>
          <w:rFonts w:eastAsia="Times New Roman"/>
          <w:color w:val="000000"/>
          <w:sz w:val="24"/>
        </w:rPr>
        <w:t>Once the autopsy is complete, the body will be released to the coroner for transport back to their county. Storage is not available at the ACCO for any out of county case.</w:t>
      </w:r>
    </w:p>
    <w:p w14:paraId="508C8177" w14:textId="77777777" w:rsidR="004769D7" w:rsidRDefault="004769D7" w:rsidP="004769D7">
      <w:pPr>
        <w:numPr>
          <w:ilvl w:val="0"/>
          <w:numId w:val="125"/>
        </w:numPr>
        <w:tabs>
          <w:tab w:val="clear" w:pos="288"/>
          <w:tab w:val="left" w:pos="792"/>
        </w:tabs>
        <w:spacing w:before="3" w:line="297" w:lineRule="exact"/>
        <w:ind w:left="792" w:right="144" w:hanging="288"/>
        <w:textAlignment w:val="baseline"/>
        <w:rPr>
          <w:rFonts w:eastAsia="Times New Roman"/>
          <w:color w:val="000000"/>
          <w:spacing w:val="-1"/>
          <w:sz w:val="24"/>
        </w:rPr>
      </w:pPr>
      <w:r>
        <w:rPr>
          <w:rFonts w:eastAsia="Times New Roman"/>
          <w:color w:val="000000"/>
          <w:spacing w:val="-1"/>
          <w:sz w:val="24"/>
        </w:rPr>
        <w:t>Once the forensic investigation is completed by the Forensic Pathologist and all requested testing is completed, the Forensic Pathologist will then complete a full autopsy report indicating the cause of death. All original documentation will be sent to the coroner of jurisdiction with the report. The coroner will determine the manner of death and has sole responsibility for certifying the death certificate.</w:t>
      </w:r>
    </w:p>
    <w:p w14:paraId="394F8494" w14:textId="77777777" w:rsidR="004769D7" w:rsidRDefault="004769D7" w:rsidP="004769D7">
      <w:pPr>
        <w:numPr>
          <w:ilvl w:val="0"/>
          <w:numId w:val="125"/>
        </w:numPr>
        <w:tabs>
          <w:tab w:val="clear" w:pos="288"/>
          <w:tab w:val="left" w:pos="792"/>
        </w:tabs>
        <w:spacing w:before="2" w:line="297" w:lineRule="exact"/>
        <w:ind w:left="792" w:hanging="288"/>
        <w:textAlignment w:val="baseline"/>
        <w:rPr>
          <w:rFonts w:eastAsia="Times New Roman"/>
          <w:color w:val="000000"/>
          <w:spacing w:val="-1"/>
          <w:sz w:val="24"/>
        </w:rPr>
      </w:pPr>
      <w:r>
        <w:rPr>
          <w:rFonts w:eastAsia="Times New Roman"/>
          <w:color w:val="000000"/>
          <w:spacing w:val="-1"/>
          <w:sz w:val="24"/>
        </w:rPr>
        <w:t>ACCO will not discuss Out of County cases with anyone other than the contracted coroner. All requests for case discussion, reports, family inquiries, media inquiries etc. will be sent to the coroner of the jurisdiction of the case. Other than the</w:t>
      </w:r>
    </w:p>
    <w:p w14:paraId="3A9DED25" w14:textId="77777777" w:rsidR="004769D7" w:rsidRDefault="004769D7" w:rsidP="004769D7">
      <w:pPr>
        <w:sectPr w:rsidR="004769D7">
          <w:pgSz w:w="12240" w:h="15840"/>
          <w:pgMar w:top="974" w:right="1794" w:bottom="864" w:left="1706" w:header="720" w:footer="720" w:gutter="0"/>
          <w:cols w:space="720"/>
        </w:sectPr>
      </w:pPr>
    </w:p>
    <w:p w14:paraId="579F73F0" w14:textId="77777777" w:rsidR="004769D7" w:rsidRDefault="004769D7" w:rsidP="004769D7">
      <w:pPr>
        <w:spacing w:before="455" w:line="297" w:lineRule="exact"/>
        <w:ind w:left="864" w:right="504"/>
        <w:jc w:val="both"/>
        <w:textAlignment w:val="baseline"/>
        <w:rPr>
          <w:rFonts w:eastAsia="Times New Roman"/>
          <w:color w:val="000000"/>
          <w:spacing w:val="-1"/>
          <w:sz w:val="24"/>
        </w:rPr>
      </w:pPr>
      <w:r>
        <w:rPr>
          <w:rFonts w:eastAsia="Times New Roman"/>
          <w:color w:val="000000"/>
          <w:spacing w:val="-1"/>
          <w:sz w:val="24"/>
        </w:rPr>
        <w:lastRenderedPageBreak/>
        <w:t xml:space="preserve">forensic staff, and pathology administration, the ACCO staff is prohibited to access, </w:t>
      </w:r>
      <w:proofErr w:type="gramStart"/>
      <w:r>
        <w:rPr>
          <w:rFonts w:eastAsia="Times New Roman"/>
          <w:color w:val="000000"/>
          <w:spacing w:val="-1"/>
          <w:sz w:val="24"/>
        </w:rPr>
        <w:t>discuss</w:t>
      </w:r>
      <w:proofErr w:type="gramEnd"/>
      <w:r>
        <w:rPr>
          <w:rFonts w:eastAsia="Times New Roman"/>
          <w:color w:val="000000"/>
          <w:spacing w:val="-1"/>
          <w:sz w:val="24"/>
        </w:rPr>
        <w:t xml:space="preserve"> or release any information pertaining to out of county cases.</w:t>
      </w:r>
    </w:p>
    <w:p w14:paraId="1B2FB3AD" w14:textId="77777777" w:rsidR="004769D7" w:rsidRDefault="004769D7" w:rsidP="004769D7">
      <w:pPr>
        <w:spacing w:before="619" w:line="298" w:lineRule="exact"/>
        <w:ind w:left="144" w:right="144"/>
        <w:jc w:val="both"/>
        <w:textAlignment w:val="baseline"/>
        <w:rPr>
          <w:rFonts w:eastAsia="Times New Roman"/>
          <w:color w:val="000000"/>
          <w:spacing w:val="-1"/>
          <w:sz w:val="24"/>
        </w:rPr>
      </w:pPr>
      <w:r>
        <w:rPr>
          <w:rFonts w:eastAsia="Times New Roman"/>
          <w:color w:val="000000"/>
          <w:spacing w:val="-1"/>
          <w:sz w:val="24"/>
        </w:rPr>
        <w:t>Upon completion of the case, the ACCO will bill the jurisdiction for the set autopsy fee and any additional incurred costs throughout the case. Billing will be done monthly.</w:t>
      </w:r>
    </w:p>
    <w:p w14:paraId="100CC67F" w14:textId="77777777" w:rsidR="004769D7" w:rsidRDefault="004769D7" w:rsidP="004769D7">
      <w:pPr>
        <w:sectPr w:rsidR="004769D7">
          <w:pgSz w:w="12240" w:h="15840"/>
          <w:pgMar w:top="974" w:right="1872" w:bottom="864" w:left="1628" w:header="720" w:footer="720" w:gutter="0"/>
          <w:cols w:space="720"/>
        </w:sectPr>
      </w:pPr>
    </w:p>
    <w:p w14:paraId="5527B706" w14:textId="77777777" w:rsidR="004769D7" w:rsidRDefault="004769D7" w:rsidP="004769D7">
      <w:pPr>
        <w:spacing w:before="476" w:line="273"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Release of Unidentified Remains</w:t>
      </w:r>
    </w:p>
    <w:p w14:paraId="6FA5468E" w14:textId="77777777" w:rsidR="004769D7" w:rsidRDefault="004769D7" w:rsidP="004769D7">
      <w:pPr>
        <w:spacing w:before="524" w:line="273"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3290AC93" w14:textId="77777777" w:rsidR="004769D7" w:rsidRDefault="004769D7" w:rsidP="004769D7">
      <w:pPr>
        <w:spacing w:line="274" w:lineRule="exact"/>
        <w:ind w:left="144"/>
        <w:textAlignment w:val="baseline"/>
        <w:rPr>
          <w:rFonts w:eastAsia="Times New Roman"/>
          <w:color w:val="000000"/>
          <w:sz w:val="24"/>
        </w:rPr>
      </w:pPr>
      <w:r>
        <w:rPr>
          <w:rFonts w:eastAsia="Times New Roman"/>
          <w:color w:val="000000"/>
          <w:sz w:val="24"/>
        </w:rPr>
        <w:t>This Policy will discuss the process pertaining to unidentified decedents.</w:t>
      </w:r>
    </w:p>
    <w:p w14:paraId="733947F5" w14:textId="77777777" w:rsidR="004769D7" w:rsidRDefault="004769D7" w:rsidP="004769D7">
      <w:pPr>
        <w:spacing w:before="278" w:line="273" w:lineRule="exact"/>
        <w:ind w:left="144"/>
        <w:textAlignment w:val="baseline"/>
        <w:rPr>
          <w:rFonts w:eastAsia="Times New Roman"/>
          <w:b/>
          <w:color w:val="000000"/>
          <w:spacing w:val="-3"/>
          <w:sz w:val="24"/>
          <w:u w:val="single"/>
        </w:rPr>
      </w:pPr>
      <w:r>
        <w:rPr>
          <w:rFonts w:eastAsia="Times New Roman"/>
          <w:b/>
          <w:color w:val="000000"/>
          <w:spacing w:val="-3"/>
          <w:sz w:val="24"/>
          <w:u w:val="single"/>
        </w:rPr>
        <w:t xml:space="preserve">Procedure </w:t>
      </w:r>
      <w:r>
        <w:rPr>
          <w:rFonts w:eastAsia="Times New Roman"/>
          <w:b/>
          <w:color w:val="000000"/>
          <w:spacing w:val="-3"/>
          <w:sz w:val="24"/>
        </w:rPr>
        <w:t xml:space="preserve"> </w:t>
      </w:r>
    </w:p>
    <w:p w14:paraId="778A89EC" w14:textId="77777777" w:rsidR="004769D7" w:rsidRDefault="004769D7" w:rsidP="004769D7">
      <w:pPr>
        <w:spacing w:before="5" w:line="275" w:lineRule="exact"/>
        <w:ind w:left="144" w:right="72"/>
        <w:textAlignment w:val="baseline"/>
        <w:rPr>
          <w:rFonts w:eastAsia="Times New Roman"/>
          <w:color w:val="000000"/>
          <w:sz w:val="24"/>
        </w:rPr>
      </w:pPr>
      <w:r>
        <w:rPr>
          <w:rFonts w:eastAsia="Times New Roman"/>
          <w:color w:val="000000"/>
          <w:sz w:val="24"/>
        </w:rPr>
        <w:t>Some of the deceased individuals who come under the jurisdiction of the coroner's office are unidentified and remain unidentified either permanently or for a period of time. In such cases, when the coroner’s office has completed their investigation, the body will be released for cremation at county expense.</w:t>
      </w:r>
    </w:p>
    <w:p w14:paraId="18DA0FC2" w14:textId="77777777" w:rsidR="004769D7" w:rsidRDefault="004769D7" w:rsidP="004769D7">
      <w:pPr>
        <w:spacing w:before="440" w:line="297" w:lineRule="exact"/>
        <w:ind w:left="144" w:right="72"/>
        <w:textAlignment w:val="baseline"/>
        <w:rPr>
          <w:rFonts w:eastAsia="Times New Roman"/>
          <w:color w:val="000000"/>
          <w:sz w:val="24"/>
        </w:rPr>
      </w:pPr>
      <w:r>
        <w:rPr>
          <w:rFonts w:eastAsia="Times New Roman"/>
          <w:color w:val="000000"/>
          <w:sz w:val="24"/>
        </w:rPr>
        <w:t xml:space="preserve">A) Prior to release of the body to the rotation on-call funeral home, all pertinent data concerning an unidentified body will be obtained if, in the future, the data can be used to make a positive identification. All radiographs, photographs, </w:t>
      </w:r>
      <w:proofErr w:type="gramStart"/>
      <w:r>
        <w:rPr>
          <w:rFonts w:eastAsia="Times New Roman"/>
          <w:color w:val="000000"/>
          <w:sz w:val="24"/>
        </w:rPr>
        <w:t>DNA</w:t>
      </w:r>
      <w:proofErr w:type="gramEnd"/>
      <w:r>
        <w:rPr>
          <w:rFonts w:eastAsia="Times New Roman"/>
          <w:color w:val="000000"/>
          <w:sz w:val="24"/>
        </w:rPr>
        <w:t xml:space="preserve"> and other material will be of a quality required to make a positive identification and will be retained indefinitely.</w:t>
      </w:r>
    </w:p>
    <w:p w14:paraId="009B440C" w14:textId="77777777" w:rsidR="004769D7" w:rsidRDefault="004769D7" w:rsidP="004769D7">
      <w:pPr>
        <w:spacing w:before="158" w:line="298" w:lineRule="exact"/>
        <w:ind w:left="144" w:right="432"/>
        <w:textAlignment w:val="baseline"/>
        <w:rPr>
          <w:rFonts w:eastAsia="Times New Roman"/>
          <w:color w:val="000000"/>
          <w:sz w:val="24"/>
        </w:rPr>
      </w:pPr>
      <w:r>
        <w:rPr>
          <w:rFonts w:eastAsia="Times New Roman"/>
          <w:color w:val="000000"/>
          <w:sz w:val="24"/>
        </w:rPr>
        <w:t>B) Prior to release to the rotation funeral home for cremation, all unidentified bodies may have the following studies performed to aid in future identification:</w:t>
      </w:r>
    </w:p>
    <w:p w14:paraId="5F8E272C" w14:textId="77777777" w:rsidR="004769D7" w:rsidRDefault="004769D7" w:rsidP="004769D7">
      <w:pPr>
        <w:numPr>
          <w:ilvl w:val="0"/>
          <w:numId w:val="126"/>
        </w:numPr>
        <w:tabs>
          <w:tab w:val="clear" w:pos="216"/>
          <w:tab w:val="left" w:pos="360"/>
        </w:tabs>
        <w:spacing w:before="460" w:line="274" w:lineRule="exact"/>
        <w:ind w:left="144"/>
        <w:textAlignment w:val="baseline"/>
        <w:rPr>
          <w:rFonts w:eastAsia="Times New Roman"/>
          <w:color w:val="000000"/>
          <w:spacing w:val="-2"/>
          <w:sz w:val="24"/>
        </w:rPr>
      </w:pPr>
      <w:r>
        <w:rPr>
          <w:rFonts w:eastAsia="Times New Roman"/>
          <w:color w:val="000000"/>
          <w:spacing w:val="-2"/>
          <w:sz w:val="24"/>
        </w:rPr>
        <w:t>Radiographs taken.</w:t>
      </w:r>
    </w:p>
    <w:p w14:paraId="6B81A045" w14:textId="77777777" w:rsidR="004769D7" w:rsidRDefault="004769D7" w:rsidP="004769D7">
      <w:pPr>
        <w:numPr>
          <w:ilvl w:val="0"/>
          <w:numId w:val="126"/>
        </w:numPr>
        <w:tabs>
          <w:tab w:val="clear" w:pos="216"/>
          <w:tab w:val="left" w:pos="360"/>
        </w:tabs>
        <w:spacing w:before="4" w:line="274" w:lineRule="exact"/>
        <w:ind w:left="144"/>
        <w:textAlignment w:val="baseline"/>
        <w:rPr>
          <w:rFonts w:eastAsia="Times New Roman"/>
          <w:color w:val="000000"/>
          <w:sz w:val="24"/>
        </w:rPr>
      </w:pPr>
      <w:r>
        <w:rPr>
          <w:rFonts w:eastAsia="Times New Roman"/>
          <w:color w:val="000000"/>
          <w:sz w:val="24"/>
        </w:rPr>
        <w:t>Dental charting or dental photography of maxilla and mandible intact or removed</w:t>
      </w:r>
    </w:p>
    <w:p w14:paraId="66EE61D6" w14:textId="77777777" w:rsidR="004769D7" w:rsidRDefault="004769D7" w:rsidP="004769D7">
      <w:pPr>
        <w:numPr>
          <w:ilvl w:val="0"/>
          <w:numId w:val="126"/>
        </w:numPr>
        <w:tabs>
          <w:tab w:val="clear" w:pos="216"/>
          <w:tab w:val="left" w:pos="360"/>
        </w:tabs>
        <w:spacing w:line="274" w:lineRule="exact"/>
        <w:ind w:left="144"/>
        <w:textAlignment w:val="baseline"/>
        <w:rPr>
          <w:rFonts w:eastAsia="Times New Roman"/>
          <w:color w:val="000000"/>
          <w:spacing w:val="-1"/>
          <w:sz w:val="24"/>
        </w:rPr>
      </w:pPr>
      <w:r>
        <w:rPr>
          <w:rFonts w:eastAsia="Times New Roman"/>
          <w:color w:val="000000"/>
          <w:spacing w:val="-1"/>
          <w:sz w:val="24"/>
        </w:rPr>
        <w:t>Fingerprints taken, as able to obtain.</w:t>
      </w:r>
    </w:p>
    <w:p w14:paraId="622C48CC" w14:textId="77777777" w:rsidR="004769D7" w:rsidRDefault="004769D7" w:rsidP="004769D7">
      <w:pPr>
        <w:numPr>
          <w:ilvl w:val="0"/>
          <w:numId w:val="126"/>
        </w:numPr>
        <w:tabs>
          <w:tab w:val="clear" w:pos="216"/>
          <w:tab w:val="left" w:pos="360"/>
        </w:tabs>
        <w:spacing w:before="4" w:line="274" w:lineRule="exact"/>
        <w:ind w:left="144"/>
        <w:textAlignment w:val="baseline"/>
        <w:rPr>
          <w:rFonts w:eastAsia="Times New Roman"/>
          <w:color w:val="000000"/>
          <w:sz w:val="24"/>
        </w:rPr>
      </w:pPr>
      <w:r>
        <w:rPr>
          <w:rFonts w:eastAsia="Times New Roman"/>
          <w:color w:val="000000"/>
          <w:sz w:val="24"/>
        </w:rPr>
        <w:t xml:space="preserve">Anthropometric Data (sex, race, approximate </w:t>
      </w:r>
      <w:proofErr w:type="gramStart"/>
      <w:r>
        <w:rPr>
          <w:rFonts w:eastAsia="Times New Roman"/>
          <w:color w:val="000000"/>
          <w:sz w:val="24"/>
        </w:rPr>
        <w:t>age</w:t>
      </w:r>
      <w:proofErr w:type="gramEnd"/>
      <w:r>
        <w:rPr>
          <w:rFonts w:eastAsia="Times New Roman"/>
          <w:color w:val="000000"/>
          <w:sz w:val="24"/>
        </w:rPr>
        <w:t xml:space="preserve"> and height, etc.) recorded.</w:t>
      </w:r>
    </w:p>
    <w:p w14:paraId="57F1B631" w14:textId="77777777" w:rsidR="004769D7" w:rsidRDefault="004769D7" w:rsidP="004769D7">
      <w:pPr>
        <w:numPr>
          <w:ilvl w:val="0"/>
          <w:numId w:val="126"/>
        </w:numPr>
        <w:tabs>
          <w:tab w:val="clear" w:pos="216"/>
          <w:tab w:val="left" w:pos="360"/>
        </w:tabs>
        <w:spacing w:line="274" w:lineRule="exact"/>
        <w:ind w:left="144"/>
        <w:textAlignment w:val="baseline"/>
        <w:rPr>
          <w:rFonts w:eastAsia="Times New Roman"/>
          <w:color w:val="000000"/>
          <w:sz w:val="24"/>
        </w:rPr>
      </w:pPr>
      <w:r>
        <w:rPr>
          <w:rFonts w:eastAsia="Times New Roman"/>
          <w:color w:val="000000"/>
          <w:sz w:val="24"/>
        </w:rPr>
        <w:t>Fluids and/or tissue samples taken for DNA processing.</w:t>
      </w:r>
    </w:p>
    <w:p w14:paraId="6EE747D8" w14:textId="77777777" w:rsidR="004769D7" w:rsidRDefault="004769D7" w:rsidP="004769D7">
      <w:pPr>
        <w:numPr>
          <w:ilvl w:val="0"/>
          <w:numId w:val="126"/>
        </w:numPr>
        <w:tabs>
          <w:tab w:val="clear" w:pos="216"/>
          <w:tab w:val="left" w:pos="360"/>
        </w:tabs>
        <w:spacing w:before="4" w:line="274" w:lineRule="exact"/>
        <w:ind w:left="144" w:right="576"/>
        <w:textAlignment w:val="baseline"/>
        <w:rPr>
          <w:rFonts w:eastAsia="Times New Roman"/>
          <w:color w:val="000000"/>
          <w:sz w:val="24"/>
        </w:rPr>
      </w:pPr>
      <w:r>
        <w:rPr>
          <w:rFonts w:eastAsia="Times New Roman"/>
          <w:color w:val="000000"/>
          <w:sz w:val="24"/>
        </w:rPr>
        <w:t>Documentation and/or photographs of distinguishing characteristics such as scars, tattoos, medical treatment, deformities, marks, etc.</w:t>
      </w:r>
    </w:p>
    <w:p w14:paraId="39BC25B3" w14:textId="77777777" w:rsidR="004769D7" w:rsidRDefault="004769D7" w:rsidP="004769D7">
      <w:pPr>
        <w:spacing w:before="458" w:line="276" w:lineRule="exact"/>
        <w:ind w:left="144" w:right="72"/>
        <w:textAlignment w:val="baseline"/>
        <w:rPr>
          <w:rFonts w:eastAsia="Times New Roman"/>
          <w:color w:val="000000"/>
          <w:sz w:val="24"/>
        </w:rPr>
      </w:pPr>
      <w:r>
        <w:rPr>
          <w:rFonts w:eastAsia="Times New Roman"/>
          <w:color w:val="000000"/>
          <w:sz w:val="24"/>
        </w:rPr>
        <w:t>C) When an unidentified body is released from the coroner's office to the rotation funeral home and submitted to the county for cremation, all photographs, radiographs, autopsy reports, descriptions and other materials required to make identification at a future date will remain on file, in the form of both a physical file and an electronic file (MDILog) in the coroner's office.</w:t>
      </w:r>
    </w:p>
    <w:p w14:paraId="01FF242A" w14:textId="77777777" w:rsidR="004769D7" w:rsidRDefault="004769D7" w:rsidP="004769D7">
      <w:pPr>
        <w:spacing w:before="461" w:line="276" w:lineRule="exact"/>
        <w:ind w:left="144" w:right="144"/>
        <w:textAlignment w:val="baseline"/>
        <w:rPr>
          <w:rFonts w:eastAsia="Times New Roman"/>
          <w:color w:val="000000"/>
          <w:sz w:val="24"/>
        </w:rPr>
      </w:pPr>
      <w:r>
        <w:rPr>
          <w:rFonts w:eastAsia="Times New Roman"/>
          <w:color w:val="000000"/>
          <w:sz w:val="24"/>
        </w:rPr>
        <w:t>D) After the cremation is completed, the cremains are returned to the ACCO for storage and all information is entered NAMUS and any other pertinent data bases that can be used to assist in identification and location of next of kin. The cremains are retained indefinitely, or unless the decedent is identified and released to NOK.</w:t>
      </w:r>
    </w:p>
    <w:p w14:paraId="341B1475" w14:textId="77777777" w:rsidR="004769D7" w:rsidRDefault="004769D7" w:rsidP="004769D7">
      <w:pPr>
        <w:sectPr w:rsidR="004769D7">
          <w:pgSz w:w="12240" w:h="15840"/>
          <w:pgMar w:top="974" w:right="1791" w:bottom="864" w:left="1709" w:header="720" w:footer="720" w:gutter="0"/>
          <w:cols w:space="720"/>
        </w:sectPr>
      </w:pPr>
    </w:p>
    <w:p w14:paraId="0DECA500" w14:textId="77777777" w:rsidR="004769D7" w:rsidRDefault="004769D7" w:rsidP="004769D7">
      <w:pPr>
        <w:spacing w:before="754" w:line="274" w:lineRule="exact"/>
        <w:ind w:left="1152"/>
        <w:textAlignment w:val="baseline"/>
        <w:rPr>
          <w:rFonts w:eastAsia="Times New Roman"/>
          <w:b/>
          <w:color w:val="000000"/>
          <w:sz w:val="24"/>
          <w:u w:val="single"/>
        </w:rPr>
      </w:pPr>
      <w:r>
        <w:rPr>
          <w:rFonts w:eastAsia="Times New Roman"/>
          <w:b/>
          <w:color w:val="000000"/>
          <w:sz w:val="24"/>
          <w:u w:val="single"/>
        </w:rPr>
        <w:lastRenderedPageBreak/>
        <w:t>Adequacy of Facilities and Equipment</w:t>
      </w:r>
    </w:p>
    <w:p w14:paraId="4A82A8F9" w14:textId="77777777" w:rsidR="004769D7" w:rsidRDefault="004769D7" w:rsidP="004769D7">
      <w:pPr>
        <w:spacing w:before="278" w:line="274"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1199263C" w14:textId="77777777" w:rsidR="004769D7" w:rsidRDefault="004769D7" w:rsidP="004769D7">
      <w:pPr>
        <w:spacing w:before="261" w:line="281" w:lineRule="exact"/>
        <w:ind w:left="72" w:right="72"/>
        <w:textAlignment w:val="baseline"/>
        <w:rPr>
          <w:rFonts w:eastAsia="Times New Roman"/>
          <w:color w:val="000000"/>
          <w:sz w:val="24"/>
        </w:rPr>
      </w:pPr>
      <w:r>
        <w:rPr>
          <w:rFonts w:eastAsia="Times New Roman"/>
          <w:color w:val="000000"/>
          <w:sz w:val="24"/>
        </w:rPr>
        <w:t>The purpose of this policy is to establish requirements for facilities and equipment used by Forensic Pathologists and staff in the daily completion of their duties.</w:t>
      </w:r>
    </w:p>
    <w:p w14:paraId="3B5C941A" w14:textId="77777777" w:rsidR="004769D7" w:rsidRDefault="004769D7" w:rsidP="004769D7">
      <w:pPr>
        <w:spacing w:before="278" w:line="274"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69AA8E26" w14:textId="77777777" w:rsidR="004769D7" w:rsidRDefault="004769D7" w:rsidP="004769D7">
      <w:pPr>
        <w:numPr>
          <w:ilvl w:val="0"/>
          <w:numId w:val="127"/>
        </w:numPr>
        <w:tabs>
          <w:tab w:val="clear" w:pos="360"/>
          <w:tab w:val="left" w:pos="432"/>
        </w:tabs>
        <w:spacing w:before="251" w:line="281" w:lineRule="exact"/>
        <w:ind w:left="72" w:right="288"/>
        <w:textAlignment w:val="baseline"/>
        <w:rPr>
          <w:rFonts w:eastAsia="Times New Roman"/>
          <w:b/>
          <w:color w:val="000000"/>
          <w:sz w:val="24"/>
        </w:rPr>
      </w:pPr>
      <w:r>
        <w:rPr>
          <w:rFonts w:eastAsia="Times New Roman"/>
          <w:b/>
          <w:color w:val="000000"/>
          <w:sz w:val="24"/>
        </w:rPr>
        <w:t xml:space="preserve">Facilities </w:t>
      </w:r>
      <w:r>
        <w:rPr>
          <w:rFonts w:eastAsia="Times New Roman"/>
          <w:color w:val="000000"/>
          <w:sz w:val="24"/>
        </w:rPr>
        <w:t>- All areas of the Ada County Coroner’s Office, including the public areas, receiving, examination, autopsy, and storage areas, refrigeration, heating and ventilation system, and other areas should be appropriately sized to accommodate the case load typically handled by the Ada County Coroner’s Office.</w:t>
      </w:r>
    </w:p>
    <w:p w14:paraId="4F1C2670" w14:textId="77777777" w:rsidR="004769D7" w:rsidRDefault="004769D7" w:rsidP="004769D7">
      <w:pPr>
        <w:numPr>
          <w:ilvl w:val="0"/>
          <w:numId w:val="127"/>
        </w:numPr>
        <w:tabs>
          <w:tab w:val="clear" w:pos="360"/>
          <w:tab w:val="left" w:pos="432"/>
        </w:tabs>
        <w:spacing w:before="278" w:line="275" w:lineRule="exact"/>
        <w:ind w:left="72" w:right="72"/>
        <w:textAlignment w:val="baseline"/>
        <w:rPr>
          <w:rFonts w:eastAsia="Times New Roman"/>
          <w:b/>
          <w:color w:val="000000"/>
          <w:sz w:val="24"/>
        </w:rPr>
      </w:pPr>
      <w:r>
        <w:rPr>
          <w:rFonts w:eastAsia="Times New Roman"/>
          <w:b/>
          <w:color w:val="000000"/>
          <w:sz w:val="24"/>
        </w:rPr>
        <w:t xml:space="preserve">Equipment </w:t>
      </w:r>
      <w:r>
        <w:rPr>
          <w:rFonts w:eastAsia="Times New Roman"/>
          <w:color w:val="000000"/>
          <w:sz w:val="24"/>
        </w:rPr>
        <w:t>- Equipment, including x-ray machines and scales, should be available, adequate, and regularly maintained to meet the needs of the coroner’s staff in fulfilling their duties. Scales are maintained and calibrated annually.</w:t>
      </w:r>
    </w:p>
    <w:p w14:paraId="05FB8057" w14:textId="77777777" w:rsidR="004769D7" w:rsidRDefault="004769D7" w:rsidP="004769D7">
      <w:pPr>
        <w:spacing w:before="218" w:line="281" w:lineRule="exact"/>
        <w:ind w:left="72" w:right="144"/>
        <w:textAlignment w:val="baseline"/>
        <w:rPr>
          <w:rFonts w:eastAsia="Times New Roman"/>
          <w:color w:val="000000"/>
          <w:sz w:val="24"/>
        </w:rPr>
      </w:pPr>
      <w:r>
        <w:rPr>
          <w:rFonts w:eastAsia="Times New Roman"/>
          <w:color w:val="000000"/>
          <w:sz w:val="24"/>
        </w:rPr>
        <w:t>The radiological equipment should be regularly inspected to assure that it meets the Department of Health and Welfare Idaho Radiation Control Regulations for radiography. Dosimetry badges and lead aprons are to be worn by staff when operating radiological equipment. Employees using the radiological equipment will be shown how to use the Ada County Coroner’s X-Ray machine and scanning equipment and read through radiographic practices and best standards. Each employee using the equipment will be given a dosimetry badge and shown how to upload and record their readings. The employee is responsible for communicating with their supervisor immediately if they have reached or are close to the annual radiation levels permitted and to consistently take precautionary measures when using the equipment.</w:t>
      </w:r>
    </w:p>
    <w:p w14:paraId="1C77416E" w14:textId="77777777" w:rsidR="004769D7" w:rsidRDefault="004769D7" w:rsidP="004769D7">
      <w:pPr>
        <w:spacing w:before="259" w:line="297" w:lineRule="exact"/>
        <w:ind w:left="72" w:right="72"/>
        <w:textAlignment w:val="baseline"/>
        <w:rPr>
          <w:rFonts w:eastAsia="Times New Roman"/>
          <w:color w:val="000000"/>
          <w:sz w:val="24"/>
        </w:rPr>
      </w:pPr>
      <w:r>
        <w:rPr>
          <w:rFonts w:eastAsia="Times New Roman"/>
          <w:color w:val="000000"/>
          <w:sz w:val="24"/>
        </w:rPr>
        <w:t xml:space="preserve">Refrigeration unit temperatures are to be checked and maintained. All equipment, tables, and floors must be kept clean and must be cleaned with disinfectant after use. The coroner’s staff will </w:t>
      </w:r>
      <w:proofErr w:type="gramStart"/>
      <w:r>
        <w:rPr>
          <w:rFonts w:eastAsia="Times New Roman"/>
          <w:color w:val="000000"/>
          <w:sz w:val="24"/>
        </w:rPr>
        <w:t>insure</w:t>
      </w:r>
      <w:proofErr w:type="gramEnd"/>
      <w:r>
        <w:rPr>
          <w:rFonts w:eastAsia="Times New Roman"/>
          <w:color w:val="000000"/>
          <w:sz w:val="24"/>
        </w:rPr>
        <w:t xml:space="preserve"> that bodies placed in refrigeration and are wrapped in a manner that prevents fluids from leaking onto the floor. Bodies should always be covered. Bodies will be placed only in the refrigeration unit, not in the freezer section, unless needed due to decomp, PA cases or long-term storage as directed by the coroner or their designee.</w:t>
      </w:r>
    </w:p>
    <w:p w14:paraId="2615D8CD" w14:textId="77777777" w:rsidR="004769D7" w:rsidRDefault="004769D7" w:rsidP="004769D7">
      <w:pPr>
        <w:sectPr w:rsidR="004769D7">
          <w:pgSz w:w="12240" w:h="15840"/>
          <w:pgMar w:top="974" w:right="2614" w:bottom="864" w:left="2066" w:header="720" w:footer="720" w:gutter="0"/>
          <w:cols w:space="720"/>
        </w:sectPr>
      </w:pPr>
    </w:p>
    <w:p w14:paraId="2F2B0106" w14:textId="77777777" w:rsidR="004769D7" w:rsidRDefault="004769D7" w:rsidP="004769D7">
      <w:pPr>
        <w:spacing w:before="455" w:line="297" w:lineRule="exact"/>
        <w:ind w:left="72" w:right="72"/>
        <w:jc w:val="both"/>
        <w:textAlignment w:val="baseline"/>
        <w:rPr>
          <w:rFonts w:eastAsia="Times New Roman"/>
          <w:color w:val="000000"/>
          <w:sz w:val="24"/>
        </w:rPr>
      </w:pPr>
      <w:r>
        <w:rPr>
          <w:rFonts w:eastAsia="Times New Roman"/>
          <w:color w:val="000000"/>
          <w:sz w:val="24"/>
        </w:rPr>
        <w:lastRenderedPageBreak/>
        <w:t>The doors of the refrigeration unit will always remain closed except when a body is being moved in or out of the unit.</w:t>
      </w:r>
    </w:p>
    <w:p w14:paraId="1FD300C6" w14:textId="77777777" w:rsidR="004769D7" w:rsidRDefault="004769D7" w:rsidP="004769D7">
      <w:pPr>
        <w:spacing w:before="187" w:line="274" w:lineRule="exact"/>
        <w:ind w:left="72" w:right="72"/>
        <w:jc w:val="both"/>
        <w:textAlignment w:val="baseline"/>
        <w:rPr>
          <w:rFonts w:eastAsia="Times New Roman"/>
          <w:color w:val="000000"/>
          <w:sz w:val="24"/>
        </w:rPr>
      </w:pPr>
      <w:r>
        <w:rPr>
          <w:rFonts w:eastAsia="Times New Roman"/>
          <w:color w:val="000000"/>
          <w:sz w:val="24"/>
        </w:rPr>
        <w:t>Appropriate equipment is provided for the forensic staff, including dictation equipment.</w:t>
      </w:r>
    </w:p>
    <w:p w14:paraId="7CD16B3E" w14:textId="77777777" w:rsidR="004769D7" w:rsidRDefault="004769D7" w:rsidP="004769D7">
      <w:pPr>
        <w:sectPr w:rsidR="004769D7">
          <w:pgSz w:w="12240" w:h="15840"/>
          <w:pgMar w:top="974" w:right="2570" w:bottom="864" w:left="2110" w:header="720" w:footer="720" w:gutter="0"/>
          <w:cols w:space="720"/>
        </w:sectPr>
      </w:pPr>
    </w:p>
    <w:p w14:paraId="090C1606" w14:textId="77777777" w:rsidR="004769D7" w:rsidRDefault="004769D7" w:rsidP="004769D7">
      <w:pPr>
        <w:spacing w:before="476" w:line="278" w:lineRule="exact"/>
        <w:ind w:left="1512"/>
        <w:textAlignment w:val="baseline"/>
        <w:rPr>
          <w:rFonts w:eastAsia="Times New Roman"/>
          <w:b/>
          <w:color w:val="000000"/>
          <w:sz w:val="24"/>
          <w:u w:val="single"/>
        </w:rPr>
      </w:pPr>
      <w:r>
        <w:rPr>
          <w:rFonts w:eastAsia="Times New Roman"/>
          <w:b/>
          <w:color w:val="000000"/>
          <w:sz w:val="24"/>
          <w:u w:val="single"/>
        </w:rPr>
        <w:lastRenderedPageBreak/>
        <w:t>Creating a Radiographic Record of Examination</w:t>
      </w:r>
    </w:p>
    <w:p w14:paraId="2FB59842" w14:textId="77777777" w:rsidR="004769D7" w:rsidRDefault="004769D7" w:rsidP="004769D7">
      <w:pPr>
        <w:spacing w:before="274" w:line="278"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649ED8AB" w14:textId="77777777" w:rsidR="004769D7" w:rsidRDefault="004769D7" w:rsidP="004769D7">
      <w:pPr>
        <w:spacing w:before="281" w:line="273" w:lineRule="exact"/>
        <w:ind w:left="72"/>
        <w:textAlignment w:val="baseline"/>
        <w:rPr>
          <w:rFonts w:eastAsia="Times New Roman"/>
          <w:color w:val="000000"/>
          <w:sz w:val="24"/>
        </w:rPr>
      </w:pPr>
      <w:r>
        <w:rPr>
          <w:rFonts w:eastAsia="Times New Roman"/>
          <w:color w:val="000000"/>
          <w:sz w:val="24"/>
        </w:rPr>
        <w:t>The purpose of this policy is to establish requirements for documenting individuals in the morgue by taking radiographs that can be used to establish identification and to verify the examination.</w:t>
      </w:r>
    </w:p>
    <w:p w14:paraId="3CEAF6E8" w14:textId="77777777" w:rsidR="004769D7" w:rsidRDefault="004769D7" w:rsidP="004769D7">
      <w:pPr>
        <w:spacing w:before="278" w:line="278" w:lineRule="exact"/>
        <w:ind w:left="72"/>
        <w:textAlignment w:val="baseline"/>
        <w:rPr>
          <w:rFonts w:eastAsia="Times New Roman"/>
          <w:b/>
          <w:color w:val="000000"/>
          <w:spacing w:val="-1"/>
          <w:sz w:val="24"/>
          <w:u w:val="single"/>
        </w:rPr>
      </w:pPr>
      <w:r>
        <w:rPr>
          <w:rFonts w:eastAsia="Times New Roman"/>
          <w:b/>
          <w:color w:val="000000"/>
          <w:spacing w:val="-1"/>
          <w:sz w:val="24"/>
          <w:u w:val="single"/>
        </w:rPr>
        <w:t>Procedures</w:t>
      </w:r>
      <w:r>
        <w:rPr>
          <w:rFonts w:eastAsia="Times New Roman"/>
          <w:b/>
          <w:color w:val="000000"/>
          <w:spacing w:val="-1"/>
          <w:sz w:val="24"/>
        </w:rPr>
        <w:t xml:space="preserve"> </w:t>
      </w:r>
    </w:p>
    <w:p w14:paraId="1D0EF382" w14:textId="77777777" w:rsidR="004769D7" w:rsidRDefault="004769D7" w:rsidP="004769D7">
      <w:pPr>
        <w:numPr>
          <w:ilvl w:val="0"/>
          <w:numId w:val="128"/>
        </w:numPr>
        <w:tabs>
          <w:tab w:val="clear" w:pos="360"/>
          <w:tab w:val="left" w:pos="432"/>
        </w:tabs>
        <w:spacing w:before="295" w:line="273" w:lineRule="exact"/>
        <w:ind w:left="72" w:right="216"/>
        <w:textAlignment w:val="baseline"/>
        <w:rPr>
          <w:rFonts w:eastAsia="Times New Roman"/>
          <w:color w:val="000000"/>
          <w:sz w:val="24"/>
        </w:rPr>
      </w:pPr>
      <w:r>
        <w:rPr>
          <w:rFonts w:eastAsia="Times New Roman"/>
          <w:color w:val="000000"/>
          <w:sz w:val="24"/>
        </w:rPr>
        <w:t>Body radiographs should be taken of decedents on whom an examination or autopsy will be performed at the discretion of the forensic pathologist.</w:t>
      </w:r>
    </w:p>
    <w:p w14:paraId="61A071CE" w14:textId="77777777" w:rsidR="004769D7" w:rsidRDefault="004769D7" w:rsidP="004769D7">
      <w:pPr>
        <w:numPr>
          <w:ilvl w:val="0"/>
          <w:numId w:val="128"/>
        </w:numPr>
        <w:tabs>
          <w:tab w:val="clear" w:pos="360"/>
          <w:tab w:val="left" w:pos="432"/>
        </w:tabs>
        <w:spacing w:before="298" w:line="273" w:lineRule="exact"/>
        <w:ind w:left="72"/>
        <w:textAlignment w:val="baseline"/>
        <w:rPr>
          <w:rFonts w:eastAsia="Times New Roman"/>
          <w:color w:val="000000"/>
          <w:sz w:val="24"/>
        </w:rPr>
      </w:pPr>
      <w:r>
        <w:rPr>
          <w:rFonts w:eastAsia="Times New Roman"/>
          <w:color w:val="000000"/>
          <w:sz w:val="24"/>
        </w:rPr>
        <w:t>Each radiograph should include an identification marker that contains the orientation</w:t>
      </w:r>
    </w:p>
    <w:p w14:paraId="633AD2C9" w14:textId="77777777" w:rsidR="004769D7" w:rsidRDefault="004769D7" w:rsidP="004769D7">
      <w:pPr>
        <w:numPr>
          <w:ilvl w:val="0"/>
          <w:numId w:val="128"/>
        </w:numPr>
        <w:tabs>
          <w:tab w:val="clear" w:pos="360"/>
          <w:tab w:val="left" w:pos="432"/>
        </w:tabs>
        <w:spacing w:before="279" w:line="273" w:lineRule="exact"/>
        <w:ind w:left="72" w:right="720"/>
        <w:textAlignment w:val="baseline"/>
        <w:rPr>
          <w:rFonts w:eastAsia="Times New Roman"/>
          <w:color w:val="000000"/>
          <w:sz w:val="24"/>
        </w:rPr>
      </w:pPr>
      <w:r>
        <w:rPr>
          <w:rFonts w:eastAsia="Times New Roman"/>
          <w:color w:val="000000"/>
          <w:sz w:val="24"/>
        </w:rPr>
        <w:t>If it is necessary to take a radiograph in the examination of a body, the forensic technician and/or the forensic pathologist will take the x-ray.</w:t>
      </w:r>
    </w:p>
    <w:p w14:paraId="62B558E3" w14:textId="77777777" w:rsidR="004769D7" w:rsidRDefault="004769D7" w:rsidP="004769D7">
      <w:pPr>
        <w:numPr>
          <w:ilvl w:val="0"/>
          <w:numId w:val="128"/>
        </w:numPr>
        <w:tabs>
          <w:tab w:val="clear" w:pos="360"/>
          <w:tab w:val="left" w:pos="432"/>
        </w:tabs>
        <w:spacing w:before="299" w:line="273" w:lineRule="exact"/>
        <w:ind w:left="72"/>
        <w:textAlignment w:val="baseline"/>
        <w:rPr>
          <w:rFonts w:eastAsia="Times New Roman"/>
          <w:color w:val="000000"/>
          <w:sz w:val="24"/>
        </w:rPr>
      </w:pPr>
      <w:r>
        <w:rPr>
          <w:rFonts w:eastAsia="Times New Roman"/>
          <w:color w:val="000000"/>
          <w:sz w:val="24"/>
        </w:rPr>
        <w:t>Radiographs will be taken on MVA, GSW, Aviation Accidents, Fire, mass disaster</w:t>
      </w:r>
    </w:p>
    <w:p w14:paraId="621FDD92" w14:textId="77777777" w:rsidR="004769D7" w:rsidRDefault="004769D7" w:rsidP="004769D7">
      <w:pPr>
        <w:numPr>
          <w:ilvl w:val="0"/>
          <w:numId w:val="128"/>
        </w:numPr>
        <w:tabs>
          <w:tab w:val="clear" w:pos="360"/>
          <w:tab w:val="left" w:pos="432"/>
        </w:tabs>
        <w:spacing w:before="279" w:line="273" w:lineRule="exact"/>
        <w:ind w:left="72" w:right="576"/>
        <w:textAlignment w:val="baseline"/>
        <w:rPr>
          <w:rFonts w:eastAsia="Times New Roman"/>
          <w:color w:val="000000"/>
          <w:sz w:val="24"/>
        </w:rPr>
      </w:pPr>
      <w:r>
        <w:rPr>
          <w:rFonts w:eastAsia="Times New Roman"/>
          <w:color w:val="000000"/>
          <w:sz w:val="24"/>
        </w:rPr>
        <w:t>Radiographs should include any hard-wear, artificial limbs, implants and/or joint replacements that can be used to identify the decedent.</w:t>
      </w:r>
    </w:p>
    <w:p w14:paraId="7B841376" w14:textId="77777777" w:rsidR="004769D7" w:rsidRDefault="004769D7" w:rsidP="004769D7">
      <w:pPr>
        <w:numPr>
          <w:ilvl w:val="0"/>
          <w:numId w:val="128"/>
        </w:numPr>
        <w:tabs>
          <w:tab w:val="clear" w:pos="360"/>
          <w:tab w:val="left" w:pos="432"/>
        </w:tabs>
        <w:spacing w:before="298" w:line="273" w:lineRule="exact"/>
        <w:ind w:left="72"/>
        <w:textAlignment w:val="baseline"/>
        <w:rPr>
          <w:rFonts w:eastAsia="Times New Roman"/>
          <w:color w:val="000000"/>
          <w:spacing w:val="-1"/>
          <w:sz w:val="24"/>
        </w:rPr>
      </w:pPr>
      <w:r>
        <w:rPr>
          <w:rFonts w:eastAsia="Times New Roman"/>
          <w:color w:val="000000"/>
          <w:spacing w:val="-1"/>
          <w:sz w:val="24"/>
        </w:rPr>
        <w:t>Full body X-rays will be taken on all SUID cases</w:t>
      </w:r>
    </w:p>
    <w:p w14:paraId="14EB8583" w14:textId="77777777" w:rsidR="004769D7" w:rsidRDefault="004769D7" w:rsidP="004769D7">
      <w:pPr>
        <w:numPr>
          <w:ilvl w:val="0"/>
          <w:numId w:val="128"/>
        </w:numPr>
        <w:tabs>
          <w:tab w:val="clear" w:pos="360"/>
          <w:tab w:val="left" w:pos="432"/>
        </w:tabs>
        <w:spacing w:before="294" w:line="273" w:lineRule="exact"/>
        <w:ind w:left="72"/>
        <w:textAlignment w:val="baseline"/>
        <w:rPr>
          <w:rFonts w:eastAsia="Times New Roman"/>
          <w:color w:val="000000"/>
          <w:sz w:val="24"/>
        </w:rPr>
      </w:pPr>
      <w:r>
        <w:rPr>
          <w:rFonts w:eastAsia="Times New Roman"/>
          <w:color w:val="000000"/>
          <w:sz w:val="24"/>
        </w:rPr>
        <w:t>Full body x-rays will be taken on infants and children</w:t>
      </w:r>
    </w:p>
    <w:p w14:paraId="2A6DBEF2" w14:textId="77777777" w:rsidR="004769D7" w:rsidRDefault="004769D7" w:rsidP="004769D7">
      <w:pPr>
        <w:numPr>
          <w:ilvl w:val="0"/>
          <w:numId w:val="128"/>
        </w:numPr>
        <w:tabs>
          <w:tab w:val="clear" w:pos="360"/>
          <w:tab w:val="left" w:pos="432"/>
        </w:tabs>
        <w:spacing w:before="298" w:line="273" w:lineRule="exact"/>
        <w:ind w:left="72"/>
        <w:textAlignment w:val="baseline"/>
        <w:rPr>
          <w:rFonts w:eastAsia="Times New Roman"/>
          <w:color w:val="000000"/>
          <w:sz w:val="24"/>
        </w:rPr>
      </w:pPr>
      <w:r>
        <w:rPr>
          <w:rFonts w:eastAsia="Times New Roman"/>
          <w:color w:val="000000"/>
          <w:sz w:val="24"/>
        </w:rPr>
        <w:t>Radiographs will be scanned and retained on a secure computer</w:t>
      </w:r>
    </w:p>
    <w:p w14:paraId="4F4300E9" w14:textId="77777777" w:rsidR="004769D7" w:rsidRDefault="004769D7" w:rsidP="004769D7">
      <w:pPr>
        <w:numPr>
          <w:ilvl w:val="0"/>
          <w:numId w:val="128"/>
        </w:numPr>
        <w:tabs>
          <w:tab w:val="clear" w:pos="360"/>
          <w:tab w:val="left" w:pos="432"/>
        </w:tabs>
        <w:spacing w:before="279" w:line="273" w:lineRule="exact"/>
        <w:ind w:left="72"/>
        <w:textAlignment w:val="baseline"/>
        <w:rPr>
          <w:rFonts w:eastAsia="Times New Roman"/>
          <w:color w:val="000000"/>
          <w:spacing w:val="-1"/>
          <w:sz w:val="24"/>
        </w:rPr>
      </w:pPr>
      <w:r>
        <w:rPr>
          <w:rFonts w:eastAsia="Times New Roman"/>
          <w:color w:val="000000"/>
          <w:spacing w:val="-1"/>
          <w:sz w:val="24"/>
        </w:rPr>
        <w:t>Radiographs will be attached to their respective MDI log case</w:t>
      </w:r>
    </w:p>
    <w:p w14:paraId="5886D0EC" w14:textId="66420E45" w:rsidR="004769D7" w:rsidRDefault="004769D7" w:rsidP="004769D7">
      <w:pPr>
        <w:numPr>
          <w:ilvl w:val="0"/>
          <w:numId w:val="128"/>
        </w:numPr>
        <w:tabs>
          <w:tab w:val="clear" w:pos="360"/>
          <w:tab w:val="left" w:pos="432"/>
        </w:tabs>
        <w:spacing w:before="279" w:line="273" w:lineRule="exact"/>
        <w:ind w:left="72"/>
        <w:textAlignment w:val="baseline"/>
        <w:rPr>
          <w:rFonts w:eastAsia="Times New Roman"/>
          <w:color w:val="000000"/>
          <w:spacing w:val="-2"/>
          <w:sz w:val="24"/>
        </w:rPr>
      </w:pPr>
      <w:r>
        <w:rPr>
          <w:rFonts w:eastAsia="Times New Roman"/>
          <w:color w:val="000000"/>
          <w:spacing w:val="-2"/>
          <w:sz w:val="24"/>
        </w:rPr>
        <w:t>Number of and location of radiographs will be documented in respective MDI log case</w:t>
      </w:r>
    </w:p>
    <w:p w14:paraId="4709C540" w14:textId="060F28DD" w:rsidR="004769D7" w:rsidRPr="0033071E" w:rsidRDefault="0033071E" w:rsidP="004769D7">
      <w:pPr>
        <w:numPr>
          <w:ilvl w:val="0"/>
          <w:numId w:val="128"/>
        </w:numPr>
        <w:tabs>
          <w:tab w:val="clear" w:pos="360"/>
          <w:tab w:val="left" w:pos="432"/>
        </w:tabs>
        <w:spacing w:before="279" w:line="273" w:lineRule="exact"/>
        <w:ind w:left="72"/>
        <w:textAlignment w:val="baseline"/>
        <w:rPr>
          <w:rFonts w:eastAsia="Times New Roman"/>
          <w:color w:val="000000"/>
          <w:spacing w:val="-2"/>
          <w:sz w:val="24"/>
          <w:szCs w:val="24"/>
        </w:rPr>
        <w:sectPr w:rsidR="004769D7" w:rsidRPr="0033071E">
          <w:pgSz w:w="12240" w:h="15840"/>
          <w:pgMar w:top="974" w:right="1805" w:bottom="864" w:left="1706" w:header="720" w:footer="720" w:gutter="0"/>
          <w:cols w:space="720"/>
        </w:sectPr>
      </w:pPr>
      <w:r w:rsidRPr="0033071E">
        <w:rPr>
          <w:sz w:val="24"/>
          <w:szCs w:val="24"/>
        </w:rPr>
        <w:t>All radiographic procedures are monitored by the Forensic Supervisor or designate for quality control.  All radiographs are reviewed by the forensic pathologist for appropriate diagnostic quality. Any substandard procedures or radiographs are noted, and corrective action is undertaken.</w:t>
      </w:r>
    </w:p>
    <w:p w14:paraId="5CE10815" w14:textId="77777777" w:rsidR="004769D7" w:rsidRDefault="004769D7" w:rsidP="004769D7">
      <w:pPr>
        <w:spacing w:before="477" w:line="327" w:lineRule="exact"/>
        <w:ind w:left="2952"/>
        <w:textAlignment w:val="baseline"/>
        <w:rPr>
          <w:rFonts w:eastAsia="Times New Roman"/>
          <w:b/>
          <w:color w:val="000000"/>
          <w:spacing w:val="-1"/>
          <w:sz w:val="28"/>
          <w:u w:val="single"/>
        </w:rPr>
      </w:pPr>
      <w:r>
        <w:rPr>
          <w:rFonts w:eastAsia="Times New Roman"/>
          <w:b/>
          <w:color w:val="000000"/>
          <w:spacing w:val="-1"/>
          <w:sz w:val="28"/>
          <w:u w:val="single"/>
        </w:rPr>
        <w:lastRenderedPageBreak/>
        <w:t>Radiation Safety</w:t>
      </w:r>
    </w:p>
    <w:p w14:paraId="3FFFF3AE" w14:textId="77777777" w:rsidR="004769D7" w:rsidRDefault="004769D7" w:rsidP="004769D7">
      <w:pPr>
        <w:numPr>
          <w:ilvl w:val="0"/>
          <w:numId w:val="129"/>
        </w:numPr>
        <w:tabs>
          <w:tab w:val="clear" w:pos="720"/>
          <w:tab w:val="left" w:pos="792"/>
        </w:tabs>
        <w:spacing w:before="7" w:line="228" w:lineRule="exact"/>
        <w:ind w:left="72"/>
        <w:textAlignment w:val="baseline"/>
        <w:rPr>
          <w:rFonts w:ascii="Calibri" w:eastAsia="Calibri" w:hAnsi="Calibri"/>
          <w:color w:val="000000"/>
        </w:rPr>
      </w:pPr>
      <w:r>
        <w:rPr>
          <w:rFonts w:ascii="Calibri" w:eastAsia="Calibri" w:hAnsi="Calibri"/>
          <w:color w:val="000000"/>
        </w:rPr>
        <w:t>Overview</w:t>
      </w:r>
    </w:p>
    <w:p w14:paraId="5934432F" w14:textId="77777777" w:rsidR="004769D7" w:rsidRDefault="004769D7" w:rsidP="004769D7">
      <w:pPr>
        <w:numPr>
          <w:ilvl w:val="0"/>
          <w:numId w:val="129"/>
        </w:numPr>
        <w:tabs>
          <w:tab w:val="clear" w:pos="720"/>
          <w:tab w:val="left" w:pos="792"/>
        </w:tabs>
        <w:spacing w:before="41" w:line="228" w:lineRule="exact"/>
        <w:ind w:left="72"/>
        <w:textAlignment w:val="baseline"/>
        <w:rPr>
          <w:rFonts w:ascii="Calibri" w:eastAsia="Calibri" w:hAnsi="Calibri"/>
          <w:color w:val="000000"/>
        </w:rPr>
      </w:pPr>
      <w:r>
        <w:rPr>
          <w:rFonts w:ascii="Calibri" w:eastAsia="Calibri" w:hAnsi="Calibri"/>
          <w:color w:val="000000"/>
        </w:rPr>
        <w:t>Definitions</w:t>
      </w:r>
    </w:p>
    <w:p w14:paraId="45024E45" w14:textId="77777777" w:rsidR="004769D7" w:rsidRDefault="004769D7" w:rsidP="004769D7">
      <w:pPr>
        <w:numPr>
          <w:ilvl w:val="0"/>
          <w:numId w:val="129"/>
        </w:numPr>
        <w:tabs>
          <w:tab w:val="clear" w:pos="720"/>
          <w:tab w:val="left" w:pos="792"/>
        </w:tabs>
        <w:spacing w:before="41" w:line="231" w:lineRule="exact"/>
        <w:ind w:left="72"/>
        <w:textAlignment w:val="baseline"/>
        <w:rPr>
          <w:rFonts w:ascii="Calibri" w:eastAsia="Calibri" w:hAnsi="Calibri"/>
          <w:color w:val="000000"/>
        </w:rPr>
      </w:pPr>
      <w:r>
        <w:rPr>
          <w:rFonts w:ascii="Calibri" w:eastAsia="Calibri" w:hAnsi="Calibri"/>
          <w:color w:val="000000"/>
        </w:rPr>
        <w:t>Authority</w:t>
      </w:r>
    </w:p>
    <w:p w14:paraId="04819200" w14:textId="77777777" w:rsidR="004769D7" w:rsidRDefault="004769D7" w:rsidP="004769D7">
      <w:pPr>
        <w:numPr>
          <w:ilvl w:val="0"/>
          <w:numId w:val="129"/>
        </w:numPr>
        <w:tabs>
          <w:tab w:val="clear" w:pos="720"/>
          <w:tab w:val="left" w:pos="792"/>
        </w:tabs>
        <w:spacing w:before="37" w:line="231" w:lineRule="exact"/>
        <w:ind w:left="72"/>
        <w:textAlignment w:val="baseline"/>
        <w:rPr>
          <w:rFonts w:ascii="Calibri" w:eastAsia="Calibri" w:hAnsi="Calibri"/>
          <w:color w:val="000000"/>
          <w:spacing w:val="-1"/>
        </w:rPr>
      </w:pPr>
      <w:r>
        <w:rPr>
          <w:rFonts w:ascii="Calibri" w:eastAsia="Calibri" w:hAnsi="Calibri"/>
          <w:color w:val="000000"/>
          <w:spacing w:val="-1"/>
        </w:rPr>
        <w:t>Organization</w:t>
      </w:r>
    </w:p>
    <w:p w14:paraId="79CAB0CF" w14:textId="77777777" w:rsidR="004769D7" w:rsidRDefault="004769D7" w:rsidP="004769D7">
      <w:pPr>
        <w:numPr>
          <w:ilvl w:val="0"/>
          <w:numId w:val="129"/>
        </w:numPr>
        <w:tabs>
          <w:tab w:val="clear" w:pos="720"/>
          <w:tab w:val="left" w:pos="792"/>
        </w:tabs>
        <w:spacing w:before="38" w:line="231" w:lineRule="exact"/>
        <w:ind w:left="72"/>
        <w:textAlignment w:val="baseline"/>
        <w:rPr>
          <w:rFonts w:ascii="Calibri" w:eastAsia="Calibri" w:hAnsi="Calibri"/>
          <w:color w:val="000000"/>
        </w:rPr>
      </w:pPr>
      <w:r>
        <w:rPr>
          <w:rFonts w:ascii="Calibri" w:eastAsia="Calibri" w:hAnsi="Calibri"/>
          <w:color w:val="000000"/>
        </w:rPr>
        <w:t>Radiation Safety Officer</w:t>
      </w:r>
    </w:p>
    <w:p w14:paraId="6FEDF8D8" w14:textId="77777777" w:rsidR="004769D7" w:rsidRDefault="004769D7" w:rsidP="004769D7">
      <w:pPr>
        <w:numPr>
          <w:ilvl w:val="0"/>
          <w:numId w:val="129"/>
        </w:numPr>
        <w:tabs>
          <w:tab w:val="clear" w:pos="720"/>
          <w:tab w:val="left" w:pos="792"/>
        </w:tabs>
        <w:spacing w:before="38" w:line="231" w:lineRule="exact"/>
        <w:ind w:left="72"/>
        <w:textAlignment w:val="baseline"/>
        <w:rPr>
          <w:rFonts w:ascii="Calibri" w:eastAsia="Calibri" w:hAnsi="Calibri"/>
          <w:color w:val="000000"/>
        </w:rPr>
      </w:pPr>
      <w:r>
        <w:rPr>
          <w:rFonts w:ascii="Calibri" w:eastAsia="Calibri" w:hAnsi="Calibri"/>
          <w:color w:val="000000"/>
        </w:rPr>
        <w:t>Radiation Exposure Monitoring</w:t>
      </w:r>
    </w:p>
    <w:p w14:paraId="17707C38" w14:textId="77777777" w:rsidR="004769D7" w:rsidRDefault="004769D7" w:rsidP="004769D7">
      <w:pPr>
        <w:numPr>
          <w:ilvl w:val="0"/>
          <w:numId w:val="129"/>
        </w:numPr>
        <w:tabs>
          <w:tab w:val="clear" w:pos="720"/>
          <w:tab w:val="left" w:pos="792"/>
        </w:tabs>
        <w:spacing w:before="38" w:line="228" w:lineRule="exact"/>
        <w:ind w:left="72"/>
        <w:textAlignment w:val="baseline"/>
        <w:rPr>
          <w:rFonts w:ascii="Calibri" w:eastAsia="Calibri" w:hAnsi="Calibri"/>
          <w:color w:val="000000"/>
        </w:rPr>
      </w:pPr>
      <w:r>
        <w:rPr>
          <w:rFonts w:ascii="Calibri" w:eastAsia="Calibri" w:hAnsi="Calibri"/>
          <w:color w:val="000000"/>
        </w:rPr>
        <w:t>Posting of Notice and Caution Signs</w:t>
      </w:r>
    </w:p>
    <w:p w14:paraId="515A2CA9" w14:textId="77777777" w:rsidR="004769D7" w:rsidRDefault="004769D7" w:rsidP="004769D7">
      <w:pPr>
        <w:numPr>
          <w:ilvl w:val="0"/>
          <w:numId w:val="129"/>
        </w:numPr>
        <w:tabs>
          <w:tab w:val="clear" w:pos="720"/>
          <w:tab w:val="left" w:pos="792"/>
        </w:tabs>
        <w:spacing w:before="41" w:line="228" w:lineRule="exact"/>
        <w:ind w:left="72"/>
        <w:textAlignment w:val="baseline"/>
        <w:rPr>
          <w:rFonts w:ascii="Calibri" w:eastAsia="Calibri" w:hAnsi="Calibri"/>
          <w:color w:val="000000"/>
        </w:rPr>
      </w:pPr>
      <w:r>
        <w:rPr>
          <w:rFonts w:ascii="Calibri" w:eastAsia="Calibri" w:hAnsi="Calibri"/>
          <w:color w:val="000000"/>
        </w:rPr>
        <w:t>Handling of Potentially Radioactive Bodies</w:t>
      </w:r>
    </w:p>
    <w:p w14:paraId="0B7031B4" w14:textId="77777777" w:rsidR="004769D7" w:rsidRDefault="004769D7" w:rsidP="004769D7">
      <w:pPr>
        <w:numPr>
          <w:ilvl w:val="0"/>
          <w:numId w:val="129"/>
        </w:numPr>
        <w:tabs>
          <w:tab w:val="clear" w:pos="720"/>
          <w:tab w:val="left" w:pos="792"/>
        </w:tabs>
        <w:spacing w:before="40" w:line="228" w:lineRule="exact"/>
        <w:ind w:left="72"/>
        <w:textAlignment w:val="baseline"/>
        <w:rPr>
          <w:rFonts w:ascii="Calibri" w:eastAsia="Calibri" w:hAnsi="Calibri"/>
          <w:color w:val="000000"/>
        </w:rPr>
      </w:pPr>
      <w:r>
        <w:rPr>
          <w:rFonts w:ascii="Calibri" w:eastAsia="Calibri" w:hAnsi="Calibri"/>
          <w:color w:val="000000"/>
        </w:rPr>
        <w:t>Employee Radiation Safety Training Program</w:t>
      </w:r>
    </w:p>
    <w:p w14:paraId="6A2F85DA" w14:textId="77777777" w:rsidR="004769D7" w:rsidRDefault="004769D7" w:rsidP="004769D7">
      <w:pPr>
        <w:numPr>
          <w:ilvl w:val="0"/>
          <w:numId w:val="129"/>
        </w:numPr>
        <w:tabs>
          <w:tab w:val="clear" w:pos="720"/>
          <w:tab w:val="left" w:pos="792"/>
        </w:tabs>
        <w:spacing w:before="41" w:line="228" w:lineRule="exact"/>
        <w:ind w:left="72"/>
        <w:textAlignment w:val="baseline"/>
        <w:rPr>
          <w:rFonts w:ascii="Calibri" w:eastAsia="Calibri" w:hAnsi="Calibri"/>
          <w:color w:val="000000"/>
        </w:rPr>
      </w:pPr>
      <w:r>
        <w:rPr>
          <w:rFonts w:ascii="Calibri" w:eastAsia="Calibri" w:hAnsi="Calibri"/>
          <w:color w:val="000000"/>
        </w:rPr>
        <w:t>Radiation Safety Policies for Pregnant Females</w:t>
      </w:r>
    </w:p>
    <w:p w14:paraId="3C2EF6A1" w14:textId="77777777" w:rsidR="004769D7" w:rsidRDefault="004769D7" w:rsidP="004769D7">
      <w:pPr>
        <w:spacing w:before="483" w:line="273" w:lineRule="exact"/>
        <w:ind w:left="72"/>
        <w:textAlignment w:val="baseline"/>
        <w:rPr>
          <w:rFonts w:eastAsia="Times New Roman"/>
          <w:b/>
          <w:color w:val="000000"/>
          <w:sz w:val="24"/>
        </w:rPr>
      </w:pPr>
      <w:r>
        <w:rPr>
          <w:rFonts w:eastAsia="Times New Roman"/>
          <w:b/>
          <w:color w:val="000000"/>
          <w:sz w:val="24"/>
        </w:rPr>
        <w:t>OVERVIEW</w:t>
      </w:r>
    </w:p>
    <w:p w14:paraId="70B850AF" w14:textId="77777777" w:rsidR="004769D7" w:rsidRDefault="004769D7" w:rsidP="004769D7">
      <w:pPr>
        <w:spacing w:before="160" w:line="254" w:lineRule="exact"/>
        <w:ind w:left="432" w:right="216" w:hanging="360"/>
        <w:jc w:val="both"/>
        <w:textAlignment w:val="baseline"/>
        <w:rPr>
          <w:rFonts w:eastAsia="Times New Roman"/>
          <w:color w:val="000000"/>
          <w:spacing w:val="-1"/>
        </w:rPr>
      </w:pPr>
      <w:r>
        <w:rPr>
          <w:rFonts w:eastAsia="Times New Roman"/>
          <w:color w:val="000000"/>
          <w:spacing w:val="-1"/>
        </w:rPr>
        <w:t>A. The primary purpose of the Ada County Coroner’s Office Radiation Safety Program is to ensure safety to all personnel working in areas of possible radiation exposure at the Office.</w:t>
      </w:r>
    </w:p>
    <w:p w14:paraId="69FC2D60" w14:textId="77777777" w:rsidR="004769D7" w:rsidRDefault="004769D7" w:rsidP="004769D7">
      <w:pPr>
        <w:spacing w:before="427" w:line="264" w:lineRule="exact"/>
        <w:ind w:left="72"/>
        <w:textAlignment w:val="baseline"/>
        <w:rPr>
          <w:rFonts w:eastAsia="Times New Roman"/>
          <w:color w:val="000000"/>
          <w:spacing w:val="1"/>
        </w:rPr>
      </w:pPr>
      <w:r>
        <w:rPr>
          <w:rFonts w:eastAsia="Times New Roman"/>
          <w:color w:val="000000"/>
          <w:spacing w:val="1"/>
        </w:rPr>
        <w:t>B. The Ada County Coroner’s Office will:</w:t>
      </w:r>
    </w:p>
    <w:p w14:paraId="0A65B9FC" w14:textId="77777777" w:rsidR="004769D7" w:rsidRDefault="004769D7" w:rsidP="004769D7">
      <w:pPr>
        <w:numPr>
          <w:ilvl w:val="0"/>
          <w:numId w:val="130"/>
        </w:numPr>
        <w:tabs>
          <w:tab w:val="clear" w:pos="360"/>
          <w:tab w:val="left" w:pos="792"/>
        </w:tabs>
        <w:spacing w:before="432" w:line="250" w:lineRule="exact"/>
        <w:ind w:left="792" w:hanging="360"/>
        <w:textAlignment w:val="baseline"/>
        <w:rPr>
          <w:rFonts w:eastAsia="Times New Roman"/>
          <w:color w:val="000000"/>
        </w:rPr>
      </w:pPr>
      <w:r>
        <w:rPr>
          <w:rFonts w:eastAsia="Times New Roman"/>
          <w:color w:val="000000"/>
        </w:rPr>
        <w:t>Establish policies and procedures on the use of radiation equipment.</w:t>
      </w:r>
    </w:p>
    <w:p w14:paraId="7B9CA08E" w14:textId="77777777" w:rsidR="004769D7" w:rsidRDefault="004769D7" w:rsidP="004769D7">
      <w:pPr>
        <w:numPr>
          <w:ilvl w:val="0"/>
          <w:numId w:val="130"/>
        </w:numPr>
        <w:tabs>
          <w:tab w:val="clear" w:pos="360"/>
          <w:tab w:val="left" w:pos="792"/>
        </w:tabs>
        <w:spacing w:before="437" w:line="250" w:lineRule="exact"/>
        <w:ind w:left="792" w:hanging="360"/>
        <w:textAlignment w:val="baseline"/>
        <w:rPr>
          <w:rFonts w:eastAsia="Times New Roman"/>
          <w:color w:val="000000"/>
        </w:rPr>
      </w:pPr>
      <w:r>
        <w:rPr>
          <w:rFonts w:eastAsia="Times New Roman"/>
          <w:color w:val="000000"/>
        </w:rPr>
        <w:t>Designate a Radiation Safety Officer.</w:t>
      </w:r>
    </w:p>
    <w:p w14:paraId="42C867A3" w14:textId="77777777" w:rsidR="004769D7" w:rsidRDefault="004769D7" w:rsidP="004769D7">
      <w:pPr>
        <w:numPr>
          <w:ilvl w:val="0"/>
          <w:numId w:val="130"/>
        </w:numPr>
        <w:tabs>
          <w:tab w:val="clear" w:pos="360"/>
          <w:tab w:val="left" w:pos="792"/>
        </w:tabs>
        <w:spacing w:before="431" w:line="250" w:lineRule="exact"/>
        <w:ind w:left="792" w:hanging="360"/>
        <w:textAlignment w:val="baseline"/>
        <w:rPr>
          <w:rFonts w:eastAsia="Times New Roman"/>
          <w:color w:val="000000"/>
        </w:rPr>
      </w:pPr>
      <w:r>
        <w:rPr>
          <w:rFonts w:eastAsia="Times New Roman"/>
          <w:color w:val="000000"/>
        </w:rPr>
        <w:t>Maintain certain records.</w:t>
      </w:r>
    </w:p>
    <w:p w14:paraId="1D3CC264" w14:textId="77777777" w:rsidR="004769D7" w:rsidRDefault="004769D7" w:rsidP="004769D7">
      <w:pPr>
        <w:numPr>
          <w:ilvl w:val="0"/>
          <w:numId w:val="130"/>
        </w:numPr>
        <w:tabs>
          <w:tab w:val="clear" w:pos="360"/>
          <w:tab w:val="left" w:pos="792"/>
        </w:tabs>
        <w:spacing w:before="433" w:line="254" w:lineRule="exact"/>
        <w:ind w:left="792" w:right="72" w:hanging="360"/>
        <w:textAlignment w:val="baseline"/>
        <w:rPr>
          <w:rFonts w:eastAsia="Times New Roman"/>
          <w:color w:val="000000"/>
        </w:rPr>
      </w:pPr>
      <w:r>
        <w:rPr>
          <w:rFonts w:eastAsia="Times New Roman"/>
          <w:color w:val="000000"/>
        </w:rPr>
        <w:t>Ascertain that safe procedures are followed by publication and distribution of the policies and procedures.</w:t>
      </w:r>
    </w:p>
    <w:p w14:paraId="3EFA3891" w14:textId="77777777" w:rsidR="004769D7" w:rsidRDefault="004769D7" w:rsidP="004769D7">
      <w:pPr>
        <w:spacing w:before="434" w:line="253" w:lineRule="exact"/>
        <w:ind w:left="432" w:right="72" w:hanging="360"/>
        <w:textAlignment w:val="baseline"/>
        <w:rPr>
          <w:rFonts w:eastAsia="Times New Roman"/>
          <w:color w:val="000000"/>
        </w:rPr>
      </w:pPr>
      <w:r>
        <w:rPr>
          <w:rFonts w:eastAsia="Times New Roman"/>
          <w:color w:val="000000"/>
        </w:rPr>
        <w:t xml:space="preserve">C. This Radiation Safety Program sets forth approved procedures and policies. This guide provides information, which is intended as an aid to authorized personnel using ionizing radiation so that the facility may be operated in such a manner as to assure radiation protection and to adhere to appropriate regulations. The full cooperation of all individuals directly or indirectly associated with the use of ionizing radiation is necessary in order to establish an effective radiation safety program. It is mandatory that all policies, </w:t>
      </w:r>
      <w:proofErr w:type="gramStart"/>
      <w:r>
        <w:rPr>
          <w:rFonts w:eastAsia="Times New Roman"/>
          <w:color w:val="000000"/>
        </w:rPr>
        <w:t>procedures</w:t>
      </w:r>
      <w:proofErr w:type="gramEnd"/>
      <w:r>
        <w:rPr>
          <w:rFonts w:eastAsia="Times New Roman"/>
          <w:color w:val="000000"/>
        </w:rPr>
        <w:t xml:space="preserve"> and regulations as set forth in the plan are strictly adhered to. Failure to comply will result in the revocation of authorization to use radiation equipment.</w:t>
      </w:r>
    </w:p>
    <w:p w14:paraId="2058DC08" w14:textId="77777777" w:rsidR="004769D7" w:rsidRDefault="004769D7" w:rsidP="004769D7">
      <w:pPr>
        <w:sectPr w:rsidR="004769D7">
          <w:pgSz w:w="12240" w:h="15840"/>
          <w:pgMar w:top="974" w:right="1777" w:bottom="864" w:left="1734" w:header="720" w:footer="720" w:gutter="0"/>
          <w:cols w:space="720"/>
        </w:sectPr>
      </w:pPr>
    </w:p>
    <w:p w14:paraId="0BFDF215" w14:textId="77777777" w:rsidR="004769D7" w:rsidRDefault="004769D7" w:rsidP="004769D7">
      <w:pPr>
        <w:spacing w:before="476" w:line="273" w:lineRule="exact"/>
        <w:ind w:left="72"/>
        <w:textAlignment w:val="baseline"/>
        <w:rPr>
          <w:rFonts w:eastAsia="Times New Roman"/>
          <w:b/>
          <w:color w:val="000000"/>
          <w:spacing w:val="-3"/>
          <w:sz w:val="24"/>
        </w:rPr>
      </w:pPr>
      <w:r>
        <w:rPr>
          <w:rFonts w:eastAsia="Times New Roman"/>
          <w:b/>
          <w:color w:val="000000"/>
          <w:spacing w:val="-3"/>
          <w:sz w:val="24"/>
        </w:rPr>
        <w:lastRenderedPageBreak/>
        <w:t>DEFINITIONS</w:t>
      </w:r>
    </w:p>
    <w:p w14:paraId="283CB492" w14:textId="77777777" w:rsidR="004769D7" w:rsidRDefault="004769D7" w:rsidP="004769D7">
      <w:pPr>
        <w:spacing w:before="188" w:line="273" w:lineRule="exact"/>
        <w:ind w:left="72"/>
        <w:textAlignment w:val="baseline"/>
        <w:rPr>
          <w:rFonts w:eastAsia="Times New Roman"/>
          <w:color w:val="000000"/>
          <w:sz w:val="24"/>
        </w:rPr>
      </w:pPr>
      <w:r>
        <w:rPr>
          <w:rFonts w:eastAsia="Times New Roman"/>
          <w:color w:val="000000"/>
          <w:sz w:val="24"/>
        </w:rPr>
        <w:t xml:space="preserve">A. </w:t>
      </w:r>
      <w:r>
        <w:rPr>
          <w:rFonts w:eastAsia="Times New Roman"/>
          <w:color w:val="000000"/>
        </w:rPr>
        <w:t>The following terms are used in this guide:</w:t>
      </w:r>
    </w:p>
    <w:p w14:paraId="3BE80D92" w14:textId="77777777" w:rsidR="004769D7" w:rsidRDefault="004769D7" w:rsidP="004769D7">
      <w:pPr>
        <w:numPr>
          <w:ilvl w:val="0"/>
          <w:numId w:val="131"/>
        </w:numPr>
        <w:tabs>
          <w:tab w:val="clear" w:pos="360"/>
          <w:tab w:val="left" w:pos="792"/>
        </w:tabs>
        <w:spacing w:before="421" w:line="255" w:lineRule="exact"/>
        <w:ind w:left="792" w:right="432" w:hanging="360"/>
        <w:textAlignment w:val="baseline"/>
        <w:rPr>
          <w:rFonts w:eastAsia="Times New Roman"/>
          <w:b/>
          <w:color w:val="000000"/>
          <w:u w:val="single"/>
        </w:rPr>
      </w:pPr>
      <w:r>
        <w:rPr>
          <w:rFonts w:eastAsia="Times New Roman"/>
          <w:b/>
          <w:color w:val="000000"/>
          <w:u w:val="single"/>
        </w:rPr>
        <w:t>Authorized users</w:t>
      </w:r>
      <w:r>
        <w:rPr>
          <w:rFonts w:eastAsia="Times New Roman"/>
          <w:color w:val="000000"/>
          <w:u w:val="single"/>
        </w:rPr>
        <w:t>-</w:t>
      </w:r>
      <w:r>
        <w:rPr>
          <w:rFonts w:eastAsia="Times New Roman"/>
          <w:color w:val="000000"/>
        </w:rPr>
        <w:t xml:space="preserve"> those individuals who have received approval for specific uses of radiation equipment</w:t>
      </w:r>
    </w:p>
    <w:p w14:paraId="505D6D49" w14:textId="77777777" w:rsidR="004769D7" w:rsidRDefault="004769D7" w:rsidP="004769D7">
      <w:pPr>
        <w:numPr>
          <w:ilvl w:val="0"/>
          <w:numId w:val="131"/>
        </w:numPr>
        <w:tabs>
          <w:tab w:val="clear" w:pos="360"/>
          <w:tab w:val="left" w:pos="792"/>
        </w:tabs>
        <w:spacing w:before="434" w:line="252" w:lineRule="exact"/>
        <w:ind w:left="792" w:hanging="360"/>
        <w:textAlignment w:val="baseline"/>
        <w:rPr>
          <w:rFonts w:eastAsia="Times New Roman"/>
          <w:b/>
          <w:color w:val="000000"/>
          <w:u w:val="single"/>
        </w:rPr>
      </w:pPr>
      <w:r>
        <w:rPr>
          <w:rFonts w:eastAsia="Times New Roman"/>
          <w:b/>
          <w:color w:val="000000"/>
          <w:u w:val="single"/>
        </w:rPr>
        <w:t>Approved forensic indication</w:t>
      </w:r>
      <w:r>
        <w:rPr>
          <w:rFonts w:eastAsia="Times New Roman"/>
          <w:color w:val="000000"/>
          <w:u w:val="single"/>
        </w:rPr>
        <w:t>-</w:t>
      </w:r>
      <w:r>
        <w:rPr>
          <w:rFonts w:eastAsia="Times New Roman"/>
          <w:color w:val="000000"/>
        </w:rPr>
        <w:t xml:space="preserve"> where medical history, manner of death, and/or condition of the remains are predetermined by the authorized user(s) to be acceptable criteria for proceeding with forensic radiographs without order by the authorized user</w:t>
      </w:r>
    </w:p>
    <w:p w14:paraId="2B365BCB" w14:textId="77777777" w:rsidR="004769D7" w:rsidRDefault="004769D7" w:rsidP="004769D7">
      <w:pPr>
        <w:numPr>
          <w:ilvl w:val="0"/>
          <w:numId w:val="131"/>
        </w:numPr>
        <w:tabs>
          <w:tab w:val="clear" w:pos="360"/>
          <w:tab w:val="left" w:pos="792"/>
        </w:tabs>
        <w:spacing w:before="427" w:line="264" w:lineRule="exact"/>
        <w:ind w:left="792" w:hanging="360"/>
        <w:textAlignment w:val="baseline"/>
        <w:rPr>
          <w:rFonts w:eastAsia="Times New Roman"/>
          <w:b/>
          <w:color w:val="000000"/>
          <w:u w:val="single"/>
        </w:rPr>
      </w:pPr>
      <w:r>
        <w:rPr>
          <w:rFonts w:eastAsia="Times New Roman"/>
          <w:b/>
          <w:color w:val="000000"/>
          <w:u w:val="single"/>
        </w:rPr>
        <w:t>Licensee-</w:t>
      </w:r>
      <w:r>
        <w:rPr>
          <w:rFonts w:eastAsia="Times New Roman"/>
          <w:color w:val="000000"/>
        </w:rPr>
        <w:t xml:space="preserve"> refers to the Ada County Coroner’s Office and authorized representatives.</w:t>
      </w:r>
    </w:p>
    <w:p w14:paraId="5F6C3F27" w14:textId="77777777" w:rsidR="004769D7" w:rsidRDefault="004769D7" w:rsidP="004769D7">
      <w:pPr>
        <w:numPr>
          <w:ilvl w:val="0"/>
          <w:numId w:val="131"/>
        </w:numPr>
        <w:tabs>
          <w:tab w:val="clear" w:pos="360"/>
          <w:tab w:val="left" w:pos="792"/>
        </w:tabs>
        <w:spacing w:before="433" w:line="259" w:lineRule="exact"/>
        <w:ind w:left="792" w:hanging="360"/>
        <w:textAlignment w:val="baseline"/>
        <w:rPr>
          <w:rFonts w:eastAsia="Times New Roman"/>
          <w:b/>
          <w:color w:val="000000"/>
          <w:spacing w:val="-1"/>
          <w:u w:val="single"/>
        </w:rPr>
      </w:pPr>
      <w:r>
        <w:rPr>
          <w:rFonts w:eastAsia="Times New Roman"/>
          <w:b/>
          <w:color w:val="000000"/>
          <w:spacing w:val="-1"/>
          <w:u w:val="single"/>
        </w:rPr>
        <w:t>Radiation equipment</w:t>
      </w:r>
      <w:r>
        <w:rPr>
          <w:rFonts w:eastAsia="Times New Roman"/>
          <w:color w:val="000000"/>
          <w:spacing w:val="-1"/>
          <w:u w:val="single"/>
        </w:rPr>
        <w:t>-</w:t>
      </w:r>
      <w:r>
        <w:rPr>
          <w:rFonts w:eastAsia="Times New Roman"/>
          <w:color w:val="000000"/>
          <w:spacing w:val="-1"/>
        </w:rPr>
        <w:t xml:space="preserve"> X-ray machines</w:t>
      </w:r>
    </w:p>
    <w:p w14:paraId="56BFB526" w14:textId="77777777" w:rsidR="004769D7" w:rsidRDefault="004769D7" w:rsidP="004769D7">
      <w:pPr>
        <w:numPr>
          <w:ilvl w:val="0"/>
          <w:numId w:val="131"/>
        </w:numPr>
        <w:tabs>
          <w:tab w:val="clear" w:pos="360"/>
          <w:tab w:val="left" w:pos="792"/>
        </w:tabs>
        <w:spacing w:line="693" w:lineRule="exact"/>
        <w:ind w:left="72" w:right="3456" w:firstLine="360"/>
        <w:textAlignment w:val="baseline"/>
        <w:rPr>
          <w:rFonts w:eastAsia="Times New Roman"/>
          <w:b/>
          <w:color w:val="000000"/>
          <w:u w:val="single"/>
        </w:rPr>
      </w:pPr>
      <w:r>
        <w:rPr>
          <w:rFonts w:eastAsia="Times New Roman"/>
          <w:b/>
          <w:color w:val="000000"/>
          <w:u w:val="single"/>
        </w:rPr>
        <w:t>Source</w:t>
      </w:r>
      <w:r>
        <w:rPr>
          <w:rFonts w:eastAsia="Times New Roman"/>
          <w:color w:val="000000"/>
        </w:rPr>
        <w:t xml:space="preserve">-source of radiation for radiation equipment </w:t>
      </w:r>
      <w:r>
        <w:rPr>
          <w:rFonts w:eastAsia="Times New Roman"/>
          <w:b/>
          <w:color w:val="000000"/>
          <w:sz w:val="24"/>
        </w:rPr>
        <w:t>AUTHORITY</w:t>
      </w:r>
    </w:p>
    <w:p w14:paraId="139567EC" w14:textId="77777777" w:rsidR="004769D7" w:rsidRDefault="004769D7" w:rsidP="004769D7">
      <w:pPr>
        <w:numPr>
          <w:ilvl w:val="0"/>
          <w:numId w:val="132"/>
        </w:numPr>
        <w:tabs>
          <w:tab w:val="clear" w:pos="360"/>
          <w:tab w:val="left" w:pos="432"/>
        </w:tabs>
        <w:spacing w:before="184" w:line="273" w:lineRule="exact"/>
        <w:ind w:left="432" w:right="144" w:hanging="360"/>
        <w:textAlignment w:val="baseline"/>
        <w:rPr>
          <w:rFonts w:eastAsia="Times New Roman"/>
          <w:color w:val="000000"/>
        </w:rPr>
      </w:pPr>
      <w:r>
        <w:rPr>
          <w:rFonts w:eastAsia="Times New Roman"/>
          <w:color w:val="000000"/>
        </w:rPr>
        <w:t>All radioactive equipment in use in the State of Idaho, with some exceptions, come under the jurisdiction of the Idaho Department of Health and Welfare, Division of Public Health, 16.02.27 Idaho Radiation Control Rules.</w:t>
      </w:r>
    </w:p>
    <w:p w14:paraId="65C07889" w14:textId="77777777" w:rsidR="004769D7" w:rsidRDefault="004769D7" w:rsidP="004769D7">
      <w:pPr>
        <w:numPr>
          <w:ilvl w:val="0"/>
          <w:numId w:val="132"/>
        </w:numPr>
        <w:tabs>
          <w:tab w:val="clear" w:pos="360"/>
          <w:tab w:val="left" w:pos="432"/>
        </w:tabs>
        <w:spacing w:before="435" w:line="271" w:lineRule="exact"/>
        <w:ind w:left="432" w:right="144" w:hanging="360"/>
        <w:textAlignment w:val="baseline"/>
        <w:rPr>
          <w:rFonts w:eastAsia="Times New Roman"/>
          <w:color w:val="000000"/>
        </w:rPr>
      </w:pPr>
      <w:r>
        <w:rPr>
          <w:rFonts w:eastAsia="Times New Roman"/>
          <w:color w:val="000000"/>
        </w:rPr>
        <w:t>The State of Idaho requires the registration of ionizing radiation producing devices. The Ada County Coroner’s Office -based X-ray program is registered with the Idaho Department of Health and Welfare, Division of Public Health.</w:t>
      </w:r>
    </w:p>
    <w:p w14:paraId="23DD1BA1" w14:textId="77777777" w:rsidR="004769D7" w:rsidRDefault="004769D7" w:rsidP="004769D7">
      <w:pPr>
        <w:spacing w:before="437" w:line="273" w:lineRule="exact"/>
        <w:ind w:left="72"/>
        <w:textAlignment w:val="baseline"/>
        <w:rPr>
          <w:rFonts w:eastAsia="Times New Roman"/>
          <w:b/>
          <w:color w:val="000000"/>
          <w:spacing w:val="-2"/>
          <w:sz w:val="24"/>
        </w:rPr>
      </w:pPr>
      <w:r>
        <w:rPr>
          <w:rFonts w:eastAsia="Times New Roman"/>
          <w:b/>
          <w:color w:val="000000"/>
          <w:spacing w:val="-2"/>
          <w:sz w:val="24"/>
        </w:rPr>
        <w:t>ORGANIZATION</w:t>
      </w:r>
    </w:p>
    <w:p w14:paraId="7479ACA0" w14:textId="77777777" w:rsidR="004769D7" w:rsidRDefault="004769D7" w:rsidP="004769D7">
      <w:pPr>
        <w:numPr>
          <w:ilvl w:val="0"/>
          <w:numId w:val="133"/>
        </w:numPr>
        <w:tabs>
          <w:tab w:val="clear" w:pos="360"/>
          <w:tab w:val="left" w:pos="432"/>
        </w:tabs>
        <w:spacing w:before="197" w:line="259" w:lineRule="exact"/>
        <w:ind w:left="432" w:hanging="360"/>
        <w:textAlignment w:val="baseline"/>
        <w:rPr>
          <w:rFonts w:eastAsia="Times New Roman"/>
          <w:color w:val="000000"/>
        </w:rPr>
      </w:pPr>
      <w:r>
        <w:rPr>
          <w:rFonts w:eastAsia="Times New Roman"/>
          <w:color w:val="000000"/>
        </w:rPr>
        <w:t>The Ada County Coroner’s Office is the responsible party.</w:t>
      </w:r>
    </w:p>
    <w:p w14:paraId="7AE07EB7" w14:textId="77777777" w:rsidR="004769D7" w:rsidRDefault="004769D7" w:rsidP="004769D7">
      <w:pPr>
        <w:numPr>
          <w:ilvl w:val="0"/>
          <w:numId w:val="133"/>
        </w:numPr>
        <w:tabs>
          <w:tab w:val="clear" w:pos="360"/>
          <w:tab w:val="left" w:pos="432"/>
        </w:tabs>
        <w:spacing w:before="433" w:line="273" w:lineRule="exact"/>
        <w:ind w:left="432" w:right="576" w:hanging="360"/>
        <w:textAlignment w:val="baseline"/>
        <w:rPr>
          <w:rFonts w:eastAsia="Times New Roman"/>
          <w:color w:val="000000"/>
        </w:rPr>
      </w:pPr>
      <w:r>
        <w:rPr>
          <w:rFonts w:eastAsia="Times New Roman"/>
          <w:color w:val="000000"/>
        </w:rPr>
        <w:t>The Ada County Coroner’s Office, Chief Deputy Coroner or their designee will sign all official correspondence to state agencies regarding this program.</w:t>
      </w:r>
    </w:p>
    <w:p w14:paraId="116A37C8" w14:textId="77777777" w:rsidR="004769D7" w:rsidRDefault="004769D7" w:rsidP="004769D7">
      <w:pPr>
        <w:numPr>
          <w:ilvl w:val="0"/>
          <w:numId w:val="133"/>
        </w:numPr>
        <w:tabs>
          <w:tab w:val="clear" w:pos="360"/>
          <w:tab w:val="left" w:pos="432"/>
        </w:tabs>
        <w:spacing w:before="432" w:line="274" w:lineRule="exact"/>
        <w:ind w:left="432" w:right="144" w:hanging="360"/>
        <w:jc w:val="both"/>
        <w:textAlignment w:val="baseline"/>
        <w:rPr>
          <w:rFonts w:eastAsia="Times New Roman"/>
          <w:color w:val="000000"/>
        </w:rPr>
      </w:pPr>
      <w:r>
        <w:rPr>
          <w:rFonts w:eastAsia="Times New Roman"/>
          <w:color w:val="000000"/>
        </w:rPr>
        <w:t>The Radiation Safety Officer acts for the Ada County Coroner’s Office in the administration and technical operation of the program.</w:t>
      </w:r>
    </w:p>
    <w:p w14:paraId="32EAAC87" w14:textId="77777777" w:rsidR="004769D7" w:rsidRDefault="004769D7" w:rsidP="004769D7">
      <w:pPr>
        <w:numPr>
          <w:ilvl w:val="0"/>
          <w:numId w:val="133"/>
        </w:numPr>
        <w:tabs>
          <w:tab w:val="clear" w:pos="360"/>
          <w:tab w:val="left" w:pos="432"/>
        </w:tabs>
        <w:spacing w:before="433" w:line="273" w:lineRule="exact"/>
        <w:ind w:left="432" w:right="144" w:hanging="360"/>
        <w:textAlignment w:val="baseline"/>
        <w:rPr>
          <w:rFonts w:eastAsia="Times New Roman"/>
          <w:color w:val="000000"/>
        </w:rPr>
      </w:pPr>
      <w:r>
        <w:rPr>
          <w:rFonts w:eastAsia="Times New Roman"/>
          <w:color w:val="000000"/>
        </w:rPr>
        <w:t>The Radiation Safety Officer is charged with the overall responsibility of making certain that all radiation equipment is used in a manner to minimize radiation to all concerned and to control the use of these resources.</w:t>
      </w:r>
    </w:p>
    <w:p w14:paraId="6FE98BB6" w14:textId="77777777" w:rsidR="004769D7" w:rsidRDefault="004769D7" w:rsidP="004769D7">
      <w:pPr>
        <w:sectPr w:rsidR="004769D7">
          <w:pgSz w:w="12240" w:h="15840"/>
          <w:pgMar w:top="974" w:right="1750" w:bottom="864" w:left="1761" w:header="720" w:footer="720" w:gutter="0"/>
          <w:cols w:space="720"/>
        </w:sectPr>
      </w:pPr>
    </w:p>
    <w:p w14:paraId="6DA1A8B2" w14:textId="77777777" w:rsidR="004769D7" w:rsidRDefault="004769D7" w:rsidP="004769D7">
      <w:pPr>
        <w:spacing w:before="476" w:line="273" w:lineRule="exact"/>
        <w:ind w:left="72"/>
        <w:textAlignment w:val="baseline"/>
        <w:rPr>
          <w:rFonts w:eastAsia="Times New Roman"/>
          <w:b/>
          <w:color w:val="000000"/>
          <w:sz w:val="24"/>
        </w:rPr>
      </w:pPr>
      <w:r>
        <w:rPr>
          <w:rFonts w:eastAsia="Times New Roman"/>
          <w:b/>
          <w:color w:val="000000"/>
          <w:sz w:val="24"/>
        </w:rPr>
        <w:lastRenderedPageBreak/>
        <w:t>RADIATION SAFETY OFFICER</w:t>
      </w:r>
    </w:p>
    <w:p w14:paraId="6DD19DF0" w14:textId="77777777" w:rsidR="004769D7" w:rsidRDefault="004769D7" w:rsidP="004769D7">
      <w:pPr>
        <w:spacing w:line="580" w:lineRule="exact"/>
        <w:ind w:left="432" w:right="3168" w:hanging="360"/>
        <w:textAlignment w:val="baseline"/>
        <w:rPr>
          <w:rFonts w:eastAsia="Times New Roman"/>
          <w:color w:val="000000"/>
          <w:sz w:val="24"/>
        </w:rPr>
      </w:pPr>
      <w:r>
        <w:rPr>
          <w:rFonts w:eastAsia="Times New Roman"/>
          <w:color w:val="000000"/>
          <w:sz w:val="24"/>
        </w:rPr>
        <w:t xml:space="preserve">A. </w:t>
      </w:r>
      <w:r>
        <w:rPr>
          <w:rFonts w:eastAsia="Times New Roman"/>
          <w:color w:val="000000"/>
        </w:rPr>
        <w:t>Duties and responsibilities of the Radiation Safety Officer 1. Implementing the Radiation Safety Program.</w:t>
      </w:r>
    </w:p>
    <w:p w14:paraId="1DA4E1F9" w14:textId="77777777" w:rsidR="004769D7" w:rsidRDefault="004769D7" w:rsidP="004769D7">
      <w:pPr>
        <w:tabs>
          <w:tab w:val="left" w:pos="1152"/>
        </w:tabs>
        <w:spacing w:before="447" w:line="261" w:lineRule="exact"/>
        <w:ind w:left="792"/>
        <w:textAlignment w:val="baseline"/>
        <w:rPr>
          <w:rFonts w:eastAsia="Times New Roman"/>
          <w:color w:val="000000"/>
        </w:rPr>
      </w:pPr>
      <w:r>
        <w:rPr>
          <w:rFonts w:eastAsia="Times New Roman"/>
          <w:color w:val="000000"/>
        </w:rPr>
        <w:t>a.</w:t>
      </w:r>
      <w:r>
        <w:rPr>
          <w:rFonts w:eastAsia="Times New Roman"/>
          <w:color w:val="000000"/>
        </w:rPr>
        <w:tab/>
        <w:t>The Ada County Coroner’s Office, through the Radiation Safety Officer, will ensure</w:t>
      </w:r>
    </w:p>
    <w:p w14:paraId="597DC294" w14:textId="77777777" w:rsidR="004769D7" w:rsidRDefault="004769D7" w:rsidP="004769D7">
      <w:pPr>
        <w:spacing w:line="272" w:lineRule="exact"/>
        <w:ind w:left="1152" w:right="432"/>
        <w:textAlignment w:val="baseline"/>
        <w:rPr>
          <w:rFonts w:eastAsia="Times New Roman"/>
          <w:color w:val="000000"/>
          <w:spacing w:val="-1"/>
        </w:rPr>
      </w:pPr>
      <w:r>
        <w:rPr>
          <w:rFonts w:eastAsia="Times New Roman"/>
          <w:color w:val="000000"/>
          <w:spacing w:val="-1"/>
        </w:rPr>
        <w:t>that radiation safety activities are performed with approved procedures and meet regulatory requirements in the operation of the Office's radiation equipment.</w:t>
      </w:r>
    </w:p>
    <w:p w14:paraId="489E9FA7" w14:textId="77777777" w:rsidR="004769D7" w:rsidRDefault="004769D7" w:rsidP="004769D7">
      <w:pPr>
        <w:spacing w:before="433" w:line="273" w:lineRule="exact"/>
        <w:ind w:left="792" w:right="72" w:hanging="360"/>
        <w:jc w:val="both"/>
        <w:textAlignment w:val="baseline"/>
        <w:rPr>
          <w:rFonts w:eastAsia="Times New Roman"/>
          <w:color w:val="000000"/>
        </w:rPr>
      </w:pPr>
      <w:r>
        <w:rPr>
          <w:rFonts w:eastAsia="Times New Roman"/>
          <w:color w:val="000000"/>
        </w:rPr>
        <w:t>2. The Radiation Safety Officer will promptly investigate and implement corrective actions as necessary regarding:</w:t>
      </w:r>
    </w:p>
    <w:p w14:paraId="085F9520" w14:textId="77777777" w:rsidR="004769D7" w:rsidRDefault="004769D7" w:rsidP="004769D7">
      <w:pPr>
        <w:numPr>
          <w:ilvl w:val="0"/>
          <w:numId w:val="134"/>
        </w:numPr>
        <w:tabs>
          <w:tab w:val="clear" w:pos="360"/>
          <w:tab w:val="left" w:pos="1152"/>
        </w:tabs>
        <w:spacing w:before="457" w:line="249" w:lineRule="exact"/>
        <w:ind w:left="792"/>
        <w:textAlignment w:val="baseline"/>
        <w:rPr>
          <w:rFonts w:eastAsia="Times New Roman"/>
          <w:color w:val="000000"/>
          <w:spacing w:val="3"/>
        </w:rPr>
      </w:pPr>
      <w:r>
        <w:rPr>
          <w:rFonts w:eastAsia="Times New Roman"/>
          <w:color w:val="000000"/>
          <w:spacing w:val="3"/>
        </w:rPr>
        <w:t>Accidents</w:t>
      </w:r>
    </w:p>
    <w:p w14:paraId="55E89CBA" w14:textId="77777777" w:rsidR="004769D7" w:rsidRDefault="004769D7" w:rsidP="004769D7">
      <w:pPr>
        <w:numPr>
          <w:ilvl w:val="0"/>
          <w:numId w:val="134"/>
        </w:numPr>
        <w:tabs>
          <w:tab w:val="clear" w:pos="360"/>
          <w:tab w:val="left" w:pos="1152"/>
        </w:tabs>
        <w:spacing w:before="24" w:line="249" w:lineRule="exact"/>
        <w:ind w:left="792"/>
        <w:textAlignment w:val="baseline"/>
        <w:rPr>
          <w:rFonts w:eastAsia="Times New Roman"/>
          <w:color w:val="000000"/>
          <w:spacing w:val="4"/>
        </w:rPr>
      </w:pPr>
      <w:r>
        <w:rPr>
          <w:rFonts w:eastAsia="Times New Roman"/>
          <w:color w:val="000000"/>
          <w:spacing w:val="4"/>
        </w:rPr>
        <w:t>Losses</w:t>
      </w:r>
    </w:p>
    <w:p w14:paraId="57D17CF0" w14:textId="77777777" w:rsidR="004769D7" w:rsidRDefault="004769D7" w:rsidP="004769D7">
      <w:pPr>
        <w:numPr>
          <w:ilvl w:val="0"/>
          <w:numId w:val="134"/>
        </w:numPr>
        <w:tabs>
          <w:tab w:val="clear" w:pos="360"/>
          <w:tab w:val="left" w:pos="1152"/>
        </w:tabs>
        <w:spacing w:before="25" w:line="249" w:lineRule="exact"/>
        <w:ind w:left="792"/>
        <w:textAlignment w:val="baseline"/>
        <w:rPr>
          <w:rFonts w:eastAsia="Times New Roman"/>
          <w:color w:val="000000"/>
          <w:spacing w:val="4"/>
        </w:rPr>
      </w:pPr>
      <w:r>
        <w:rPr>
          <w:rFonts w:eastAsia="Times New Roman"/>
          <w:color w:val="000000"/>
          <w:spacing w:val="4"/>
        </w:rPr>
        <w:t>Thefts</w:t>
      </w:r>
    </w:p>
    <w:p w14:paraId="1AB2D636" w14:textId="77777777" w:rsidR="004769D7" w:rsidRDefault="004769D7" w:rsidP="004769D7">
      <w:pPr>
        <w:numPr>
          <w:ilvl w:val="0"/>
          <w:numId w:val="134"/>
        </w:numPr>
        <w:tabs>
          <w:tab w:val="clear" w:pos="360"/>
          <w:tab w:val="left" w:pos="1152"/>
        </w:tabs>
        <w:spacing w:before="25" w:line="249" w:lineRule="exact"/>
        <w:ind w:left="792"/>
        <w:textAlignment w:val="baseline"/>
        <w:rPr>
          <w:rFonts w:eastAsia="Times New Roman"/>
          <w:color w:val="000000"/>
        </w:rPr>
      </w:pPr>
      <w:r>
        <w:rPr>
          <w:rFonts w:eastAsia="Times New Roman"/>
          <w:color w:val="000000"/>
        </w:rPr>
        <w:t>Deviations from approved radiation safety practices</w:t>
      </w:r>
    </w:p>
    <w:p w14:paraId="59D092FB" w14:textId="77777777" w:rsidR="004769D7" w:rsidRDefault="004769D7" w:rsidP="004769D7">
      <w:pPr>
        <w:tabs>
          <w:tab w:val="left" w:pos="792"/>
        </w:tabs>
        <w:spacing w:before="456" w:line="249" w:lineRule="exact"/>
        <w:ind w:left="432"/>
        <w:textAlignment w:val="baseline"/>
        <w:rPr>
          <w:rFonts w:eastAsia="Times New Roman"/>
          <w:color w:val="000000"/>
        </w:rPr>
      </w:pPr>
      <w:r>
        <w:rPr>
          <w:rFonts w:eastAsia="Times New Roman"/>
          <w:color w:val="000000"/>
        </w:rPr>
        <w:t>3.</w:t>
      </w:r>
      <w:r>
        <w:rPr>
          <w:rFonts w:eastAsia="Times New Roman"/>
          <w:color w:val="000000"/>
        </w:rPr>
        <w:tab/>
        <w:t>A written report of these investigations and the corrective actions taken will be given to</w:t>
      </w:r>
    </w:p>
    <w:p w14:paraId="31A39E52" w14:textId="77777777" w:rsidR="004769D7" w:rsidRDefault="004769D7" w:rsidP="004769D7">
      <w:pPr>
        <w:spacing w:before="25" w:line="249" w:lineRule="exact"/>
        <w:ind w:left="792"/>
        <w:textAlignment w:val="baseline"/>
        <w:rPr>
          <w:rFonts w:eastAsia="Times New Roman"/>
          <w:color w:val="000000"/>
        </w:rPr>
      </w:pPr>
      <w:r>
        <w:rPr>
          <w:rFonts w:eastAsia="Times New Roman"/>
          <w:color w:val="000000"/>
        </w:rPr>
        <w:t>the Chief Deputy Coroner.</w:t>
      </w:r>
    </w:p>
    <w:p w14:paraId="6CFD8248" w14:textId="77777777" w:rsidR="004769D7" w:rsidRDefault="004769D7" w:rsidP="004769D7">
      <w:pPr>
        <w:spacing w:before="456" w:line="249" w:lineRule="exact"/>
        <w:ind w:left="72"/>
        <w:textAlignment w:val="baseline"/>
        <w:rPr>
          <w:rFonts w:eastAsia="Times New Roman"/>
          <w:color w:val="000000"/>
        </w:rPr>
      </w:pPr>
      <w:r>
        <w:rPr>
          <w:rFonts w:eastAsia="Times New Roman"/>
          <w:color w:val="000000"/>
        </w:rPr>
        <w:t>B. The Radiation Safety Officer will implement written policies and procedures to:</w:t>
      </w:r>
    </w:p>
    <w:p w14:paraId="547C03D5" w14:textId="77777777" w:rsidR="004769D7" w:rsidRDefault="004769D7" w:rsidP="004769D7">
      <w:pPr>
        <w:numPr>
          <w:ilvl w:val="0"/>
          <w:numId w:val="135"/>
        </w:numPr>
        <w:tabs>
          <w:tab w:val="clear" w:pos="288"/>
          <w:tab w:val="left" w:pos="792"/>
        </w:tabs>
        <w:spacing w:before="457" w:line="249" w:lineRule="exact"/>
        <w:ind w:left="504"/>
        <w:textAlignment w:val="baseline"/>
        <w:rPr>
          <w:rFonts w:eastAsia="Times New Roman"/>
          <w:color w:val="000000"/>
        </w:rPr>
      </w:pPr>
      <w:r>
        <w:rPr>
          <w:rFonts w:eastAsia="Times New Roman"/>
          <w:color w:val="000000"/>
        </w:rPr>
        <w:t>Perform periodic checks of instruments and safety equipment.</w:t>
      </w:r>
    </w:p>
    <w:p w14:paraId="34ABF000" w14:textId="77777777" w:rsidR="004769D7" w:rsidRDefault="004769D7" w:rsidP="004769D7">
      <w:pPr>
        <w:numPr>
          <w:ilvl w:val="0"/>
          <w:numId w:val="135"/>
        </w:numPr>
        <w:tabs>
          <w:tab w:val="clear" w:pos="288"/>
          <w:tab w:val="left" w:pos="792"/>
        </w:tabs>
        <w:spacing w:before="457" w:line="249" w:lineRule="exact"/>
        <w:ind w:left="504"/>
        <w:textAlignment w:val="baseline"/>
        <w:rPr>
          <w:rFonts w:eastAsia="Times New Roman"/>
          <w:color w:val="000000"/>
        </w:rPr>
      </w:pPr>
      <w:r>
        <w:rPr>
          <w:rFonts w:eastAsia="Times New Roman"/>
          <w:color w:val="000000"/>
        </w:rPr>
        <w:t>Train personnel who work in areas where ionizing radiation may be present.</w:t>
      </w:r>
    </w:p>
    <w:p w14:paraId="4322FFE0" w14:textId="77777777" w:rsidR="004769D7" w:rsidRDefault="004769D7" w:rsidP="004769D7">
      <w:pPr>
        <w:numPr>
          <w:ilvl w:val="0"/>
          <w:numId w:val="135"/>
        </w:numPr>
        <w:tabs>
          <w:tab w:val="clear" w:pos="288"/>
          <w:tab w:val="left" w:pos="792"/>
        </w:tabs>
        <w:spacing w:before="456" w:line="249" w:lineRule="exact"/>
        <w:ind w:left="504"/>
        <w:textAlignment w:val="baseline"/>
        <w:rPr>
          <w:rFonts w:eastAsia="Times New Roman"/>
          <w:color w:val="000000"/>
        </w:rPr>
      </w:pPr>
      <w:r>
        <w:rPr>
          <w:rFonts w:eastAsia="Times New Roman"/>
          <w:color w:val="000000"/>
        </w:rPr>
        <w:t>Yearly continuing education for all designated personnel</w:t>
      </w:r>
    </w:p>
    <w:p w14:paraId="30BEFFFB" w14:textId="77777777" w:rsidR="004769D7" w:rsidRDefault="004769D7" w:rsidP="004769D7">
      <w:pPr>
        <w:numPr>
          <w:ilvl w:val="0"/>
          <w:numId w:val="135"/>
        </w:numPr>
        <w:tabs>
          <w:tab w:val="clear" w:pos="288"/>
          <w:tab w:val="left" w:pos="792"/>
        </w:tabs>
        <w:spacing w:before="457" w:line="249" w:lineRule="exact"/>
        <w:ind w:left="504"/>
        <w:textAlignment w:val="baseline"/>
        <w:rPr>
          <w:rFonts w:eastAsia="Times New Roman"/>
          <w:color w:val="000000"/>
        </w:rPr>
      </w:pPr>
      <w:r>
        <w:rPr>
          <w:rFonts w:eastAsia="Times New Roman"/>
          <w:color w:val="000000"/>
        </w:rPr>
        <w:t xml:space="preserve">Retain a copy of all certifications, registrations, </w:t>
      </w:r>
      <w:proofErr w:type="gramStart"/>
      <w:r>
        <w:rPr>
          <w:rFonts w:eastAsia="Times New Roman"/>
          <w:color w:val="000000"/>
        </w:rPr>
        <w:t>records</w:t>
      </w:r>
      <w:proofErr w:type="gramEnd"/>
      <w:r>
        <w:rPr>
          <w:rFonts w:eastAsia="Times New Roman"/>
          <w:color w:val="000000"/>
        </w:rPr>
        <w:t xml:space="preserve"> and reports.</w:t>
      </w:r>
    </w:p>
    <w:p w14:paraId="2A6EFE3A" w14:textId="77777777" w:rsidR="004769D7" w:rsidRDefault="004769D7" w:rsidP="004769D7">
      <w:pPr>
        <w:spacing w:before="431" w:line="274" w:lineRule="exact"/>
        <w:ind w:left="432" w:right="216" w:hanging="360"/>
        <w:jc w:val="both"/>
        <w:textAlignment w:val="baseline"/>
        <w:rPr>
          <w:rFonts w:eastAsia="Times New Roman"/>
          <w:color w:val="000000"/>
        </w:rPr>
      </w:pPr>
      <w:r>
        <w:rPr>
          <w:rFonts w:eastAsia="Times New Roman"/>
          <w:color w:val="000000"/>
        </w:rPr>
        <w:t>C. The Radiation Safety Officer will review the occupational radiation exposure records of all personnel working with radiation equipment at least every month.</w:t>
      </w:r>
    </w:p>
    <w:p w14:paraId="7F1BB9D4" w14:textId="77777777" w:rsidR="004769D7" w:rsidRDefault="004769D7" w:rsidP="004769D7">
      <w:pPr>
        <w:sectPr w:rsidR="004769D7">
          <w:pgSz w:w="12240" w:h="15840"/>
          <w:pgMar w:top="974" w:right="1813" w:bottom="864" w:left="1698" w:header="720" w:footer="720" w:gutter="0"/>
          <w:cols w:space="720"/>
        </w:sectPr>
      </w:pPr>
    </w:p>
    <w:p w14:paraId="65B4F426" w14:textId="77777777" w:rsidR="004769D7" w:rsidRDefault="004769D7" w:rsidP="004769D7">
      <w:pPr>
        <w:spacing w:before="476" w:line="273" w:lineRule="exact"/>
        <w:textAlignment w:val="baseline"/>
        <w:rPr>
          <w:rFonts w:eastAsia="Times New Roman"/>
          <w:b/>
          <w:color w:val="000000"/>
          <w:sz w:val="24"/>
        </w:rPr>
      </w:pPr>
      <w:r>
        <w:rPr>
          <w:rFonts w:eastAsia="Times New Roman"/>
          <w:b/>
          <w:color w:val="000000"/>
          <w:sz w:val="24"/>
        </w:rPr>
        <w:lastRenderedPageBreak/>
        <w:t>RADIATION EXPOSURE MONITORING</w:t>
      </w:r>
    </w:p>
    <w:p w14:paraId="6A0732A3" w14:textId="77777777" w:rsidR="004769D7" w:rsidRDefault="004769D7" w:rsidP="004769D7">
      <w:pPr>
        <w:spacing w:before="188" w:line="273" w:lineRule="exact"/>
        <w:textAlignment w:val="baseline"/>
        <w:rPr>
          <w:rFonts w:eastAsia="Times New Roman"/>
          <w:color w:val="000000"/>
          <w:spacing w:val="1"/>
          <w:sz w:val="24"/>
        </w:rPr>
      </w:pPr>
      <w:r>
        <w:rPr>
          <w:rFonts w:eastAsia="Times New Roman"/>
          <w:color w:val="000000"/>
          <w:spacing w:val="1"/>
          <w:sz w:val="24"/>
        </w:rPr>
        <w:t xml:space="preserve">A. </w:t>
      </w:r>
      <w:r>
        <w:rPr>
          <w:rFonts w:eastAsia="Times New Roman"/>
          <w:color w:val="000000"/>
          <w:spacing w:val="1"/>
        </w:rPr>
        <w:t>Monitoring of Radiation Worker Exposure</w:t>
      </w:r>
    </w:p>
    <w:p w14:paraId="312E9971" w14:textId="77777777" w:rsidR="004769D7" w:rsidRDefault="004769D7" w:rsidP="004769D7">
      <w:pPr>
        <w:numPr>
          <w:ilvl w:val="0"/>
          <w:numId w:val="136"/>
        </w:numPr>
        <w:tabs>
          <w:tab w:val="clear" w:pos="360"/>
          <w:tab w:val="left" w:pos="792"/>
        </w:tabs>
        <w:spacing w:before="424" w:line="255" w:lineRule="exact"/>
        <w:ind w:left="792" w:right="72" w:hanging="360"/>
        <w:textAlignment w:val="baseline"/>
        <w:rPr>
          <w:rFonts w:eastAsia="Times New Roman"/>
          <w:color w:val="000000"/>
          <w:spacing w:val="-2"/>
        </w:rPr>
      </w:pPr>
      <w:r>
        <w:rPr>
          <w:rFonts w:eastAsia="Times New Roman"/>
          <w:color w:val="000000"/>
          <w:spacing w:val="-2"/>
        </w:rPr>
        <w:t>Personal radiation monitoring devices will be provided, as appropriate, for all Ada County Coroner’s Office personnel who are working in proximity to the X-ray machines.</w:t>
      </w:r>
    </w:p>
    <w:p w14:paraId="63C1520D" w14:textId="77777777" w:rsidR="004769D7" w:rsidRDefault="004769D7" w:rsidP="004769D7">
      <w:pPr>
        <w:numPr>
          <w:ilvl w:val="0"/>
          <w:numId w:val="136"/>
        </w:numPr>
        <w:tabs>
          <w:tab w:val="clear" w:pos="360"/>
          <w:tab w:val="left" w:pos="792"/>
        </w:tabs>
        <w:spacing w:before="434" w:line="252" w:lineRule="exact"/>
        <w:ind w:left="792" w:right="144" w:hanging="360"/>
        <w:textAlignment w:val="baseline"/>
        <w:rPr>
          <w:rFonts w:eastAsia="Times New Roman"/>
          <w:color w:val="000000"/>
        </w:rPr>
      </w:pPr>
      <w:r>
        <w:rPr>
          <w:rFonts w:eastAsia="Times New Roman"/>
          <w:color w:val="000000"/>
        </w:rPr>
        <w:t>Personal radiation monitoring devices will be worn and handled in the appropriate manner as established through the monitor provider and in compliance with Ada County Coroner’s Office policy.</w:t>
      </w:r>
    </w:p>
    <w:p w14:paraId="0A7599F0" w14:textId="77777777" w:rsidR="004769D7" w:rsidRDefault="004769D7" w:rsidP="004769D7">
      <w:pPr>
        <w:numPr>
          <w:ilvl w:val="0"/>
          <w:numId w:val="136"/>
        </w:numPr>
        <w:tabs>
          <w:tab w:val="clear" w:pos="360"/>
          <w:tab w:val="left" w:pos="792"/>
        </w:tabs>
        <w:spacing w:before="431" w:line="253" w:lineRule="exact"/>
        <w:ind w:left="792" w:right="72" w:hanging="360"/>
        <w:textAlignment w:val="baseline"/>
        <w:rPr>
          <w:rFonts w:eastAsia="Times New Roman"/>
          <w:color w:val="000000"/>
        </w:rPr>
      </w:pPr>
      <w:r>
        <w:rPr>
          <w:rFonts w:eastAsia="Times New Roman"/>
          <w:color w:val="000000"/>
        </w:rPr>
        <w:t>The Radiation Safety Officer will monitor for compliance, document corrective action taken when exposure in excess of action levels is observed, report corrective action to the Chief Deputy Coroner, and report incidents of overexposure to the Idaho Department of Health and Welfare and the individual exposed, when indicated.</w:t>
      </w:r>
    </w:p>
    <w:p w14:paraId="5C9F3E2A" w14:textId="77777777" w:rsidR="004769D7" w:rsidRDefault="004769D7" w:rsidP="004769D7">
      <w:pPr>
        <w:numPr>
          <w:ilvl w:val="0"/>
          <w:numId w:val="136"/>
        </w:numPr>
        <w:tabs>
          <w:tab w:val="clear" w:pos="360"/>
          <w:tab w:val="left" w:pos="792"/>
        </w:tabs>
        <w:spacing w:before="433" w:line="254" w:lineRule="exact"/>
        <w:ind w:left="792" w:right="144" w:hanging="360"/>
        <w:textAlignment w:val="baseline"/>
        <w:rPr>
          <w:rFonts w:eastAsia="Times New Roman"/>
          <w:color w:val="000000"/>
        </w:rPr>
      </w:pPr>
      <w:r>
        <w:rPr>
          <w:rFonts w:eastAsia="Times New Roman"/>
          <w:color w:val="000000"/>
        </w:rPr>
        <w:t>In order to provide a mechanism for evaluation of, and corrective action for, incidents of overexposure as determined by personnel radiation monitoring devices the following procedures are adhered to:</w:t>
      </w:r>
    </w:p>
    <w:p w14:paraId="6420B104" w14:textId="77777777" w:rsidR="004769D7" w:rsidRDefault="004769D7" w:rsidP="004769D7">
      <w:pPr>
        <w:numPr>
          <w:ilvl w:val="0"/>
          <w:numId w:val="137"/>
        </w:numPr>
        <w:tabs>
          <w:tab w:val="clear" w:pos="360"/>
          <w:tab w:val="left" w:pos="1152"/>
        </w:tabs>
        <w:spacing w:before="436" w:line="245" w:lineRule="exact"/>
        <w:ind w:left="1152" w:hanging="360"/>
        <w:textAlignment w:val="baseline"/>
        <w:rPr>
          <w:rFonts w:eastAsia="Times New Roman"/>
          <w:color w:val="000000"/>
        </w:rPr>
      </w:pPr>
      <w:r>
        <w:rPr>
          <w:rFonts w:eastAsia="Times New Roman"/>
          <w:color w:val="000000"/>
        </w:rPr>
        <w:t>All personal radiation monitoring devices for are read monthly.</w:t>
      </w:r>
    </w:p>
    <w:p w14:paraId="5533C589" w14:textId="77777777" w:rsidR="004769D7" w:rsidRDefault="004769D7" w:rsidP="004769D7">
      <w:pPr>
        <w:numPr>
          <w:ilvl w:val="0"/>
          <w:numId w:val="137"/>
        </w:numPr>
        <w:tabs>
          <w:tab w:val="clear" w:pos="360"/>
          <w:tab w:val="left" w:pos="1152"/>
        </w:tabs>
        <w:spacing w:line="257" w:lineRule="exact"/>
        <w:ind w:left="1152" w:hanging="360"/>
        <w:textAlignment w:val="baseline"/>
        <w:rPr>
          <w:rFonts w:eastAsia="Times New Roman"/>
          <w:color w:val="000000"/>
        </w:rPr>
      </w:pPr>
      <w:r>
        <w:rPr>
          <w:rFonts w:eastAsia="Times New Roman"/>
          <w:color w:val="000000"/>
        </w:rPr>
        <w:t>All radiation monitoring devices will remain at the Ada County Coroner’s Office.</w:t>
      </w:r>
    </w:p>
    <w:p w14:paraId="3E2E05DE" w14:textId="77777777" w:rsidR="004769D7" w:rsidRDefault="004769D7" w:rsidP="004769D7">
      <w:pPr>
        <w:numPr>
          <w:ilvl w:val="0"/>
          <w:numId w:val="137"/>
        </w:numPr>
        <w:tabs>
          <w:tab w:val="clear" w:pos="360"/>
          <w:tab w:val="left" w:pos="1152"/>
        </w:tabs>
        <w:spacing w:line="253" w:lineRule="exact"/>
        <w:ind w:left="1152" w:right="648" w:hanging="360"/>
        <w:textAlignment w:val="baseline"/>
        <w:rPr>
          <w:rFonts w:eastAsia="Times New Roman"/>
          <w:color w:val="000000"/>
        </w:rPr>
      </w:pPr>
      <w:r>
        <w:rPr>
          <w:rFonts w:eastAsia="Times New Roman"/>
          <w:color w:val="000000"/>
        </w:rPr>
        <w:t>The monitoring devices will remain in the morgue dictation room when not in radiation areas.</w:t>
      </w:r>
    </w:p>
    <w:p w14:paraId="06A3DB1C" w14:textId="77777777" w:rsidR="004769D7" w:rsidRDefault="004769D7" w:rsidP="004769D7">
      <w:pPr>
        <w:numPr>
          <w:ilvl w:val="0"/>
          <w:numId w:val="137"/>
        </w:numPr>
        <w:tabs>
          <w:tab w:val="clear" w:pos="360"/>
          <w:tab w:val="left" w:pos="1152"/>
        </w:tabs>
        <w:spacing w:before="4" w:line="250" w:lineRule="exact"/>
        <w:ind w:left="1152" w:hanging="360"/>
        <w:textAlignment w:val="baseline"/>
        <w:rPr>
          <w:rFonts w:eastAsia="Times New Roman"/>
          <w:color w:val="000000"/>
        </w:rPr>
      </w:pPr>
      <w:r>
        <w:rPr>
          <w:rFonts w:eastAsia="Times New Roman"/>
          <w:color w:val="000000"/>
        </w:rPr>
        <w:t>Employees are instructed to wear their radiation monitoring devices at chest level.</w:t>
      </w:r>
    </w:p>
    <w:p w14:paraId="57198342" w14:textId="77777777" w:rsidR="004769D7" w:rsidRDefault="004769D7" w:rsidP="004769D7">
      <w:pPr>
        <w:numPr>
          <w:ilvl w:val="0"/>
          <w:numId w:val="137"/>
        </w:numPr>
        <w:tabs>
          <w:tab w:val="clear" w:pos="360"/>
          <w:tab w:val="left" w:pos="1152"/>
        </w:tabs>
        <w:spacing w:line="252" w:lineRule="exact"/>
        <w:ind w:left="1152" w:right="144" w:hanging="360"/>
        <w:textAlignment w:val="baseline"/>
        <w:rPr>
          <w:rFonts w:eastAsia="Times New Roman"/>
          <w:color w:val="000000"/>
        </w:rPr>
      </w:pPr>
      <w:r>
        <w:rPr>
          <w:rFonts w:eastAsia="Times New Roman"/>
          <w:color w:val="000000"/>
        </w:rPr>
        <w:t>When a protective apron is worn, the radiation monitoring device will be worn at the collar outside the apron.</w:t>
      </w:r>
    </w:p>
    <w:p w14:paraId="08CD5CC3" w14:textId="77777777" w:rsidR="004769D7" w:rsidRDefault="004769D7" w:rsidP="004769D7">
      <w:pPr>
        <w:numPr>
          <w:ilvl w:val="0"/>
          <w:numId w:val="137"/>
        </w:numPr>
        <w:tabs>
          <w:tab w:val="clear" w:pos="360"/>
          <w:tab w:val="left" w:pos="1152"/>
        </w:tabs>
        <w:spacing w:before="6" w:line="249" w:lineRule="exact"/>
        <w:ind w:left="1152" w:right="72" w:hanging="360"/>
        <w:textAlignment w:val="baseline"/>
        <w:rPr>
          <w:rFonts w:eastAsia="Times New Roman"/>
          <w:color w:val="000000"/>
        </w:rPr>
      </w:pPr>
      <w:r>
        <w:rPr>
          <w:rFonts w:eastAsia="Times New Roman"/>
          <w:color w:val="000000"/>
        </w:rPr>
        <w:t>The results of the readings of the radiation monitoring devices will be made available to the employees.</w:t>
      </w:r>
    </w:p>
    <w:p w14:paraId="496C59E4" w14:textId="77777777" w:rsidR="004769D7" w:rsidRDefault="004769D7" w:rsidP="004769D7">
      <w:pPr>
        <w:numPr>
          <w:ilvl w:val="0"/>
          <w:numId w:val="137"/>
        </w:numPr>
        <w:tabs>
          <w:tab w:val="clear" w:pos="360"/>
          <w:tab w:val="left" w:pos="1152"/>
        </w:tabs>
        <w:spacing w:before="5" w:line="250" w:lineRule="exact"/>
        <w:ind w:left="1152" w:hanging="360"/>
        <w:textAlignment w:val="baseline"/>
        <w:rPr>
          <w:rFonts w:eastAsia="Times New Roman"/>
          <w:color w:val="000000"/>
        </w:rPr>
      </w:pPr>
      <w:r>
        <w:rPr>
          <w:rFonts w:eastAsia="Times New Roman"/>
          <w:color w:val="000000"/>
        </w:rPr>
        <w:t xml:space="preserve">The annual exposure limit will be set at 5 </w:t>
      </w:r>
      <w:proofErr w:type="gramStart"/>
      <w:r>
        <w:rPr>
          <w:rFonts w:eastAsia="Times New Roman"/>
          <w:color w:val="000000"/>
        </w:rPr>
        <w:t>rem</w:t>
      </w:r>
      <w:proofErr w:type="gramEnd"/>
      <w:r>
        <w:rPr>
          <w:rFonts w:eastAsia="Times New Roman"/>
          <w:color w:val="000000"/>
        </w:rPr>
        <w:t xml:space="preserve"> (5,000 millirem/year).</w:t>
      </w:r>
    </w:p>
    <w:p w14:paraId="5CC14A61" w14:textId="77777777" w:rsidR="004769D7" w:rsidRDefault="004769D7" w:rsidP="004769D7">
      <w:pPr>
        <w:spacing w:before="436" w:line="250" w:lineRule="exact"/>
        <w:textAlignment w:val="baseline"/>
        <w:rPr>
          <w:rFonts w:eastAsia="Times New Roman"/>
          <w:color w:val="000000"/>
          <w:spacing w:val="1"/>
        </w:rPr>
      </w:pPr>
      <w:r>
        <w:rPr>
          <w:rFonts w:eastAsia="Times New Roman"/>
          <w:color w:val="000000"/>
          <w:spacing w:val="1"/>
        </w:rPr>
        <w:t>B. Monitoring of Radiation Exposure of Pregnant Women (See below)</w:t>
      </w:r>
    </w:p>
    <w:p w14:paraId="7E4F612C" w14:textId="77777777" w:rsidR="004769D7" w:rsidRDefault="004769D7" w:rsidP="004769D7">
      <w:pPr>
        <w:spacing w:before="431" w:line="255" w:lineRule="exact"/>
        <w:ind w:left="432" w:right="432" w:hanging="432"/>
        <w:textAlignment w:val="baseline"/>
        <w:rPr>
          <w:rFonts w:eastAsia="Times New Roman"/>
          <w:color w:val="000000"/>
        </w:rPr>
      </w:pPr>
      <w:r>
        <w:rPr>
          <w:rFonts w:eastAsia="Times New Roman"/>
          <w:color w:val="000000"/>
        </w:rPr>
        <w:t>C. It is the policy of the Ada County Coroner’s Office not to monitor employees who do not work in or frequent areas where they may be exposed to radiation.</w:t>
      </w:r>
    </w:p>
    <w:p w14:paraId="464FD171" w14:textId="77777777" w:rsidR="004769D7" w:rsidRDefault="004769D7" w:rsidP="004769D7">
      <w:pPr>
        <w:sectPr w:rsidR="004769D7">
          <w:pgSz w:w="12240" w:h="15840"/>
          <w:pgMar w:top="974" w:right="1774" w:bottom="864" w:left="1737" w:header="720" w:footer="720" w:gutter="0"/>
          <w:cols w:space="720"/>
        </w:sectPr>
      </w:pPr>
    </w:p>
    <w:p w14:paraId="7F22AAA6" w14:textId="77777777" w:rsidR="004769D7" w:rsidRDefault="004769D7" w:rsidP="004769D7">
      <w:pPr>
        <w:spacing w:before="476" w:line="273" w:lineRule="exact"/>
        <w:ind w:left="72"/>
        <w:textAlignment w:val="baseline"/>
        <w:rPr>
          <w:rFonts w:eastAsia="Times New Roman"/>
          <w:b/>
          <w:color w:val="000000"/>
          <w:spacing w:val="2"/>
          <w:sz w:val="24"/>
        </w:rPr>
      </w:pPr>
      <w:r>
        <w:rPr>
          <w:rFonts w:eastAsia="Times New Roman"/>
          <w:b/>
          <w:color w:val="000000"/>
          <w:spacing w:val="2"/>
          <w:sz w:val="24"/>
        </w:rPr>
        <w:lastRenderedPageBreak/>
        <w:t>XIV.7 POSTING OF NOTICE AND CAUTION SIGNS</w:t>
      </w:r>
    </w:p>
    <w:p w14:paraId="6FF990E5" w14:textId="77777777" w:rsidR="004769D7" w:rsidRDefault="004769D7" w:rsidP="004769D7">
      <w:pPr>
        <w:spacing w:before="188" w:line="273" w:lineRule="exact"/>
        <w:ind w:left="72"/>
        <w:textAlignment w:val="baseline"/>
        <w:rPr>
          <w:rFonts w:eastAsia="Times New Roman"/>
          <w:color w:val="000000"/>
          <w:sz w:val="24"/>
        </w:rPr>
      </w:pPr>
      <w:r>
        <w:rPr>
          <w:rFonts w:eastAsia="Times New Roman"/>
          <w:color w:val="000000"/>
          <w:sz w:val="24"/>
        </w:rPr>
        <w:t xml:space="preserve">A. </w:t>
      </w:r>
      <w:r>
        <w:rPr>
          <w:rFonts w:eastAsia="Times New Roman"/>
          <w:color w:val="000000"/>
        </w:rPr>
        <w:t>Notices to Employees Regarding Standards for Protection Against Radiation:</w:t>
      </w:r>
    </w:p>
    <w:p w14:paraId="5438A54A" w14:textId="77777777" w:rsidR="004769D7" w:rsidRDefault="004769D7" w:rsidP="004769D7">
      <w:pPr>
        <w:numPr>
          <w:ilvl w:val="0"/>
          <w:numId w:val="138"/>
        </w:numPr>
        <w:tabs>
          <w:tab w:val="clear" w:pos="288"/>
          <w:tab w:val="left" w:pos="792"/>
        </w:tabs>
        <w:spacing w:before="425" w:line="254" w:lineRule="exact"/>
        <w:ind w:left="792" w:right="144" w:hanging="288"/>
        <w:textAlignment w:val="baseline"/>
        <w:rPr>
          <w:rFonts w:eastAsia="Times New Roman"/>
          <w:color w:val="000000"/>
        </w:rPr>
      </w:pPr>
      <w:r>
        <w:rPr>
          <w:rFonts w:eastAsia="Times New Roman"/>
          <w:color w:val="000000"/>
        </w:rPr>
        <w:t>Notices and Instructions will be posted in areas where they will be observed by the Ada County Coroner’s Office employees working in or frequenting controlled areas, i.e., the autopsy suite.</w:t>
      </w:r>
    </w:p>
    <w:p w14:paraId="1C29EAB7" w14:textId="77777777" w:rsidR="004769D7" w:rsidRDefault="004769D7" w:rsidP="004769D7">
      <w:pPr>
        <w:numPr>
          <w:ilvl w:val="0"/>
          <w:numId w:val="138"/>
        </w:numPr>
        <w:tabs>
          <w:tab w:val="clear" w:pos="288"/>
          <w:tab w:val="left" w:pos="792"/>
        </w:tabs>
        <w:spacing w:before="435" w:line="251" w:lineRule="exact"/>
        <w:ind w:left="792" w:hanging="288"/>
        <w:textAlignment w:val="baseline"/>
        <w:rPr>
          <w:rFonts w:eastAsia="Times New Roman"/>
          <w:color w:val="000000"/>
        </w:rPr>
      </w:pPr>
      <w:r>
        <w:rPr>
          <w:rFonts w:eastAsia="Times New Roman"/>
          <w:color w:val="000000"/>
        </w:rPr>
        <w:t>Radiation Caution Signs will be posted in accordance with Idaho State Requirements</w:t>
      </w:r>
    </w:p>
    <w:p w14:paraId="0F1E385D" w14:textId="77777777" w:rsidR="004769D7" w:rsidRDefault="004769D7" w:rsidP="004769D7">
      <w:pPr>
        <w:spacing w:before="414" w:line="273" w:lineRule="exact"/>
        <w:ind w:left="72" w:right="720"/>
        <w:textAlignment w:val="baseline"/>
        <w:rPr>
          <w:rFonts w:eastAsia="Times New Roman"/>
          <w:color w:val="000000"/>
        </w:rPr>
      </w:pPr>
      <w:r>
        <w:rPr>
          <w:rFonts w:eastAsia="Times New Roman"/>
          <w:color w:val="000000"/>
        </w:rPr>
        <w:t xml:space="preserve">Areas in which radiation producing machines are located will be posted with the standard </w:t>
      </w:r>
      <w:r>
        <w:rPr>
          <w:rFonts w:eastAsia="Times New Roman"/>
          <w:color w:val="000000"/>
          <w:u w:val="single"/>
        </w:rPr>
        <w:t>"</w:t>
      </w:r>
      <w:r>
        <w:rPr>
          <w:rFonts w:eastAsia="Times New Roman"/>
          <w:b/>
          <w:color w:val="000000"/>
          <w:u w:val="single"/>
        </w:rPr>
        <w:t>RADIATION</w:t>
      </w:r>
      <w:r>
        <w:rPr>
          <w:rFonts w:eastAsia="Times New Roman"/>
          <w:color w:val="000000"/>
          <w:u w:val="single"/>
        </w:rPr>
        <w:t>"</w:t>
      </w:r>
      <w:r>
        <w:rPr>
          <w:rFonts w:eastAsia="Times New Roman"/>
          <w:color w:val="000000"/>
        </w:rPr>
        <w:t xml:space="preserve"> sign.</w:t>
      </w:r>
    </w:p>
    <w:p w14:paraId="1564FF03" w14:textId="77777777" w:rsidR="004769D7" w:rsidRDefault="004769D7" w:rsidP="004769D7">
      <w:pPr>
        <w:spacing w:before="686" w:line="273" w:lineRule="exact"/>
        <w:ind w:left="72"/>
        <w:textAlignment w:val="baseline"/>
        <w:rPr>
          <w:rFonts w:eastAsia="Times New Roman"/>
          <w:b/>
          <w:color w:val="000000"/>
          <w:spacing w:val="2"/>
          <w:sz w:val="24"/>
        </w:rPr>
      </w:pPr>
      <w:r>
        <w:rPr>
          <w:rFonts w:eastAsia="Times New Roman"/>
          <w:b/>
          <w:color w:val="000000"/>
          <w:spacing w:val="2"/>
          <w:sz w:val="24"/>
        </w:rPr>
        <w:t>XIV.8 HANDLING OF POTENTIALLY RADIOACTIVE BODIES</w:t>
      </w:r>
    </w:p>
    <w:p w14:paraId="5E97C48B" w14:textId="77777777" w:rsidR="004769D7" w:rsidRDefault="004769D7" w:rsidP="004769D7">
      <w:pPr>
        <w:numPr>
          <w:ilvl w:val="0"/>
          <w:numId w:val="139"/>
        </w:numPr>
        <w:tabs>
          <w:tab w:val="clear" w:pos="432"/>
          <w:tab w:val="left" w:pos="504"/>
        </w:tabs>
        <w:spacing w:before="207" w:line="250" w:lineRule="exact"/>
        <w:ind w:left="504" w:right="432" w:hanging="432"/>
        <w:jc w:val="both"/>
        <w:textAlignment w:val="baseline"/>
        <w:rPr>
          <w:rFonts w:eastAsia="Times New Roman"/>
          <w:color w:val="000000"/>
        </w:rPr>
      </w:pPr>
      <w:r>
        <w:rPr>
          <w:rFonts w:eastAsia="Times New Roman"/>
          <w:color w:val="000000"/>
        </w:rPr>
        <w:t>The Ada County Coroner’s Office must be informed if the body of a decedent contains 5 millicuries or more of radioactive material.</w:t>
      </w:r>
    </w:p>
    <w:p w14:paraId="7F5BFA02" w14:textId="77777777" w:rsidR="004769D7" w:rsidRDefault="004769D7" w:rsidP="004769D7">
      <w:pPr>
        <w:numPr>
          <w:ilvl w:val="0"/>
          <w:numId w:val="139"/>
        </w:numPr>
        <w:tabs>
          <w:tab w:val="clear" w:pos="432"/>
          <w:tab w:val="left" w:pos="504"/>
        </w:tabs>
        <w:spacing w:before="431" w:line="255" w:lineRule="exact"/>
        <w:ind w:left="504" w:right="864" w:hanging="432"/>
        <w:textAlignment w:val="baseline"/>
        <w:rPr>
          <w:rFonts w:eastAsia="Times New Roman"/>
          <w:color w:val="000000"/>
        </w:rPr>
      </w:pPr>
      <w:r>
        <w:rPr>
          <w:rFonts w:eastAsia="Times New Roman"/>
          <w:color w:val="000000"/>
        </w:rPr>
        <w:t>If an autopsy is to be performed, it may be necessary for the pathologist and autopsy technician to take precautions while performing the autopsy.</w:t>
      </w:r>
    </w:p>
    <w:p w14:paraId="0693260D" w14:textId="77777777" w:rsidR="004769D7" w:rsidRDefault="004769D7" w:rsidP="004769D7">
      <w:pPr>
        <w:numPr>
          <w:ilvl w:val="0"/>
          <w:numId w:val="139"/>
        </w:numPr>
        <w:tabs>
          <w:tab w:val="clear" w:pos="432"/>
          <w:tab w:val="left" w:pos="504"/>
        </w:tabs>
        <w:spacing w:before="435" w:line="251" w:lineRule="exact"/>
        <w:ind w:left="504" w:hanging="432"/>
        <w:textAlignment w:val="baseline"/>
        <w:rPr>
          <w:rFonts w:eastAsia="Times New Roman"/>
          <w:color w:val="000000"/>
        </w:rPr>
      </w:pPr>
      <w:r>
        <w:rPr>
          <w:rFonts w:eastAsia="Times New Roman"/>
          <w:color w:val="000000"/>
        </w:rPr>
        <w:t>Procedures for Conducting an Autopsy Radioactive Material is Suspected</w:t>
      </w:r>
    </w:p>
    <w:p w14:paraId="562775FF" w14:textId="77777777" w:rsidR="004769D7" w:rsidRDefault="004769D7" w:rsidP="004769D7">
      <w:pPr>
        <w:numPr>
          <w:ilvl w:val="0"/>
          <w:numId w:val="140"/>
        </w:numPr>
        <w:tabs>
          <w:tab w:val="clear" w:pos="288"/>
          <w:tab w:val="left" w:pos="792"/>
        </w:tabs>
        <w:spacing w:before="433" w:line="254" w:lineRule="exact"/>
        <w:ind w:left="792" w:right="432" w:hanging="288"/>
        <w:textAlignment w:val="baseline"/>
        <w:rPr>
          <w:rFonts w:eastAsia="Times New Roman"/>
          <w:color w:val="000000"/>
          <w:spacing w:val="-1"/>
        </w:rPr>
      </w:pPr>
      <w:r>
        <w:rPr>
          <w:rFonts w:eastAsia="Times New Roman"/>
          <w:color w:val="000000"/>
          <w:spacing w:val="-1"/>
        </w:rPr>
        <w:t>When the body of a decedent is suspected to contain more than 5 millicuries of radioactive material is to be autopsied, the Radiation Safety Officer must be notified.</w:t>
      </w:r>
    </w:p>
    <w:p w14:paraId="42E69718" w14:textId="77777777" w:rsidR="004769D7" w:rsidRDefault="004769D7" w:rsidP="004769D7">
      <w:pPr>
        <w:numPr>
          <w:ilvl w:val="0"/>
          <w:numId w:val="140"/>
        </w:numPr>
        <w:tabs>
          <w:tab w:val="clear" w:pos="288"/>
          <w:tab w:val="left" w:pos="792"/>
        </w:tabs>
        <w:spacing w:before="436" w:line="250" w:lineRule="exact"/>
        <w:ind w:left="792" w:right="72" w:hanging="288"/>
        <w:textAlignment w:val="baseline"/>
        <w:rPr>
          <w:rFonts w:eastAsia="Times New Roman"/>
          <w:color w:val="000000"/>
        </w:rPr>
      </w:pPr>
      <w:r>
        <w:rPr>
          <w:rFonts w:eastAsia="Times New Roman"/>
          <w:color w:val="000000"/>
        </w:rPr>
        <w:t>The amount of activity remaining in the body should be estimated by the reference to the time elapsed since the administration of the isotope and its biological fate.</w:t>
      </w:r>
    </w:p>
    <w:p w14:paraId="233F5D4B" w14:textId="77777777" w:rsidR="004769D7" w:rsidRDefault="004769D7" w:rsidP="004769D7">
      <w:pPr>
        <w:numPr>
          <w:ilvl w:val="0"/>
          <w:numId w:val="140"/>
        </w:numPr>
        <w:tabs>
          <w:tab w:val="clear" w:pos="288"/>
          <w:tab w:val="left" w:pos="792"/>
        </w:tabs>
        <w:spacing w:before="433" w:line="254" w:lineRule="exact"/>
        <w:ind w:left="792" w:right="216" w:hanging="288"/>
        <w:textAlignment w:val="baseline"/>
        <w:rPr>
          <w:rFonts w:eastAsia="Times New Roman"/>
          <w:color w:val="000000"/>
        </w:rPr>
      </w:pPr>
      <w:r>
        <w:rPr>
          <w:rFonts w:eastAsia="Times New Roman"/>
          <w:color w:val="000000"/>
        </w:rPr>
        <w:t>If the remaining amount is less than 5 millicuries, no special precautions are necessary. Except in the cases of 1-131 therapy, during which the handling of the thyroid gland which contains most of the radioactive material, should be minimized.</w:t>
      </w:r>
    </w:p>
    <w:p w14:paraId="50EADD76" w14:textId="77777777" w:rsidR="004769D7" w:rsidRDefault="004769D7" w:rsidP="004769D7">
      <w:pPr>
        <w:numPr>
          <w:ilvl w:val="0"/>
          <w:numId w:val="140"/>
        </w:numPr>
        <w:tabs>
          <w:tab w:val="clear" w:pos="288"/>
          <w:tab w:val="left" w:pos="792"/>
        </w:tabs>
        <w:spacing w:before="429" w:line="254" w:lineRule="exact"/>
        <w:ind w:left="792" w:right="216" w:hanging="288"/>
        <w:textAlignment w:val="baseline"/>
        <w:rPr>
          <w:rFonts w:eastAsia="Times New Roman"/>
          <w:color w:val="000000"/>
        </w:rPr>
      </w:pPr>
      <w:r>
        <w:rPr>
          <w:rFonts w:eastAsia="Times New Roman"/>
          <w:color w:val="000000"/>
        </w:rPr>
        <w:t>Where the residual activity exceeds 5 millicuries, Radiation Safety Officer will contact the Radiation Oncology Department at the Alphonsus Regional Medical Center for assistance.</w:t>
      </w:r>
    </w:p>
    <w:p w14:paraId="5D3EE230" w14:textId="77777777" w:rsidR="004769D7" w:rsidRDefault="004769D7" w:rsidP="004769D7">
      <w:pPr>
        <w:numPr>
          <w:ilvl w:val="0"/>
          <w:numId w:val="140"/>
        </w:numPr>
        <w:tabs>
          <w:tab w:val="clear" w:pos="288"/>
          <w:tab w:val="left" w:pos="792"/>
        </w:tabs>
        <w:spacing w:before="436" w:line="252" w:lineRule="exact"/>
        <w:ind w:left="792" w:right="72" w:hanging="288"/>
        <w:textAlignment w:val="baseline"/>
        <w:rPr>
          <w:rFonts w:eastAsia="Times New Roman"/>
          <w:color w:val="000000"/>
          <w:spacing w:val="1"/>
        </w:rPr>
      </w:pPr>
      <w:r>
        <w:rPr>
          <w:rFonts w:eastAsia="Times New Roman"/>
          <w:color w:val="000000"/>
          <w:spacing w:val="1"/>
        </w:rPr>
        <w:t>Personal protective equipment will be worn at all times by the technician and pathologist during the performance of an autopsy on a body suspected to contain radioactive material, in addition to any other equipment deemed necessary by the Radiation Safety Officer.</w:t>
      </w:r>
    </w:p>
    <w:p w14:paraId="507841F9" w14:textId="77777777" w:rsidR="004769D7" w:rsidRDefault="004769D7" w:rsidP="004769D7">
      <w:pPr>
        <w:sectPr w:rsidR="004769D7">
          <w:pgSz w:w="12240" w:h="15840"/>
          <w:pgMar w:top="974" w:right="1798" w:bottom="864" w:left="1713" w:header="720" w:footer="720" w:gutter="0"/>
          <w:cols w:space="720"/>
        </w:sectPr>
      </w:pPr>
    </w:p>
    <w:p w14:paraId="3087D4EF" w14:textId="77777777" w:rsidR="004769D7" w:rsidRDefault="004769D7" w:rsidP="004769D7">
      <w:pPr>
        <w:spacing w:before="476" w:line="273" w:lineRule="exact"/>
        <w:ind w:left="72"/>
        <w:textAlignment w:val="baseline"/>
        <w:rPr>
          <w:rFonts w:eastAsia="Times New Roman"/>
          <w:b/>
          <w:color w:val="000000"/>
          <w:spacing w:val="2"/>
          <w:sz w:val="24"/>
        </w:rPr>
      </w:pPr>
      <w:r>
        <w:rPr>
          <w:rFonts w:eastAsia="Times New Roman"/>
          <w:b/>
          <w:color w:val="000000"/>
          <w:spacing w:val="2"/>
          <w:sz w:val="24"/>
        </w:rPr>
        <w:lastRenderedPageBreak/>
        <w:t>XIV.9 EMPLOYEE RADIATION SAFETY TRAINING PROGRAM</w:t>
      </w:r>
    </w:p>
    <w:p w14:paraId="6600A8BE" w14:textId="77777777" w:rsidR="004769D7" w:rsidRDefault="004769D7" w:rsidP="004769D7">
      <w:pPr>
        <w:numPr>
          <w:ilvl w:val="0"/>
          <w:numId w:val="141"/>
        </w:numPr>
        <w:tabs>
          <w:tab w:val="clear" w:pos="360"/>
          <w:tab w:val="left" w:pos="432"/>
        </w:tabs>
        <w:spacing w:before="207" w:line="249" w:lineRule="exact"/>
        <w:ind w:left="432" w:right="288" w:hanging="360"/>
        <w:jc w:val="both"/>
        <w:textAlignment w:val="baseline"/>
        <w:rPr>
          <w:rFonts w:eastAsia="Times New Roman"/>
          <w:color w:val="000000"/>
        </w:rPr>
      </w:pPr>
      <w:r>
        <w:rPr>
          <w:rFonts w:eastAsia="Times New Roman"/>
          <w:color w:val="000000"/>
        </w:rPr>
        <w:t>Onsite training will be provided to all employees who may work in or frequent areas of the facility where there is the potential for radiation exposure.</w:t>
      </w:r>
    </w:p>
    <w:p w14:paraId="42566BA6" w14:textId="77777777" w:rsidR="004769D7" w:rsidRDefault="004769D7" w:rsidP="004769D7">
      <w:pPr>
        <w:numPr>
          <w:ilvl w:val="0"/>
          <w:numId w:val="141"/>
        </w:numPr>
        <w:tabs>
          <w:tab w:val="clear" w:pos="360"/>
          <w:tab w:val="left" w:pos="432"/>
        </w:tabs>
        <w:spacing w:before="438" w:line="288" w:lineRule="exact"/>
        <w:ind w:left="432" w:right="288" w:hanging="360"/>
        <w:jc w:val="both"/>
        <w:textAlignment w:val="baseline"/>
        <w:rPr>
          <w:rFonts w:eastAsia="Times New Roman"/>
          <w:color w:val="000000"/>
        </w:rPr>
      </w:pPr>
      <w:r>
        <w:rPr>
          <w:rFonts w:eastAsia="Times New Roman"/>
          <w:color w:val="000000"/>
        </w:rPr>
        <w:t>A certificate of safety training completion will be on file with the Radiation Safety Officer and the Ada County Coroner’s Office.</w:t>
      </w:r>
    </w:p>
    <w:p w14:paraId="086C84FE" w14:textId="77777777" w:rsidR="004769D7" w:rsidRDefault="004769D7" w:rsidP="004769D7">
      <w:pPr>
        <w:numPr>
          <w:ilvl w:val="0"/>
          <w:numId w:val="141"/>
        </w:numPr>
        <w:tabs>
          <w:tab w:val="clear" w:pos="360"/>
          <w:tab w:val="left" w:pos="432"/>
        </w:tabs>
        <w:spacing w:before="484" w:line="249" w:lineRule="exact"/>
        <w:ind w:left="432" w:hanging="360"/>
        <w:jc w:val="both"/>
        <w:textAlignment w:val="baseline"/>
        <w:rPr>
          <w:rFonts w:eastAsia="Times New Roman"/>
          <w:color w:val="000000"/>
        </w:rPr>
      </w:pPr>
      <w:r>
        <w:rPr>
          <w:rFonts w:eastAsia="Times New Roman"/>
          <w:color w:val="000000"/>
        </w:rPr>
        <w:t>Safety training will be updated yearly.</w:t>
      </w:r>
    </w:p>
    <w:p w14:paraId="4636B4E7" w14:textId="77777777" w:rsidR="004769D7" w:rsidRDefault="004769D7" w:rsidP="004769D7">
      <w:pPr>
        <w:numPr>
          <w:ilvl w:val="0"/>
          <w:numId w:val="141"/>
        </w:numPr>
        <w:tabs>
          <w:tab w:val="clear" w:pos="360"/>
          <w:tab w:val="left" w:pos="432"/>
        </w:tabs>
        <w:spacing w:before="486" w:line="249" w:lineRule="exact"/>
        <w:ind w:left="432" w:hanging="360"/>
        <w:jc w:val="both"/>
        <w:textAlignment w:val="baseline"/>
        <w:rPr>
          <w:rFonts w:eastAsia="Times New Roman"/>
          <w:color w:val="000000"/>
        </w:rPr>
      </w:pPr>
      <w:r>
        <w:rPr>
          <w:rFonts w:eastAsia="Times New Roman"/>
          <w:color w:val="000000"/>
        </w:rPr>
        <w:t>It is the duty of all employees to report unsafe conditions or procedures.</w:t>
      </w:r>
    </w:p>
    <w:p w14:paraId="3BC6D756" w14:textId="77777777" w:rsidR="004769D7" w:rsidRDefault="004769D7" w:rsidP="004769D7">
      <w:pPr>
        <w:spacing w:before="481" w:line="273" w:lineRule="exact"/>
        <w:ind w:left="72"/>
        <w:textAlignment w:val="baseline"/>
        <w:rPr>
          <w:rFonts w:eastAsia="Times New Roman"/>
          <w:b/>
          <w:color w:val="000000"/>
          <w:sz w:val="24"/>
        </w:rPr>
      </w:pPr>
      <w:r>
        <w:rPr>
          <w:rFonts w:eastAsia="Times New Roman"/>
          <w:b/>
          <w:color w:val="000000"/>
          <w:sz w:val="24"/>
        </w:rPr>
        <w:t>RADIATION SAFETY POLICIES FOR PREGNANT FEMALES</w:t>
      </w:r>
    </w:p>
    <w:p w14:paraId="563FDAC7" w14:textId="77777777" w:rsidR="004769D7" w:rsidRDefault="004769D7" w:rsidP="004769D7">
      <w:pPr>
        <w:spacing w:before="159" w:line="273" w:lineRule="exact"/>
        <w:ind w:left="72"/>
        <w:textAlignment w:val="baseline"/>
        <w:rPr>
          <w:rFonts w:eastAsia="Times New Roman"/>
          <w:color w:val="000000"/>
          <w:sz w:val="24"/>
        </w:rPr>
      </w:pPr>
      <w:r>
        <w:rPr>
          <w:rFonts w:eastAsia="Times New Roman"/>
          <w:color w:val="000000"/>
          <w:sz w:val="24"/>
        </w:rPr>
        <w:t xml:space="preserve">A. </w:t>
      </w:r>
      <w:r>
        <w:rPr>
          <w:rFonts w:eastAsia="Times New Roman"/>
          <w:color w:val="000000"/>
        </w:rPr>
        <w:t>It is the policy of the Ada County Coroner’s Office to:</w:t>
      </w:r>
    </w:p>
    <w:p w14:paraId="6AB8EAA5" w14:textId="77777777" w:rsidR="004769D7" w:rsidRDefault="004769D7" w:rsidP="004769D7">
      <w:pPr>
        <w:spacing w:before="432" w:line="249" w:lineRule="exact"/>
        <w:ind w:left="432"/>
        <w:textAlignment w:val="baseline"/>
        <w:rPr>
          <w:rFonts w:eastAsia="Times New Roman"/>
          <w:color w:val="000000"/>
          <w:spacing w:val="2"/>
        </w:rPr>
      </w:pPr>
      <w:r>
        <w:rPr>
          <w:rFonts w:eastAsia="Times New Roman"/>
          <w:color w:val="000000"/>
          <w:spacing w:val="2"/>
        </w:rPr>
        <w:t>1.</w:t>
      </w:r>
      <w:r>
        <w:rPr>
          <w:rFonts w:eastAsia="Times New Roman"/>
          <w:color w:val="000000"/>
          <w:spacing w:val="2"/>
        </w:rPr>
        <w:tab/>
        <w:t>Advise all female radiation workers of the recommendation.</w:t>
      </w:r>
    </w:p>
    <w:p w14:paraId="530E9A6D" w14:textId="77777777" w:rsidR="004769D7" w:rsidRDefault="004769D7" w:rsidP="004769D7">
      <w:pPr>
        <w:numPr>
          <w:ilvl w:val="0"/>
          <w:numId w:val="142"/>
        </w:numPr>
        <w:tabs>
          <w:tab w:val="clear" w:pos="360"/>
          <w:tab w:val="left" w:pos="792"/>
        </w:tabs>
        <w:spacing w:before="431" w:line="255" w:lineRule="exact"/>
        <w:ind w:left="792" w:right="360" w:hanging="360"/>
        <w:textAlignment w:val="baseline"/>
        <w:rPr>
          <w:rFonts w:eastAsia="Times New Roman"/>
          <w:color w:val="000000"/>
        </w:rPr>
      </w:pPr>
      <w:r>
        <w:rPr>
          <w:rFonts w:eastAsia="Times New Roman"/>
          <w:color w:val="000000"/>
        </w:rPr>
        <w:t>Encourage any female radiation worker to advise the Radiation Safety Officer and the Director of Operations if she is pregnant or suspects that she may be pregnant.</w:t>
      </w:r>
    </w:p>
    <w:p w14:paraId="7247234F" w14:textId="77777777" w:rsidR="004769D7" w:rsidRDefault="004769D7" w:rsidP="004769D7">
      <w:pPr>
        <w:numPr>
          <w:ilvl w:val="0"/>
          <w:numId w:val="142"/>
        </w:numPr>
        <w:tabs>
          <w:tab w:val="clear" w:pos="360"/>
          <w:tab w:val="left" w:pos="792"/>
        </w:tabs>
        <w:spacing w:before="436" w:line="250" w:lineRule="exact"/>
        <w:ind w:left="792" w:right="72" w:hanging="360"/>
        <w:textAlignment w:val="baseline"/>
        <w:rPr>
          <w:rFonts w:eastAsia="Times New Roman"/>
          <w:color w:val="000000"/>
        </w:rPr>
      </w:pPr>
      <w:r>
        <w:rPr>
          <w:rFonts w:eastAsia="Times New Roman"/>
          <w:color w:val="000000"/>
        </w:rPr>
        <w:t>To review the film badge records to evaluate levels of exposure and, if necessary, restrict the type of activities of a pregnant employee.</w:t>
      </w:r>
    </w:p>
    <w:p w14:paraId="2E227421" w14:textId="77777777" w:rsidR="004769D7" w:rsidRDefault="004769D7" w:rsidP="004769D7">
      <w:pPr>
        <w:spacing w:before="431" w:line="255" w:lineRule="exact"/>
        <w:ind w:left="432" w:right="432" w:hanging="360"/>
        <w:textAlignment w:val="baseline"/>
        <w:rPr>
          <w:rFonts w:eastAsia="Times New Roman"/>
          <w:color w:val="000000"/>
        </w:rPr>
      </w:pPr>
      <w:r>
        <w:rPr>
          <w:rFonts w:eastAsia="Times New Roman"/>
          <w:color w:val="000000"/>
        </w:rPr>
        <w:t xml:space="preserve">B. All female employees of </w:t>
      </w:r>
      <w:proofErr w:type="gramStart"/>
      <w:r>
        <w:rPr>
          <w:rFonts w:eastAsia="Times New Roman"/>
          <w:color w:val="000000"/>
        </w:rPr>
        <w:t>child bearing</w:t>
      </w:r>
      <w:proofErr w:type="gramEnd"/>
      <w:r>
        <w:rPr>
          <w:rFonts w:eastAsia="Times New Roman"/>
          <w:color w:val="000000"/>
        </w:rPr>
        <w:t xml:space="preserve"> age must read and sign the Reproductive Warning Acknowledgement form.</w:t>
      </w:r>
    </w:p>
    <w:p w14:paraId="7ACDD526" w14:textId="77777777" w:rsidR="004769D7" w:rsidRDefault="004769D7" w:rsidP="004769D7">
      <w:pPr>
        <w:spacing w:before="437" w:line="249" w:lineRule="exact"/>
        <w:ind w:left="72"/>
        <w:textAlignment w:val="baseline"/>
        <w:rPr>
          <w:rFonts w:eastAsia="Times New Roman"/>
          <w:color w:val="000000"/>
          <w:spacing w:val="1"/>
        </w:rPr>
      </w:pPr>
      <w:r>
        <w:rPr>
          <w:rFonts w:eastAsia="Times New Roman"/>
          <w:color w:val="000000"/>
          <w:spacing w:val="1"/>
        </w:rPr>
        <w:t>C. Monitoring of Radiation Exposure of Pregnant Women</w:t>
      </w:r>
    </w:p>
    <w:p w14:paraId="457717BA" w14:textId="77777777" w:rsidR="004769D7" w:rsidRDefault="004769D7" w:rsidP="004769D7">
      <w:pPr>
        <w:numPr>
          <w:ilvl w:val="0"/>
          <w:numId w:val="143"/>
        </w:numPr>
        <w:tabs>
          <w:tab w:val="clear" w:pos="360"/>
          <w:tab w:val="left" w:pos="792"/>
        </w:tabs>
        <w:spacing w:before="435" w:line="252" w:lineRule="exact"/>
        <w:ind w:left="792" w:right="216" w:hanging="360"/>
        <w:textAlignment w:val="baseline"/>
        <w:rPr>
          <w:rFonts w:eastAsia="Times New Roman"/>
          <w:color w:val="000000"/>
        </w:rPr>
      </w:pPr>
      <w:r>
        <w:rPr>
          <w:rFonts w:eastAsia="Times New Roman"/>
          <w:color w:val="000000"/>
        </w:rPr>
        <w:t>A fetal dose badge will be provided to any radiation worker working in areas for which radiation monitoring is required and who declares her pregnancy to the Ada County Coroner’s Office and/or the Radiation Safety Officer.</w:t>
      </w:r>
    </w:p>
    <w:p w14:paraId="04D61D68" w14:textId="77777777" w:rsidR="004769D7" w:rsidRDefault="004769D7" w:rsidP="004769D7">
      <w:pPr>
        <w:numPr>
          <w:ilvl w:val="0"/>
          <w:numId w:val="143"/>
        </w:numPr>
        <w:tabs>
          <w:tab w:val="clear" w:pos="360"/>
          <w:tab w:val="left" w:pos="792"/>
        </w:tabs>
        <w:spacing w:before="434" w:line="252" w:lineRule="exact"/>
        <w:ind w:left="792" w:right="216" w:hanging="360"/>
        <w:textAlignment w:val="baseline"/>
        <w:rPr>
          <w:rFonts w:eastAsia="Times New Roman"/>
          <w:color w:val="000000"/>
        </w:rPr>
      </w:pPr>
      <w:r>
        <w:rPr>
          <w:rFonts w:eastAsia="Times New Roman"/>
          <w:color w:val="000000"/>
        </w:rPr>
        <w:t>Each declared pregnant radiation worker shall wear a fetal radiation dose badge at waist level at all times at work. She will also wear her primary monitoring device at the collar level.</w:t>
      </w:r>
    </w:p>
    <w:p w14:paraId="2532C24D" w14:textId="77777777" w:rsidR="004769D7" w:rsidRDefault="004769D7" w:rsidP="004769D7">
      <w:pPr>
        <w:numPr>
          <w:ilvl w:val="0"/>
          <w:numId w:val="143"/>
        </w:numPr>
        <w:tabs>
          <w:tab w:val="clear" w:pos="360"/>
          <w:tab w:val="left" w:pos="792"/>
        </w:tabs>
        <w:spacing w:before="442" w:line="252" w:lineRule="exact"/>
        <w:ind w:left="792" w:right="288" w:hanging="360"/>
        <w:textAlignment w:val="baseline"/>
        <w:rPr>
          <w:rFonts w:eastAsia="Times New Roman"/>
          <w:color w:val="000000"/>
          <w:spacing w:val="-2"/>
        </w:rPr>
      </w:pPr>
      <w:r>
        <w:rPr>
          <w:rFonts w:eastAsia="Times New Roman"/>
          <w:color w:val="000000"/>
          <w:spacing w:val="-2"/>
        </w:rPr>
        <w:t>The fetal exposure will not exceed 0.5 rem over the course of the pregnancy, in accordance with the recommendations of the National Council on Radiation Protection and Measurements (“Review of NCRP Radiation Dose Limit for Embryo and Fetus in Occupationally Exposed Women”) and the Nuclear Regulatory Commission.</w:t>
      </w:r>
    </w:p>
    <w:p w14:paraId="2754BB32" w14:textId="77777777" w:rsidR="004769D7" w:rsidRDefault="004769D7" w:rsidP="004769D7">
      <w:pPr>
        <w:sectPr w:rsidR="004769D7">
          <w:pgSz w:w="12240" w:h="15840"/>
          <w:pgMar w:top="974" w:right="1791" w:bottom="864" w:left="1720" w:header="720" w:footer="720" w:gutter="0"/>
          <w:cols w:space="720"/>
        </w:sectPr>
      </w:pPr>
    </w:p>
    <w:p w14:paraId="789E41FB" w14:textId="77777777" w:rsidR="004769D7" w:rsidRDefault="004769D7" w:rsidP="004769D7">
      <w:pPr>
        <w:spacing w:before="476" w:line="275"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Availability of Sexual Assault Kits</w:t>
      </w:r>
    </w:p>
    <w:p w14:paraId="6A562BB3" w14:textId="77777777" w:rsidR="004769D7" w:rsidRDefault="004769D7" w:rsidP="004769D7">
      <w:pPr>
        <w:spacing w:before="3" w:line="275"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06D75310" w14:textId="77777777" w:rsidR="004769D7" w:rsidRDefault="004769D7" w:rsidP="004769D7">
      <w:pPr>
        <w:spacing w:before="276" w:line="276" w:lineRule="exact"/>
        <w:ind w:left="72" w:right="144"/>
        <w:textAlignment w:val="baseline"/>
        <w:rPr>
          <w:rFonts w:eastAsia="Times New Roman"/>
          <w:color w:val="000000"/>
          <w:sz w:val="24"/>
        </w:rPr>
      </w:pPr>
      <w:r>
        <w:rPr>
          <w:rFonts w:eastAsia="Times New Roman"/>
          <w:color w:val="000000"/>
          <w:sz w:val="24"/>
        </w:rPr>
        <w:t>The purpose of this policy is to assure that sexual assault evidence kits are available and are used when circumstances require their use in the collection of evidence.</w:t>
      </w:r>
    </w:p>
    <w:p w14:paraId="0D9A48E9" w14:textId="77777777" w:rsidR="004769D7" w:rsidRDefault="004769D7" w:rsidP="004769D7">
      <w:pPr>
        <w:spacing w:before="277" w:line="275"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72EBB9AE" w14:textId="77777777" w:rsidR="004769D7" w:rsidRDefault="004769D7" w:rsidP="004769D7">
      <w:pPr>
        <w:spacing w:before="276" w:line="276" w:lineRule="exact"/>
        <w:ind w:left="72" w:right="288"/>
        <w:textAlignment w:val="baseline"/>
        <w:rPr>
          <w:rFonts w:eastAsia="Times New Roman"/>
          <w:color w:val="000000"/>
          <w:sz w:val="24"/>
        </w:rPr>
      </w:pPr>
      <w:r>
        <w:rPr>
          <w:rFonts w:eastAsia="Times New Roman"/>
          <w:color w:val="000000"/>
          <w:sz w:val="24"/>
        </w:rPr>
        <w:t>The Coroner’s Office will keep an adequate supply of sexual assault evidence kits in stock, as provided by State Police. The kits will be utilized when an investigation determines that the use of a kit may aid in the collection of evidence. Chain of custody will be documented in MDILog case files and will also be tracked by State Police, per statutory requirements.</w:t>
      </w:r>
    </w:p>
    <w:p w14:paraId="583F3A67" w14:textId="77777777" w:rsidR="004769D7" w:rsidRDefault="004769D7" w:rsidP="004769D7">
      <w:pPr>
        <w:spacing w:before="829" w:line="275" w:lineRule="exact"/>
        <w:ind w:left="864"/>
        <w:textAlignment w:val="baseline"/>
        <w:rPr>
          <w:rFonts w:eastAsia="Times New Roman"/>
          <w:b/>
          <w:color w:val="000000"/>
          <w:sz w:val="24"/>
          <w:u w:val="single"/>
        </w:rPr>
      </w:pPr>
      <w:r>
        <w:rPr>
          <w:rFonts w:eastAsia="Times New Roman"/>
          <w:b/>
          <w:color w:val="000000"/>
          <w:sz w:val="24"/>
          <w:u w:val="single"/>
        </w:rPr>
        <w:t>Creating a Photographic Record of Examinations</w:t>
      </w:r>
    </w:p>
    <w:p w14:paraId="0CB0545E" w14:textId="77777777" w:rsidR="004769D7" w:rsidRDefault="004769D7" w:rsidP="004769D7">
      <w:pPr>
        <w:spacing w:before="277" w:line="275" w:lineRule="exact"/>
        <w:ind w:left="72"/>
        <w:textAlignment w:val="baseline"/>
        <w:rPr>
          <w:rFonts w:eastAsia="Times New Roman"/>
          <w:b/>
          <w:color w:val="000000"/>
          <w:spacing w:val="12"/>
          <w:sz w:val="24"/>
          <w:u w:val="single"/>
        </w:rPr>
      </w:pPr>
      <w:r>
        <w:rPr>
          <w:rFonts w:eastAsia="Times New Roman"/>
          <w:b/>
          <w:color w:val="000000"/>
          <w:spacing w:val="12"/>
          <w:sz w:val="24"/>
          <w:u w:val="single"/>
        </w:rPr>
        <w:t>Policy</w:t>
      </w:r>
    </w:p>
    <w:p w14:paraId="63A1508B" w14:textId="77777777" w:rsidR="004769D7" w:rsidRDefault="004769D7" w:rsidP="004769D7">
      <w:pPr>
        <w:spacing w:before="276" w:line="276" w:lineRule="exact"/>
        <w:ind w:left="72" w:right="576"/>
        <w:textAlignment w:val="baseline"/>
        <w:rPr>
          <w:rFonts w:eastAsia="Times New Roman"/>
          <w:color w:val="000000"/>
          <w:sz w:val="24"/>
        </w:rPr>
      </w:pPr>
      <w:r>
        <w:rPr>
          <w:rFonts w:eastAsia="Times New Roman"/>
          <w:color w:val="000000"/>
          <w:sz w:val="24"/>
        </w:rPr>
        <w:t>The purpose of this policy is to establish requirements for documenting examinations in morgue by taking photographs that can be used to establish identification and to verify the examination.</w:t>
      </w:r>
    </w:p>
    <w:p w14:paraId="3E9BDFC1" w14:textId="77777777" w:rsidR="004769D7" w:rsidRDefault="004769D7" w:rsidP="004769D7">
      <w:pPr>
        <w:spacing w:before="277" w:line="275"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7CE3C13B" w14:textId="77777777" w:rsidR="004769D7" w:rsidRDefault="004769D7" w:rsidP="004769D7">
      <w:pPr>
        <w:numPr>
          <w:ilvl w:val="0"/>
          <w:numId w:val="144"/>
        </w:numPr>
        <w:tabs>
          <w:tab w:val="clear" w:pos="360"/>
          <w:tab w:val="left" w:pos="432"/>
        </w:tabs>
        <w:spacing w:before="276" w:line="276" w:lineRule="exact"/>
        <w:ind w:left="432" w:right="72" w:hanging="360"/>
        <w:jc w:val="both"/>
        <w:textAlignment w:val="baseline"/>
        <w:rPr>
          <w:rFonts w:eastAsia="Times New Roman"/>
          <w:color w:val="000000"/>
          <w:sz w:val="24"/>
        </w:rPr>
      </w:pPr>
      <w:r>
        <w:rPr>
          <w:rFonts w:eastAsia="Times New Roman"/>
          <w:color w:val="000000"/>
          <w:sz w:val="24"/>
        </w:rPr>
        <w:t>Photographs should be taken of decedents on whom an examination or autopsy will be performed. The photographs should include a close-up photo of the face that can be used to identify the decedent. Photos of the front and back of the individual should also be taken. Any wounds or injuries should be photographed.</w:t>
      </w:r>
    </w:p>
    <w:p w14:paraId="4878F7A2" w14:textId="77777777" w:rsidR="004769D7" w:rsidRDefault="004769D7" w:rsidP="004769D7">
      <w:pPr>
        <w:numPr>
          <w:ilvl w:val="0"/>
          <w:numId w:val="144"/>
        </w:numPr>
        <w:tabs>
          <w:tab w:val="clear" w:pos="360"/>
          <w:tab w:val="left" w:pos="432"/>
        </w:tabs>
        <w:spacing w:before="268" w:line="276" w:lineRule="exact"/>
        <w:ind w:left="432" w:right="72" w:hanging="360"/>
        <w:jc w:val="both"/>
        <w:textAlignment w:val="baseline"/>
        <w:rPr>
          <w:rFonts w:eastAsia="Times New Roman"/>
          <w:color w:val="000000"/>
          <w:sz w:val="24"/>
        </w:rPr>
      </w:pPr>
      <w:r>
        <w:rPr>
          <w:rFonts w:eastAsia="Times New Roman"/>
          <w:color w:val="000000"/>
          <w:sz w:val="24"/>
        </w:rPr>
        <w:t>Each photograph should include an identification marker that contains the case number, which can be linked to the decedent’s name.</w:t>
      </w:r>
    </w:p>
    <w:p w14:paraId="63C0DDC9" w14:textId="77777777" w:rsidR="004769D7" w:rsidRDefault="004769D7" w:rsidP="004769D7">
      <w:pPr>
        <w:numPr>
          <w:ilvl w:val="0"/>
          <w:numId w:val="144"/>
        </w:numPr>
        <w:tabs>
          <w:tab w:val="clear" w:pos="360"/>
          <w:tab w:val="left" w:pos="432"/>
        </w:tabs>
        <w:spacing w:before="282" w:line="276" w:lineRule="exact"/>
        <w:ind w:left="432" w:right="72" w:hanging="360"/>
        <w:jc w:val="both"/>
        <w:textAlignment w:val="baseline"/>
        <w:rPr>
          <w:rFonts w:eastAsia="Times New Roman"/>
          <w:color w:val="000000"/>
          <w:sz w:val="24"/>
        </w:rPr>
      </w:pPr>
      <w:r>
        <w:rPr>
          <w:rFonts w:eastAsia="Times New Roman"/>
          <w:color w:val="000000"/>
          <w:sz w:val="24"/>
        </w:rPr>
        <w:t>All property will be photographed discovered with a decedent or on a decedent when the case falls is non-jurisdictional, however is transported due to lack of legal next of kin or for storage purposed.</w:t>
      </w:r>
    </w:p>
    <w:p w14:paraId="79096359" w14:textId="77777777" w:rsidR="004769D7" w:rsidRDefault="004769D7" w:rsidP="004769D7">
      <w:pPr>
        <w:sectPr w:rsidR="004769D7">
          <w:pgSz w:w="12240" w:h="15840"/>
          <w:pgMar w:top="974" w:right="2614" w:bottom="864" w:left="1706" w:header="720" w:footer="720" w:gutter="0"/>
          <w:cols w:space="720"/>
        </w:sectPr>
      </w:pPr>
    </w:p>
    <w:p w14:paraId="78354CC8" w14:textId="77777777" w:rsidR="004769D7" w:rsidRDefault="004769D7" w:rsidP="004769D7">
      <w:pPr>
        <w:spacing w:before="476" w:line="278" w:lineRule="exact"/>
        <w:ind w:left="2304"/>
        <w:textAlignment w:val="baseline"/>
        <w:rPr>
          <w:rFonts w:eastAsia="Times New Roman"/>
          <w:b/>
          <w:color w:val="000000"/>
          <w:spacing w:val="-1"/>
          <w:sz w:val="24"/>
          <w:u w:val="single"/>
        </w:rPr>
      </w:pPr>
      <w:r>
        <w:rPr>
          <w:rFonts w:eastAsia="Times New Roman"/>
          <w:b/>
          <w:color w:val="000000"/>
          <w:spacing w:val="-1"/>
          <w:sz w:val="24"/>
          <w:u w:val="single"/>
        </w:rPr>
        <w:lastRenderedPageBreak/>
        <w:t>Histology Services</w:t>
      </w:r>
    </w:p>
    <w:p w14:paraId="2FCF93D0" w14:textId="77777777" w:rsidR="004769D7" w:rsidRDefault="004769D7" w:rsidP="004769D7">
      <w:pPr>
        <w:spacing w:before="274" w:line="278" w:lineRule="exact"/>
        <w:ind w:left="72"/>
        <w:textAlignment w:val="baseline"/>
        <w:rPr>
          <w:rFonts w:eastAsia="Times New Roman"/>
          <w:b/>
          <w:color w:val="000000"/>
          <w:spacing w:val="16"/>
          <w:sz w:val="24"/>
          <w:u w:val="single"/>
        </w:rPr>
      </w:pPr>
      <w:r>
        <w:rPr>
          <w:rFonts w:eastAsia="Times New Roman"/>
          <w:b/>
          <w:color w:val="000000"/>
          <w:spacing w:val="16"/>
          <w:sz w:val="24"/>
          <w:u w:val="single"/>
        </w:rPr>
        <w:t>Policy</w:t>
      </w:r>
    </w:p>
    <w:p w14:paraId="49664F7B" w14:textId="77777777" w:rsidR="004769D7" w:rsidRDefault="004769D7" w:rsidP="004769D7">
      <w:pPr>
        <w:spacing w:before="278" w:line="275" w:lineRule="exact"/>
        <w:ind w:left="72" w:right="504"/>
        <w:textAlignment w:val="baseline"/>
        <w:rPr>
          <w:rFonts w:eastAsia="Times New Roman"/>
          <w:color w:val="000000"/>
          <w:sz w:val="24"/>
        </w:rPr>
      </w:pPr>
      <w:r>
        <w:rPr>
          <w:rFonts w:eastAsia="Times New Roman"/>
          <w:color w:val="000000"/>
          <w:sz w:val="24"/>
        </w:rPr>
        <w:t>The purpose of this policy is to assure that only certified businesses provide histology services to the Ada County Coroner’s Office.</w:t>
      </w:r>
    </w:p>
    <w:p w14:paraId="7503EF02" w14:textId="77777777" w:rsidR="004769D7" w:rsidRDefault="004769D7" w:rsidP="004769D7">
      <w:pPr>
        <w:spacing w:before="276" w:line="278"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32F50AF3" w14:textId="77777777" w:rsidR="004769D7" w:rsidRDefault="004769D7" w:rsidP="004769D7">
      <w:pPr>
        <w:spacing w:before="276" w:line="275" w:lineRule="exact"/>
        <w:ind w:left="72" w:right="144"/>
        <w:textAlignment w:val="baseline"/>
        <w:rPr>
          <w:rFonts w:eastAsia="Times New Roman"/>
          <w:color w:val="000000"/>
          <w:sz w:val="24"/>
        </w:rPr>
      </w:pPr>
      <w:r>
        <w:rPr>
          <w:rFonts w:eastAsia="Times New Roman"/>
          <w:color w:val="000000"/>
          <w:sz w:val="24"/>
        </w:rPr>
        <w:t>The Ada County Coroner’s Office does not provide in-house histology services. Any outside agency that contracts with the coroner’s office to provide such services must be certified as having met accrediting standards established by The College of American Pathology.</w:t>
      </w:r>
    </w:p>
    <w:p w14:paraId="053C800A" w14:textId="77777777" w:rsidR="00DA25FE" w:rsidRDefault="00DA25FE" w:rsidP="004769D7"/>
    <w:p w14:paraId="677FF37A" w14:textId="77777777" w:rsidR="00DA25FE" w:rsidRDefault="00DA25FE" w:rsidP="004769D7">
      <w:pPr>
        <w:rPr>
          <w:b/>
          <w:bCs/>
          <w:sz w:val="24"/>
          <w:szCs w:val="24"/>
          <w:u w:val="single"/>
        </w:rPr>
      </w:pPr>
      <w:r w:rsidRPr="00DA25FE">
        <w:rPr>
          <w:b/>
          <w:bCs/>
          <w:sz w:val="24"/>
          <w:szCs w:val="24"/>
          <w:u w:val="single"/>
        </w:rPr>
        <w:t>Storage and Retention</w:t>
      </w:r>
    </w:p>
    <w:p w14:paraId="1BD2391C" w14:textId="77777777" w:rsidR="00DA25FE" w:rsidRDefault="00DA25FE" w:rsidP="004769D7">
      <w:pPr>
        <w:rPr>
          <w:b/>
          <w:bCs/>
          <w:sz w:val="24"/>
          <w:szCs w:val="24"/>
          <w:u w:val="single"/>
        </w:rPr>
      </w:pPr>
    </w:p>
    <w:p w14:paraId="7DB1E36A" w14:textId="0BE05CEC" w:rsidR="00DA25FE" w:rsidRPr="00DA25FE" w:rsidRDefault="00DA25FE" w:rsidP="004769D7">
      <w:pPr>
        <w:rPr>
          <w:sz w:val="24"/>
          <w:szCs w:val="24"/>
        </w:rPr>
        <w:sectPr w:rsidR="00DA25FE" w:rsidRPr="00DA25FE">
          <w:pgSz w:w="12240" w:h="15840"/>
          <w:pgMar w:top="974" w:right="2642" w:bottom="864" w:left="1678" w:header="720" w:footer="720" w:gutter="0"/>
          <w:cols w:space="720"/>
        </w:sectPr>
      </w:pPr>
      <w:r>
        <w:rPr>
          <w:sz w:val="24"/>
          <w:szCs w:val="24"/>
        </w:rPr>
        <w:t xml:space="preserve">All histological slides and paraffin cassettes are to be stored by the Ada County Coroner’s Office indefinitely. Slides and cassettes are stored in a secure room with limited access.  All special stains are returned and stored with appropriate control slides. </w:t>
      </w:r>
    </w:p>
    <w:p w14:paraId="2C6E633A" w14:textId="77777777" w:rsidR="004769D7" w:rsidRDefault="004769D7" w:rsidP="004769D7">
      <w:pPr>
        <w:spacing w:before="476" w:line="278" w:lineRule="exact"/>
        <w:ind w:left="3024"/>
        <w:textAlignment w:val="baseline"/>
        <w:rPr>
          <w:rFonts w:eastAsia="Times New Roman"/>
          <w:b/>
          <w:color w:val="000000"/>
          <w:sz w:val="24"/>
          <w:u w:val="single"/>
        </w:rPr>
      </w:pPr>
      <w:r>
        <w:rPr>
          <w:rFonts w:eastAsia="Times New Roman"/>
          <w:b/>
          <w:color w:val="000000"/>
          <w:sz w:val="24"/>
          <w:u w:val="single"/>
        </w:rPr>
        <w:lastRenderedPageBreak/>
        <w:t>Autopsy/Examination Reports</w:t>
      </w:r>
    </w:p>
    <w:p w14:paraId="21E17C84" w14:textId="77777777" w:rsidR="004769D7" w:rsidRDefault="004769D7" w:rsidP="004769D7">
      <w:pPr>
        <w:spacing w:before="274" w:line="278" w:lineRule="exact"/>
        <w:ind w:left="72"/>
        <w:textAlignment w:val="baseline"/>
        <w:rPr>
          <w:rFonts w:eastAsia="Times New Roman"/>
          <w:b/>
          <w:color w:val="000000"/>
          <w:spacing w:val="18"/>
          <w:sz w:val="24"/>
          <w:u w:val="single"/>
        </w:rPr>
      </w:pPr>
      <w:r>
        <w:rPr>
          <w:rFonts w:eastAsia="Times New Roman"/>
          <w:b/>
          <w:color w:val="000000"/>
          <w:spacing w:val="18"/>
          <w:sz w:val="24"/>
          <w:u w:val="single"/>
        </w:rPr>
        <w:t>Policy</w:t>
      </w:r>
    </w:p>
    <w:p w14:paraId="6272A2A0" w14:textId="77777777" w:rsidR="004769D7" w:rsidRDefault="004769D7" w:rsidP="004769D7">
      <w:pPr>
        <w:spacing w:before="265" w:line="278" w:lineRule="exact"/>
        <w:ind w:left="72" w:right="432"/>
        <w:textAlignment w:val="baseline"/>
        <w:rPr>
          <w:rFonts w:eastAsia="Times New Roman"/>
          <w:color w:val="000000"/>
          <w:sz w:val="24"/>
        </w:rPr>
      </w:pPr>
      <w:r>
        <w:rPr>
          <w:rFonts w:eastAsia="Times New Roman"/>
          <w:color w:val="000000"/>
          <w:sz w:val="24"/>
        </w:rPr>
        <w:t>The purpose of this policy is to establish a procedure for the completion of a written report after each autopsy performed by staff of the Ada County Coroner’s Office.</w:t>
      </w:r>
    </w:p>
    <w:p w14:paraId="62D5C9B0" w14:textId="77777777" w:rsidR="004769D7" w:rsidRDefault="004769D7" w:rsidP="004769D7">
      <w:pPr>
        <w:spacing w:before="557" w:line="278"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3EA73E8D" w14:textId="77777777" w:rsidR="004769D7" w:rsidRDefault="004769D7" w:rsidP="004769D7">
      <w:pPr>
        <w:spacing w:before="265" w:line="278" w:lineRule="exact"/>
        <w:ind w:left="72" w:right="288"/>
        <w:jc w:val="both"/>
        <w:textAlignment w:val="baseline"/>
        <w:rPr>
          <w:rFonts w:eastAsia="Times New Roman"/>
          <w:color w:val="000000"/>
          <w:sz w:val="24"/>
        </w:rPr>
      </w:pPr>
      <w:r>
        <w:rPr>
          <w:rFonts w:eastAsia="Times New Roman"/>
          <w:color w:val="000000"/>
          <w:sz w:val="24"/>
        </w:rPr>
        <w:t>When an autopsy is performed a written autopsy report of the findings will be completed. A standard report template should be used for all autopsies and the template should be detailed and logically laid out.</w:t>
      </w:r>
    </w:p>
    <w:p w14:paraId="31178A5B" w14:textId="77777777" w:rsidR="004769D7" w:rsidRDefault="004769D7" w:rsidP="004769D7">
      <w:pPr>
        <w:spacing w:before="274" w:line="278" w:lineRule="exact"/>
        <w:ind w:left="72"/>
        <w:textAlignment w:val="baseline"/>
        <w:rPr>
          <w:rFonts w:eastAsia="Times New Roman"/>
          <w:color w:val="000000"/>
          <w:sz w:val="24"/>
        </w:rPr>
      </w:pPr>
      <w:r>
        <w:rPr>
          <w:rFonts w:eastAsia="Times New Roman"/>
          <w:color w:val="000000"/>
          <w:sz w:val="24"/>
        </w:rPr>
        <w:t>The report will contain the following information:</w:t>
      </w:r>
    </w:p>
    <w:p w14:paraId="6F238472" w14:textId="77777777" w:rsidR="004769D7" w:rsidRDefault="004769D7" w:rsidP="004769D7">
      <w:pPr>
        <w:numPr>
          <w:ilvl w:val="0"/>
          <w:numId w:val="35"/>
        </w:numPr>
        <w:tabs>
          <w:tab w:val="clear" w:pos="360"/>
          <w:tab w:val="left" w:pos="864"/>
        </w:tabs>
        <w:spacing w:before="15" w:line="278" w:lineRule="exact"/>
        <w:ind w:left="864" w:hanging="360"/>
        <w:textAlignment w:val="baseline"/>
        <w:rPr>
          <w:rFonts w:eastAsia="Times New Roman"/>
          <w:color w:val="000000"/>
          <w:sz w:val="24"/>
        </w:rPr>
      </w:pPr>
      <w:r>
        <w:rPr>
          <w:rFonts w:eastAsia="Times New Roman"/>
          <w:color w:val="000000"/>
          <w:sz w:val="24"/>
        </w:rPr>
        <w:t>a brief physical description of the decedent</w:t>
      </w:r>
    </w:p>
    <w:p w14:paraId="409CFCE1" w14:textId="77777777" w:rsidR="004769D7" w:rsidRDefault="004769D7" w:rsidP="004769D7">
      <w:pPr>
        <w:numPr>
          <w:ilvl w:val="0"/>
          <w:numId w:val="35"/>
        </w:numPr>
        <w:tabs>
          <w:tab w:val="clear" w:pos="360"/>
          <w:tab w:val="left" w:pos="864"/>
        </w:tabs>
        <w:spacing w:before="15" w:line="278" w:lineRule="exact"/>
        <w:ind w:left="864" w:hanging="360"/>
        <w:textAlignment w:val="baseline"/>
        <w:rPr>
          <w:rFonts w:eastAsia="Times New Roman"/>
          <w:color w:val="000000"/>
          <w:sz w:val="24"/>
        </w:rPr>
      </w:pPr>
      <w:r>
        <w:rPr>
          <w:rFonts w:eastAsia="Times New Roman"/>
          <w:color w:val="000000"/>
          <w:sz w:val="24"/>
        </w:rPr>
        <w:t>the cause of death</w:t>
      </w:r>
    </w:p>
    <w:p w14:paraId="619E1A21" w14:textId="77777777" w:rsidR="004769D7" w:rsidRDefault="004769D7" w:rsidP="004769D7">
      <w:pPr>
        <w:numPr>
          <w:ilvl w:val="0"/>
          <w:numId w:val="35"/>
        </w:numPr>
        <w:tabs>
          <w:tab w:val="clear" w:pos="360"/>
          <w:tab w:val="left" w:pos="864"/>
        </w:tabs>
        <w:spacing w:before="15" w:line="278" w:lineRule="exact"/>
        <w:ind w:left="864" w:hanging="360"/>
        <w:textAlignment w:val="baseline"/>
        <w:rPr>
          <w:rFonts w:eastAsia="Times New Roman"/>
          <w:color w:val="000000"/>
          <w:sz w:val="24"/>
        </w:rPr>
      </w:pPr>
      <w:r>
        <w:rPr>
          <w:rFonts w:eastAsia="Times New Roman"/>
          <w:color w:val="000000"/>
          <w:sz w:val="24"/>
        </w:rPr>
        <w:t>the results of a toxicology screen, if performed</w:t>
      </w:r>
    </w:p>
    <w:p w14:paraId="095D4E64" w14:textId="77777777" w:rsidR="004769D7" w:rsidRDefault="004769D7" w:rsidP="004769D7">
      <w:pPr>
        <w:numPr>
          <w:ilvl w:val="0"/>
          <w:numId w:val="35"/>
        </w:numPr>
        <w:tabs>
          <w:tab w:val="clear" w:pos="360"/>
          <w:tab w:val="left" w:pos="864"/>
        </w:tabs>
        <w:spacing w:before="14" w:line="278" w:lineRule="exact"/>
        <w:ind w:left="864" w:hanging="360"/>
        <w:textAlignment w:val="baseline"/>
        <w:rPr>
          <w:rFonts w:eastAsia="Times New Roman"/>
          <w:color w:val="000000"/>
          <w:sz w:val="24"/>
        </w:rPr>
      </w:pPr>
      <w:r>
        <w:rPr>
          <w:rFonts w:eastAsia="Times New Roman"/>
          <w:color w:val="000000"/>
          <w:sz w:val="24"/>
        </w:rPr>
        <w:t>the names of all persons present when the autopsy was performed</w:t>
      </w:r>
    </w:p>
    <w:p w14:paraId="5B95031B" w14:textId="77777777" w:rsidR="004769D7" w:rsidRDefault="004769D7" w:rsidP="004769D7">
      <w:pPr>
        <w:numPr>
          <w:ilvl w:val="0"/>
          <w:numId w:val="35"/>
        </w:numPr>
        <w:tabs>
          <w:tab w:val="clear" w:pos="360"/>
          <w:tab w:val="left" w:pos="864"/>
        </w:tabs>
        <w:spacing w:before="16" w:line="278" w:lineRule="exact"/>
        <w:ind w:left="864" w:right="144" w:hanging="360"/>
        <w:textAlignment w:val="baseline"/>
        <w:rPr>
          <w:rFonts w:eastAsia="Times New Roman"/>
          <w:color w:val="000000"/>
          <w:sz w:val="24"/>
        </w:rPr>
      </w:pPr>
      <w:r>
        <w:rPr>
          <w:rFonts w:eastAsia="Times New Roman"/>
          <w:color w:val="000000"/>
          <w:sz w:val="24"/>
        </w:rPr>
        <w:t>a description of clothing and/or personal items found on the deceased or that accompanied the deceased (such as baby blankets)</w:t>
      </w:r>
    </w:p>
    <w:p w14:paraId="7EA50629" w14:textId="77777777" w:rsidR="004769D7" w:rsidRDefault="004769D7" w:rsidP="004769D7">
      <w:pPr>
        <w:numPr>
          <w:ilvl w:val="0"/>
          <w:numId w:val="35"/>
        </w:numPr>
        <w:tabs>
          <w:tab w:val="clear" w:pos="360"/>
          <w:tab w:val="left" w:pos="864"/>
        </w:tabs>
        <w:spacing w:before="14" w:line="278" w:lineRule="exact"/>
        <w:ind w:left="864" w:hanging="360"/>
        <w:textAlignment w:val="baseline"/>
        <w:rPr>
          <w:rFonts w:eastAsia="Times New Roman"/>
          <w:color w:val="000000"/>
          <w:sz w:val="24"/>
        </w:rPr>
      </w:pPr>
      <w:r>
        <w:rPr>
          <w:rFonts w:eastAsia="Times New Roman"/>
          <w:color w:val="000000"/>
          <w:sz w:val="24"/>
        </w:rPr>
        <w:t>a description of any medical intervention given</w:t>
      </w:r>
    </w:p>
    <w:p w14:paraId="1BEA4D8E" w14:textId="77777777" w:rsidR="004769D7" w:rsidRDefault="004769D7" w:rsidP="004769D7">
      <w:pPr>
        <w:numPr>
          <w:ilvl w:val="0"/>
          <w:numId w:val="35"/>
        </w:numPr>
        <w:tabs>
          <w:tab w:val="clear" w:pos="360"/>
          <w:tab w:val="left" w:pos="864"/>
        </w:tabs>
        <w:spacing w:before="15" w:line="278" w:lineRule="exact"/>
        <w:ind w:left="864" w:hanging="360"/>
        <w:textAlignment w:val="baseline"/>
        <w:rPr>
          <w:rFonts w:eastAsia="Times New Roman"/>
          <w:color w:val="000000"/>
          <w:sz w:val="24"/>
        </w:rPr>
      </w:pPr>
      <w:r>
        <w:rPr>
          <w:rFonts w:eastAsia="Times New Roman"/>
          <w:color w:val="000000"/>
          <w:sz w:val="24"/>
        </w:rPr>
        <w:t>results of an external body examination</w:t>
      </w:r>
    </w:p>
    <w:p w14:paraId="06AE0167" w14:textId="77777777" w:rsidR="004769D7" w:rsidRDefault="004769D7" w:rsidP="004769D7">
      <w:pPr>
        <w:numPr>
          <w:ilvl w:val="0"/>
          <w:numId w:val="35"/>
        </w:numPr>
        <w:tabs>
          <w:tab w:val="clear" w:pos="360"/>
          <w:tab w:val="left" w:pos="864"/>
        </w:tabs>
        <w:spacing w:before="15" w:line="278" w:lineRule="exact"/>
        <w:ind w:left="864" w:hanging="360"/>
        <w:textAlignment w:val="baseline"/>
        <w:rPr>
          <w:rFonts w:eastAsia="Times New Roman"/>
          <w:color w:val="000000"/>
          <w:sz w:val="24"/>
        </w:rPr>
      </w:pPr>
      <w:r>
        <w:rPr>
          <w:rFonts w:eastAsia="Times New Roman"/>
          <w:color w:val="000000"/>
          <w:sz w:val="24"/>
        </w:rPr>
        <w:t>results of an internal body examination</w:t>
      </w:r>
    </w:p>
    <w:p w14:paraId="5C788477" w14:textId="77777777" w:rsidR="004769D7" w:rsidRDefault="004769D7" w:rsidP="004769D7">
      <w:pPr>
        <w:numPr>
          <w:ilvl w:val="0"/>
          <w:numId w:val="35"/>
        </w:numPr>
        <w:tabs>
          <w:tab w:val="clear" w:pos="360"/>
          <w:tab w:val="left" w:pos="864"/>
        </w:tabs>
        <w:spacing w:before="15" w:line="278" w:lineRule="exact"/>
        <w:ind w:left="864" w:hanging="360"/>
        <w:textAlignment w:val="baseline"/>
        <w:rPr>
          <w:rFonts w:eastAsia="Times New Roman"/>
          <w:color w:val="000000"/>
          <w:sz w:val="24"/>
        </w:rPr>
      </w:pPr>
      <w:r>
        <w:rPr>
          <w:rFonts w:eastAsia="Times New Roman"/>
          <w:color w:val="000000"/>
          <w:sz w:val="24"/>
        </w:rPr>
        <w:t>radiology results, if performed</w:t>
      </w:r>
    </w:p>
    <w:p w14:paraId="167E9DFA" w14:textId="77777777" w:rsidR="004769D7" w:rsidRDefault="004769D7" w:rsidP="004769D7">
      <w:pPr>
        <w:numPr>
          <w:ilvl w:val="0"/>
          <w:numId w:val="35"/>
        </w:numPr>
        <w:tabs>
          <w:tab w:val="clear" w:pos="360"/>
          <w:tab w:val="left" w:pos="864"/>
        </w:tabs>
        <w:spacing w:before="15" w:line="278" w:lineRule="exact"/>
        <w:ind w:left="864" w:hanging="360"/>
        <w:textAlignment w:val="baseline"/>
        <w:rPr>
          <w:rFonts w:eastAsia="Times New Roman"/>
          <w:color w:val="000000"/>
          <w:sz w:val="24"/>
        </w:rPr>
      </w:pPr>
      <w:r>
        <w:rPr>
          <w:rFonts w:eastAsia="Times New Roman"/>
          <w:color w:val="000000"/>
          <w:sz w:val="24"/>
        </w:rPr>
        <w:t>results of microscopic examinations if performed</w:t>
      </w:r>
    </w:p>
    <w:p w14:paraId="127F4402" w14:textId="77777777" w:rsidR="004769D7" w:rsidRDefault="004769D7" w:rsidP="004769D7">
      <w:pPr>
        <w:sectPr w:rsidR="004769D7">
          <w:pgSz w:w="12240" w:h="15840"/>
          <w:pgMar w:top="974" w:right="2654" w:bottom="864" w:left="1666" w:header="720" w:footer="720" w:gutter="0"/>
          <w:cols w:space="720"/>
        </w:sectPr>
      </w:pPr>
    </w:p>
    <w:p w14:paraId="3760BF71" w14:textId="77777777" w:rsidR="004769D7" w:rsidRDefault="004769D7" w:rsidP="004769D7">
      <w:pPr>
        <w:spacing w:before="797" w:line="276" w:lineRule="exact"/>
        <w:jc w:val="center"/>
        <w:textAlignment w:val="baseline"/>
        <w:rPr>
          <w:rFonts w:eastAsia="Times New Roman"/>
          <w:b/>
          <w:color w:val="000000"/>
          <w:sz w:val="24"/>
          <w:u w:val="single"/>
        </w:rPr>
      </w:pPr>
      <w:r>
        <w:rPr>
          <w:rFonts w:eastAsia="Times New Roman"/>
          <w:b/>
          <w:color w:val="000000"/>
          <w:sz w:val="24"/>
          <w:u w:val="single"/>
        </w:rPr>
        <w:lastRenderedPageBreak/>
        <w:t>Autopsy Report Peer Review</w:t>
      </w:r>
    </w:p>
    <w:p w14:paraId="159D2D2B" w14:textId="77777777" w:rsidR="004769D7" w:rsidRDefault="004769D7" w:rsidP="004769D7">
      <w:pPr>
        <w:spacing w:before="3" w:line="276" w:lineRule="exact"/>
        <w:ind w:left="144"/>
        <w:textAlignment w:val="baseline"/>
        <w:rPr>
          <w:rFonts w:eastAsia="Times New Roman"/>
          <w:b/>
          <w:color w:val="000000"/>
          <w:spacing w:val="14"/>
          <w:sz w:val="24"/>
          <w:u w:val="single"/>
        </w:rPr>
      </w:pPr>
      <w:r>
        <w:rPr>
          <w:rFonts w:eastAsia="Times New Roman"/>
          <w:b/>
          <w:color w:val="000000"/>
          <w:spacing w:val="14"/>
          <w:sz w:val="24"/>
          <w:u w:val="single"/>
        </w:rPr>
        <w:t>Policy</w:t>
      </w:r>
    </w:p>
    <w:p w14:paraId="49DA794D" w14:textId="77777777" w:rsidR="004769D7" w:rsidRDefault="004769D7" w:rsidP="004769D7">
      <w:pPr>
        <w:spacing w:before="274" w:line="275" w:lineRule="exact"/>
        <w:ind w:left="144" w:right="216"/>
        <w:textAlignment w:val="baseline"/>
        <w:rPr>
          <w:rFonts w:eastAsia="Times New Roman"/>
          <w:color w:val="000000"/>
          <w:sz w:val="24"/>
        </w:rPr>
      </w:pPr>
      <w:r>
        <w:rPr>
          <w:rFonts w:eastAsia="Times New Roman"/>
          <w:color w:val="000000"/>
          <w:sz w:val="24"/>
        </w:rPr>
        <w:t>The purpose of this policy is to establish a procedure for the review of written autopsy reports written by the forensic pathologist.</w:t>
      </w:r>
    </w:p>
    <w:p w14:paraId="5D6C5F07" w14:textId="77777777" w:rsidR="004769D7" w:rsidRDefault="004769D7" w:rsidP="004769D7">
      <w:pPr>
        <w:spacing w:before="277" w:line="276" w:lineRule="exact"/>
        <w:ind w:left="144"/>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21868A81" w14:textId="77777777" w:rsidR="004769D7" w:rsidRDefault="004769D7" w:rsidP="004769D7">
      <w:pPr>
        <w:spacing w:before="280" w:line="275" w:lineRule="exact"/>
        <w:ind w:left="144" w:right="216"/>
        <w:textAlignment w:val="baseline"/>
        <w:rPr>
          <w:rFonts w:eastAsia="Times New Roman"/>
          <w:color w:val="000000"/>
          <w:sz w:val="24"/>
        </w:rPr>
      </w:pPr>
      <w:r>
        <w:rPr>
          <w:rFonts w:eastAsia="Times New Roman"/>
          <w:color w:val="000000"/>
          <w:sz w:val="24"/>
        </w:rPr>
        <w:t xml:space="preserve">At the discretion of the Pathologist, upon completion of a report, review of the cause and manner of death, shall be discussed with another employed Forensic Pathologist. Case types reviewed </w:t>
      </w:r>
      <w:proofErr w:type="gramStart"/>
      <w:r>
        <w:rPr>
          <w:rFonts w:eastAsia="Times New Roman"/>
          <w:color w:val="000000"/>
          <w:sz w:val="24"/>
        </w:rPr>
        <w:t>are;</w:t>
      </w:r>
      <w:proofErr w:type="gramEnd"/>
      <w:r>
        <w:rPr>
          <w:rFonts w:eastAsia="Times New Roman"/>
          <w:color w:val="000000"/>
          <w:sz w:val="24"/>
        </w:rPr>
        <w:t xml:space="preserve"> homicides, undetermined and pediatrics. Reports reviewed will be documented on separate form and scanned into MDILog.</w:t>
      </w:r>
    </w:p>
    <w:p w14:paraId="417C2D1D" w14:textId="77777777" w:rsidR="004769D7" w:rsidRDefault="004769D7" w:rsidP="004769D7">
      <w:pPr>
        <w:sectPr w:rsidR="004769D7">
          <w:pgSz w:w="12240" w:h="15840"/>
          <w:pgMar w:top="974" w:right="2700" w:bottom="864" w:left="1620" w:header="720" w:footer="720" w:gutter="0"/>
          <w:cols w:space="720"/>
        </w:sectPr>
      </w:pPr>
    </w:p>
    <w:p w14:paraId="53DB787E" w14:textId="77777777" w:rsidR="004769D7" w:rsidRDefault="004769D7" w:rsidP="004769D7">
      <w:pPr>
        <w:spacing w:before="797" w:line="276" w:lineRule="exact"/>
        <w:jc w:val="center"/>
        <w:textAlignment w:val="baseline"/>
        <w:rPr>
          <w:rFonts w:eastAsia="Times New Roman"/>
          <w:b/>
          <w:color w:val="000000"/>
          <w:sz w:val="24"/>
          <w:u w:val="single"/>
        </w:rPr>
      </w:pPr>
      <w:r>
        <w:rPr>
          <w:rFonts w:eastAsia="Times New Roman"/>
          <w:b/>
          <w:color w:val="000000"/>
          <w:sz w:val="24"/>
          <w:u w:val="single"/>
        </w:rPr>
        <w:lastRenderedPageBreak/>
        <w:t>Availability of Assistance from Outside Agencies</w:t>
      </w:r>
    </w:p>
    <w:p w14:paraId="25AA5424" w14:textId="77777777" w:rsidR="004769D7" w:rsidRDefault="004769D7" w:rsidP="004769D7">
      <w:pPr>
        <w:spacing w:before="555" w:line="276" w:lineRule="exact"/>
        <w:ind w:left="144"/>
        <w:textAlignment w:val="baseline"/>
        <w:rPr>
          <w:rFonts w:eastAsia="Times New Roman"/>
          <w:b/>
          <w:color w:val="000000"/>
          <w:spacing w:val="10"/>
          <w:sz w:val="24"/>
          <w:u w:val="single"/>
        </w:rPr>
      </w:pPr>
      <w:r>
        <w:rPr>
          <w:rFonts w:eastAsia="Times New Roman"/>
          <w:b/>
          <w:color w:val="000000"/>
          <w:spacing w:val="10"/>
          <w:sz w:val="24"/>
          <w:u w:val="single"/>
        </w:rPr>
        <w:t>Policy</w:t>
      </w:r>
    </w:p>
    <w:p w14:paraId="126A9ECE" w14:textId="77777777" w:rsidR="004769D7" w:rsidRDefault="004769D7" w:rsidP="004769D7">
      <w:pPr>
        <w:spacing w:before="275" w:line="276" w:lineRule="exact"/>
        <w:ind w:left="144" w:right="288"/>
        <w:textAlignment w:val="baseline"/>
        <w:rPr>
          <w:rFonts w:eastAsia="Times New Roman"/>
          <w:color w:val="000000"/>
          <w:sz w:val="24"/>
        </w:rPr>
      </w:pPr>
      <w:r>
        <w:rPr>
          <w:rFonts w:eastAsia="Times New Roman"/>
          <w:color w:val="000000"/>
          <w:sz w:val="24"/>
        </w:rPr>
        <w:t>The purpose of this policy is to establish criteria for obtaining assistance from outside agencies and sources as needed to assist in an examination or to interpret information found during an examination or autopsy.</w:t>
      </w:r>
    </w:p>
    <w:p w14:paraId="1F5B0161" w14:textId="77777777" w:rsidR="004769D7" w:rsidRDefault="004769D7" w:rsidP="004769D7">
      <w:pPr>
        <w:spacing w:before="550" w:line="276" w:lineRule="exact"/>
        <w:ind w:left="144"/>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0150B717" w14:textId="77777777" w:rsidR="004769D7" w:rsidRDefault="004769D7" w:rsidP="004769D7">
      <w:pPr>
        <w:spacing w:before="275" w:line="276" w:lineRule="exact"/>
        <w:ind w:left="144" w:right="144"/>
        <w:textAlignment w:val="baseline"/>
        <w:rPr>
          <w:rFonts w:eastAsia="Times New Roman"/>
          <w:color w:val="000000"/>
          <w:sz w:val="24"/>
        </w:rPr>
      </w:pPr>
      <w:r>
        <w:rPr>
          <w:rFonts w:eastAsia="Times New Roman"/>
          <w:color w:val="000000"/>
          <w:sz w:val="24"/>
        </w:rPr>
        <w:t>Coroner staff will have the right to seek assistance from outside agencies, including but not limited to, Department of Defense, dentists, physical anthropologists, and others as needed to assist in an examination or to interpret information found during an examination or autopsy. All outside assistance agencies and departments must have proper licensing/certifications and be verified prior to consulting. A copy of licensing must be provided and obtained by Ada County Coroner Administration. If the office is to incur an expense for outside assistance, prior approval must be granted by the coroner or designee prior to ordering of testing/requesting assistance.</w:t>
      </w:r>
    </w:p>
    <w:p w14:paraId="108CA076" w14:textId="77777777" w:rsidR="004769D7" w:rsidRDefault="004769D7" w:rsidP="004769D7">
      <w:pPr>
        <w:sectPr w:rsidR="004769D7">
          <w:pgSz w:w="12240" w:h="15840"/>
          <w:pgMar w:top="974" w:right="2673" w:bottom="864" w:left="1647" w:header="720" w:footer="720" w:gutter="0"/>
          <w:cols w:space="720"/>
        </w:sectPr>
      </w:pPr>
    </w:p>
    <w:p w14:paraId="7DF47DB2" w14:textId="77777777" w:rsidR="004769D7" w:rsidRDefault="004769D7" w:rsidP="004769D7">
      <w:pPr>
        <w:spacing w:before="476" w:line="275" w:lineRule="exact"/>
        <w:ind w:left="72"/>
        <w:jc w:val="center"/>
        <w:textAlignment w:val="baseline"/>
        <w:rPr>
          <w:rFonts w:eastAsia="Times New Roman"/>
          <w:b/>
          <w:color w:val="000000"/>
          <w:sz w:val="24"/>
          <w:u w:val="single"/>
        </w:rPr>
      </w:pPr>
      <w:r>
        <w:rPr>
          <w:rFonts w:eastAsia="Times New Roman"/>
          <w:b/>
          <w:color w:val="000000"/>
          <w:sz w:val="24"/>
          <w:u w:val="single"/>
        </w:rPr>
        <w:lastRenderedPageBreak/>
        <w:t>Morgue Procedures</w:t>
      </w:r>
    </w:p>
    <w:p w14:paraId="27870F29" w14:textId="77777777" w:rsidR="004769D7" w:rsidRDefault="004769D7" w:rsidP="004769D7">
      <w:pPr>
        <w:spacing w:before="186" w:line="275" w:lineRule="exact"/>
        <w:ind w:left="72"/>
        <w:textAlignment w:val="baseline"/>
        <w:rPr>
          <w:rFonts w:eastAsia="Times New Roman"/>
          <w:b/>
          <w:color w:val="000000"/>
          <w:spacing w:val="13"/>
          <w:sz w:val="24"/>
          <w:u w:val="single"/>
        </w:rPr>
      </w:pPr>
      <w:r>
        <w:rPr>
          <w:rFonts w:eastAsia="Times New Roman"/>
          <w:b/>
          <w:color w:val="000000"/>
          <w:spacing w:val="13"/>
          <w:sz w:val="24"/>
          <w:u w:val="single"/>
        </w:rPr>
        <w:t>Policy</w:t>
      </w:r>
    </w:p>
    <w:p w14:paraId="035D72F0" w14:textId="77777777" w:rsidR="004769D7" w:rsidRDefault="004769D7" w:rsidP="004769D7">
      <w:pPr>
        <w:spacing w:before="160" w:line="297" w:lineRule="exact"/>
        <w:ind w:left="72" w:right="504"/>
        <w:textAlignment w:val="baseline"/>
        <w:rPr>
          <w:rFonts w:eastAsia="Times New Roman"/>
          <w:color w:val="000000"/>
          <w:sz w:val="24"/>
        </w:rPr>
      </w:pPr>
      <w:r>
        <w:rPr>
          <w:rFonts w:eastAsia="Times New Roman"/>
          <w:color w:val="000000"/>
          <w:sz w:val="24"/>
        </w:rPr>
        <w:t>The purpose of the following procedures is to establish requirements for the efficient and safe use of the morgue facilities at the Ada County Coroner’s Office.</w:t>
      </w:r>
    </w:p>
    <w:p w14:paraId="330F08E7" w14:textId="77777777" w:rsidR="004769D7" w:rsidRDefault="004769D7" w:rsidP="004769D7">
      <w:pPr>
        <w:spacing w:before="459" w:line="276"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62D543BB" w14:textId="77777777" w:rsidR="004769D7" w:rsidRDefault="004769D7" w:rsidP="004769D7">
      <w:pPr>
        <w:spacing w:before="278" w:line="274" w:lineRule="exact"/>
        <w:ind w:left="72" w:right="720"/>
        <w:textAlignment w:val="baseline"/>
        <w:rPr>
          <w:rFonts w:eastAsia="Times New Roman"/>
          <w:color w:val="000000"/>
          <w:sz w:val="24"/>
        </w:rPr>
      </w:pPr>
      <w:r>
        <w:rPr>
          <w:rFonts w:eastAsia="Times New Roman"/>
          <w:color w:val="000000"/>
          <w:sz w:val="24"/>
        </w:rPr>
        <w:t xml:space="preserve">Procedures for the proper processing of bodies are covered in detail in the </w:t>
      </w:r>
      <w:r>
        <w:rPr>
          <w:rFonts w:eastAsia="Times New Roman"/>
          <w:b/>
          <w:color w:val="000000"/>
          <w:sz w:val="24"/>
        </w:rPr>
        <w:t xml:space="preserve">Forensics </w:t>
      </w:r>
      <w:r>
        <w:rPr>
          <w:rFonts w:eastAsia="Times New Roman"/>
          <w:color w:val="000000"/>
          <w:sz w:val="24"/>
        </w:rPr>
        <w:t>section of this manual.</w:t>
      </w:r>
    </w:p>
    <w:p w14:paraId="2A945785" w14:textId="77777777" w:rsidR="004769D7" w:rsidRDefault="004769D7" w:rsidP="004769D7">
      <w:pPr>
        <w:spacing w:before="267" w:line="284" w:lineRule="exact"/>
        <w:ind w:left="72"/>
        <w:textAlignment w:val="baseline"/>
        <w:rPr>
          <w:rFonts w:eastAsia="Times New Roman"/>
          <w:color w:val="000000"/>
          <w:sz w:val="24"/>
        </w:rPr>
      </w:pPr>
      <w:r>
        <w:rPr>
          <w:rFonts w:eastAsia="Times New Roman"/>
          <w:color w:val="000000"/>
          <w:sz w:val="24"/>
        </w:rPr>
        <w:t>All bodies taken to the coroner’s office will be handled in the following manner:</w:t>
      </w:r>
    </w:p>
    <w:p w14:paraId="17EE4317" w14:textId="77777777" w:rsidR="004769D7" w:rsidRDefault="004769D7" w:rsidP="004769D7">
      <w:pPr>
        <w:spacing w:before="277" w:line="276" w:lineRule="exact"/>
        <w:ind w:left="72"/>
        <w:textAlignment w:val="baseline"/>
        <w:rPr>
          <w:rFonts w:eastAsia="Times New Roman"/>
          <w:b/>
          <w:color w:val="000000"/>
          <w:spacing w:val="1"/>
          <w:sz w:val="24"/>
        </w:rPr>
      </w:pPr>
      <w:r>
        <w:rPr>
          <w:rFonts w:eastAsia="Times New Roman"/>
          <w:b/>
          <w:color w:val="000000"/>
          <w:spacing w:val="1"/>
          <w:sz w:val="24"/>
        </w:rPr>
        <w:t>A) Receiving Bodies into the Morgue</w:t>
      </w:r>
    </w:p>
    <w:p w14:paraId="2A907E8E" w14:textId="77777777" w:rsidR="004769D7" w:rsidRDefault="004769D7" w:rsidP="004769D7">
      <w:pPr>
        <w:numPr>
          <w:ilvl w:val="0"/>
          <w:numId w:val="145"/>
        </w:numPr>
        <w:tabs>
          <w:tab w:val="clear" w:pos="288"/>
          <w:tab w:val="left" w:pos="1152"/>
        </w:tabs>
        <w:spacing w:before="277" w:line="276" w:lineRule="exact"/>
        <w:ind w:left="1152" w:right="288" w:hanging="288"/>
        <w:jc w:val="both"/>
        <w:textAlignment w:val="baseline"/>
        <w:rPr>
          <w:rFonts w:eastAsia="Times New Roman"/>
          <w:color w:val="000000"/>
          <w:sz w:val="24"/>
        </w:rPr>
      </w:pPr>
      <w:r>
        <w:rPr>
          <w:rFonts w:eastAsia="Times New Roman"/>
          <w:color w:val="000000"/>
          <w:sz w:val="24"/>
        </w:rPr>
        <w:t>When the body is received at the Coroner’s Office, a forensic staff member and/or investigative staff member will position the gurney containing the body on the floor scale and determine the weight of the decedent.</w:t>
      </w:r>
    </w:p>
    <w:p w14:paraId="0453E615" w14:textId="77777777" w:rsidR="004769D7" w:rsidRDefault="004769D7" w:rsidP="004769D7">
      <w:pPr>
        <w:numPr>
          <w:ilvl w:val="0"/>
          <w:numId w:val="145"/>
        </w:numPr>
        <w:tabs>
          <w:tab w:val="clear" w:pos="288"/>
          <w:tab w:val="left" w:pos="1152"/>
        </w:tabs>
        <w:spacing w:before="277" w:line="275" w:lineRule="exact"/>
        <w:ind w:left="1152" w:hanging="288"/>
        <w:jc w:val="both"/>
        <w:textAlignment w:val="baseline"/>
        <w:rPr>
          <w:rFonts w:eastAsia="Times New Roman"/>
          <w:color w:val="000000"/>
          <w:sz w:val="24"/>
        </w:rPr>
      </w:pPr>
      <w:r>
        <w:rPr>
          <w:rFonts w:eastAsia="Times New Roman"/>
          <w:color w:val="000000"/>
          <w:sz w:val="24"/>
        </w:rPr>
        <w:t>A case will be created in MDILog.</w:t>
      </w:r>
    </w:p>
    <w:p w14:paraId="21AE5499" w14:textId="77777777" w:rsidR="004769D7" w:rsidRDefault="004769D7" w:rsidP="004769D7">
      <w:pPr>
        <w:numPr>
          <w:ilvl w:val="0"/>
          <w:numId w:val="145"/>
        </w:numPr>
        <w:tabs>
          <w:tab w:val="clear" w:pos="288"/>
          <w:tab w:val="left" w:pos="1152"/>
        </w:tabs>
        <w:spacing w:before="277" w:line="275" w:lineRule="exact"/>
        <w:ind w:left="1152" w:hanging="288"/>
        <w:jc w:val="both"/>
        <w:textAlignment w:val="baseline"/>
        <w:rPr>
          <w:rFonts w:eastAsia="Times New Roman"/>
          <w:color w:val="000000"/>
          <w:sz w:val="24"/>
        </w:rPr>
      </w:pPr>
      <w:r>
        <w:rPr>
          <w:rFonts w:eastAsia="Times New Roman"/>
          <w:color w:val="000000"/>
          <w:sz w:val="24"/>
        </w:rPr>
        <w:t>A body diagram will be filled in with the intake information.</w:t>
      </w:r>
    </w:p>
    <w:p w14:paraId="37F0486D" w14:textId="77777777" w:rsidR="004769D7" w:rsidRDefault="004769D7" w:rsidP="004769D7">
      <w:pPr>
        <w:numPr>
          <w:ilvl w:val="0"/>
          <w:numId w:val="145"/>
        </w:numPr>
        <w:tabs>
          <w:tab w:val="clear" w:pos="288"/>
          <w:tab w:val="left" w:pos="1152"/>
        </w:tabs>
        <w:spacing w:before="277" w:line="275" w:lineRule="exact"/>
        <w:ind w:left="1152" w:hanging="288"/>
        <w:jc w:val="both"/>
        <w:textAlignment w:val="baseline"/>
        <w:rPr>
          <w:rFonts w:eastAsia="Times New Roman"/>
          <w:color w:val="000000"/>
          <w:sz w:val="24"/>
        </w:rPr>
      </w:pPr>
      <w:r>
        <w:rPr>
          <w:rFonts w:eastAsia="Times New Roman"/>
          <w:color w:val="000000"/>
          <w:sz w:val="24"/>
        </w:rPr>
        <w:t>The body will then be secured in the cooler.</w:t>
      </w:r>
    </w:p>
    <w:p w14:paraId="18174515" w14:textId="77777777" w:rsidR="004769D7" w:rsidRDefault="004769D7" w:rsidP="004769D7">
      <w:pPr>
        <w:spacing w:before="460" w:line="276" w:lineRule="exact"/>
        <w:ind w:left="72"/>
        <w:textAlignment w:val="baseline"/>
        <w:rPr>
          <w:rFonts w:eastAsia="Times New Roman"/>
          <w:b/>
          <w:color w:val="000000"/>
          <w:sz w:val="24"/>
        </w:rPr>
      </w:pPr>
      <w:r>
        <w:rPr>
          <w:rFonts w:eastAsia="Times New Roman"/>
          <w:b/>
          <w:color w:val="000000"/>
          <w:sz w:val="24"/>
        </w:rPr>
        <w:t>B) Processing Bodies into Autopsy Facility</w:t>
      </w:r>
    </w:p>
    <w:p w14:paraId="4FC1F50B" w14:textId="77777777" w:rsidR="004769D7" w:rsidRDefault="004769D7" w:rsidP="004769D7">
      <w:pPr>
        <w:spacing w:before="159" w:line="297" w:lineRule="exact"/>
        <w:ind w:left="72" w:right="144"/>
        <w:textAlignment w:val="baseline"/>
        <w:rPr>
          <w:rFonts w:eastAsia="Times New Roman"/>
          <w:color w:val="000000"/>
          <w:sz w:val="24"/>
        </w:rPr>
      </w:pPr>
      <w:r>
        <w:rPr>
          <w:rFonts w:eastAsia="Times New Roman"/>
          <w:color w:val="000000"/>
          <w:sz w:val="24"/>
        </w:rPr>
        <w:t>When a body is received, the forensic technician will receive the body diagram, confirm the information with the ID tag on the body, and confirm any property received with the body. The final decision to perform an autopsy or an inspection will be made during the daily staff meeting.</w:t>
      </w:r>
    </w:p>
    <w:p w14:paraId="5EE28C99" w14:textId="77777777" w:rsidR="004769D7" w:rsidRDefault="004769D7" w:rsidP="004769D7">
      <w:pPr>
        <w:spacing w:before="167" w:line="297" w:lineRule="exact"/>
        <w:ind w:left="72" w:right="216"/>
        <w:textAlignment w:val="baseline"/>
        <w:rPr>
          <w:rFonts w:eastAsia="Times New Roman"/>
          <w:color w:val="000000"/>
          <w:sz w:val="24"/>
        </w:rPr>
      </w:pPr>
      <w:r>
        <w:rPr>
          <w:rFonts w:eastAsia="Times New Roman"/>
          <w:color w:val="000000"/>
          <w:sz w:val="24"/>
        </w:rPr>
        <w:t>If an autopsy is to be performed, the technician will remove the body from the cooler and place it in the main autopsy lab. After the autopsy is completed, the body will be returned to the cooler, covered and label with name and case number and any property not under law enforcement hold, and will contact the funeral home for release.</w:t>
      </w:r>
    </w:p>
    <w:p w14:paraId="3438AF1C" w14:textId="77777777" w:rsidR="004769D7" w:rsidRDefault="004769D7" w:rsidP="004769D7">
      <w:pPr>
        <w:spacing w:before="181" w:line="276" w:lineRule="exact"/>
        <w:ind w:left="72"/>
        <w:textAlignment w:val="baseline"/>
        <w:rPr>
          <w:rFonts w:eastAsia="Times New Roman"/>
          <w:b/>
          <w:color w:val="000000"/>
          <w:spacing w:val="4"/>
          <w:sz w:val="24"/>
        </w:rPr>
      </w:pPr>
      <w:r>
        <w:rPr>
          <w:rFonts w:eastAsia="Times New Roman"/>
          <w:b/>
          <w:color w:val="000000"/>
          <w:spacing w:val="4"/>
          <w:sz w:val="24"/>
        </w:rPr>
        <w:t>C) Privacy</w:t>
      </w:r>
    </w:p>
    <w:p w14:paraId="7DA2A3BA" w14:textId="77777777" w:rsidR="004769D7" w:rsidRDefault="004769D7" w:rsidP="004769D7">
      <w:pPr>
        <w:spacing w:before="161" w:line="298" w:lineRule="exact"/>
        <w:ind w:left="72" w:right="216"/>
        <w:textAlignment w:val="baseline"/>
        <w:rPr>
          <w:rFonts w:eastAsia="Times New Roman"/>
          <w:color w:val="000000"/>
          <w:spacing w:val="-1"/>
          <w:sz w:val="24"/>
        </w:rPr>
      </w:pPr>
      <w:r>
        <w:rPr>
          <w:rFonts w:eastAsia="Times New Roman"/>
          <w:color w:val="000000"/>
          <w:spacing w:val="-1"/>
          <w:sz w:val="24"/>
        </w:rPr>
        <w:t>At all times care will be exercised to ensure that the privacy of the decedent is maintained. No unauthorized person will be allowed in the refrigeration unit or the autopsy lab. If someone other than coroner’s staff is present in any part of</w:t>
      </w:r>
    </w:p>
    <w:p w14:paraId="63701F9D" w14:textId="77777777" w:rsidR="004769D7" w:rsidRDefault="004769D7" w:rsidP="004769D7">
      <w:pPr>
        <w:sectPr w:rsidR="004769D7">
          <w:pgSz w:w="12240" w:h="15840"/>
          <w:pgMar w:top="974" w:right="2621" w:bottom="864" w:left="1699" w:header="720" w:footer="720" w:gutter="0"/>
          <w:cols w:space="720"/>
        </w:sectPr>
      </w:pPr>
    </w:p>
    <w:p w14:paraId="5F79AC6A" w14:textId="77777777" w:rsidR="004769D7" w:rsidRDefault="004769D7" w:rsidP="004769D7">
      <w:pPr>
        <w:spacing w:before="453" w:line="297" w:lineRule="exact"/>
        <w:ind w:left="72" w:right="432"/>
        <w:textAlignment w:val="baseline"/>
        <w:rPr>
          <w:rFonts w:eastAsia="Times New Roman"/>
          <w:color w:val="000000"/>
          <w:sz w:val="24"/>
        </w:rPr>
      </w:pPr>
      <w:r>
        <w:rPr>
          <w:rFonts w:eastAsia="Times New Roman"/>
          <w:color w:val="000000"/>
          <w:sz w:val="24"/>
        </w:rPr>
        <w:lastRenderedPageBreak/>
        <w:t>the autopsy facility, they must always be accompanied by someone from the coroner’s staff.</w:t>
      </w:r>
    </w:p>
    <w:p w14:paraId="59D84B4D" w14:textId="77777777" w:rsidR="004769D7" w:rsidRDefault="004769D7" w:rsidP="004769D7">
      <w:pPr>
        <w:numPr>
          <w:ilvl w:val="0"/>
          <w:numId w:val="146"/>
        </w:numPr>
        <w:tabs>
          <w:tab w:val="clear" w:pos="360"/>
          <w:tab w:val="left" w:pos="432"/>
        </w:tabs>
        <w:spacing w:before="619" w:line="276" w:lineRule="exact"/>
        <w:ind w:left="72"/>
        <w:textAlignment w:val="baseline"/>
        <w:rPr>
          <w:rFonts w:eastAsia="Times New Roman"/>
          <w:b/>
          <w:color w:val="000000"/>
          <w:sz w:val="24"/>
        </w:rPr>
      </w:pPr>
      <w:r>
        <w:rPr>
          <w:rFonts w:eastAsia="Times New Roman"/>
          <w:b/>
          <w:color w:val="000000"/>
          <w:sz w:val="24"/>
        </w:rPr>
        <w:t>Refrigeration Unit</w:t>
      </w:r>
    </w:p>
    <w:p w14:paraId="59CDBF48" w14:textId="77777777" w:rsidR="004769D7" w:rsidRDefault="004769D7" w:rsidP="004769D7">
      <w:pPr>
        <w:spacing w:before="158" w:line="297" w:lineRule="exact"/>
        <w:ind w:left="72" w:right="360"/>
        <w:textAlignment w:val="baseline"/>
        <w:rPr>
          <w:rFonts w:eastAsia="Times New Roman"/>
          <w:color w:val="000000"/>
          <w:spacing w:val="-1"/>
          <w:sz w:val="24"/>
        </w:rPr>
      </w:pPr>
      <w:r>
        <w:rPr>
          <w:rFonts w:eastAsia="Times New Roman"/>
          <w:color w:val="000000"/>
          <w:spacing w:val="-1"/>
          <w:sz w:val="24"/>
        </w:rPr>
        <w:t xml:space="preserve">The refrigeration units will be checked </w:t>
      </w:r>
      <w:proofErr w:type="gramStart"/>
      <w:r>
        <w:rPr>
          <w:rFonts w:eastAsia="Times New Roman"/>
          <w:color w:val="000000"/>
          <w:spacing w:val="-1"/>
          <w:sz w:val="24"/>
        </w:rPr>
        <w:t>daily</w:t>
      </w:r>
      <w:proofErr w:type="gramEnd"/>
      <w:r>
        <w:rPr>
          <w:rFonts w:eastAsia="Times New Roman"/>
          <w:color w:val="000000"/>
          <w:spacing w:val="-1"/>
          <w:sz w:val="24"/>
        </w:rPr>
        <w:t xml:space="preserve"> and the temperatures will be recorded monthly in the temperature log book file. All equipment, tables, and floors must be kept clean and must be cleaned with disinfectant after use.</w:t>
      </w:r>
    </w:p>
    <w:p w14:paraId="45302617" w14:textId="77777777" w:rsidR="004769D7" w:rsidRDefault="004769D7" w:rsidP="004769D7">
      <w:pPr>
        <w:spacing w:before="464" w:line="297" w:lineRule="exact"/>
        <w:ind w:left="72" w:right="288"/>
        <w:textAlignment w:val="baseline"/>
        <w:rPr>
          <w:rFonts w:eastAsia="Times New Roman"/>
          <w:color w:val="000000"/>
          <w:spacing w:val="-1"/>
          <w:sz w:val="24"/>
        </w:rPr>
      </w:pPr>
      <w:r>
        <w:rPr>
          <w:rFonts w:eastAsia="Times New Roman"/>
          <w:color w:val="000000"/>
          <w:spacing w:val="-1"/>
          <w:sz w:val="24"/>
        </w:rPr>
        <w:t xml:space="preserve">The Coroner’s staff will </w:t>
      </w:r>
      <w:proofErr w:type="gramStart"/>
      <w:r>
        <w:rPr>
          <w:rFonts w:eastAsia="Times New Roman"/>
          <w:color w:val="000000"/>
          <w:spacing w:val="-1"/>
          <w:sz w:val="24"/>
        </w:rPr>
        <w:t>insure</w:t>
      </w:r>
      <w:proofErr w:type="gramEnd"/>
      <w:r>
        <w:rPr>
          <w:rFonts w:eastAsia="Times New Roman"/>
          <w:color w:val="000000"/>
          <w:spacing w:val="-1"/>
          <w:sz w:val="24"/>
        </w:rPr>
        <w:t xml:space="preserve"> that bodies placed in refrigeration are wrapped in a manner that prevents fluids from leaking onto the floor. Bodies should always be covered. Bodies will be placed only in the refrigeration unit, not in the freezer section, unless directed to do so by the Coroner or designee.</w:t>
      </w:r>
    </w:p>
    <w:p w14:paraId="633220A3" w14:textId="77777777" w:rsidR="004769D7" w:rsidRDefault="004769D7" w:rsidP="004769D7">
      <w:pPr>
        <w:spacing w:before="298" w:line="297" w:lineRule="exact"/>
        <w:ind w:left="72" w:right="504"/>
        <w:textAlignment w:val="baseline"/>
        <w:rPr>
          <w:rFonts w:eastAsia="Times New Roman"/>
          <w:color w:val="000000"/>
          <w:sz w:val="24"/>
        </w:rPr>
      </w:pPr>
      <w:r>
        <w:rPr>
          <w:rFonts w:eastAsia="Times New Roman"/>
          <w:color w:val="000000"/>
          <w:sz w:val="24"/>
        </w:rPr>
        <w:t>The doors of the refrigeration unit will always remain closed except when a body is being moved in or out of the unit.</w:t>
      </w:r>
    </w:p>
    <w:p w14:paraId="151AF6B8" w14:textId="77777777" w:rsidR="004769D7" w:rsidRDefault="004769D7" w:rsidP="004769D7">
      <w:pPr>
        <w:numPr>
          <w:ilvl w:val="0"/>
          <w:numId w:val="146"/>
        </w:numPr>
        <w:tabs>
          <w:tab w:val="clear" w:pos="360"/>
          <w:tab w:val="left" w:pos="432"/>
        </w:tabs>
        <w:spacing w:before="182" w:line="276" w:lineRule="exact"/>
        <w:ind w:left="72"/>
        <w:textAlignment w:val="baseline"/>
        <w:rPr>
          <w:rFonts w:eastAsia="Times New Roman"/>
          <w:b/>
          <w:color w:val="000000"/>
          <w:spacing w:val="-1"/>
          <w:sz w:val="24"/>
        </w:rPr>
      </w:pPr>
      <w:r>
        <w:rPr>
          <w:rFonts w:eastAsia="Times New Roman"/>
          <w:b/>
          <w:color w:val="000000"/>
          <w:spacing w:val="-1"/>
          <w:sz w:val="24"/>
        </w:rPr>
        <w:t>Processing a Case</w:t>
      </w:r>
    </w:p>
    <w:p w14:paraId="46779ABB" w14:textId="77777777" w:rsidR="004769D7" w:rsidRDefault="004769D7" w:rsidP="004769D7">
      <w:pPr>
        <w:spacing w:before="165" w:line="297" w:lineRule="exact"/>
        <w:ind w:left="72" w:right="216"/>
        <w:textAlignment w:val="baseline"/>
        <w:rPr>
          <w:rFonts w:eastAsia="Times New Roman"/>
          <w:color w:val="000000"/>
          <w:spacing w:val="-1"/>
          <w:sz w:val="24"/>
        </w:rPr>
      </w:pPr>
      <w:r>
        <w:rPr>
          <w:rFonts w:eastAsia="Times New Roman"/>
          <w:color w:val="000000"/>
          <w:spacing w:val="-1"/>
          <w:sz w:val="24"/>
        </w:rPr>
        <w:t xml:space="preserve">When a body is to be autopsied, it will be removed from the refrigeration unit by a forensic technician and taken to the autopsy lab. Identification and </w:t>
      </w:r>
      <w:proofErr w:type="gramStart"/>
      <w:r>
        <w:rPr>
          <w:rFonts w:eastAsia="Times New Roman"/>
          <w:color w:val="000000"/>
          <w:spacing w:val="-1"/>
          <w:sz w:val="24"/>
        </w:rPr>
        <w:t>paper work</w:t>
      </w:r>
      <w:proofErr w:type="gramEnd"/>
      <w:r>
        <w:rPr>
          <w:rFonts w:eastAsia="Times New Roman"/>
          <w:color w:val="000000"/>
          <w:spacing w:val="-1"/>
          <w:sz w:val="24"/>
        </w:rPr>
        <w:t xml:space="preserve"> will be checked to confirm the identity of the deceased. After the autopsy or examination, the body will be returned to the refrigeration unit by the forensic technician, covered and label appropriately until it is to be released.</w:t>
      </w:r>
    </w:p>
    <w:p w14:paraId="7577C003" w14:textId="77777777" w:rsidR="004769D7" w:rsidRDefault="004769D7" w:rsidP="004769D7">
      <w:pPr>
        <w:spacing w:before="182" w:line="276" w:lineRule="exact"/>
        <w:ind w:left="72" w:right="72"/>
        <w:textAlignment w:val="baseline"/>
        <w:rPr>
          <w:rFonts w:eastAsia="Times New Roman"/>
          <w:color w:val="000000"/>
          <w:sz w:val="24"/>
        </w:rPr>
      </w:pPr>
      <w:r>
        <w:rPr>
          <w:rFonts w:eastAsia="Times New Roman"/>
          <w:color w:val="000000"/>
          <w:sz w:val="24"/>
        </w:rPr>
        <w:t>In homicides, all property found on the decedent will be inventoried, photographed, and entered MDILog by the investigator or forensic staff. All requested evidence will be released to the investigating law enforcement agency by forensic staff only. If property is found to hold no evidentiary value and is not needed, it shall be released to the funeral home with the body. Proper chain of custody procedures is always to be followed.</w:t>
      </w:r>
    </w:p>
    <w:p w14:paraId="0E0E2941" w14:textId="77777777" w:rsidR="004769D7" w:rsidRDefault="004769D7" w:rsidP="004769D7">
      <w:pPr>
        <w:spacing w:before="278" w:line="275" w:lineRule="exact"/>
        <w:ind w:left="72" w:right="144"/>
        <w:textAlignment w:val="baseline"/>
        <w:rPr>
          <w:rFonts w:eastAsia="Times New Roman"/>
          <w:color w:val="000000"/>
          <w:sz w:val="24"/>
        </w:rPr>
      </w:pPr>
      <w:r>
        <w:rPr>
          <w:rFonts w:eastAsia="Times New Roman"/>
          <w:color w:val="000000"/>
          <w:sz w:val="24"/>
        </w:rPr>
        <w:t>Any property that may be hazardous to public safety and that is not retained by law enforcement will be inventoried and then destroyed at the discretion of the coroner by forensic staff only. Illegal substances found on the body or property thereof, will be released to law enforcement.</w:t>
      </w:r>
    </w:p>
    <w:p w14:paraId="50516752" w14:textId="77777777" w:rsidR="004769D7" w:rsidRDefault="004769D7" w:rsidP="004769D7">
      <w:pPr>
        <w:spacing w:before="276" w:line="276" w:lineRule="exact"/>
        <w:ind w:left="72" w:right="144"/>
        <w:textAlignment w:val="baseline"/>
        <w:rPr>
          <w:rFonts w:eastAsia="Times New Roman"/>
          <w:color w:val="000000"/>
          <w:sz w:val="24"/>
        </w:rPr>
      </w:pPr>
      <w:r>
        <w:rPr>
          <w:rFonts w:eastAsia="Times New Roman"/>
          <w:color w:val="000000"/>
          <w:sz w:val="24"/>
        </w:rPr>
        <w:t xml:space="preserve">Personal property on or accompanying decedents during transport will be inventoried, </w:t>
      </w:r>
      <w:proofErr w:type="gramStart"/>
      <w:r>
        <w:rPr>
          <w:rFonts w:eastAsia="Times New Roman"/>
          <w:color w:val="000000"/>
          <w:sz w:val="24"/>
        </w:rPr>
        <w:t>photographed</w:t>
      </w:r>
      <w:proofErr w:type="gramEnd"/>
      <w:r>
        <w:rPr>
          <w:rFonts w:eastAsia="Times New Roman"/>
          <w:color w:val="000000"/>
          <w:sz w:val="24"/>
        </w:rPr>
        <w:t xml:space="preserve"> and entered into MDILog under property/evidence. Any additional property found during the investigation or examination will also be inventoried, </w:t>
      </w:r>
      <w:proofErr w:type="gramStart"/>
      <w:r>
        <w:rPr>
          <w:rFonts w:eastAsia="Times New Roman"/>
          <w:color w:val="000000"/>
          <w:sz w:val="24"/>
        </w:rPr>
        <w:t>photographed</w:t>
      </w:r>
      <w:proofErr w:type="gramEnd"/>
      <w:r>
        <w:rPr>
          <w:rFonts w:eastAsia="Times New Roman"/>
          <w:color w:val="000000"/>
          <w:sz w:val="24"/>
        </w:rPr>
        <w:t xml:space="preserve"> and added into property/evidence in MDILog. After the investigation or examination is complete, property that is to remain with the deceased will be placed in a property bag, </w:t>
      </w:r>
      <w:proofErr w:type="gramStart"/>
      <w:r>
        <w:rPr>
          <w:rFonts w:eastAsia="Times New Roman"/>
          <w:color w:val="000000"/>
          <w:sz w:val="24"/>
        </w:rPr>
        <w:t>labeled</w:t>
      </w:r>
      <w:proofErr w:type="gramEnd"/>
      <w:r>
        <w:rPr>
          <w:rFonts w:eastAsia="Times New Roman"/>
          <w:color w:val="000000"/>
          <w:sz w:val="24"/>
        </w:rPr>
        <w:t xml:space="preserve"> and kept with the decedent.</w:t>
      </w:r>
    </w:p>
    <w:p w14:paraId="5DF5A448" w14:textId="77777777" w:rsidR="004769D7" w:rsidRDefault="004769D7" w:rsidP="004769D7">
      <w:pPr>
        <w:sectPr w:rsidR="004769D7">
          <w:pgSz w:w="12240" w:h="15840"/>
          <w:pgMar w:top="974" w:right="2625" w:bottom="864" w:left="1695" w:header="720" w:footer="720" w:gutter="0"/>
          <w:cols w:space="720"/>
        </w:sectPr>
      </w:pPr>
    </w:p>
    <w:p w14:paraId="33AC42C9" w14:textId="77777777" w:rsidR="004769D7" w:rsidRDefault="004769D7" w:rsidP="004769D7">
      <w:pPr>
        <w:spacing w:before="472" w:line="277" w:lineRule="exact"/>
        <w:ind w:left="72" w:right="288"/>
        <w:textAlignment w:val="baseline"/>
        <w:rPr>
          <w:rFonts w:eastAsia="Times New Roman"/>
          <w:color w:val="000000"/>
          <w:sz w:val="24"/>
        </w:rPr>
      </w:pPr>
      <w:r>
        <w:rPr>
          <w:rFonts w:eastAsia="Times New Roman"/>
          <w:color w:val="000000"/>
          <w:sz w:val="24"/>
        </w:rPr>
        <w:lastRenderedPageBreak/>
        <w:t xml:space="preserve">If the forensic staff is unable to remove a piece of property, the item(s) will be photographed, </w:t>
      </w:r>
      <w:proofErr w:type="gramStart"/>
      <w:r>
        <w:rPr>
          <w:rFonts w:eastAsia="Times New Roman"/>
          <w:color w:val="000000"/>
          <w:sz w:val="24"/>
        </w:rPr>
        <w:t>inventoried</w:t>
      </w:r>
      <w:proofErr w:type="gramEnd"/>
      <w:r>
        <w:rPr>
          <w:rFonts w:eastAsia="Times New Roman"/>
          <w:color w:val="000000"/>
          <w:sz w:val="24"/>
        </w:rPr>
        <w:t xml:space="preserve"> and noted in MDILog that item is ‘with the body’. The receiving party for the decedent will be informed.</w:t>
      </w:r>
    </w:p>
    <w:p w14:paraId="728AF0AF" w14:textId="77777777" w:rsidR="004769D7" w:rsidRDefault="004769D7" w:rsidP="004769D7">
      <w:pPr>
        <w:spacing w:before="272" w:line="277" w:lineRule="exact"/>
        <w:ind w:left="72" w:right="144"/>
        <w:textAlignment w:val="baseline"/>
        <w:rPr>
          <w:rFonts w:eastAsia="Times New Roman"/>
          <w:color w:val="000000"/>
          <w:spacing w:val="-1"/>
          <w:sz w:val="24"/>
        </w:rPr>
      </w:pPr>
      <w:r>
        <w:rPr>
          <w:rFonts w:eastAsia="Times New Roman"/>
          <w:color w:val="000000"/>
          <w:spacing w:val="-1"/>
          <w:sz w:val="24"/>
        </w:rPr>
        <w:t xml:space="preserve">Personal property that accompanies a body, but is not located on the body, will be inventoried by the investigator when the body arrives at the coroner’s office. The property will be photographed, inventoried and all information uploaded into “Personal Property” in MDILog. Property will then be sealed in a property bag, labeled, and placed in an inventory locker, </w:t>
      </w:r>
      <w:proofErr w:type="gramStart"/>
      <w:r>
        <w:rPr>
          <w:rFonts w:eastAsia="Times New Roman"/>
          <w:color w:val="000000"/>
          <w:spacing w:val="-1"/>
          <w:sz w:val="24"/>
        </w:rPr>
        <w:t>locked</w:t>
      </w:r>
      <w:proofErr w:type="gramEnd"/>
      <w:r>
        <w:rPr>
          <w:rFonts w:eastAsia="Times New Roman"/>
          <w:color w:val="000000"/>
          <w:spacing w:val="-1"/>
          <w:sz w:val="24"/>
        </w:rPr>
        <w:t xml:space="preserve"> and secured or kept with the body. An Inventory/Property form will be printed and attached.</w:t>
      </w:r>
    </w:p>
    <w:p w14:paraId="57405758" w14:textId="77777777" w:rsidR="004769D7" w:rsidRDefault="004769D7" w:rsidP="004769D7">
      <w:pPr>
        <w:spacing w:before="268" w:line="277" w:lineRule="exact"/>
        <w:ind w:left="72" w:right="432"/>
        <w:textAlignment w:val="baseline"/>
        <w:rPr>
          <w:rFonts w:eastAsia="Times New Roman"/>
          <w:color w:val="000000"/>
          <w:sz w:val="24"/>
        </w:rPr>
      </w:pPr>
      <w:r>
        <w:rPr>
          <w:rFonts w:eastAsia="Times New Roman"/>
          <w:color w:val="000000"/>
          <w:sz w:val="24"/>
        </w:rPr>
        <w:t>If personal property will be released to NOK, instead of accompanying the deceased to the funeral home, the property will be photographed, inventoried and all information uploaded into “Personal Property” in MDILog. The coroner’s office may retain the property for safe keeping until the decedent’s NOK retrieved the personal property. Identification and relation to decedent must be verified and proper release forms obtained.</w:t>
      </w:r>
    </w:p>
    <w:p w14:paraId="5A63A8DA" w14:textId="77777777" w:rsidR="004769D7" w:rsidRDefault="004769D7" w:rsidP="004769D7">
      <w:pPr>
        <w:spacing w:before="268" w:line="277" w:lineRule="exact"/>
        <w:ind w:left="72" w:right="144"/>
        <w:textAlignment w:val="baseline"/>
        <w:rPr>
          <w:rFonts w:eastAsia="Times New Roman"/>
          <w:color w:val="000000"/>
          <w:spacing w:val="1"/>
          <w:sz w:val="24"/>
        </w:rPr>
      </w:pPr>
      <w:r>
        <w:rPr>
          <w:rFonts w:eastAsia="Times New Roman"/>
          <w:color w:val="000000"/>
          <w:spacing w:val="1"/>
          <w:sz w:val="24"/>
        </w:rPr>
        <w:t xml:space="preserve">Property will be released to the next of kin or the person or agency designated by the next of kin. The person receiving the property will confirm the individual items of property and electronically sign in MDILog to indicate that they received the property. </w:t>
      </w:r>
      <w:r>
        <w:rPr>
          <w:rFonts w:eastAsia="Times New Roman"/>
          <w:b/>
          <w:color w:val="000000"/>
          <w:spacing w:val="1"/>
          <w:sz w:val="24"/>
        </w:rPr>
        <w:t xml:space="preserve">Only forensic staff or may release property to anyone. </w:t>
      </w:r>
      <w:r>
        <w:rPr>
          <w:rFonts w:eastAsia="Times New Roman"/>
          <w:color w:val="000000"/>
          <w:spacing w:val="1"/>
          <w:sz w:val="24"/>
        </w:rPr>
        <w:t>If an electronic signature is unattainable, an inventory list will be printed and signed by the receiving party. It will then be scanned into the decedent MDILog file. All property that is not evidence will be released with the decedent or to NOK. Unclaimed property will be turned over to the Ada County Public Administrator or handled in a manner authorized by the Public Administrator.</w:t>
      </w:r>
    </w:p>
    <w:p w14:paraId="3C51A3E3" w14:textId="77777777" w:rsidR="004769D7" w:rsidRDefault="004769D7" w:rsidP="004769D7">
      <w:pPr>
        <w:spacing w:before="273" w:line="277" w:lineRule="exact"/>
        <w:ind w:left="72" w:right="144"/>
        <w:textAlignment w:val="baseline"/>
        <w:rPr>
          <w:rFonts w:eastAsia="Times New Roman"/>
          <w:color w:val="000000"/>
          <w:sz w:val="24"/>
        </w:rPr>
      </w:pPr>
      <w:r>
        <w:rPr>
          <w:rFonts w:eastAsia="Times New Roman"/>
          <w:color w:val="000000"/>
          <w:sz w:val="24"/>
        </w:rPr>
        <w:t>Should it be necessary to mail personal property to the family or next of kin, the property will be packed and mailed by Certified Mail with a return receipt requested. Copies of the original property list will be sent with the property to allow the receiving party to verify the property. All shipping, email communications and signed receipts will be uploaded into MDILog under documents</w:t>
      </w:r>
    </w:p>
    <w:p w14:paraId="23091C80" w14:textId="77777777" w:rsidR="004769D7" w:rsidRDefault="004769D7" w:rsidP="004769D7">
      <w:pPr>
        <w:spacing w:before="555" w:line="276" w:lineRule="exact"/>
        <w:ind w:left="72"/>
        <w:textAlignment w:val="baseline"/>
        <w:rPr>
          <w:rFonts w:eastAsia="Times New Roman"/>
          <w:b/>
          <w:color w:val="000000"/>
          <w:sz w:val="24"/>
        </w:rPr>
      </w:pPr>
      <w:r>
        <w:rPr>
          <w:rFonts w:eastAsia="Times New Roman"/>
          <w:b/>
          <w:color w:val="000000"/>
          <w:sz w:val="24"/>
        </w:rPr>
        <w:t>F) Autopsy Procedures</w:t>
      </w:r>
    </w:p>
    <w:p w14:paraId="2F971698" w14:textId="77777777" w:rsidR="004769D7" w:rsidRDefault="004769D7" w:rsidP="004769D7">
      <w:pPr>
        <w:spacing w:before="181" w:line="277" w:lineRule="exact"/>
        <w:ind w:left="72" w:right="1008"/>
        <w:textAlignment w:val="baseline"/>
        <w:rPr>
          <w:rFonts w:eastAsia="Times New Roman"/>
          <w:color w:val="000000"/>
          <w:sz w:val="24"/>
        </w:rPr>
      </w:pPr>
      <w:r>
        <w:rPr>
          <w:rFonts w:eastAsia="Times New Roman"/>
          <w:color w:val="000000"/>
          <w:sz w:val="24"/>
        </w:rPr>
        <w:t>Only authorized personnel are permitted in the autopsy lab. A forensic technician will prepare a body for autopsy. The technician will set up instruments, supplies, specimen containers, and syringes.</w:t>
      </w:r>
    </w:p>
    <w:p w14:paraId="524A929E" w14:textId="77777777" w:rsidR="004769D7" w:rsidRDefault="004769D7" w:rsidP="004769D7">
      <w:pPr>
        <w:spacing w:before="154" w:line="277" w:lineRule="exact"/>
        <w:ind w:left="72" w:right="144"/>
        <w:textAlignment w:val="baseline"/>
        <w:rPr>
          <w:rFonts w:eastAsia="Times New Roman"/>
          <w:color w:val="000000"/>
          <w:sz w:val="24"/>
        </w:rPr>
      </w:pPr>
      <w:r>
        <w:rPr>
          <w:rFonts w:eastAsia="Times New Roman"/>
          <w:color w:val="000000"/>
          <w:sz w:val="24"/>
        </w:rPr>
        <w:t>Any person entering the autopsy lab will be required to wear appropriate clothing, which will be provided by the coroner’s office. When exiting the autopsy lab, the clothing will be removed and placed in a container for cleaning or disposal.</w:t>
      </w:r>
    </w:p>
    <w:p w14:paraId="11E7A998" w14:textId="77777777" w:rsidR="004769D7" w:rsidRDefault="004769D7" w:rsidP="004769D7">
      <w:pPr>
        <w:sectPr w:rsidR="004769D7">
          <w:pgSz w:w="12240" w:h="15840"/>
          <w:pgMar w:top="974" w:right="2630" w:bottom="864" w:left="1690" w:header="720" w:footer="720" w:gutter="0"/>
          <w:cols w:space="720"/>
        </w:sectPr>
      </w:pPr>
    </w:p>
    <w:p w14:paraId="7F61D8CC" w14:textId="77777777" w:rsidR="004769D7" w:rsidRDefault="004769D7" w:rsidP="004769D7">
      <w:pPr>
        <w:spacing w:before="477" w:line="276" w:lineRule="exact"/>
        <w:ind w:left="72" w:right="216"/>
        <w:textAlignment w:val="baseline"/>
        <w:rPr>
          <w:rFonts w:eastAsia="Times New Roman"/>
          <w:color w:val="000000"/>
          <w:sz w:val="24"/>
        </w:rPr>
      </w:pPr>
      <w:r>
        <w:rPr>
          <w:rFonts w:eastAsia="Times New Roman"/>
          <w:color w:val="000000"/>
          <w:sz w:val="24"/>
        </w:rPr>
        <w:lastRenderedPageBreak/>
        <w:t xml:space="preserve">During </w:t>
      </w:r>
      <w:proofErr w:type="gramStart"/>
      <w:r>
        <w:rPr>
          <w:rFonts w:eastAsia="Times New Roman"/>
          <w:color w:val="000000"/>
          <w:sz w:val="24"/>
        </w:rPr>
        <w:t>post mortem</w:t>
      </w:r>
      <w:proofErr w:type="gramEnd"/>
      <w:r>
        <w:rPr>
          <w:rFonts w:eastAsia="Times New Roman"/>
          <w:color w:val="000000"/>
          <w:sz w:val="24"/>
        </w:rPr>
        <w:t xml:space="preserve"> examinations every effort must be made to confine contamination to the surface of the autopsy table or cutting board. The autopsy table and cutting board will be cleaned after each use and all equipment, instruments, countertops, tables, floors, and cabinets will be cleaned and scrubbed with disinfectant. Before leaving the autopsy room, employees will remove protective clothing and wash their hands.</w:t>
      </w:r>
    </w:p>
    <w:p w14:paraId="67C70D3B" w14:textId="77777777" w:rsidR="004769D7" w:rsidRDefault="004769D7" w:rsidP="004769D7">
      <w:pPr>
        <w:spacing w:before="163" w:line="274" w:lineRule="exact"/>
        <w:ind w:left="72" w:right="432"/>
        <w:textAlignment w:val="baseline"/>
        <w:rPr>
          <w:rFonts w:eastAsia="Times New Roman"/>
          <w:color w:val="000000"/>
          <w:sz w:val="24"/>
        </w:rPr>
      </w:pPr>
      <w:r>
        <w:rPr>
          <w:rFonts w:eastAsia="Times New Roman"/>
          <w:color w:val="000000"/>
          <w:sz w:val="24"/>
        </w:rPr>
        <w:t>Trash is to be placed into trash bags. Any trash from a known infectious case should be placed in biohazard bin.</w:t>
      </w:r>
    </w:p>
    <w:p w14:paraId="5A538BD7" w14:textId="77777777" w:rsidR="004769D7" w:rsidRDefault="004769D7" w:rsidP="004769D7">
      <w:pPr>
        <w:spacing w:before="139" w:line="297" w:lineRule="exact"/>
        <w:ind w:left="1152"/>
        <w:textAlignment w:val="baseline"/>
        <w:rPr>
          <w:rFonts w:eastAsia="Times New Roman"/>
          <w:color w:val="000000"/>
          <w:spacing w:val="2"/>
          <w:sz w:val="24"/>
        </w:rPr>
      </w:pPr>
      <w:r>
        <w:rPr>
          <w:rFonts w:eastAsia="Times New Roman"/>
          <w:color w:val="000000"/>
          <w:spacing w:val="2"/>
          <w:sz w:val="24"/>
        </w:rPr>
        <w:t>a. Formaldehyde/ Formalin Minor Spill Clean-up Procedures</w:t>
      </w:r>
    </w:p>
    <w:p w14:paraId="5228972A" w14:textId="77777777" w:rsidR="004769D7" w:rsidRDefault="004769D7" w:rsidP="004769D7">
      <w:pPr>
        <w:numPr>
          <w:ilvl w:val="0"/>
          <w:numId w:val="147"/>
        </w:numPr>
        <w:tabs>
          <w:tab w:val="clear" w:pos="648"/>
          <w:tab w:val="left" w:pos="2088"/>
        </w:tabs>
        <w:spacing w:before="2" w:line="297" w:lineRule="exact"/>
        <w:ind w:left="2088" w:right="576" w:hanging="648"/>
        <w:textAlignment w:val="baseline"/>
        <w:rPr>
          <w:rFonts w:eastAsia="Times New Roman"/>
          <w:color w:val="000000"/>
          <w:sz w:val="24"/>
        </w:rPr>
      </w:pPr>
      <w:r>
        <w:rPr>
          <w:rFonts w:eastAsia="Times New Roman"/>
          <w:color w:val="000000"/>
          <w:sz w:val="24"/>
        </w:rPr>
        <w:t>Notify co-workers of the spill and restrict access to the affected area during clean up.</w:t>
      </w:r>
    </w:p>
    <w:p w14:paraId="7A3BFAD9" w14:textId="77777777" w:rsidR="004769D7" w:rsidRDefault="004769D7" w:rsidP="004769D7">
      <w:pPr>
        <w:numPr>
          <w:ilvl w:val="0"/>
          <w:numId w:val="147"/>
        </w:numPr>
        <w:tabs>
          <w:tab w:val="clear" w:pos="648"/>
          <w:tab w:val="left" w:pos="2088"/>
        </w:tabs>
        <w:spacing w:before="1" w:line="297" w:lineRule="exact"/>
        <w:ind w:left="2088" w:right="288" w:hanging="648"/>
        <w:textAlignment w:val="baseline"/>
        <w:rPr>
          <w:rFonts w:eastAsia="Times New Roman"/>
          <w:color w:val="000000"/>
          <w:spacing w:val="-1"/>
          <w:sz w:val="24"/>
        </w:rPr>
      </w:pPr>
      <w:r>
        <w:rPr>
          <w:rFonts w:eastAsia="Times New Roman"/>
          <w:color w:val="000000"/>
          <w:spacing w:val="-1"/>
          <w:sz w:val="24"/>
        </w:rPr>
        <w:t>Wear proper safety equipment, including respirator according to volume of the spill and ventilation available. Wear chemical goggles, gloves, and protective clothing.</w:t>
      </w:r>
    </w:p>
    <w:p w14:paraId="6A1359CE" w14:textId="77777777" w:rsidR="004769D7" w:rsidRDefault="004769D7" w:rsidP="004769D7">
      <w:pPr>
        <w:numPr>
          <w:ilvl w:val="0"/>
          <w:numId w:val="147"/>
        </w:numPr>
        <w:tabs>
          <w:tab w:val="clear" w:pos="648"/>
          <w:tab w:val="left" w:pos="2088"/>
        </w:tabs>
        <w:spacing w:before="2" w:line="297" w:lineRule="exact"/>
        <w:ind w:left="2088" w:right="72" w:hanging="648"/>
        <w:textAlignment w:val="baseline"/>
        <w:rPr>
          <w:rFonts w:eastAsia="Times New Roman"/>
          <w:color w:val="000000"/>
          <w:spacing w:val="-1"/>
          <w:sz w:val="24"/>
        </w:rPr>
      </w:pPr>
      <w:r>
        <w:rPr>
          <w:rFonts w:eastAsia="Times New Roman"/>
          <w:color w:val="000000"/>
          <w:spacing w:val="-1"/>
          <w:sz w:val="24"/>
        </w:rPr>
        <w:t>Follow directions on bottle of Polyform-F spill response kit located on forensic technician equipment cart in morgue.</w:t>
      </w:r>
    </w:p>
    <w:p w14:paraId="03692129" w14:textId="77777777" w:rsidR="004769D7" w:rsidRDefault="004769D7" w:rsidP="004769D7">
      <w:pPr>
        <w:numPr>
          <w:ilvl w:val="0"/>
          <w:numId w:val="147"/>
        </w:numPr>
        <w:tabs>
          <w:tab w:val="clear" w:pos="648"/>
          <w:tab w:val="left" w:pos="2088"/>
        </w:tabs>
        <w:spacing w:line="297" w:lineRule="exact"/>
        <w:ind w:left="2088" w:hanging="648"/>
        <w:textAlignment w:val="baseline"/>
        <w:rPr>
          <w:rFonts w:eastAsia="Times New Roman"/>
          <w:color w:val="000000"/>
          <w:sz w:val="24"/>
        </w:rPr>
      </w:pPr>
      <w:r>
        <w:rPr>
          <w:rFonts w:eastAsia="Times New Roman"/>
          <w:color w:val="000000"/>
          <w:sz w:val="24"/>
        </w:rPr>
        <w:t xml:space="preserve">Dispose of clean-up materials in a plastic </w:t>
      </w:r>
      <w:proofErr w:type="gramStart"/>
      <w:r>
        <w:rPr>
          <w:rFonts w:eastAsia="Times New Roman"/>
          <w:color w:val="000000"/>
          <w:sz w:val="24"/>
        </w:rPr>
        <w:t>air tight</w:t>
      </w:r>
      <w:proofErr w:type="gramEnd"/>
      <w:r>
        <w:rPr>
          <w:rFonts w:eastAsia="Times New Roman"/>
          <w:color w:val="000000"/>
          <w:sz w:val="24"/>
        </w:rPr>
        <w:t xml:space="preserve"> bag.</w:t>
      </w:r>
    </w:p>
    <w:p w14:paraId="7329D5E4" w14:textId="77777777" w:rsidR="004769D7" w:rsidRDefault="004769D7" w:rsidP="004769D7">
      <w:pPr>
        <w:numPr>
          <w:ilvl w:val="0"/>
          <w:numId w:val="147"/>
        </w:numPr>
        <w:tabs>
          <w:tab w:val="clear" w:pos="648"/>
          <w:tab w:val="left" w:pos="2088"/>
        </w:tabs>
        <w:spacing w:before="1" w:line="297" w:lineRule="exact"/>
        <w:ind w:left="2088" w:right="432" w:hanging="648"/>
        <w:jc w:val="both"/>
        <w:textAlignment w:val="baseline"/>
        <w:rPr>
          <w:rFonts w:eastAsia="Times New Roman"/>
          <w:color w:val="000000"/>
          <w:sz w:val="24"/>
        </w:rPr>
      </w:pPr>
      <w:r>
        <w:rPr>
          <w:rFonts w:eastAsia="Times New Roman"/>
          <w:color w:val="000000"/>
          <w:sz w:val="24"/>
        </w:rPr>
        <w:t>OSHA will be contacted when circumstances dictate the necessity.</w:t>
      </w:r>
    </w:p>
    <w:p w14:paraId="26FF8E48" w14:textId="77777777" w:rsidR="004769D7" w:rsidRDefault="004769D7" w:rsidP="004769D7">
      <w:pPr>
        <w:numPr>
          <w:ilvl w:val="0"/>
          <w:numId w:val="148"/>
        </w:numPr>
        <w:tabs>
          <w:tab w:val="clear" w:pos="360"/>
          <w:tab w:val="left" w:pos="432"/>
        </w:tabs>
        <w:spacing w:before="642" w:line="279" w:lineRule="exact"/>
        <w:ind w:left="72"/>
        <w:textAlignment w:val="baseline"/>
        <w:rPr>
          <w:rFonts w:eastAsia="Times New Roman"/>
          <w:b/>
          <w:color w:val="000000"/>
          <w:sz w:val="24"/>
        </w:rPr>
      </w:pPr>
      <w:r>
        <w:rPr>
          <w:rFonts w:eastAsia="Times New Roman"/>
          <w:b/>
          <w:color w:val="000000"/>
          <w:sz w:val="24"/>
        </w:rPr>
        <w:t>Impounded Medications</w:t>
      </w:r>
    </w:p>
    <w:p w14:paraId="35021CC6" w14:textId="77777777" w:rsidR="004769D7" w:rsidRDefault="004769D7" w:rsidP="004769D7">
      <w:pPr>
        <w:spacing w:before="161" w:line="297" w:lineRule="exact"/>
        <w:ind w:left="72" w:right="360"/>
        <w:textAlignment w:val="baseline"/>
        <w:rPr>
          <w:rFonts w:eastAsia="Times New Roman"/>
          <w:color w:val="000000"/>
          <w:spacing w:val="-1"/>
          <w:sz w:val="24"/>
        </w:rPr>
      </w:pPr>
      <w:r>
        <w:rPr>
          <w:rFonts w:eastAsia="Times New Roman"/>
          <w:color w:val="000000"/>
          <w:spacing w:val="-1"/>
          <w:sz w:val="24"/>
        </w:rPr>
        <w:t>Medications impounded by investigators not immediately destroyed are to be kept in a locked evidence room in the autopsy laboratory. Medications will be inventoried by the investigators and entered into the coroner’s database.</w:t>
      </w:r>
    </w:p>
    <w:p w14:paraId="2D16AFBF" w14:textId="77777777" w:rsidR="004769D7" w:rsidRDefault="004769D7" w:rsidP="004769D7">
      <w:pPr>
        <w:spacing w:before="162" w:line="297" w:lineRule="exact"/>
        <w:ind w:left="72" w:right="72"/>
        <w:textAlignment w:val="baseline"/>
        <w:rPr>
          <w:rFonts w:eastAsia="Times New Roman"/>
          <w:color w:val="000000"/>
          <w:sz w:val="24"/>
        </w:rPr>
      </w:pPr>
      <w:r>
        <w:rPr>
          <w:rFonts w:eastAsia="Times New Roman"/>
          <w:color w:val="000000"/>
          <w:sz w:val="24"/>
        </w:rPr>
        <w:t>Saved medications will be reviewed once a month and either destroyed or kept as evidence. Medications to be destroyed will be discarded into a secure pharmaceutical destruction bin and given to the contractor who will cremate and dispose according to standards set up for pharmaceutical destruction. When saved medications are destroyed, it will be noted in the coroner’s database.</w:t>
      </w:r>
    </w:p>
    <w:p w14:paraId="5A6107BB" w14:textId="77777777" w:rsidR="004769D7" w:rsidRDefault="004769D7" w:rsidP="004769D7">
      <w:pPr>
        <w:spacing w:before="166" w:line="297" w:lineRule="exact"/>
        <w:ind w:left="72" w:right="144"/>
        <w:textAlignment w:val="baseline"/>
        <w:rPr>
          <w:rFonts w:eastAsia="Times New Roman"/>
          <w:color w:val="000000"/>
          <w:sz w:val="24"/>
        </w:rPr>
      </w:pPr>
      <w:r>
        <w:rPr>
          <w:rFonts w:eastAsia="Times New Roman"/>
          <w:color w:val="000000"/>
          <w:sz w:val="24"/>
        </w:rPr>
        <w:t>Medications impounded on records reviews, storage and PA cases will be inventoried and destroyed once cremation has been authorized or case is submitted for closure. Medications impounded on Covid or other infectious cases will be destroyed upon release of the decedent. These medications will be placed directly in bio bins for incineration and not removed from the biohazard bag that they were placed in at the time of impound.</w:t>
      </w:r>
    </w:p>
    <w:p w14:paraId="57726680" w14:textId="77777777" w:rsidR="004769D7" w:rsidRDefault="004769D7" w:rsidP="004769D7">
      <w:pPr>
        <w:numPr>
          <w:ilvl w:val="0"/>
          <w:numId w:val="148"/>
        </w:numPr>
        <w:tabs>
          <w:tab w:val="clear" w:pos="360"/>
          <w:tab w:val="left" w:pos="432"/>
        </w:tabs>
        <w:spacing w:before="181" w:line="279" w:lineRule="exact"/>
        <w:ind w:left="72"/>
        <w:textAlignment w:val="baseline"/>
        <w:rPr>
          <w:rFonts w:eastAsia="Times New Roman"/>
          <w:b/>
          <w:color w:val="000000"/>
          <w:sz w:val="24"/>
        </w:rPr>
      </w:pPr>
      <w:r>
        <w:rPr>
          <w:rFonts w:eastAsia="Times New Roman"/>
          <w:b/>
          <w:color w:val="000000"/>
          <w:sz w:val="24"/>
        </w:rPr>
        <w:t>Autopsy Laboratory Safety</w:t>
      </w:r>
    </w:p>
    <w:p w14:paraId="5AD326F9" w14:textId="77777777" w:rsidR="004769D7" w:rsidRDefault="004769D7" w:rsidP="004769D7">
      <w:pPr>
        <w:spacing w:before="161" w:line="297" w:lineRule="exact"/>
        <w:ind w:left="72" w:right="1008"/>
        <w:textAlignment w:val="baseline"/>
        <w:rPr>
          <w:rFonts w:eastAsia="Times New Roman"/>
          <w:color w:val="000000"/>
          <w:sz w:val="24"/>
        </w:rPr>
      </w:pPr>
      <w:r>
        <w:rPr>
          <w:rFonts w:eastAsia="Times New Roman"/>
          <w:color w:val="000000"/>
          <w:sz w:val="24"/>
        </w:rPr>
        <w:t xml:space="preserve">The following procedures have been established to </w:t>
      </w:r>
      <w:proofErr w:type="gramStart"/>
      <w:r>
        <w:rPr>
          <w:rFonts w:eastAsia="Times New Roman"/>
          <w:color w:val="000000"/>
          <w:sz w:val="24"/>
        </w:rPr>
        <w:t>insure</w:t>
      </w:r>
      <w:proofErr w:type="gramEnd"/>
      <w:r>
        <w:rPr>
          <w:rFonts w:eastAsia="Times New Roman"/>
          <w:color w:val="000000"/>
          <w:sz w:val="24"/>
        </w:rPr>
        <w:t xml:space="preserve"> the safety of employees when working in the autopsy laboratory.</w:t>
      </w:r>
    </w:p>
    <w:p w14:paraId="718AFC90" w14:textId="77777777" w:rsidR="004769D7" w:rsidRDefault="004769D7" w:rsidP="004769D7">
      <w:pPr>
        <w:sectPr w:rsidR="004769D7">
          <w:pgSz w:w="12240" w:h="15840"/>
          <w:pgMar w:top="974" w:right="2616" w:bottom="864" w:left="1704" w:header="720" w:footer="720" w:gutter="0"/>
          <w:cols w:space="720"/>
        </w:sectPr>
      </w:pPr>
    </w:p>
    <w:p w14:paraId="7C0825E8" w14:textId="77777777" w:rsidR="004769D7" w:rsidRDefault="004769D7" w:rsidP="004769D7">
      <w:pPr>
        <w:numPr>
          <w:ilvl w:val="0"/>
          <w:numId w:val="149"/>
        </w:numPr>
        <w:tabs>
          <w:tab w:val="clear" w:pos="288"/>
          <w:tab w:val="left" w:pos="1152"/>
        </w:tabs>
        <w:spacing w:before="476" w:line="276" w:lineRule="exact"/>
        <w:ind w:left="1152" w:right="144" w:hanging="288"/>
        <w:textAlignment w:val="baseline"/>
        <w:rPr>
          <w:rFonts w:eastAsia="Times New Roman"/>
          <w:color w:val="000000"/>
          <w:sz w:val="24"/>
        </w:rPr>
      </w:pPr>
      <w:r>
        <w:rPr>
          <w:rFonts w:eastAsia="Times New Roman"/>
          <w:color w:val="000000"/>
          <w:sz w:val="24"/>
        </w:rPr>
        <w:lastRenderedPageBreak/>
        <w:t>When working with chemical hazards or biohazards, staff must wear safety glasses, disposable gloves, disposable laboratory coats and masks as the situation warrants.</w:t>
      </w:r>
    </w:p>
    <w:p w14:paraId="5FA33063" w14:textId="77777777" w:rsidR="004769D7" w:rsidRDefault="004769D7" w:rsidP="004769D7">
      <w:pPr>
        <w:numPr>
          <w:ilvl w:val="0"/>
          <w:numId w:val="149"/>
        </w:numPr>
        <w:tabs>
          <w:tab w:val="clear" w:pos="288"/>
          <w:tab w:val="left" w:pos="1152"/>
        </w:tabs>
        <w:spacing w:before="274" w:line="278" w:lineRule="exact"/>
        <w:ind w:left="1152" w:right="288" w:hanging="288"/>
        <w:textAlignment w:val="baseline"/>
        <w:rPr>
          <w:rFonts w:eastAsia="Times New Roman"/>
          <w:color w:val="000000"/>
          <w:spacing w:val="-1"/>
          <w:sz w:val="24"/>
        </w:rPr>
      </w:pPr>
      <w:r>
        <w:rPr>
          <w:rFonts w:eastAsia="Times New Roman"/>
          <w:color w:val="000000"/>
          <w:spacing w:val="-1"/>
          <w:sz w:val="24"/>
        </w:rPr>
        <w:t>Biohazard receptacles are in the laboratory and stored in the cooler until the contents can be disposed of through established protocol.</w:t>
      </w:r>
    </w:p>
    <w:p w14:paraId="12843097" w14:textId="77777777" w:rsidR="004769D7" w:rsidRDefault="004769D7" w:rsidP="004769D7">
      <w:pPr>
        <w:numPr>
          <w:ilvl w:val="0"/>
          <w:numId w:val="149"/>
        </w:numPr>
        <w:tabs>
          <w:tab w:val="clear" w:pos="288"/>
          <w:tab w:val="left" w:pos="1152"/>
        </w:tabs>
        <w:spacing w:before="278" w:line="274" w:lineRule="exact"/>
        <w:ind w:left="1152" w:right="1008" w:hanging="288"/>
        <w:textAlignment w:val="baseline"/>
        <w:rPr>
          <w:rFonts w:eastAsia="Times New Roman"/>
          <w:color w:val="000000"/>
          <w:sz w:val="24"/>
        </w:rPr>
      </w:pPr>
      <w:r>
        <w:rPr>
          <w:rFonts w:eastAsia="Times New Roman"/>
          <w:color w:val="000000"/>
          <w:sz w:val="24"/>
        </w:rPr>
        <w:t>Material safety data sheets are available for review by staff members.</w:t>
      </w:r>
    </w:p>
    <w:p w14:paraId="7448D689" w14:textId="77777777" w:rsidR="004769D7" w:rsidRDefault="004769D7" w:rsidP="004769D7">
      <w:pPr>
        <w:numPr>
          <w:ilvl w:val="0"/>
          <w:numId w:val="149"/>
        </w:numPr>
        <w:tabs>
          <w:tab w:val="clear" w:pos="288"/>
          <w:tab w:val="left" w:pos="1152"/>
        </w:tabs>
        <w:spacing w:before="276" w:line="276" w:lineRule="exact"/>
        <w:ind w:left="1152" w:right="144" w:hanging="288"/>
        <w:textAlignment w:val="baseline"/>
        <w:rPr>
          <w:rFonts w:eastAsia="Times New Roman"/>
          <w:color w:val="000000"/>
          <w:sz w:val="24"/>
        </w:rPr>
      </w:pPr>
      <w:r>
        <w:rPr>
          <w:rFonts w:eastAsia="Times New Roman"/>
          <w:color w:val="000000"/>
          <w:sz w:val="24"/>
        </w:rPr>
        <w:t xml:space="preserve">After the exposure of biohazardous material or the completion of an autopsy, reusable equipment and bench and </w:t>
      </w:r>
      <w:proofErr w:type="gramStart"/>
      <w:r>
        <w:rPr>
          <w:rFonts w:eastAsia="Times New Roman"/>
          <w:color w:val="000000"/>
          <w:sz w:val="24"/>
        </w:rPr>
        <w:t>table tops</w:t>
      </w:r>
      <w:proofErr w:type="gramEnd"/>
      <w:r>
        <w:rPr>
          <w:rFonts w:eastAsia="Times New Roman"/>
          <w:color w:val="000000"/>
          <w:sz w:val="24"/>
        </w:rPr>
        <w:t xml:space="preserve"> should be cleaned according to protocol.</w:t>
      </w:r>
    </w:p>
    <w:p w14:paraId="295B4320" w14:textId="77777777" w:rsidR="004769D7" w:rsidRDefault="004769D7" w:rsidP="004769D7">
      <w:pPr>
        <w:numPr>
          <w:ilvl w:val="0"/>
          <w:numId w:val="149"/>
        </w:numPr>
        <w:tabs>
          <w:tab w:val="clear" w:pos="288"/>
          <w:tab w:val="left" w:pos="1152"/>
        </w:tabs>
        <w:spacing w:before="274" w:line="278" w:lineRule="exact"/>
        <w:ind w:left="1152" w:right="864" w:hanging="288"/>
        <w:textAlignment w:val="baseline"/>
        <w:rPr>
          <w:rFonts w:eastAsia="Times New Roman"/>
          <w:color w:val="000000"/>
          <w:sz w:val="24"/>
        </w:rPr>
      </w:pPr>
      <w:r>
        <w:rPr>
          <w:rFonts w:eastAsia="Times New Roman"/>
          <w:color w:val="000000"/>
          <w:sz w:val="24"/>
        </w:rPr>
        <w:t>A fire extinguisher is located on the north wall of the autopsy laboratory.</w:t>
      </w:r>
    </w:p>
    <w:p w14:paraId="2D2AF81F" w14:textId="77777777" w:rsidR="004769D7" w:rsidRDefault="004769D7" w:rsidP="004769D7">
      <w:pPr>
        <w:numPr>
          <w:ilvl w:val="0"/>
          <w:numId w:val="149"/>
        </w:numPr>
        <w:tabs>
          <w:tab w:val="clear" w:pos="288"/>
          <w:tab w:val="left" w:pos="1152"/>
        </w:tabs>
        <w:spacing w:before="278" w:line="274" w:lineRule="exact"/>
        <w:ind w:left="1152" w:right="936" w:hanging="288"/>
        <w:textAlignment w:val="baseline"/>
        <w:rPr>
          <w:rFonts w:eastAsia="Times New Roman"/>
          <w:color w:val="000000"/>
          <w:sz w:val="24"/>
        </w:rPr>
      </w:pPr>
      <w:r>
        <w:rPr>
          <w:rFonts w:eastAsia="Times New Roman"/>
          <w:color w:val="000000"/>
          <w:sz w:val="24"/>
        </w:rPr>
        <w:t>Emergency eyewash and a shower are located in the autopsy laboratory.</w:t>
      </w:r>
    </w:p>
    <w:p w14:paraId="647D7A67" w14:textId="77777777" w:rsidR="004769D7" w:rsidRDefault="004769D7" w:rsidP="004769D7">
      <w:pPr>
        <w:numPr>
          <w:ilvl w:val="0"/>
          <w:numId w:val="149"/>
        </w:numPr>
        <w:tabs>
          <w:tab w:val="clear" w:pos="288"/>
          <w:tab w:val="left" w:pos="1152"/>
        </w:tabs>
        <w:spacing w:before="276" w:line="276" w:lineRule="exact"/>
        <w:ind w:left="1152" w:hanging="288"/>
        <w:textAlignment w:val="baseline"/>
        <w:rPr>
          <w:rFonts w:eastAsia="Times New Roman"/>
          <w:color w:val="000000"/>
          <w:sz w:val="24"/>
        </w:rPr>
      </w:pPr>
      <w:r>
        <w:rPr>
          <w:rFonts w:eastAsia="Times New Roman"/>
          <w:color w:val="000000"/>
          <w:sz w:val="24"/>
        </w:rPr>
        <w:t>A first aid box is located in the autopsy laboratory.</w:t>
      </w:r>
    </w:p>
    <w:p w14:paraId="3CCDA3A6" w14:textId="77777777" w:rsidR="004769D7" w:rsidRDefault="004769D7" w:rsidP="004769D7">
      <w:pPr>
        <w:numPr>
          <w:ilvl w:val="0"/>
          <w:numId w:val="149"/>
        </w:numPr>
        <w:tabs>
          <w:tab w:val="clear" w:pos="288"/>
          <w:tab w:val="left" w:pos="1152"/>
        </w:tabs>
        <w:spacing w:before="274" w:line="278" w:lineRule="exact"/>
        <w:ind w:left="1152" w:right="144" w:hanging="288"/>
        <w:textAlignment w:val="baseline"/>
        <w:rPr>
          <w:rFonts w:eastAsia="Times New Roman"/>
          <w:color w:val="000000"/>
          <w:sz w:val="24"/>
        </w:rPr>
      </w:pPr>
      <w:r>
        <w:rPr>
          <w:rFonts w:eastAsia="Times New Roman"/>
          <w:color w:val="000000"/>
          <w:sz w:val="24"/>
        </w:rPr>
        <w:t xml:space="preserve">Laboratory floors are to be kept clean, </w:t>
      </w:r>
      <w:proofErr w:type="gramStart"/>
      <w:r>
        <w:rPr>
          <w:rFonts w:eastAsia="Times New Roman"/>
          <w:color w:val="000000"/>
          <w:sz w:val="24"/>
        </w:rPr>
        <w:t>dry</w:t>
      </w:r>
      <w:proofErr w:type="gramEnd"/>
      <w:r>
        <w:rPr>
          <w:rFonts w:eastAsia="Times New Roman"/>
          <w:color w:val="000000"/>
          <w:sz w:val="24"/>
        </w:rPr>
        <w:t xml:space="preserve"> and free from unnecessary obstructions.</w:t>
      </w:r>
    </w:p>
    <w:p w14:paraId="380BF62A" w14:textId="77777777" w:rsidR="004769D7" w:rsidRDefault="004769D7" w:rsidP="004769D7">
      <w:pPr>
        <w:numPr>
          <w:ilvl w:val="0"/>
          <w:numId w:val="149"/>
        </w:numPr>
        <w:tabs>
          <w:tab w:val="clear" w:pos="288"/>
          <w:tab w:val="left" w:pos="1152"/>
        </w:tabs>
        <w:spacing w:before="278" w:line="274" w:lineRule="exact"/>
        <w:ind w:left="1152" w:right="144" w:hanging="288"/>
        <w:jc w:val="both"/>
        <w:textAlignment w:val="baseline"/>
        <w:rPr>
          <w:rFonts w:eastAsia="Times New Roman"/>
          <w:color w:val="000000"/>
          <w:sz w:val="24"/>
        </w:rPr>
      </w:pPr>
      <w:r>
        <w:rPr>
          <w:rFonts w:eastAsia="Times New Roman"/>
          <w:color w:val="000000"/>
          <w:sz w:val="24"/>
        </w:rPr>
        <w:t>Proper procedures should be followed when moving or lifting bodies or equipment.</w:t>
      </w:r>
    </w:p>
    <w:p w14:paraId="3DEF8173" w14:textId="77777777" w:rsidR="004769D7" w:rsidRDefault="004769D7" w:rsidP="004769D7">
      <w:pPr>
        <w:spacing w:before="458" w:line="274" w:lineRule="exact"/>
        <w:ind w:left="72"/>
        <w:textAlignment w:val="baseline"/>
        <w:rPr>
          <w:rFonts w:eastAsia="Times New Roman"/>
          <w:b/>
          <w:color w:val="000000"/>
          <w:sz w:val="24"/>
        </w:rPr>
      </w:pPr>
      <w:r>
        <w:rPr>
          <w:rFonts w:eastAsia="Times New Roman"/>
          <w:b/>
          <w:color w:val="000000"/>
          <w:sz w:val="24"/>
        </w:rPr>
        <w:t>I) Release of Cases</w:t>
      </w:r>
    </w:p>
    <w:p w14:paraId="2845EA9A" w14:textId="77777777" w:rsidR="004769D7" w:rsidRDefault="004769D7" w:rsidP="004769D7">
      <w:pPr>
        <w:numPr>
          <w:ilvl w:val="0"/>
          <w:numId w:val="150"/>
        </w:numPr>
        <w:tabs>
          <w:tab w:val="clear" w:pos="360"/>
          <w:tab w:val="left" w:pos="864"/>
        </w:tabs>
        <w:spacing w:before="179" w:line="279" w:lineRule="exact"/>
        <w:ind w:left="864" w:right="144" w:hanging="360"/>
        <w:jc w:val="both"/>
        <w:textAlignment w:val="baseline"/>
        <w:rPr>
          <w:rFonts w:eastAsia="Times New Roman"/>
          <w:color w:val="000000"/>
          <w:sz w:val="24"/>
        </w:rPr>
      </w:pPr>
      <w:r>
        <w:rPr>
          <w:rFonts w:eastAsia="Times New Roman"/>
          <w:color w:val="000000"/>
          <w:sz w:val="24"/>
        </w:rPr>
        <w:t>The forensic staff will call the designated receiving party to notify when the case has been released by the office for pick up.</w:t>
      </w:r>
    </w:p>
    <w:p w14:paraId="1D45D6E9" w14:textId="77777777" w:rsidR="004769D7" w:rsidRDefault="004769D7" w:rsidP="004769D7">
      <w:pPr>
        <w:numPr>
          <w:ilvl w:val="0"/>
          <w:numId w:val="150"/>
        </w:numPr>
        <w:tabs>
          <w:tab w:val="clear" w:pos="360"/>
          <w:tab w:val="left" w:pos="864"/>
        </w:tabs>
        <w:spacing w:before="276" w:line="276" w:lineRule="exact"/>
        <w:ind w:left="864" w:right="144" w:hanging="360"/>
        <w:textAlignment w:val="baseline"/>
        <w:rPr>
          <w:rFonts w:eastAsia="Times New Roman"/>
          <w:color w:val="000000"/>
          <w:sz w:val="24"/>
        </w:rPr>
      </w:pPr>
      <w:r>
        <w:rPr>
          <w:rFonts w:eastAsia="Times New Roman"/>
          <w:color w:val="000000"/>
          <w:sz w:val="24"/>
        </w:rPr>
        <w:t>If a receiving party has not been designated within 24 hours, the forensic team will notify staff in the morning meeting that follow up is needed with NOK.</w:t>
      </w:r>
    </w:p>
    <w:p w14:paraId="1B526EA1" w14:textId="77777777" w:rsidR="004769D7" w:rsidRDefault="004769D7" w:rsidP="004769D7">
      <w:pPr>
        <w:numPr>
          <w:ilvl w:val="0"/>
          <w:numId w:val="150"/>
        </w:numPr>
        <w:tabs>
          <w:tab w:val="clear" w:pos="360"/>
          <w:tab w:val="left" w:pos="864"/>
        </w:tabs>
        <w:spacing w:before="276" w:line="276" w:lineRule="exact"/>
        <w:ind w:left="864" w:hanging="360"/>
        <w:textAlignment w:val="baseline"/>
        <w:rPr>
          <w:rFonts w:eastAsia="Times New Roman"/>
          <w:color w:val="000000"/>
          <w:spacing w:val="-2"/>
          <w:sz w:val="24"/>
        </w:rPr>
      </w:pPr>
      <w:r>
        <w:rPr>
          <w:rFonts w:eastAsia="Times New Roman"/>
          <w:color w:val="000000"/>
          <w:spacing w:val="-2"/>
          <w:sz w:val="24"/>
        </w:rPr>
        <w:t>The body is removed from the cooler into the receiving area.</w:t>
      </w:r>
    </w:p>
    <w:p w14:paraId="446AE2FD" w14:textId="77777777" w:rsidR="004769D7" w:rsidRDefault="004769D7" w:rsidP="004769D7">
      <w:pPr>
        <w:numPr>
          <w:ilvl w:val="0"/>
          <w:numId w:val="150"/>
        </w:numPr>
        <w:tabs>
          <w:tab w:val="clear" w:pos="360"/>
          <w:tab w:val="left" w:pos="864"/>
        </w:tabs>
        <w:spacing w:before="159" w:line="297" w:lineRule="exact"/>
        <w:ind w:left="864" w:right="144" w:hanging="360"/>
        <w:textAlignment w:val="baseline"/>
        <w:rPr>
          <w:rFonts w:eastAsia="Times New Roman"/>
          <w:color w:val="000000"/>
          <w:sz w:val="24"/>
        </w:rPr>
      </w:pPr>
      <w:r>
        <w:rPr>
          <w:rFonts w:eastAsia="Times New Roman"/>
          <w:color w:val="000000"/>
          <w:sz w:val="24"/>
        </w:rPr>
        <w:t>Identification of the decedent is confirmed by the individual releasing the case and by the receiving party by visual conformation of the name band attached to the decedent’s body.</w:t>
      </w:r>
    </w:p>
    <w:p w14:paraId="5392EF35" w14:textId="77777777" w:rsidR="004769D7" w:rsidRDefault="004769D7" w:rsidP="004769D7">
      <w:pPr>
        <w:numPr>
          <w:ilvl w:val="0"/>
          <w:numId w:val="150"/>
        </w:numPr>
        <w:tabs>
          <w:tab w:val="left" w:pos="792"/>
        </w:tabs>
        <w:spacing w:before="177" w:line="284" w:lineRule="exact"/>
        <w:ind w:left="864" w:hanging="360"/>
        <w:textAlignment w:val="baseline"/>
        <w:rPr>
          <w:rFonts w:eastAsia="Times New Roman"/>
          <w:color w:val="000000"/>
          <w:spacing w:val="-2"/>
          <w:sz w:val="24"/>
        </w:rPr>
      </w:pPr>
      <w:r>
        <w:rPr>
          <w:rFonts w:eastAsia="Times New Roman"/>
          <w:color w:val="000000"/>
          <w:spacing w:val="-2"/>
          <w:sz w:val="24"/>
        </w:rPr>
        <w:t>The decedent is transferred to the receiving party’s cot.</w:t>
      </w:r>
    </w:p>
    <w:p w14:paraId="46EFA24A" w14:textId="77777777" w:rsidR="004769D7" w:rsidRDefault="004769D7" w:rsidP="004769D7">
      <w:pPr>
        <w:sectPr w:rsidR="004769D7">
          <w:pgSz w:w="12240" w:h="15840"/>
          <w:pgMar w:top="974" w:right="2611" w:bottom="864" w:left="1709" w:header="720" w:footer="720" w:gutter="0"/>
          <w:cols w:space="720"/>
        </w:sectPr>
      </w:pPr>
    </w:p>
    <w:p w14:paraId="7231C925" w14:textId="77777777" w:rsidR="004769D7" w:rsidRDefault="004769D7" w:rsidP="004769D7">
      <w:pPr>
        <w:numPr>
          <w:ilvl w:val="0"/>
          <w:numId w:val="151"/>
        </w:numPr>
        <w:tabs>
          <w:tab w:val="clear" w:pos="216"/>
          <w:tab w:val="left" w:pos="504"/>
        </w:tabs>
        <w:spacing w:before="455" w:line="297" w:lineRule="exact"/>
        <w:ind w:left="288" w:right="432"/>
        <w:textAlignment w:val="baseline"/>
        <w:rPr>
          <w:rFonts w:eastAsia="Times New Roman"/>
          <w:color w:val="000000"/>
          <w:sz w:val="24"/>
        </w:rPr>
      </w:pPr>
      <w:r>
        <w:rPr>
          <w:rFonts w:eastAsia="Times New Roman"/>
          <w:color w:val="000000"/>
          <w:sz w:val="24"/>
        </w:rPr>
        <w:lastRenderedPageBreak/>
        <w:t>Information pertaining as to the agency and individual who received the decedent is entered into the MDILog database and release form is electronically signed.</w:t>
      </w:r>
    </w:p>
    <w:p w14:paraId="7AFE8F97" w14:textId="77777777" w:rsidR="004769D7" w:rsidRDefault="004769D7" w:rsidP="004769D7">
      <w:pPr>
        <w:numPr>
          <w:ilvl w:val="0"/>
          <w:numId w:val="151"/>
        </w:numPr>
        <w:tabs>
          <w:tab w:val="clear" w:pos="216"/>
          <w:tab w:val="left" w:pos="504"/>
        </w:tabs>
        <w:spacing w:before="166" w:line="297" w:lineRule="exact"/>
        <w:ind w:left="288" w:right="288"/>
        <w:textAlignment w:val="baseline"/>
        <w:rPr>
          <w:rFonts w:eastAsia="Times New Roman"/>
          <w:color w:val="000000"/>
          <w:sz w:val="24"/>
        </w:rPr>
      </w:pPr>
      <w:r>
        <w:rPr>
          <w:rFonts w:eastAsia="Times New Roman"/>
          <w:color w:val="000000"/>
          <w:sz w:val="24"/>
        </w:rPr>
        <w:t>Clothing and property, not released to law enforcement, are to be released with the decedent to the designated receiving party. Property can be released separately to the next of kin or the person or agency designated by the next of kin prior to the release of the body.</w:t>
      </w:r>
    </w:p>
    <w:p w14:paraId="12D79D80" w14:textId="77777777" w:rsidR="004769D7" w:rsidRDefault="004769D7" w:rsidP="004769D7">
      <w:pPr>
        <w:numPr>
          <w:ilvl w:val="0"/>
          <w:numId w:val="152"/>
        </w:numPr>
        <w:tabs>
          <w:tab w:val="clear" w:pos="360"/>
          <w:tab w:val="left" w:pos="1368"/>
        </w:tabs>
        <w:spacing w:before="178" w:line="278" w:lineRule="exact"/>
        <w:ind w:left="1368" w:right="936" w:hanging="360"/>
        <w:textAlignment w:val="baseline"/>
        <w:rPr>
          <w:rFonts w:eastAsia="Times New Roman"/>
          <w:color w:val="000000"/>
          <w:spacing w:val="-2"/>
          <w:sz w:val="24"/>
        </w:rPr>
      </w:pPr>
      <w:r>
        <w:rPr>
          <w:rFonts w:eastAsia="Times New Roman"/>
          <w:color w:val="000000"/>
          <w:spacing w:val="-2"/>
          <w:sz w:val="24"/>
        </w:rPr>
        <w:t>A list of personal property will be printed or electronically signed for by the receiving party in the MDILog database.</w:t>
      </w:r>
    </w:p>
    <w:p w14:paraId="74C204E6" w14:textId="77777777" w:rsidR="004769D7" w:rsidRDefault="004769D7" w:rsidP="004769D7">
      <w:pPr>
        <w:numPr>
          <w:ilvl w:val="0"/>
          <w:numId w:val="152"/>
        </w:numPr>
        <w:tabs>
          <w:tab w:val="clear" w:pos="360"/>
          <w:tab w:val="left" w:pos="1368"/>
        </w:tabs>
        <w:spacing w:line="276" w:lineRule="exact"/>
        <w:ind w:left="1368" w:right="504" w:hanging="360"/>
        <w:textAlignment w:val="baseline"/>
        <w:rPr>
          <w:rFonts w:eastAsia="Times New Roman"/>
          <w:color w:val="000000"/>
          <w:sz w:val="24"/>
        </w:rPr>
      </w:pPr>
      <w:r>
        <w:rPr>
          <w:rFonts w:eastAsia="Times New Roman"/>
          <w:color w:val="000000"/>
          <w:sz w:val="24"/>
        </w:rPr>
        <w:t>After the property is released, the signed/electronically signed inventory slip will be attached in the case file. A copy of the receiving party's driver's license or valid government issued identification care will be attached with the signed release paperwork. Property and evidence forms are to be scanned and attached to the case in coroner software.</w:t>
      </w:r>
    </w:p>
    <w:p w14:paraId="5242DDBF" w14:textId="77777777" w:rsidR="004769D7" w:rsidRDefault="004769D7" w:rsidP="004769D7">
      <w:pPr>
        <w:numPr>
          <w:ilvl w:val="0"/>
          <w:numId w:val="152"/>
        </w:numPr>
        <w:tabs>
          <w:tab w:val="clear" w:pos="360"/>
          <w:tab w:val="left" w:pos="1368"/>
        </w:tabs>
        <w:spacing w:line="275" w:lineRule="exact"/>
        <w:ind w:left="1368" w:right="360" w:hanging="360"/>
        <w:textAlignment w:val="baseline"/>
        <w:rPr>
          <w:rFonts w:eastAsia="Times New Roman"/>
          <w:color w:val="000000"/>
          <w:sz w:val="24"/>
        </w:rPr>
      </w:pPr>
      <w:r>
        <w:rPr>
          <w:rFonts w:eastAsia="Times New Roman"/>
          <w:color w:val="000000"/>
          <w:sz w:val="24"/>
        </w:rPr>
        <w:t>If the property is not claimed within 30 days, it will be released to the Ada County Public Administrator or handled according to authorization of the Public Administrator.</w:t>
      </w:r>
    </w:p>
    <w:p w14:paraId="6A41BB55" w14:textId="77777777" w:rsidR="004769D7" w:rsidRDefault="004769D7" w:rsidP="004769D7">
      <w:pPr>
        <w:sectPr w:rsidR="004769D7">
          <w:pgSz w:w="12240" w:h="15840"/>
          <w:pgMar w:top="974" w:right="2445" w:bottom="864" w:left="1875" w:header="720" w:footer="720" w:gutter="0"/>
          <w:cols w:space="720"/>
        </w:sectPr>
      </w:pPr>
    </w:p>
    <w:p w14:paraId="76BC88A3" w14:textId="77777777" w:rsidR="004769D7" w:rsidRDefault="004769D7" w:rsidP="004769D7">
      <w:pPr>
        <w:spacing w:before="476" w:line="278" w:lineRule="exact"/>
        <w:jc w:val="center"/>
        <w:textAlignment w:val="baseline"/>
        <w:rPr>
          <w:rFonts w:eastAsia="Times New Roman"/>
          <w:b/>
          <w:color w:val="000000"/>
          <w:sz w:val="24"/>
          <w:u w:val="single"/>
        </w:rPr>
      </w:pPr>
      <w:r>
        <w:rPr>
          <w:rFonts w:eastAsia="Times New Roman"/>
          <w:b/>
          <w:color w:val="000000"/>
          <w:sz w:val="24"/>
          <w:u w:val="single"/>
        </w:rPr>
        <w:lastRenderedPageBreak/>
        <w:t>Morgue Photographs</w:t>
      </w:r>
    </w:p>
    <w:p w14:paraId="39D2D079" w14:textId="77777777" w:rsidR="004769D7" w:rsidRDefault="004769D7" w:rsidP="004769D7">
      <w:pPr>
        <w:spacing w:before="274" w:line="278" w:lineRule="exact"/>
        <w:textAlignment w:val="baseline"/>
        <w:rPr>
          <w:rFonts w:eastAsia="Times New Roman"/>
          <w:b/>
          <w:color w:val="000000"/>
          <w:spacing w:val="18"/>
          <w:sz w:val="24"/>
          <w:u w:val="single"/>
        </w:rPr>
      </w:pPr>
      <w:r>
        <w:rPr>
          <w:rFonts w:eastAsia="Times New Roman"/>
          <w:b/>
          <w:color w:val="000000"/>
          <w:spacing w:val="18"/>
          <w:sz w:val="24"/>
          <w:u w:val="single"/>
        </w:rPr>
        <w:t>Policy</w:t>
      </w:r>
    </w:p>
    <w:p w14:paraId="67948427" w14:textId="77777777" w:rsidR="004769D7" w:rsidRDefault="004769D7" w:rsidP="004769D7">
      <w:pPr>
        <w:spacing w:before="271" w:line="278" w:lineRule="exact"/>
        <w:ind w:left="72" w:right="144"/>
        <w:jc w:val="both"/>
        <w:textAlignment w:val="baseline"/>
        <w:rPr>
          <w:rFonts w:eastAsia="Times New Roman"/>
          <w:color w:val="000000"/>
          <w:sz w:val="24"/>
        </w:rPr>
      </w:pPr>
      <w:r>
        <w:rPr>
          <w:rFonts w:eastAsia="Times New Roman"/>
          <w:color w:val="000000"/>
          <w:sz w:val="24"/>
        </w:rPr>
        <w:t>All cases that require examination by the coroner’s office will be photographed. This policy establishes the criteria for taking those photographs.</w:t>
      </w:r>
    </w:p>
    <w:p w14:paraId="479EAFF9" w14:textId="77777777" w:rsidR="004769D7" w:rsidRDefault="004769D7" w:rsidP="004769D7">
      <w:pPr>
        <w:spacing w:before="277" w:line="278" w:lineRule="exact"/>
        <w:ind w:left="72"/>
        <w:textAlignment w:val="baseline"/>
        <w:rPr>
          <w:rFonts w:eastAsia="Times New Roman"/>
          <w:b/>
          <w:color w:val="000000"/>
          <w:sz w:val="24"/>
          <w:u w:val="single"/>
        </w:rPr>
      </w:pPr>
      <w:r>
        <w:rPr>
          <w:rFonts w:eastAsia="Times New Roman"/>
          <w:b/>
          <w:color w:val="000000"/>
          <w:sz w:val="24"/>
          <w:u w:val="single"/>
        </w:rPr>
        <w:t>Procedure</w:t>
      </w:r>
      <w:r>
        <w:rPr>
          <w:rFonts w:eastAsia="Times New Roman"/>
          <w:b/>
          <w:color w:val="000000"/>
          <w:sz w:val="24"/>
        </w:rPr>
        <w:t xml:space="preserve"> </w:t>
      </w:r>
    </w:p>
    <w:p w14:paraId="2DD1BB33" w14:textId="77777777" w:rsidR="004769D7" w:rsidRDefault="004769D7" w:rsidP="004769D7">
      <w:pPr>
        <w:spacing w:before="274" w:line="274" w:lineRule="exact"/>
        <w:ind w:left="432"/>
        <w:textAlignment w:val="baseline"/>
        <w:rPr>
          <w:rFonts w:eastAsia="Times New Roman"/>
          <w:b/>
          <w:color w:val="000000"/>
          <w:sz w:val="24"/>
        </w:rPr>
      </w:pPr>
      <w:r>
        <w:rPr>
          <w:rFonts w:eastAsia="Times New Roman"/>
          <w:b/>
          <w:color w:val="000000"/>
          <w:sz w:val="24"/>
        </w:rPr>
        <w:t>A) Photography Process</w:t>
      </w:r>
    </w:p>
    <w:p w14:paraId="620761E7" w14:textId="77777777" w:rsidR="004769D7" w:rsidRDefault="004769D7" w:rsidP="004769D7">
      <w:pPr>
        <w:numPr>
          <w:ilvl w:val="0"/>
          <w:numId w:val="153"/>
        </w:numPr>
        <w:tabs>
          <w:tab w:val="clear" w:pos="288"/>
          <w:tab w:val="left" w:pos="1152"/>
        </w:tabs>
        <w:spacing w:before="277" w:line="276" w:lineRule="exact"/>
        <w:ind w:left="1152" w:right="144" w:hanging="288"/>
        <w:textAlignment w:val="baseline"/>
        <w:rPr>
          <w:rFonts w:eastAsia="Times New Roman"/>
          <w:color w:val="000000"/>
          <w:sz w:val="24"/>
        </w:rPr>
      </w:pPr>
      <w:r>
        <w:rPr>
          <w:rFonts w:eastAsia="Times New Roman"/>
          <w:color w:val="000000"/>
          <w:sz w:val="24"/>
        </w:rPr>
        <w:t>Photographs will be taken with a digital camera. The photos will then be downloaded to an external hard drive located in the dictation room and uploaded to the MDILog case.</w:t>
      </w:r>
    </w:p>
    <w:p w14:paraId="5043B49B" w14:textId="77777777" w:rsidR="004769D7" w:rsidRDefault="004769D7" w:rsidP="004769D7">
      <w:pPr>
        <w:numPr>
          <w:ilvl w:val="0"/>
          <w:numId w:val="153"/>
        </w:numPr>
        <w:tabs>
          <w:tab w:val="clear" w:pos="288"/>
          <w:tab w:val="left" w:pos="1152"/>
        </w:tabs>
        <w:spacing w:before="552" w:line="276" w:lineRule="exact"/>
        <w:ind w:left="1152" w:right="144" w:hanging="288"/>
        <w:textAlignment w:val="baseline"/>
        <w:rPr>
          <w:rFonts w:eastAsia="Times New Roman"/>
          <w:color w:val="000000"/>
          <w:sz w:val="24"/>
        </w:rPr>
      </w:pPr>
      <w:r>
        <w:rPr>
          <w:rFonts w:eastAsia="Times New Roman"/>
          <w:color w:val="000000"/>
          <w:sz w:val="24"/>
        </w:rPr>
        <w:t>The case number will be included in all photos. A ruler will be used to document the size of wounds, injuries, or other pertinent findings, as needed. All areas of the body to be photographed should be dry and as clean as possible before the pictures are taken.</w:t>
      </w:r>
    </w:p>
    <w:p w14:paraId="50748868" w14:textId="77777777" w:rsidR="004769D7" w:rsidRDefault="004769D7" w:rsidP="004769D7">
      <w:pPr>
        <w:spacing w:before="277" w:line="274" w:lineRule="exact"/>
        <w:ind w:left="432"/>
        <w:textAlignment w:val="baseline"/>
        <w:rPr>
          <w:rFonts w:eastAsia="Times New Roman"/>
          <w:b/>
          <w:color w:val="000000"/>
          <w:spacing w:val="1"/>
          <w:sz w:val="24"/>
        </w:rPr>
      </w:pPr>
      <w:r>
        <w:rPr>
          <w:rFonts w:eastAsia="Times New Roman"/>
          <w:b/>
          <w:color w:val="000000"/>
          <w:spacing w:val="1"/>
          <w:sz w:val="24"/>
        </w:rPr>
        <w:t>B) Photographs Taken by Outside Agencies</w:t>
      </w:r>
    </w:p>
    <w:p w14:paraId="21A1DF6A" w14:textId="77777777" w:rsidR="004769D7" w:rsidRDefault="004769D7" w:rsidP="004769D7">
      <w:pPr>
        <w:spacing w:before="278" w:line="275" w:lineRule="exact"/>
        <w:ind w:left="792"/>
        <w:textAlignment w:val="baseline"/>
        <w:rPr>
          <w:rFonts w:eastAsia="Times New Roman"/>
          <w:color w:val="000000"/>
          <w:spacing w:val="1"/>
          <w:sz w:val="24"/>
        </w:rPr>
      </w:pPr>
      <w:r>
        <w:rPr>
          <w:rFonts w:eastAsia="Times New Roman"/>
          <w:color w:val="000000"/>
          <w:spacing w:val="1"/>
          <w:sz w:val="24"/>
        </w:rPr>
        <w:t>1. Outside agencies will not be allowed to take photos</w:t>
      </w:r>
    </w:p>
    <w:p w14:paraId="5A04B2FB" w14:textId="77777777" w:rsidR="004769D7" w:rsidRDefault="004769D7" w:rsidP="004769D7">
      <w:pPr>
        <w:spacing w:before="277" w:line="274" w:lineRule="exact"/>
        <w:ind w:left="432"/>
        <w:textAlignment w:val="baseline"/>
        <w:rPr>
          <w:rFonts w:eastAsia="Times New Roman"/>
          <w:b/>
          <w:color w:val="000000"/>
          <w:sz w:val="24"/>
        </w:rPr>
      </w:pPr>
      <w:r>
        <w:rPr>
          <w:rFonts w:eastAsia="Times New Roman"/>
          <w:b/>
          <w:color w:val="000000"/>
          <w:sz w:val="24"/>
        </w:rPr>
        <w:t>C) Cell Phone Restrictions</w:t>
      </w:r>
    </w:p>
    <w:p w14:paraId="01534059" w14:textId="77777777" w:rsidR="004769D7" w:rsidRDefault="004769D7" w:rsidP="004769D7">
      <w:pPr>
        <w:tabs>
          <w:tab w:val="left" w:pos="1152"/>
        </w:tabs>
        <w:spacing w:before="269" w:line="288" w:lineRule="exact"/>
        <w:ind w:left="792"/>
        <w:textAlignment w:val="baseline"/>
        <w:rPr>
          <w:rFonts w:eastAsia="Times New Roman"/>
          <w:color w:val="000000"/>
        </w:rPr>
      </w:pPr>
      <w:r>
        <w:rPr>
          <w:rFonts w:eastAsia="Times New Roman"/>
          <w:color w:val="000000"/>
        </w:rPr>
        <w:t>1.</w:t>
      </w:r>
      <w:r>
        <w:rPr>
          <w:rFonts w:eastAsia="Times New Roman"/>
          <w:color w:val="000000"/>
        </w:rPr>
        <w:tab/>
      </w:r>
      <w:r>
        <w:rPr>
          <w:rFonts w:eastAsia="Times New Roman"/>
          <w:color w:val="000000"/>
          <w:sz w:val="24"/>
        </w:rPr>
        <w:t>The office prohibits employee(s) of the Coroner’s Office, and</w:t>
      </w:r>
    </w:p>
    <w:p w14:paraId="71D83ECA" w14:textId="77777777" w:rsidR="004769D7" w:rsidRDefault="004769D7" w:rsidP="004769D7">
      <w:pPr>
        <w:spacing w:before="38" w:line="275" w:lineRule="exact"/>
        <w:ind w:left="1152"/>
        <w:textAlignment w:val="baseline"/>
        <w:rPr>
          <w:rFonts w:eastAsia="Times New Roman"/>
          <w:color w:val="000000"/>
          <w:sz w:val="24"/>
        </w:rPr>
      </w:pPr>
      <w:r>
        <w:rPr>
          <w:rFonts w:eastAsia="Times New Roman"/>
          <w:color w:val="000000"/>
          <w:sz w:val="24"/>
        </w:rPr>
        <w:t>employee(s) of outside agencies the use of cell phones in the</w:t>
      </w:r>
    </w:p>
    <w:p w14:paraId="0FEDCEE3" w14:textId="77777777" w:rsidR="004769D7" w:rsidRDefault="004769D7" w:rsidP="004769D7">
      <w:pPr>
        <w:spacing w:before="5" w:line="316" w:lineRule="exact"/>
        <w:ind w:left="1152" w:right="72"/>
        <w:textAlignment w:val="baseline"/>
        <w:rPr>
          <w:rFonts w:eastAsia="Times New Roman"/>
          <w:color w:val="000000"/>
          <w:sz w:val="24"/>
        </w:rPr>
      </w:pPr>
      <w:r>
        <w:rPr>
          <w:rFonts w:eastAsia="Times New Roman"/>
          <w:color w:val="000000"/>
          <w:sz w:val="24"/>
        </w:rPr>
        <w:t xml:space="preserve">morgue, including camera phones, video phones or any type of recording devices, as a security measure believed necessary to secure decedent’s identity and all other classified information. Exceptions can be made on a </w:t>
      </w:r>
      <w:proofErr w:type="gramStart"/>
      <w:r>
        <w:rPr>
          <w:rFonts w:eastAsia="Times New Roman"/>
          <w:color w:val="000000"/>
          <w:sz w:val="24"/>
        </w:rPr>
        <w:t>case by case</w:t>
      </w:r>
      <w:proofErr w:type="gramEnd"/>
      <w:r>
        <w:rPr>
          <w:rFonts w:eastAsia="Times New Roman"/>
          <w:color w:val="000000"/>
          <w:sz w:val="24"/>
        </w:rPr>
        <w:t xml:space="preserve"> basis for law enforcement and must have prior approval from the Forensic Pathologist or Forensic Supervisor.</w:t>
      </w:r>
    </w:p>
    <w:p w14:paraId="31269117" w14:textId="77777777" w:rsidR="004769D7" w:rsidRDefault="004769D7" w:rsidP="004769D7">
      <w:pPr>
        <w:sectPr w:rsidR="004769D7">
          <w:pgSz w:w="12240" w:h="15840"/>
          <w:pgMar w:top="974" w:right="2616" w:bottom="864" w:left="1704" w:header="720" w:footer="720" w:gutter="0"/>
          <w:cols w:space="720"/>
        </w:sectPr>
      </w:pPr>
    </w:p>
    <w:p w14:paraId="2F98E2CB" w14:textId="77777777" w:rsidR="004769D7" w:rsidRDefault="004769D7" w:rsidP="004769D7">
      <w:pPr>
        <w:spacing w:before="476" w:line="278" w:lineRule="exact"/>
        <w:ind w:left="1152"/>
        <w:textAlignment w:val="baseline"/>
        <w:rPr>
          <w:rFonts w:eastAsia="Times New Roman"/>
          <w:b/>
          <w:color w:val="000000"/>
          <w:sz w:val="24"/>
          <w:u w:val="single"/>
        </w:rPr>
      </w:pPr>
      <w:r>
        <w:rPr>
          <w:rFonts w:eastAsia="Times New Roman"/>
          <w:b/>
          <w:color w:val="000000"/>
          <w:sz w:val="24"/>
          <w:u w:val="single"/>
        </w:rPr>
        <w:lastRenderedPageBreak/>
        <w:t>Creating a Radiographic/Fingerprint Record of Examination</w:t>
      </w:r>
    </w:p>
    <w:p w14:paraId="17414B82" w14:textId="77777777" w:rsidR="004769D7" w:rsidRDefault="004769D7" w:rsidP="004769D7">
      <w:pPr>
        <w:spacing w:before="274" w:line="278" w:lineRule="exact"/>
        <w:ind w:left="72"/>
        <w:textAlignment w:val="baseline"/>
        <w:rPr>
          <w:rFonts w:eastAsia="Times New Roman"/>
          <w:b/>
          <w:color w:val="000000"/>
          <w:spacing w:val="15"/>
          <w:sz w:val="24"/>
          <w:u w:val="single"/>
        </w:rPr>
      </w:pPr>
      <w:r>
        <w:rPr>
          <w:rFonts w:eastAsia="Times New Roman"/>
          <w:b/>
          <w:color w:val="000000"/>
          <w:spacing w:val="15"/>
          <w:sz w:val="24"/>
          <w:u w:val="single"/>
        </w:rPr>
        <w:t>Policy</w:t>
      </w:r>
    </w:p>
    <w:p w14:paraId="3EFA71D3" w14:textId="77777777" w:rsidR="004769D7" w:rsidRDefault="004769D7" w:rsidP="004769D7">
      <w:pPr>
        <w:spacing w:before="270" w:line="278" w:lineRule="exact"/>
        <w:ind w:left="72" w:right="432"/>
        <w:textAlignment w:val="baseline"/>
        <w:rPr>
          <w:rFonts w:eastAsia="Times New Roman"/>
          <w:color w:val="000000"/>
          <w:sz w:val="24"/>
        </w:rPr>
      </w:pPr>
      <w:r>
        <w:rPr>
          <w:rFonts w:eastAsia="Times New Roman"/>
          <w:color w:val="000000"/>
          <w:sz w:val="24"/>
        </w:rPr>
        <w:t>The purpose of this policy is to establish requirements for documentation by radiographs.</w:t>
      </w:r>
    </w:p>
    <w:p w14:paraId="28ED7CF4" w14:textId="77777777" w:rsidR="004769D7" w:rsidRDefault="004769D7" w:rsidP="004769D7">
      <w:pPr>
        <w:spacing w:before="278" w:line="278" w:lineRule="exact"/>
        <w:ind w:left="72"/>
        <w:textAlignment w:val="baseline"/>
        <w:rPr>
          <w:rFonts w:eastAsia="Times New Roman"/>
          <w:color w:val="000000"/>
          <w:sz w:val="24"/>
          <w:u w:val="single"/>
        </w:rPr>
      </w:pPr>
      <w:r>
        <w:rPr>
          <w:rFonts w:eastAsia="Times New Roman"/>
          <w:color w:val="000000"/>
          <w:sz w:val="24"/>
          <w:u w:val="single"/>
        </w:rPr>
        <w:t>P</w:t>
      </w:r>
      <w:r>
        <w:rPr>
          <w:rFonts w:eastAsia="Times New Roman"/>
          <w:b/>
          <w:color w:val="000000"/>
          <w:sz w:val="24"/>
          <w:u w:val="single"/>
        </w:rPr>
        <w:t>rocedures</w:t>
      </w:r>
      <w:r>
        <w:rPr>
          <w:rFonts w:eastAsia="Times New Roman"/>
          <w:b/>
          <w:color w:val="000000"/>
          <w:sz w:val="24"/>
        </w:rPr>
        <w:t xml:space="preserve"> </w:t>
      </w:r>
    </w:p>
    <w:p w14:paraId="39DF5330" w14:textId="77777777" w:rsidR="004769D7" w:rsidRDefault="004769D7" w:rsidP="004769D7">
      <w:pPr>
        <w:numPr>
          <w:ilvl w:val="0"/>
          <w:numId w:val="154"/>
        </w:numPr>
        <w:tabs>
          <w:tab w:val="clear" w:pos="360"/>
          <w:tab w:val="left" w:pos="864"/>
        </w:tabs>
        <w:spacing w:before="272" w:line="276" w:lineRule="exact"/>
        <w:ind w:left="864" w:right="864" w:hanging="360"/>
        <w:textAlignment w:val="baseline"/>
        <w:rPr>
          <w:rFonts w:eastAsia="Times New Roman"/>
          <w:color w:val="000000"/>
          <w:sz w:val="24"/>
        </w:rPr>
      </w:pPr>
      <w:r>
        <w:rPr>
          <w:rFonts w:eastAsia="Times New Roman"/>
          <w:color w:val="000000"/>
          <w:sz w:val="24"/>
        </w:rPr>
        <w:t>Body radiographs should be taken of decedents on whom an examination or autopsy will be performed at the discretion of the forensic pathologist.</w:t>
      </w:r>
    </w:p>
    <w:p w14:paraId="47873B45" w14:textId="77777777" w:rsidR="004769D7" w:rsidRDefault="004769D7" w:rsidP="004769D7">
      <w:pPr>
        <w:numPr>
          <w:ilvl w:val="0"/>
          <w:numId w:val="154"/>
        </w:numPr>
        <w:tabs>
          <w:tab w:val="clear" w:pos="360"/>
          <w:tab w:val="left" w:pos="864"/>
        </w:tabs>
        <w:spacing w:before="278" w:line="274" w:lineRule="exact"/>
        <w:ind w:left="864" w:right="360" w:hanging="360"/>
        <w:jc w:val="both"/>
        <w:textAlignment w:val="baseline"/>
        <w:rPr>
          <w:rFonts w:eastAsia="Times New Roman"/>
          <w:color w:val="000000"/>
          <w:sz w:val="24"/>
        </w:rPr>
      </w:pPr>
      <w:r>
        <w:rPr>
          <w:rFonts w:eastAsia="Times New Roman"/>
          <w:color w:val="000000"/>
          <w:sz w:val="24"/>
        </w:rPr>
        <w:t>Each radiograph should include an identification marker that contains the orientation</w:t>
      </w:r>
    </w:p>
    <w:p w14:paraId="29F98FF3" w14:textId="77777777" w:rsidR="004769D7" w:rsidRDefault="004769D7" w:rsidP="004769D7">
      <w:pPr>
        <w:numPr>
          <w:ilvl w:val="0"/>
          <w:numId w:val="154"/>
        </w:numPr>
        <w:tabs>
          <w:tab w:val="clear" w:pos="360"/>
          <w:tab w:val="left" w:pos="864"/>
        </w:tabs>
        <w:spacing w:before="274" w:line="278" w:lineRule="exact"/>
        <w:ind w:left="864" w:right="288" w:hanging="360"/>
        <w:textAlignment w:val="baseline"/>
        <w:rPr>
          <w:rFonts w:eastAsia="Times New Roman"/>
          <w:color w:val="000000"/>
          <w:spacing w:val="-2"/>
          <w:sz w:val="24"/>
        </w:rPr>
      </w:pPr>
      <w:r>
        <w:rPr>
          <w:rFonts w:eastAsia="Times New Roman"/>
          <w:color w:val="000000"/>
          <w:spacing w:val="-2"/>
          <w:sz w:val="24"/>
        </w:rPr>
        <w:t>If it is necessary to take a radiograph in the examination of a body, the forensic technician and/or the forensic pathologist will take the x-ray.</w:t>
      </w:r>
    </w:p>
    <w:p w14:paraId="6614147F" w14:textId="77777777" w:rsidR="004769D7" w:rsidRDefault="004769D7" w:rsidP="004769D7">
      <w:pPr>
        <w:numPr>
          <w:ilvl w:val="0"/>
          <w:numId w:val="154"/>
        </w:numPr>
        <w:tabs>
          <w:tab w:val="clear" w:pos="360"/>
          <w:tab w:val="left" w:pos="864"/>
        </w:tabs>
        <w:spacing w:before="278" w:line="274" w:lineRule="exact"/>
        <w:ind w:left="864" w:right="432" w:hanging="360"/>
        <w:jc w:val="both"/>
        <w:textAlignment w:val="baseline"/>
        <w:rPr>
          <w:rFonts w:eastAsia="Times New Roman"/>
          <w:color w:val="000000"/>
          <w:sz w:val="24"/>
        </w:rPr>
      </w:pPr>
      <w:r>
        <w:rPr>
          <w:rFonts w:eastAsia="Times New Roman"/>
          <w:color w:val="000000"/>
          <w:sz w:val="24"/>
        </w:rPr>
        <w:t>Radiographs will be taken on MVA, GSW, Aviation Accidents, Fire, mass disaster</w:t>
      </w:r>
    </w:p>
    <w:p w14:paraId="2B634752" w14:textId="77777777" w:rsidR="004769D7" w:rsidRDefault="004769D7" w:rsidP="004769D7">
      <w:pPr>
        <w:numPr>
          <w:ilvl w:val="0"/>
          <w:numId w:val="154"/>
        </w:numPr>
        <w:tabs>
          <w:tab w:val="clear" w:pos="360"/>
          <w:tab w:val="left" w:pos="864"/>
        </w:tabs>
        <w:spacing w:before="274" w:line="278" w:lineRule="exact"/>
        <w:ind w:left="864" w:right="432" w:hanging="360"/>
        <w:jc w:val="both"/>
        <w:textAlignment w:val="baseline"/>
        <w:rPr>
          <w:rFonts w:eastAsia="Times New Roman"/>
          <w:color w:val="000000"/>
          <w:spacing w:val="-1"/>
          <w:sz w:val="24"/>
        </w:rPr>
      </w:pPr>
      <w:r>
        <w:rPr>
          <w:rFonts w:eastAsia="Times New Roman"/>
          <w:color w:val="000000"/>
          <w:spacing w:val="-1"/>
          <w:sz w:val="24"/>
        </w:rPr>
        <w:t>Radiographs should include any hard-wear, artificial limbs, implants and/or joint replacements that can be used to identify the decedent.</w:t>
      </w:r>
    </w:p>
    <w:p w14:paraId="1AB3DFF2" w14:textId="77777777" w:rsidR="004769D7" w:rsidRDefault="004769D7" w:rsidP="004769D7">
      <w:pPr>
        <w:numPr>
          <w:ilvl w:val="0"/>
          <w:numId w:val="154"/>
        </w:numPr>
        <w:tabs>
          <w:tab w:val="clear" w:pos="360"/>
          <w:tab w:val="left" w:pos="864"/>
        </w:tabs>
        <w:spacing w:before="278" w:line="274" w:lineRule="exact"/>
        <w:ind w:left="864" w:hanging="360"/>
        <w:jc w:val="both"/>
        <w:textAlignment w:val="baseline"/>
        <w:rPr>
          <w:rFonts w:eastAsia="Times New Roman"/>
          <w:color w:val="000000"/>
          <w:sz w:val="24"/>
        </w:rPr>
      </w:pPr>
      <w:r>
        <w:rPr>
          <w:rFonts w:eastAsia="Times New Roman"/>
          <w:color w:val="000000"/>
          <w:sz w:val="24"/>
        </w:rPr>
        <w:t>Full body X-rays will be taken on all SUID cases</w:t>
      </w:r>
    </w:p>
    <w:p w14:paraId="01A30183" w14:textId="77777777" w:rsidR="004769D7" w:rsidRDefault="004769D7" w:rsidP="004769D7">
      <w:pPr>
        <w:numPr>
          <w:ilvl w:val="0"/>
          <w:numId w:val="154"/>
        </w:numPr>
        <w:tabs>
          <w:tab w:val="clear" w:pos="360"/>
          <w:tab w:val="left" w:pos="864"/>
        </w:tabs>
        <w:spacing w:before="278" w:line="274" w:lineRule="exact"/>
        <w:ind w:left="864" w:hanging="360"/>
        <w:jc w:val="both"/>
        <w:textAlignment w:val="baseline"/>
        <w:rPr>
          <w:rFonts w:eastAsia="Times New Roman"/>
          <w:color w:val="000000"/>
          <w:sz w:val="24"/>
        </w:rPr>
      </w:pPr>
      <w:r>
        <w:rPr>
          <w:rFonts w:eastAsia="Times New Roman"/>
          <w:color w:val="000000"/>
          <w:sz w:val="24"/>
        </w:rPr>
        <w:t>Full body x-rays will be taken on infants and children</w:t>
      </w:r>
    </w:p>
    <w:p w14:paraId="657DB3B6" w14:textId="77777777" w:rsidR="004769D7" w:rsidRDefault="004769D7" w:rsidP="004769D7">
      <w:pPr>
        <w:numPr>
          <w:ilvl w:val="0"/>
          <w:numId w:val="154"/>
        </w:numPr>
        <w:tabs>
          <w:tab w:val="clear" w:pos="360"/>
          <w:tab w:val="left" w:pos="864"/>
        </w:tabs>
        <w:spacing w:before="278" w:line="274" w:lineRule="exact"/>
        <w:ind w:left="864" w:hanging="360"/>
        <w:jc w:val="both"/>
        <w:textAlignment w:val="baseline"/>
        <w:rPr>
          <w:rFonts w:eastAsia="Times New Roman"/>
          <w:color w:val="000000"/>
          <w:sz w:val="24"/>
        </w:rPr>
      </w:pPr>
      <w:r>
        <w:rPr>
          <w:rFonts w:eastAsia="Times New Roman"/>
          <w:color w:val="000000"/>
          <w:sz w:val="24"/>
        </w:rPr>
        <w:t>Radiographs will be scanned and retained on a secure computer</w:t>
      </w:r>
    </w:p>
    <w:p w14:paraId="22644501" w14:textId="77777777" w:rsidR="004769D7" w:rsidRDefault="004769D7" w:rsidP="004769D7">
      <w:pPr>
        <w:numPr>
          <w:ilvl w:val="0"/>
          <w:numId w:val="154"/>
        </w:numPr>
        <w:tabs>
          <w:tab w:val="clear" w:pos="360"/>
          <w:tab w:val="left" w:pos="864"/>
        </w:tabs>
        <w:spacing w:before="278" w:line="274" w:lineRule="exact"/>
        <w:ind w:left="864" w:hanging="360"/>
        <w:jc w:val="both"/>
        <w:textAlignment w:val="baseline"/>
        <w:rPr>
          <w:rFonts w:eastAsia="Times New Roman"/>
          <w:color w:val="000000"/>
          <w:sz w:val="24"/>
        </w:rPr>
      </w:pPr>
      <w:r>
        <w:rPr>
          <w:rFonts w:eastAsia="Times New Roman"/>
          <w:color w:val="000000"/>
          <w:sz w:val="24"/>
        </w:rPr>
        <w:t>Radiographs will be attached to their respective MDI log case</w:t>
      </w:r>
    </w:p>
    <w:p w14:paraId="7BB80E47" w14:textId="77777777" w:rsidR="004769D7" w:rsidRDefault="004769D7" w:rsidP="004769D7">
      <w:pPr>
        <w:numPr>
          <w:ilvl w:val="0"/>
          <w:numId w:val="154"/>
        </w:numPr>
        <w:tabs>
          <w:tab w:val="clear" w:pos="360"/>
          <w:tab w:val="left" w:pos="864"/>
        </w:tabs>
        <w:spacing w:before="278" w:line="274" w:lineRule="exact"/>
        <w:ind w:left="864" w:right="72" w:hanging="360"/>
        <w:jc w:val="both"/>
        <w:textAlignment w:val="baseline"/>
        <w:rPr>
          <w:rFonts w:eastAsia="Times New Roman"/>
          <w:color w:val="000000"/>
          <w:sz w:val="24"/>
        </w:rPr>
      </w:pPr>
      <w:r>
        <w:rPr>
          <w:rFonts w:eastAsia="Times New Roman"/>
          <w:color w:val="000000"/>
          <w:sz w:val="24"/>
        </w:rPr>
        <w:t>Number of and location of radiographs will be documented in respective MDI log case</w:t>
      </w:r>
    </w:p>
    <w:p w14:paraId="5F08AE9B" w14:textId="77777777" w:rsidR="004769D7" w:rsidRDefault="004769D7" w:rsidP="004769D7">
      <w:pPr>
        <w:spacing w:before="278" w:line="278" w:lineRule="exact"/>
        <w:ind w:left="72"/>
        <w:textAlignment w:val="baseline"/>
        <w:rPr>
          <w:rFonts w:eastAsia="Times New Roman"/>
          <w:b/>
          <w:color w:val="000000"/>
          <w:sz w:val="24"/>
        </w:rPr>
      </w:pPr>
      <w:r>
        <w:rPr>
          <w:rFonts w:eastAsia="Times New Roman"/>
          <w:b/>
          <w:color w:val="000000"/>
          <w:sz w:val="24"/>
        </w:rPr>
        <w:t>Fingerprints</w:t>
      </w:r>
    </w:p>
    <w:p w14:paraId="6B1F510A" w14:textId="77777777" w:rsidR="004769D7" w:rsidRDefault="004769D7" w:rsidP="004769D7">
      <w:pPr>
        <w:numPr>
          <w:ilvl w:val="0"/>
          <w:numId w:val="155"/>
        </w:numPr>
        <w:tabs>
          <w:tab w:val="clear" w:pos="360"/>
          <w:tab w:val="left" w:pos="864"/>
        </w:tabs>
        <w:spacing w:line="274" w:lineRule="exact"/>
        <w:ind w:left="864" w:right="504" w:hanging="360"/>
        <w:textAlignment w:val="baseline"/>
        <w:rPr>
          <w:rFonts w:eastAsia="Times New Roman"/>
          <w:color w:val="000000"/>
          <w:sz w:val="24"/>
        </w:rPr>
      </w:pPr>
      <w:r>
        <w:rPr>
          <w:rFonts w:eastAsia="Times New Roman"/>
          <w:color w:val="000000"/>
          <w:sz w:val="24"/>
        </w:rPr>
        <w:t>Fingerprints will be taken on decedents on whom an examination or autopsy will be performed.</w:t>
      </w:r>
    </w:p>
    <w:p w14:paraId="2B74D995" w14:textId="77777777" w:rsidR="004769D7" w:rsidRDefault="004769D7" w:rsidP="004769D7">
      <w:pPr>
        <w:numPr>
          <w:ilvl w:val="0"/>
          <w:numId w:val="155"/>
        </w:numPr>
        <w:tabs>
          <w:tab w:val="clear" w:pos="360"/>
          <w:tab w:val="left" w:pos="864"/>
        </w:tabs>
        <w:spacing w:before="274" w:after="537" w:line="278" w:lineRule="exact"/>
        <w:ind w:left="864" w:right="1080" w:hanging="360"/>
        <w:textAlignment w:val="baseline"/>
        <w:rPr>
          <w:rFonts w:eastAsia="Times New Roman"/>
          <w:color w:val="000000"/>
          <w:sz w:val="24"/>
        </w:rPr>
      </w:pPr>
      <w:r>
        <w:rPr>
          <w:rFonts w:eastAsia="Times New Roman"/>
          <w:color w:val="000000"/>
          <w:sz w:val="24"/>
        </w:rPr>
        <w:t>Demographics and case number will be entered into the digital fingerprint software creating a fingerprint ten card.</w:t>
      </w:r>
    </w:p>
    <w:p w14:paraId="3CCBE0CD" w14:textId="77777777" w:rsidR="004769D7" w:rsidRDefault="004769D7" w:rsidP="004769D7">
      <w:pPr>
        <w:spacing w:before="274" w:after="537" w:line="278" w:lineRule="exact"/>
        <w:sectPr w:rsidR="004769D7">
          <w:pgSz w:w="12240" w:h="15840"/>
          <w:pgMar w:top="974" w:right="2635" w:bottom="864" w:left="1685" w:header="720" w:footer="720" w:gutter="0"/>
          <w:cols w:space="720"/>
        </w:sectPr>
      </w:pPr>
    </w:p>
    <w:p w14:paraId="747BF0BC" w14:textId="77777777" w:rsidR="004769D7" w:rsidRDefault="004769D7" w:rsidP="004769D7">
      <w:pPr>
        <w:spacing w:before="3" w:line="274" w:lineRule="exact"/>
        <w:textAlignment w:val="baseline"/>
        <w:rPr>
          <w:rFonts w:eastAsia="Times New Roman"/>
          <w:color w:val="000000"/>
          <w:spacing w:val="-1"/>
          <w:sz w:val="24"/>
        </w:rPr>
      </w:pPr>
      <w:r>
        <w:rPr>
          <w:rFonts w:eastAsia="Times New Roman"/>
          <w:color w:val="000000"/>
          <w:spacing w:val="-1"/>
          <w:sz w:val="24"/>
        </w:rPr>
        <w:t>C) Fingerprints will be taken on all available digits.</w:t>
      </w:r>
    </w:p>
    <w:p w14:paraId="51CF5B73" w14:textId="77777777" w:rsidR="004769D7" w:rsidRDefault="004769D7" w:rsidP="004769D7">
      <w:pPr>
        <w:sectPr w:rsidR="004769D7">
          <w:type w:val="continuous"/>
          <w:pgSz w:w="12240" w:h="15840"/>
          <w:pgMar w:top="974" w:right="5035" w:bottom="864" w:left="2165" w:header="720" w:footer="720" w:gutter="0"/>
          <w:cols w:space="720"/>
        </w:sectPr>
      </w:pPr>
    </w:p>
    <w:p w14:paraId="1AF42E0F" w14:textId="77777777" w:rsidR="004769D7" w:rsidRDefault="004769D7" w:rsidP="004769D7">
      <w:pPr>
        <w:numPr>
          <w:ilvl w:val="0"/>
          <w:numId w:val="156"/>
        </w:numPr>
        <w:tabs>
          <w:tab w:val="clear" w:pos="360"/>
          <w:tab w:val="left" w:pos="720"/>
        </w:tabs>
        <w:spacing w:before="477" w:line="276" w:lineRule="exact"/>
        <w:ind w:right="504" w:hanging="360"/>
        <w:textAlignment w:val="baseline"/>
        <w:rPr>
          <w:rFonts w:eastAsia="Times New Roman"/>
          <w:color w:val="000000"/>
          <w:sz w:val="24"/>
        </w:rPr>
      </w:pPr>
      <w:r>
        <w:rPr>
          <w:noProof/>
        </w:rPr>
        <w:lastRenderedPageBreak/>
        <mc:AlternateContent>
          <mc:Choice Requires="wps">
            <w:drawing>
              <wp:anchor distT="0" distB="0" distL="0" distR="0" simplePos="0" relativeHeight="251667456" behindDoc="1" locked="0" layoutInCell="1" allowOverlap="1" wp14:anchorId="7724446F" wp14:editId="45625255">
                <wp:simplePos x="0" y="0"/>
                <wp:positionH relativeFrom="page">
                  <wp:posOffset>3725545</wp:posOffset>
                </wp:positionH>
                <wp:positionV relativeFrom="page">
                  <wp:posOffset>9258300</wp:posOffset>
                </wp:positionV>
                <wp:extent cx="323850" cy="160655"/>
                <wp:effectExtent l="0" t="0" r="0" b="0"/>
                <wp:wrapSquare wrapText="bothSides"/>
                <wp:docPr id="48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81D8B" w14:textId="77777777" w:rsidR="000751F7" w:rsidRDefault="000751F7" w:rsidP="004769D7">
                            <w:pPr>
                              <w:spacing w:before="26" w:line="226" w:lineRule="exact"/>
                              <w:textAlignment w:val="baseline"/>
                              <w:rPr>
                                <w:rFonts w:ascii="Calibri" w:eastAsia="Calibri" w:hAnsi="Calibri"/>
                                <w:color w:val="000000"/>
                                <w:spacing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4446F" id="Text Box 23" o:spid="_x0000_s1032" type="#_x0000_t202" style="position:absolute;left:0;text-align:left;margin-left:293.35pt;margin-top:729pt;width:25.5pt;height:12.6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" filled="f" stroked="f">
                <v:textbox inset="0,0,0,0">
                  <w:txbxContent>
                    <w:p w14:paraId="1F781D8B" w14:textId="77777777" w:rsidR="000751F7" w:rsidRDefault="000751F7" w:rsidP="004769D7">
                      <w:pPr>
                        <w:spacing w:before="26" w:line="226" w:lineRule="exact"/>
                        <w:textAlignment w:val="baseline"/>
                        <w:rPr>
                          <w:rFonts w:ascii="Calibri" w:eastAsia="Calibri" w:hAnsi="Calibri"/>
                          <w:color w:val="000000"/>
                          <w:spacing w:val="13"/>
                        </w:rPr>
                      </w:pPr>
                    </w:p>
                  </w:txbxContent>
                </v:textbox>
                <w10:wrap type="square" anchorx="page" anchory="page"/>
              </v:shape>
            </w:pict>
          </mc:Fallback>
        </mc:AlternateContent>
      </w:r>
      <w:r>
        <w:rPr>
          <w:rFonts w:eastAsia="Times New Roman"/>
          <w:color w:val="000000"/>
          <w:sz w:val="24"/>
        </w:rPr>
        <w:t xml:space="preserve">Fingerprint card will be emailed to the coroner FP outlook inbox and transferred to the Fingerprint folder on the </w:t>
      </w:r>
      <w:proofErr w:type="gramStart"/>
      <w:r>
        <w:rPr>
          <w:rFonts w:eastAsia="Times New Roman"/>
          <w:color w:val="000000"/>
          <w:sz w:val="24"/>
        </w:rPr>
        <w:t>Z:drive</w:t>
      </w:r>
      <w:proofErr w:type="gramEnd"/>
      <w:r>
        <w:rPr>
          <w:rFonts w:eastAsia="Times New Roman"/>
          <w:color w:val="000000"/>
          <w:sz w:val="24"/>
        </w:rPr>
        <w:t>. If email is not available. A fingerprint ten card will be manually transferred to the fingerprint folder.</w:t>
      </w:r>
    </w:p>
    <w:p w14:paraId="2497C2C7" w14:textId="77777777" w:rsidR="004769D7" w:rsidRDefault="004769D7" w:rsidP="004769D7">
      <w:pPr>
        <w:numPr>
          <w:ilvl w:val="0"/>
          <w:numId w:val="156"/>
        </w:numPr>
        <w:tabs>
          <w:tab w:val="clear" w:pos="360"/>
          <w:tab w:val="left" w:pos="720"/>
        </w:tabs>
        <w:spacing w:before="278" w:line="274" w:lineRule="exact"/>
        <w:ind w:right="360" w:hanging="360"/>
        <w:textAlignment w:val="baseline"/>
        <w:rPr>
          <w:rFonts w:eastAsia="Times New Roman"/>
          <w:color w:val="000000"/>
          <w:sz w:val="24"/>
        </w:rPr>
      </w:pPr>
      <w:r>
        <w:rPr>
          <w:rFonts w:eastAsia="Times New Roman"/>
          <w:color w:val="000000"/>
          <w:sz w:val="24"/>
        </w:rPr>
        <w:t>Fingerprint card copy PDF will be attached to the respective MDI case log.</w:t>
      </w:r>
    </w:p>
    <w:p w14:paraId="6D181126" w14:textId="77777777" w:rsidR="004769D7" w:rsidRDefault="004769D7" w:rsidP="004769D7">
      <w:pPr>
        <w:numPr>
          <w:ilvl w:val="0"/>
          <w:numId w:val="156"/>
        </w:numPr>
        <w:tabs>
          <w:tab w:val="clear" w:pos="360"/>
          <w:tab w:val="left" w:pos="720"/>
        </w:tabs>
        <w:spacing w:before="274" w:line="278" w:lineRule="exact"/>
        <w:ind w:right="864" w:hanging="360"/>
        <w:jc w:val="both"/>
        <w:textAlignment w:val="baseline"/>
        <w:rPr>
          <w:rFonts w:eastAsia="Times New Roman"/>
          <w:color w:val="000000"/>
          <w:sz w:val="24"/>
        </w:rPr>
      </w:pPr>
      <w:r>
        <w:rPr>
          <w:rFonts w:eastAsia="Times New Roman"/>
          <w:color w:val="000000"/>
          <w:sz w:val="24"/>
        </w:rPr>
        <w:t>If fingerprints are unable to be obtained, it will be documented in MDILog case file.</w:t>
      </w:r>
    </w:p>
    <w:p w14:paraId="4F56DC3C" w14:textId="77777777" w:rsidR="004769D7" w:rsidRDefault="004769D7" w:rsidP="004769D7">
      <w:pPr>
        <w:sectPr w:rsidR="004769D7">
          <w:pgSz w:w="12240" w:h="15840"/>
          <w:pgMar w:top="974" w:right="2546" w:bottom="864" w:left="1774" w:header="720" w:footer="720" w:gutter="0"/>
          <w:cols w:space="720"/>
        </w:sectPr>
      </w:pPr>
    </w:p>
    <w:p w14:paraId="524BC655" w14:textId="77777777" w:rsidR="004769D7" w:rsidRDefault="004769D7" w:rsidP="004769D7">
      <w:pPr>
        <w:spacing w:before="730" w:line="274" w:lineRule="exact"/>
        <w:jc w:val="center"/>
        <w:textAlignment w:val="baseline"/>
        <w:rPr>
          <w:rFonts w:eastAsia="Times New Roman"/>
          <w:b/>
          <w:color w:val="000000"/>
          <w:sz w:val="24"/>
          <w:u w:val="single"/>
        </w:rPr>
      </w:pPr>
      <w:r>
        <w:rPr>
          <w:rFonts w:eastAsia="Times New Roman"/>
          <w:b/>
          <w:color w:val="000000"/>
          <w:sz w:val="24"/>
          <w:u w:val="single"/>
        </w:rPr>
        <w:lastRenderedPageBreak/>
        <w:t>Evidence Collection and Handling</w:t>
      </w:r>
    </w:p>
    <w:p w14:paraId="4004913B" w14:textId="77777777" w:rsidR="004769D7" w:rsidRDefault="004769D7" w:rsidP="004769D7">
      <w:pPr>
        <w:spacing w:before="278" w:line="274" w:lineRule="exact"/>
        <w:textAlignment w:val="baseline"/>
        <w:rPr>
          <w:rFonts w:eastAsia="Times New Roman"/>
          <w:b/>
          <w:color w:val="000000"/>
          <w:spacing w:val="18"/>
          <w:sz w:val="24"/>
          <w:u w:val="single"/>
        </w:rPr>
      </w:pPr>
      <w:r>
        <w:rPr>
          <w:rFonts w:eastAsia="Times New Roman"/>
          <w:b/>
          <w:color w:val="000000"/>
          <w:spacing w:val="18"/>
          <w:sz w:val="24"/>
          <w:u w:val="single"/>
        </w:rPr>
        <w:t>Policy</w:t>
      </w:r>
    </w:p>
    <w:p w14:paraId="0A4462EC" w14:textId="77777777" w:rsidR="004769D7" w:rsidRDefault="004769D7" w:rsidP="004769D7">
      <w:pPr>
        <w:spacing w:before="277" w:line="276" w:lineRule="exact"/>
        <w:ind w:left="72" w:right="288"/>
        <w:textAlignment w:val="baseline"/>
        <w:rPr>
          <w:rFonts w:eastAsia="Times New Roman"/>
          <w:color w:val="000000"/>
          <w:sz w:val="24"/>
        </w:rPr>
      </w:pPr>
      <w:r>
        <w:rPr>
          <w:rFonts w:eastAsia="Times New Roman"/>
          <w:color w:val="000000"/>
          <w:sz w:val="24"/>
        </w:rPr>
        <w:t>This policy establishes procedures for collecting and securing evidence associated with a death and establishes procedures for the proper maintenance of an evidence room at the Ada County morgue.</w:t>
      </w:r>
    </w:p>
    <w:p w14:paraId="7C93AD14" w14:textId="77777777" w:rsidR="004769D7" w:rsidRDefault="004769D7" w:rsidP="004769D7">
      <w:pPr>
        <w:spacing w:before="277" w:line="274" w:lineRule="exact"/>
        <w:ind w:left="72"/>
        <w:textAlignment w:val="baseline"/>
        <w:rPr>
          <w:rFonts w:eastAsia="Times New Roman"/>
          <w:b/>
          <w:color w:val="000000"/>
          <w:spacing w:val="-1"/>
          <w:sz w:val="24"/>
          <w:u w:val="single"/>
        </w:rPr>
      </w:pPr>
      <w:r>
        <w:rPr>
          <w:rFonts w:eastAsia="Times New Roman"/>
          <w:b/>
          <w:color w:val="000000"/>
          <w:spacing w:val="-1"/>
          <w:sz w:val="24"/>
          <w:u w:val="single"/>
        </w:rPr>
        <w:t>Procedures</w:t>
      </w:r>
      <w:r>
        <w:rPr>
          <w:rFonts w:eastAsia="Times New Roman"/>
          <w:b/>
          <w:color w:val="000000"/>
          <w:spacing w:val="-1"/>
          <w:sz w:val="24"/>
        </w:rPr>
        <w:t xml:space="preserve"> </w:t>
      </w:r>
    </w:p>
    <w:p w14:paraId="4863E50E" w14:textId="77777777" w:rsidR="004769D7" w:rsidRDefault="004769D7" w:rsidP="004769D7">
      <w:pPr>
        <w:numPr>
          <w:ilvl w:val="0"/>
          <w:numId w:val="157"/>
        </w:numPr>
        <w:tabs>
          <w:tab w:val="clear" w:pos="432"/>
          <w:tab w:val="left" w:pos="864"/>
        </w:tabs>
        <w:spacing w:before="278" w:line="274" w:lineRule="exact"/>
        <w:ind w:left="432"/>
        <w:textAlignment w:val="baseline"/>
        <w:rPr>
          <w:rFonts w:eastAsia="Times New Roman"/>
          <w:b/>
          <w:color w:val="000000"/>
          <w:spacing w:val="-4"/>
          <w:sz w:val="24"/>
        </w:rPr>
      </w:pPr>
      <w:r>
        <w:rPr>
          <w:rFonts w:eastAsia="Times New Roman"/>
          <w:b/>
          <w:color w:val="000000"/>
          <w:spacing w:val="-4"/>
          <w:sz w:val="24"/>
        </w:rPr>
        <w:t>Evidence Room</w:t>
      </w:r>
    </w:p>
    <w:p w14:paraId="3B572F9D" w14:textId="77777777" w:rsidR="004769D7" w:rsidRDefault="004769D7" w:rsidP="004769D7">
      <w:pPr>
        <w:spacing w:before="277" w:line="276" w:lineRule="exact"/>
        <w:ind w:left="1152" w:right="864" w:hanging="288"/>
        <w:textAlignment w:val="baseline"/>
        <w:rPr>
          <w:rFonts w:eastAsia="Times New Roman"/>
          <w:b/>
          <w:color w:val="000000"/>
          <w:sz w:val="24"/>
        </w:rPr>
      </w:pPr>
      <w:r>
        <w:rPr>
          <w:rFonts w:eastAsia="Times New Roman"/>
          <w:b/>
          <w:color w:val="000000"/>
          <w:sz w:val="24"/>
        </w:rPr>
        <w:t xml:space="preserve">1. </w:t>
      </w:r>
      <w:r>
        <w:rPr>
          <w:rFonts w:eastAsia="Times New Roman"/>
          <w:color w:val="000000"/>
          <w:sz w:val="24"/>
        </w:rPr>
        <w:t xml:space="preserve">An evidence room will be maintained within the Ada County morgue. The room will always be </w:t>
      </w:r>
      <w:proofErr w:type="gramStart"/>
      <w:r>
        <w:rPr>
          <w:rFonts w:eastAsia="Times New Roman"/>
          <w:color w:val="000000"/>
          <w:sz w:val="24"/>
        </w:rPr>
        <w:t>locked</w:t>
      </w:r>
      <w:proofErr w:type="gramEnd"/>
      <w:r>
        <w:rPr>
          <w:rFonts w:eastAsia="Times New Roman"/>
          <w:color w:val="000000"/>
          <w:sz w:val="24"/>
        </w:rPr>
        <w:t xml:space="preserve"> and only authorized personnel will be given access to the room.</w:t>
      </w:r>
    </w:p>
    <w:p w14:paraId="1ACA7899" w14:textId="77777777" w:rsidR="004769D7" w:rsidRDefault="004769D7" w:rsidP="004769D7">
      <w:pPr>
        <w:numPr>
          <w:ilvl w:val="0"/>
          <w:numId w:val="157"/>
        </w:numPr>
        <w:tabs>
          <w:tab w:val="clear" w:pos="432"/>
          <w:tab w:val="left" w:pos="864"/>
        </w:tabs>
        <w:spacing w:before="277" w:line="274" w:lineRule="exact"/>
        <w:ind w:left="432"/>
        <w:textAlignment w:val="baseline"/>
        <w:rPr>
          <w:rFonts w:eastAsia="Times New Roman"/>
          <w:b/>
          <w:color w:val="000000"/>
          <w:spacing w:val="-2"/>
          <w:sz w:val="24"/>
        </w:rPr>
      </w:pPr>
      <w:r>
        <w:rPr>
          <w:rFonts w:eastAsia="Times New Roman"/>
          <w:b/>
          <w:color w:val="000000"/>
          <w:spacing w:val="-2"/>
          <w:sz w:val="24"/>
        </w:rPr>
        <w:t>Evidence Collection</w:t>
      </w:r>
    </w:p>
    <w:p w14:paraId="648141E6" w14:textId="77777777" w:rsidR="004769D7" w:rsidRDefault="004769D7" w:rsidP="004769D7">
      <w:pPr>
        <w:numPr>
          <w:ilvl w:val="0"/>
          <w:numId w:val="158"/>
        </w:numPr>
        <w:tabs>
          <w:tab w:val="clear" w:pos="288"/>
          <w:tab w:val="left" w:pos="1152"/>
        </w:tabs>
        <w:spacing w:before="279" w:line="275" w:lineRule="exact"/>
        <w:ind w:left="1152" w:right="432" w:hanging="288"/>
        <w:textAlignment w:val="baseline"/>
        <w:rPr>
          <w:rFonts w:eastAsia="Times New Roman"/>
          <w:color w:val="000000"/>
          <w:sz w:val="24"/>
        </w:rPr>
      </w:pPr>
      <w:r>
        <w:rPr>
          <w:rFonts w:eastAsia="Times New Roman"/>
          <w:color w:val="000000"/>
          <w:sz w:val="24"/>
        </w:rPr>
        <w:t>If possible, evidence collected at the time of an autopsy will be released to the appropriate law enforcement agency at the completion of the examination. If necessary, the evidence may be secured in the evidence room until it is released.</w:t>
      </w:r>
    </w:p>
    <w:p w14:paraId="4DC9F6DC" w14:textId="77777777" w:rsidR="004769D7" w:rsidRDefault="004769D7" w:rsidP="004769D7">
      <w:pPr>
        <w:numPr>
          <w:ilvl w:val="0"/>
          <w:numId w:val="158"/>
        </w:numPr>
        <w:tabs>
          <w:tab w:val="clear" w:pos="288"/>
          <w:tab w:val="left" w:pos="1152"/>
        </w:tabs>
        <w:spacing w:before="276" w:line="276" w:lineRule="exact"/>
        <w:ind w:left="1152" w:right="288" w:hanging="288"/>
        <w:textAlignment w:val="baseline"/>
        <w:rPr>
          <w:rFonts w:eastAsia="Times New Roman"/>
          <w:color w:val="000000"/>
          <w:sz w:val="24"/>
        </w:rPr>
      </w:pPr>
      <w:r>
        <w:rPr>
          <w:rFonts w:eastAsia="Times New Roman"/>
          <w:color w:val="000000"/>
          <w:sz w:val="24"/>
        </w:rPr>
        <w:t>All items stored in the evidence room will be listed on the appropriate chain of evidence form. When the evidence is released, the form will be signed by a representative of the Coroner’s Office and by the person to whom it is released. The evidence will also be signed for electronically in MDILog.</w:t>
      </w:r>
    </w:p>
    <w:p w14:paraId="58103BC0" w14:textId="77777777" w:rsidR="004769D7" w:rsidRDefault="004769D7" w:rsidP="004769D7">
      <w:pPr>
        <w:numPr>
          <w:ilvl w:val="0"/>
          <w:numId w:val="158"/>
        </w:numPr>
        <w:tabs>
          <w:tab w:val="clear" w:pos="288"/>
          <w:tab w:val="left" w:pos="1152"/>
        </w:tabs>
        <w:spacing w:before="276" w:line="276" w:lineRule="exact"/>
        <w:ind w:left="1152" w:right="72" w:hanging="288"/>
        <w:textAlignment w:val="baseline"/>
        <w:rPr>
          <w:rFonts w:eastAsia="Times New Roman"/>
          <w:color w:val="000000"/>
          <w:sz w:val="24"/>
        </w:rPr>
      </w:pPr>
      <w:r>
        <w:rPr>
          <w:rFonts w:eastAsia="Times New Roman"/>
          <w:color w:val="000000"/>
          <w:sz w:val="24"/>
        </w:rPr>
        <w:t>All clothing from homicides and hit-and-run cases will be released to the appropriate law enforcement agency unless it is determined to not be of evidentiary value.</w:t>
      </w:r>
    </w:p>
    <w:p w14:paraId="01D108D3" w14:textId="77777777" w:rsidR="004769D7" w:rsidRDefault="004769D7" w:rsidP="004769D7">
      <w:pPr>
        <w:numPr>
          <w:ilvl w:val="0"/>
          <w:numId w:val="158"/>
        </w:numPr>
        <w:tabs>
          <w:tab w:val="clear" w:pos="288"/>
          <w:tab w:val="left" w:pos="1152"/>
        </w:tabs>
        <w:spacing w:before="276" w:line="276" w:lineRule="exact"/>
        <w:ind w:left="1152" w:right="216" w:hanging="288"/>
        <w:textAlignment w:val="baseline"/>
        <w:rPr>
          <w:rFonts w:eastAsia="Times New Roman"/>
          <w:color w:val="000000"/>
          <w:sz w:val="24"/>
        </w:rPr>
      </w:pPr>
      <w:r>
        <w:rPr>
          <w:rFonts w:eastAsia="Times New Roman"/>
          <w:color w:val="000000"/>
          <w:sz w:val="24"/>
        </w:rPr>
        <w:t>Any trace evidence removed from the body or from the body bag will be released to law enforcement, unless retained upon request of the forensic pathologist.</w:t>
      </w:r>
    </w:p>
    <w:p w14:paraId="4B4C327C" w14:textId="77777777" w:rsidR="004769D7" w:rsidRDefault="004769D7" w:rsidP="004769D7">
      <w:pPr>
        <w:numPr>
          <w:ilvl w:val="0"/>
          <w:numId w:val="158"/>
        </w:numPr>
        <w:tabs>
          <w:tab w:val="clear" w:pos="288"/>
          <w:tab w:val="left" w:pos="1152"/>
        </w:tabs>
        <w:spacing w:before="274" w:line="278" w:lineRule="exact"/>
        <w:ind w:left="1152" w:right="792" w:hanging="288"/>
        <w:textAlignment w:val="baseline"/>
        <w:rPr>
          <w:rFonts w:eastAsia="Times New Roman"/>
          <w:color w:val="000000"/>
          <w:spacing w:val="-1"/>
          <w:sz w:val="24"/>
        </w:rPr>
      </w:pPr>
      <w:r>
        <w:rPr>
          <w:rFonts w:eastAsia="Times New Roman"/>
          <w:color w:val="000000"/>
          <w:spacing w:val="-1"/>
          <w:sz w:val="24"/>
        </w:rPr>
        <w:t>Projectiles collected during a postmortem examination will be photographed, packaged, and released to law enforcement.</w:t>
      </w:r>
    </w:p>
    <w:p w14:paraId="4539A2DB" w14:textId="77777777" w:rsidR="004769D7" w:rsidRDefault="004769D7" w:rsidP="004769D7">
      <w:pPr>
        <w:numPr>
          <w:ilvl w:val="0"/>
          <w:numId w:val="158"/>
        </w:numPr>
        <w:tabs>
          <w:tab w:val="clear" w:pos="288"/>
          <w:tab w:val="left" w:pos="1152"/>
        </w:tabs>
        <w:spacing w:before="276" w:line="276" w:lineRule="exact"/>
        <w:ind w:left="1152" w:right="72" w:hanging="288"/>
        <w:textAlignment w:val="baseline"/>
        <w:rPr>
          <w:rFonts w:eastAsia="Times New Roman"/>
          <w:color w:val="000000"/>
          <w:sz w:val="24"/>
        </w:rPr>
      </w:pPr>
      <w:r>
        <w:rPr>
          <w:rFonts w:eastAsia="Times New Roman"/>
          <w:color w:val="000000"/>
          <w:sz w:val="24"/>
        </w:rPr>
        <w:t>At the discretion of the coroner, evidence may be held indefinitely in the morgue evidence room. Such evidence will be disposed of at a time and in a manner to be determined by the coroner.</w:t>
      </w:r>
    </w:p>
    <w:p w14:paraId="4F2973F0" w14:textId="77777777" w:rsidR="004769D7" w:rsidRDefault="004769D7" w:rsidP="004769D7">
      <w:pPr>
        <w:sectPr w:rsidR="004769D7">
          <w:pgSz w:w="12240" w:h="15840"/>
          <w:pgMar w:top="974" w:right="2611" w:bottom="864" w:left="1709" w:header="720" w:footer="720" w:gutter="0"/>
          <w:cols w:space="720"/>
        </w:sectPr>
      </w:pPr>
    </w:p>
    <w:p w14:paraId="0451A9DD" w14:textId="77777777" w:rsidR="004769D7" w:rsidRDefault="004769D7" w:rsidP="004769D7">
      <w:pPr>
        <w:spacing w:before="290" w:line="461" w:lineRule="exact"/>
        <w:ind w:left="72"/>
        <w:textAlignment w:val="baseline"/>
        <w:rPr>
          <w:rFonts w:eastAsia="Times New Roman"/>
          <w:b/>
          <w:color w:val="000000"/>
          <w:sz w:val="24"/>
          <w:u w:val="single"/>
        </w:rPr>
      </w:pPr>
      <w:r>
        <w:rPr>
          <w:rFonts w:eastAsia="Times New Roman"/>
          <w:b/>
          <w:color w:val="000000"/>
          <w:sz w:val="24"/>
          <w:u w:val="single"/>
        </w:rPr>
        <w:lastRenderedPageBreak/>
        <w:t>Protocol for Handling and Disposal of Postmortem Fluid and Tissue Samples Policy</w:t>
      </w:r>
    </w:p>
    <w:p w14:paraId="4BEE376F" w14:textId="77777777" w:rsidR="004769D7" w:rsidRDefault="004769D7" w:rsidP="004769D7">
      <w:pPr>
        <w:spacing w:before="159" w:line="297" w:lineRule="exact"/>
        <w:ind w:left="72" w:right="72"/>
        <w:textAlignment w:val="baseline"/>
        <w:rPr>
          <w:rFonts w:eastAsia="Times New Roman"/>
          <w:color w:val="000000"/>
          <w:spacing w:val="-1"/>
          <w:sz w:val="24"/>
        </w:rPr>
      </w:pPr>
      <w:r>
        <w:rPr>
          <w:rFonts w:eastAsia="Times New Roman"/>
          <w:color w:val="000000"/>
          <w:spacing w:val="-1"/>
          <w:sz w:val="24"/>
        </w:rPr>
        <w:t>This purpose of this policy establishes guidelines for the proper and safe handling of fluid and tissue samples collected during an autopsy or examination.</w:t>
      </w:r>
    </w:p>
    <w:p w14:paraId="0CD1875A" w14:textId="77777777" w:rsidR="004769D7" w:rsidRDefault="004769D7" w:rsidP="004769D7">
      <w:pPr>
        <w:spacing w:before="181" w:line="235" w:lineRule="exact"/>
        <w:ind w:left="72"/>
        <w:textAlignment w:val="baseline"/>
        <w:rPr>
          <w:rFonts w:eastAsia="Times New Roman"/>
          <w:b/>
          <w:color w:val="000000"/>
          <w:sz w:val="24"/>
        </w:rPr>
      </w:pPr>
      <w:r>
        <w:rPr>
          <w:rFonts w:eastAsia="Times New Roman"/>
          <w:b/>
          <w:color w:val="000000"/>
          <w:sz w:val="24"/>
        </w:rPr>
        <w:t>Procedures</w:t>
      </w:r>
    </w:p>
    <w:p w14:paraId="5D423BFE" w14:textId="77777777" w:rsidR="004769D7" w:rsidRDefault="004769D7" w:rsidP="004769D7">
      <w:pPr>
        <w:spacing w:before="223" w:line="276" w:lineRule="exact"/>
        <w:ind w:left="432"/>
        <w:textAlignment w:val="baseline"/>
        <w:rPr>
          <w:rFonts w:eastAsia="Times New Roman"/>
          <w:b/>
          <w:color w:val="000000"/>
          <w:spacing w:val="1"/>
          <w:sz w:val="24"/>
        </w:rPr>
      </w:pPr>
      <w:r>
        <w:rPr>
          <w:noProof/>
        </w:rPr>
        <mc:AlternateContent>
          <mc:Choice Requires="wps">
            <w:drawing>
              <wp:anchor distT="0" distB="0" distL="114300" distR="114300" simplePos="0" relativeHeight="251670528" behindDoc="0" locked="0" layoutInCell="1" allowOverlap="1" wp14:anchorId="67FD5208" wp14:editId="7C40DDDC">
                <wp:simplePos x="0" y="0"/>
                <wp:positionH relativeFrom="page">
                  <wp:posOffset>1143000</wp:posOffset>
                </wp:positionH>
                <wp:positionV relativeFrom="page">
                  <wp:posOffset>2142490</wp:posOffset>
                </wp:positionV>
                <wp:extent cx="738505" cy="0"/>
                <wp:effectExtent l="0" t="0" r="0" b="0"/>
                <wp:wrapNone/>
                <wp:docPr id="48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8505" cy="0"/>
                        </a:xfrm>
                        <a:prstGeom prst="line">
                          <a:avLst/>
                        </a:prstGeom>
                        <a:noFill/>
                        <a:ln w="184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029B7" id="Line 18"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68.7pt" to="148.15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" strokeweight="1.45pt">
                <w10:wrap anchorx="page" anchory="page"/>
              </v:line>
            </w:pict>
          </mc:Fallback>
        </mc:AlternateContent>
      </w:r>
      <w:r>
        <w:rPr>
          <w:rFonts w:eastAsia="Times New Roman"/>
          <w:b/>
          <w:color w:val="000000"/>
          <w:spacing w:val="1"/>
          <w:sz w:val="24"/>
        </w:rPr>
        <w:t>A) Collecting Specimens</w:t>
      </w:r>
    </w:p>
    <w:p w14:paraId="5104773C" w14:textId="77777777" w:rsidR="004769D7" w:rsidRDefault="004769D7" w:rsidP="004769D7">
      <w:pPr>
        <w:numPr>
          <w:ilvl w:val="0"/>
          <w:numId w:val="159"/>
        </w:numPr>
        <w:tabs>
          <w:tab w:val="clear" w:pos="360"/>
          <w:tab w:val="left" w:pos="1152"/>
        </w:tabs>
        <w:spacing w:before="282" w:line="275" w:lineRule="exact"/>
        <w:ind w:left="1152" w:right="144" w:hanging="360"/>
        <w:textAlignment w:val="baseline"/>
        <w:rPr>
          <w:rFonts w:eastAsia="Times New Roman"/>
          <w:color w:val="000000"/>
          <w:sz w:val="24"/>
        </w:rPr>
      </w:pPr>
      <w:r>
        <w:rPr>
          <w:rFonts w:eastAsia="Times New Roman"/>
          <w:color w:val="000000"/>
          <w:sz w:val="24"/>
        </w:rPr>
        <w:t xml:space="preserve">Specimen(s) will be retrieved in the autopsy laboratory under the supervision of the pathologist or coroner. In all cases, blood, preferably from the femoral vein, vitreous fluid, and urine will be collected when possible. It is understood that in some cases it may not be possible to secure all three fluids. In decomposed bodies where fluids are not available, the spleen, liver, </w:t>
      </w:r>
      <w:proofErr w:type="gramStart"/>
      <w:r>
        <w:rPr>
          <w:rFonts w:eastAsia="Times New Roman"/>
          <w:color w:val="000000"/>
          <w:sz w:val="24"/>
        </w:rPr>
        <w:t>bone</w:t>
      </w:r>
      <w:proofErr w:type="gramEnd"/>
      <w:r>
        <w:rPr>
          <w:rFonts w:eastAsia="Times New Roman"/>
          <w:color w:val="000000"/>
          <w:sz w:val="24"/>
        </w:rPr>
        <w:t xml:space="preserve"> and hair should be removed for possible analysis.</w:t>
      </w:r>
    </w:p>
    <w:p w14:paraId="335F0B38" w14:textId="77777777" w:rsidR="004769D7" w:rsidRDefault="004769D7" w:rsidP="004769D7">
      <w:pPr>
        <w:numPr>
          <w:ilvl w:val="0"/>
          <w:numId w:val="159"/>
        </w:numPr>
        <w:tabs>
          <w:tab w:val="clear" w:pos="360"/>
          <w:tab w:val="left" w:pos="1152"/>
        </w:tabs>
        <w:spacing w:before="283" w:line="275" w:lineRule="exact"/>
        <w:ind w:left="1152" w:right="360" w:hanging="360"/>
        <w:textAlignment w:val="baseline"/>
        <w:rPr>
          <w:rFonts w:eastAsia="Times New Roman"/>
          <w:color w:val="000000"/>
          <w:sz w:val="24"/>
        </w:rPr>
      </w:pPr>
      <w:r>
        <w:rPr>
          <w:rFonts w:eastAsia="Times New Roman"/>
          <w:color w:val="000000"/>
          <w:sz w:val="24"/>
        </w:rPr>
        <w:t>Specimen(s) will be immediately labeled with the name of the deceased, the date of collection, the type of specimen(s), case number, the name of the Pathologist and person securing the specimen. The specimen(s) will then be released to the Pathology Technician. The Pathology Technician will properly store the specimens in a secured refrigeration unit until they are released to the laboratory for testing or for disposal of tissue samples.</w:t>
      </w:r>
    </w:p>
    <w:p w14:paraId="603E35B0" w14:textId="77777777" w:rsidR="004769D7" w:rsidRDefault="004769D7" w:rsidP="004769D7">
      <w:pPr>
        <w:numPr>
          <w:ilvl w:val="0"/>
          <w:numId w:val="159"/>
        </w:numPr>
        <w:tabs>
          <w:tab w:val="clear" w:pos="360"/>
          <w:tab w:val="left" w:pos="1152"/>
        </w:tabs>
        <w:spacing w:before="276" w:line="275" w:lineRule="exact"/>
        <w:ind w:left="1152" w:right="216" w:hanging="360"/>
        <w:textAlignment w:val="baseline"/>
        <w:rPr>
          <w:rFonts w:eastAsia="Times New Roman"/>
          <w:color w:val="000000"/>
          <w:spacing w:val="-1"/>
          <w:sz w:val="24"/>
        </w:rPr>
      </w:pPr>
      <w:r>
        <w:rPr>
          <w:rFonts w:eastAsia="Times New Roman"/>
          <w:color w:val="000000"/>
          <w:spacing w:val="-1"/>
          <w:sz w:val="24"/>
        </w:rPr>
        <w:t>In addition to the above samples, other fluids or tissues specimen(s) may be collected at the discretion of the pathologist or Coroner.</w:t>
      </w:r>
    </w:p>
    <w:p w14:paraId="4D9E92AE" w14:textId="77777777" w:rsidR="004769D7" w:rsidRDefault="004769D7" w:rsidP="004769D7">
      <w:pPr>
        <w:spacing w:before="617" w:line="276" w:lineRule="exact"/>
        <w:ind w:left="432"/>
        <w:textAlignment w:val="baseline"/>
        <w:rPr>
          <w:rFonts w:eastAsia="Times New Roman"/>
          <w:b/>
          <w:color w:val="000000"/>
          <w:spacing w:val="1"/>
          <w:sz w:val="24"/>
        </w:rPr>
      </w:pPr>
      <w:r>
        <w:rPr>
          <w:rFonts w:eastAsia="Times New Roman"/>
          <w:b/>
          <w:color w:val="000000"/>
          <w:spacing w:val="1"/>
          <w:sz w:val="24"/>
        </w:rPr>
        <w:t>B) Collection Requirements</w:t>
      </w:r>
    </w:p>
    <w:p w14:paraId="576DECB5" w14:textId="77777777" w:rsidR="004769D7" w:rsidRDefault="004769D7" w:rsidP="004769D7">
      <w:pPr>
        <w:numPr>
          <w:ilvl w:val="0"/>
          <w:numId w:val="160"/>
        </w:numPr>
        <w:tabs>
          <w:tab w:val="clear" w:pos="360"/>
          <w:tab w:val="left" w:pos="1152"/>
        </w:tabs>
        <w:spacing w:before="186" w:line="275" w:lineRule="exact"/>
        <w:ind w:left="1152" w:right="360" w:hanging="360"/>
        <w:textAlignment w:val="baseline"/>
        <w:rPr>
          <w:rFonts w:eastAsia="Times New Roman"/>
          <w:color w:val="000000"/>
          <w:sz w:val="24"/>
        </w:rPr>
      </w:pPr>
      <w:r>
        <w:rPr>
          <w:rFonts w:eastAsia="Times New Roman"/>
          <w:color w:val="000000"/>
          <w:sz w:val="24"/>
        </w:rPr>
        <w:t>Blood is to be collected in gray-topped tubes and at least one each purple and red topped tube. If the available supply of blood is insufficient to fill all the tubes, the gray ones should be filled first, and then the purple one.</w:t>
      </w:r>
    </w:p>
    <w:p w14:paraId="2F1ED13E" w14:textId="77777777" w:rsidR="004769D7" w:rsidRDefault="004769D7" w:rsidP="004769D7">
      <w:pPr>
        <w:numPr>
          <w:ilvl w:val="0"/>
          <w:numId w:val="160"/>
        </w:numPr>
        <w:tabs>
          <w:tab w:val="clear" w:pos="360"/>
          <w:tab w:val="left" w:pos="1152"/>
        </w:tabs>
        <w:spacing w:before="280" w:line="275" w:lineRule="exact"/>
        <w:ind w:left="1152" w:right="144" w:hanging="360"/>
        <w:textAlignment w:val="baseline"/>
        <w:rPr>
          <w:rFonts w:eastAsia="Times New Roman"/>
          <w:color w:val="000000"/>
          <w:sz w:val="24"/>
        </w:rPr>
      </w:pPr>
      <w:r>
        <w:rPr>
          <w:rFonts w:eastAsia="Times New Roman"/>
          <w:color w:val="000000"/>
          <w:sz w:val="24"/>
        </w:rPr>
        <w:t>Urine and vitreous samples are to be collected in red-topped tubes or container(s) provided by the toxicology laboratory.</w:t>
      </w:r>
    </w:p>
    <w:p w14:paraId="4C4E0A2B" w14:textId="77777777" w:rsidR="004769D7" w:rsidRDefault="004769D7" w:rsidP="004769D7">
      <w:pPr>
        <w:numPr>
          <w:ilvl w:val="0"/>
          <w:numId w:val="160"/>
        </w:numPr>
        <w:tabs>
          <w:tab w:val="clear" w:pos="360"/>
          <w:tab w:val="left" w:pos="1152"/>
        </w:tabs>
        <w:spacing w:before="276" w:line="275" w:lineRule="exact"/>
        <w:ind w:left="1152" w:right="432" w:hanging="360"/>
        <w:textAlignment w:val="baseline"/>
        <w:rPr>
          <w:rFonts w:eastAsia="Times New Roman"/>
          <w:color w:val="000000"/>
          <w:sz w:val="24"/>
        </w:rPr>
      </w:pPr>
      <w:r>
        <w:rPr>
          <w:rFonts w:eastAsia="Times New Roman"/>
          <w:color w:val="000000"/>
          <w:sz w:val="24"/>
        </w:rPr>
        <w:t>All other fluid and fresh tissue samples are to be collected in red-topped tubes or specimen jars.</w:t>
      </w:r>
    </w:p>
    <w:p w14:paraId="68E8FADF" w14:textId="77777777" w:rsidR="004769D7" w:rsidRDefault="004769D7" w:rsidP="004769D7">
      <w:pPr>
        <w:numPr>
          <w:ilvl w:val="0"/>
          <w:numId w:val="160"/>
        </w:numPr>
        <w:tabs>
          <w:tab w:val="clear" w:pos="360"/>
          <w:tab w:val="left" w:pos="1152"/>
        </w:tabs>
        <w:spacing w:before="279" w:line="275" w:lineRule="exact"/>
        <w:ind w:left="1152" w:right="288" w:hanging="360"/>
        <w:textAlignment w:val="baseline"/>
        <w:rPr>
          <w:rFonts w:eastAsia="Times New Roman"/>
          <w:color w:val="000000"/>
          <w:sz w:val="24"/>
        </w:rPr>
      </w:pPr>
      <w:r>
        <w:rPr>
          <w:rFonts w:eastAsia="Times New Roman"/>
          <w:color w:val="000000"/>
          <w:sz w:val="24"/>
        </w:rPr>
        <w:t>Tissue specimen(s) collected during the autopsy are to be placed in formalin-filled specimen jars unless testing requires special procedures.</w:t>
      </w:r>
    </w:p>
    <w:p w14:paraId="4CED2264" w14:textId="77777777" w:rsidR="004769D7" w:rsidRDefault="004769D7" w:rsidP="004769D7">
      <w:pPr>
        <w:sectPr w:rsidR="004769D7">
          <w:pgSz w:w="12240" w:h="15840"/>
          <w:pgMar w:top="974" w:right="2611" w:bottom="864" w:left="1709" w:header="720" w:footer="720" w:gutter="0"/>
          <w:cols w:space="720"/>
        </w:sectPr>
      </w:pPr>
    </w:p>
    <w:p w14:paraId="404D26F4" w14:textId="77777777" w:rsidR="004769D7" w:rsidRDefault="004769D7" w:rsidP="004769D7">
      <w:pPr>
        <w:numPr>
          <w:ilvl w:val="0"/>
          <w:numId w:val="161"/>
        </w:numPr>
        <w:tabs>
          <w:tab w:val="clear" w:pos="288"/>
          <w:tab w:val="left" w:pos="792"/>
        </w:tabs>
        <w:spacing w:before="472" w:line="278" w:lineRule="exact"/>
        <w:ind w:left="792" w:right="504" w:hanging="288"/>
        <w:textAlignment w:val="baseline"/>
        <w:rPr>
          <w:rFonts w:eastAsia="Times New Roman"/>
          <w:color w:val="000000"/>
          <w:sz w:val="24"/>
        </w:rPr>
      </w:pPr>
      <w:r>
        <w:rPr>
          <w:rFonts w:eastAsia="Times New Roman"/>
          <w:color w:val="000000"/>
          <w:sz w:val="24"/>
        </w:rPr>
        <w:lastRenderedPageBreak/>
        <w:t>All samples are to be labeled with the name of the deceased, the date of collection, the case number, and type of specimen(s).</w:t>
      </w:r>
    </w:p>
    <w:p w14:paraId="6ADC2333" w14:textId="77777777" w:rsidR="004769D7" w:rsidRDefault="004769D7" w:rsidP="004769D7">
      <w:pPr>
        <w:numPr>
          <w:ilvl w:val="0"/>
          <w:numId w:val="161"/>
        </w:numPr>
        <w:tabs>
          <w:tab w:val="clear" w:pos="288"/>
          <w:tab w:val="left" w:pos="792"/>
        </w:tabs>
        <w:spacing w:before="459" w:line="276" w:lineRule="exact"/>
        <w:ind w:left="792" w:right="504" w:hanging="288"/>
        <w:textAlignment w:val="baseline"/>
        <w:rPr>
          <w:rFonts w:eastAsia="Times New Roman"/>
          <w:color w:val="000000"/>
          <w:sz w:val="24"/>
        </w:rPr>
      </w:pPr>
      <w:r>
        <w:rPr>
          <w:rFonts w:eastAsia="Times New Roman"/>
          <w:color w:val="000000"/>
          <w:sz w:val="24"/>
        </w:rPr>
        <w:t>In deaths associated with the possible inhalation of toxic gases, lung and airway specimens should be collected and stored in containers suitable for headspace analysis.</w:t>
      </w:r>
    </w:p>
    <w:p w14:paraId="1A3F3D16" w14:textId="77777777" w:rsidR="004769D7" w:rsidRDefault="004769D7" w:rsidP="004769D7">
      <w:pPr>
        <w:spacing w:before="455" w:line="277" w:lineRule="exact"/>
        <w:ind w:left="504"/>
        <w:textAlignment w:val="baseline"/>
        <w:rPr>
          <w:rFonts w:eastAsia="Times New Roman"/>
          <w:b/>
          <w:color w:val="000000"/>
          <w:spacing w:val="-2"/>
          <w:sz w:val="24"/>
        </w:rPr>
      </w:pPr>
      <w:r>
        <w:rPr>
          <w:rFonts w:eastAsia="Times New Roman"/>
          <w:b/>
          <w:color w:val="000000"/>
          <w:spacing w:val="-2"/>
          <w:sz w:val="24"/>
        </w:rPr>
        <w:t>C) Toxicology Testing</w:t>
      </w:r>
    </w:p>
    <w:p w14:paraId="07173BA7" w14:textId="77777777" w:rsidR="004769D7" w:rsidRDefault="004769D7" w:rsidP="004769D7">
      <w:pPr>
        <w:numPr>
          <w:ilvl w:val="0"/>
          <w:numId w:val="162"/>
        </w:numPr>
        <w:tabs>
          <w:tab w:val="clear" w:pos="288"/>
          <w:tab w:val="left" w:pos="792"/>
        </w:tabs>
        <w:spacing w:before="4" w:line="297" w:lineRule="exact"/>
        <w:ind w:left="792" w:right="504" w:hanging="288"/>
        <w:textAlignment w:val="baseline"/>
        <w:rPr>
          <w:rFonts w:eastAsia="Times New Roman"/>
          <w:color w:val="000000"/>
          <w:sz w:val="24"/>
        </w:rPr>
      </w:pPr>
      <w:r>
        <w:rPr>
          <w:rFonts w:eastAsia="Times New Roman"/>
          <w:color w:val="000000"/>
          <w:sz w:val="24"/>
        </w:rPr>
        <w:t>The forensic staff will complete the toxicology requisition form. The pathologist will designate which specimens and which tests are to be ordered.</w:t>
      </w:r>
    </w:p>
    <w:p w14:paraId="21583429" w14:textId="77777777" w:rsidR="004769D7" w:rsidRDefault="004769D7" w:rsidP="004769D7">
      <w:pPr>
        <w:numPr>
          <w:ilvl w:val="0"/>
          <w:numId w:val="162"/>
        </w:numPr>
        <w:tabs>
          <w:tab w:val="clear" w:pos="288"/>
          <w:tab w:val="left" w:pos="792"/>
        </w:tabs>
        <w:spacing w:before="300" w:line="297" w:lineRule="exact"/>
        <w:ind w:left="792" w:right="504" w:hanging="288"/>
        <w:textAlignment w:val="baseline"/>
        <w:rPr>
          <w:rFonts w:eastAsia="Times New Roman"/>
          <w:color w:val="000000"/>
          <w:sz w:val="24"/>
        </w:rPr>
      </w:pPr>
      <w:r>
        <w:rPr>
          <w:rFonts w:eastAsia="Times New Roman"/>
          <w:color w:val="000000"/>
          <w:sz w:val="24"/>
        </w:rPr>
        <w:t>The forensic division will conduct a toxicology review twice a week to review which cases require testing. The forensic staff will prepare and ship the specimens for testing following the guidelines set forth by the Forensic Laboratory.</w:t>
      </w:r>
    </w:p>
    <w:p w14:paraId="4FD5CF1A" w14:textId="77777777" w:rsidR="004769D7" w:rsidRDefault="004769D7" w:rsidP="004769D7">
      <w:pPr>
        <w:numPr>
          <w:ilvl w:val="0"/>
          <w:numId w:val="162"/>
        </w:numPr>
        <w:tabs>
          <w:tab w:val="clear" w:pos="288"/>
          <w:tab w:val="left" w:pos="792"/>
        </w:tabs>
        <w:spacing w:before="297" w:line="298" w:lineRule="exact"/>
        <w:ind w:left="792" w:right="720" w:hanging="288"/>
        <w:textAlignment w:val="baseline"/>
        <w:rPr>
          <w:rFonts w:eastAsia="Times New Roman"/>
          <w:color w:val="000000"/>
          <w:sz w:val="24"/>
        </w:rPr>
      </w:pPr>
      <w:r>
        <w:rPr>
          <w:rFonts w:eastAsia="Times New Roman"/>
          <w:color w:val="000000"/>
          <w:sz w:val="24"/>
        </w:rPr>
        <w:t>All forms and shipping requests are electronically uploaded in the MDILog database for each individual case.</w:t>
      </w:r>
    </w:p>
    <w:p w14:paraId="5876F9DA" w14:textId="77777777" w:rsidR="004769D7" w:rsidRDefault="004769D7" w:rsidP="004769D7">
      <w:pPr>
        <w:numPr>
          <w:ilvl w:val="0"/>
          <w:numId w:val="162"/>
        </w:numPr>
        <w:tabs>
          <w:tab w:val="clear" w:pos="288"/>
          <w:tab w:val="left" w:pos="792"/>
        </w:tabs>
        <w:spacing w:before="321" w:line="274" w:lineRule="exact"/>
        <w:ind w:left="792" w:hanging="288"/>
        <w:textAlignment w:val="baseline"/>
        <w:rPr>
          <w:rFonts w:eastAsia="Times New Roman"/>
          <w:color w:val="000000"/>
          <w:sz w:val="24"/>
        </w:rPr>
      </w:pPr>
      <w:r>
        <w:rPr>
          <w:rFonts w:eastAsia="Times New Roman"/>
          <w:color w:val="000000"/>
          <w:sz w:val="24"/>
        </w:rPr>
        <w:t>The date of shipment is notated in the MDILog case administration.</w:t>
      </w:r>
    </w:p>
    <w:p w14:paraId="675BFF21" w14:textId="77777777" w:rsidR="004769D7" w:rsidRDefault="004769D7" w:rsidP="004769D7">
      <w:pPr>
        <w:spacing w:before="436" w:line="277" w:lineRule="exact"/>
        <w:ind w:left="504"/>
        <w:textAlignment w:val="baseline"/>
        <w:rPr>
          <w:rFonts w:eastAsia="Times New Roman"/>
          <w:b/>
          <w:color w:val="000000"/>
          <w:spacing w:val="-2"/>
          <w:sz w:val="24"/>
        </w:rPr>
      </w:pPr>
      <w:r>
        <w:rPr>
          <w:rFonts w:eastAsia="Times New Roman"/>
          <w:b/>
          <w:color w:val="000000"/>
          <w:spacing w:val="-2"/>
          <w:sz w:val="24"/>
        </w:rPr>
        <w:t>D) Storage of Specimens</w:t>
      </w:r>
    </w:p>
    <w:p w14:paraId="4F577426" w14:textId="487A7C8C" w:rsidR="004769D7" w:rsidRDefault="004769D7" w:rsidP="00E25708">
      <w:pPr>
        <w:pStyle w:val="ListParagraph"/>
        <w:numPr>
          <w:ilvl w:val="0"/>
          <w:numId w:val="175"/>
        </w:numPr>
        <w:spacing w:before="158" w:line="276" w:lineRule="exact"/>
        <w:ind w:right="504"/>
        <w:textAlignment w:val="baseline"/>
        <w:rPr>
          <w:rFonts w:eastAsia="Times New Roman"/>
          <w:color w:val="000000"/>
          <w:sz w:val="24"/>
        </w:rPr>
      </w:pPr>
      <w:r w:rsidRPr="00E25708">
        <w:rPr>
          <w:rFonts w:eastAsia="Times New Roman"/>
          <w:color w:val="000000"/>
          <w:sz w:val="24"/>
        </w:rPr>
        <w:t>Retained specimens will be disposed of in accordance with the guidelines set forth by The College of American Pathologist. Specimens will be disposed of according to established procedures and at the discretion of the Coroner. All homicides will be kept until authorized by the Coroner for disposal.</w:t>
      </w:r>
    </w:p>
    <w:p w14:paraId="1E08E785" w14:textId="3C0982A4" w:rsidR="00E25708" w:rsidRPr="00E25708" w:rsidRDefault="00E25708" w:rsidP="00E25708">
      <w:pPr>
        <w:pStyle w:val="ListParagraph"/>
        <w:numPr>
          <w:ilvl w:val="0"/>
          <w:numId w:val="175"/>
        </w:numPr>
        <w:spacing w:before="158" w:line="276" w:lineRule="exact"/>
        <w:ind w:right="504"/>
        <w:textAlignment w:val="baseline"/>
        <w:rPr>
          <w:rFonts w:eastAsia="Times New Roman"/>
          <w:color w:val="000000"/>
          <w:sz w:val="24"/>
        </w:rPr>
      </w:pPr>
      <w:r>
        <w:rPr>
          <w:rFonts w:eastAsia="Times New Roman"/>
          <w:color w:val="000000"/>
          <w:sz w:val="24"/>
        </w:rPr>
        <w:t xml:space="preserve">All DNA specimens will be retained indefinitely, this includes purple top collection tubes, DNA cards, and any specimen deemed necessary for DNA purposes by the Forensic Pathologist. </w:t>
      </w:r>
    </w:p>
    <w:p w14:paraId="690FA381" w14:textId="77777777" w:rsidR="004769D7" w:rsidRDefault="004769D7" w:rsidP="004769D7">
      <w:pPr>
        <w:spacing w:before="441" w:line="277" w:lineRule="exact"/>
        <w:ind w:left="504"/>
        <w:textAlignment w:val="baseline"/>
        <w:rPr>
          <w:rFonts w:eastAsia="Times New Roman"/>
          <w:b/>
          <w:color w:val="000000"/>
          <w:spacing w:val="-1"/>
          <w:sz w:val="24"/>
        </w:rPr>
      </w:pPr>
      <w:r>
        <w:rPr>
          <w:rFonts w:eastAsia="Times New Roman"/>
          <w:b/>
          <w:color w:val="000000"/>
          <w:spacing w:val="-1"/>
          <w:sz w:val="24"/>
        </w:rPr>
        <w:t>E) Tissue and Specimen Disposal</w:t>
      </w:r>
    </w:p>
    <w:p w14:paraId="18007391" w14:textId="77777777" w:rsidR="004769D7" w:rsidRDefault="004769D7" w:rsidP="004769D7">
      <w:pPr>
        <w:numPr>
          <w:ilvl w:val="0"/>
          <w:numId w:val="163"/>
        </w:numPr>
        <w:tabs>
          <w:tab w:val="clear" w:pos="288"/>
          <w:tab w:val="left" w:pos="792"/>
        </w:tabs>
        <w:spacing w:before="131" w:line="298" w:lineRule="exact"/>
        <w:ind w:left="792" w:right="1224" w:hanging="288"/>
        <w:textAlignment w:val="baseline"/>
        <w:rPr>
          <w:rFonts w:eastAsia="Times New Roman"/>
          <w:color w:val="000000"/>
          <w:sz w:val="24"/>
        </w:rPr>
      </w:pPr>
      <w:r>
        <w:rPr>
          <w:rFonts w:eastAsia="Times New Roman"/>
          <w:color w:val="000000"/>
          <w:sz w:val="24"/>
        </w:rPr>
        <w:t>Specimen(s) on homicides will be held in perpetuity or at the direction of the coroner</w:t>
      </w:r>
    </w:p>
    <w:p w14:paraId="645E4423" w14:textId="77777777" w:rsidR="004769D7" w:rsidRDefault="004769D7" w:rsidP="004769D7">
      <w:pPr>
        <w:numPr>
          <w:ilvl w:val="0"/>
          <w:numId w:val="163"/>
        </w:numPr>
        <w:tabs>
          <w:tab w:val="clear" w:pos="288"/>
          <w:tab w:val="left" w:pos="792"/>
        </w:tabs>
        <w:spacing w:before="303" w:line="297" w:lineRule="exact"/>
        <w:ind w:left="792" w:right="504" w:hanging="288"/>
        <w:textAlignment w:val="baseline"/>
        <w:rPr>
          <w:rFonts w:eastAsia="Times New Roman"/>
          <w:color w:val="000000"/>
          <w:sz w:val="24"/>
        </w:rPr>
      </w:pPr>
      <w:r>
        <w:rPr>
          <w:rFonts w:eastAsia="Times New Roman"/>
          <w:color w:val="000000"/>
          <w:sz w:val="24"/>
        </w:rPr>
        <w:t>All other specimens will be retained and disposed of according to the guidelines provided by the College of American Pathologists.</w:t>
      </w:r>
    </w:p>
    <w:p w14:paraId="0F68D0FA" w14:textId="77777777" w:rsidR="004769D7" w:rsidRDefault="004769D7" w:rsidP="004769D7">
      <w:pPr>
        <w:numPr>
          <w:ilvl w:val="0"/>
          <w:numId w:val="163"/>
        </w:numPr>
        <w:tabs>
          <w:tab w:val="clear" w:pos="288"/>
          <w:tab w:val="left" w:pos="792"/>
        </w:tabs>
        <w:spacing w:before="301" w:line="297" w:lineRule="exact"/>
        <w:ind w:left="792" w:right="504" w:hanging="288"/>
        <w:textAlignment w:val="baseline"/>
        <w:rPr>
          <w:rFonts w:eastAsia="Times New Roman"/>
          <w:color w:val="000000"/>
          <w:sz w:val="24"/>
        </w:rPr>
      </w:pPr>
      <w:r>
        <w:rPr>
          <w:rFonts w:eastAsia="Times New Roman"/>
          <w:color w:val="000000"/>
          <w:sz w:val="24"/>
        </w:rPr>
        <w:lastRenderedPageBreak/>
        <w:t>Removal of disposed tissue and specimens will be according to our medical waste contract. The tissue and specimens will be combined into a container and given to the contractor who will cremate and dispose the tissue and specimens according to the standards setup up for medical waste.</w:t>
      </w:r>
    </w:p>
    <w:p w14:paraId="4325CDA1" w14:textId="77777777" w:rsidR="004769D7" w:rsidRDefault="004769D7" w:rsidP="004769D7">
      <w:pPr>
        <w:sectPr w:rsidR="004769D7">
          <w:pgSz w:w="12240" w:h="15840"/>
          <w:pgMar w:top="974" w:right="2258" w:bottom="864" w:left="2062" w:header="720" w:footer="720" w:gutter="0"/>
          <w:cols w:space="720"/>
        </w:sectPr>
      </w:pPr>
    </w:p>
    <w:p w14:paraId="43298ACC" w14:textId="77777777" w:rsidR="00C90BE4" w:rsidRDefault="00C90BE4" w:rsidP="00C90BE4">
      <w:pPr>
        <w:spacing w:before="476" w:line="278" w:lineRule="exact"/>
        <w:ind w:left="72"/>
        <w:textAlignment w:val="baseline"/>
        <w:rPr>
          <w:rFonts w:eastAsia="Times New Roman"/>
          <w:b/>
          <w:color w:val="000000"/>
          <w:sz w:val="24"/>
          <w:u w:val="single"/>
        </w:rPr>
      </w:pPr>
      <w:r>
        <w:rPr>
          <w:rFonts w:eastAsia="Times New Roman"/>
          <w:b/>
          <w:color w:val="000000"/>
          <w:sz w:val="24"/>
          <w:u w:val="single"/>
        </w:rPr>
        <w:lastRenderedPageBreak/>
        <w:t>Anthropology</w:t>
      </w:r>
      <w:r>
        <w:rPr>
          <w:rFonts w:eastAsia="Times New Roman"/>
          <w:b/>
          <w:color w:val="000000"/>
          <w:sz w:val="24"/>
        </w:rPr>
        <w:t xml:space="preserve"> </w:t>
      </w:r>
    </w:p>
    <w:p w14:paraId="2BBE887B" w14:textId="77777777" w:rsidR="00C90BE4" w:rsidRDefault="00C90BE4" w:rsidP="00C90BE4">
      <w:pPr>
        <w:spacing w:line="446" w:lineRule="exact"/>
        <w:ind w:left="72" w:right="3168"/>
        <w:textAlignment w:val="baseline"/>
        <w:rPr>
          <w:rFonts w:eastAsia="Times New Roman"/>
          <w:b/>
          <w:color w:val="000000"/>
          <w:sz w:val="24"/>
        </w:rPr>
      </w:pPr>
      <w:r>
        <w:rPr>
          <w:rFonts w:eastAsia="Times New Roman"/>
          <w:b/>
          <w:color w:val="000000"/>
          <w:sz w:val="24"/>
        </w:rPr>
        <w:t xml:space="preserve">Skeletal Remains/Bones-Forensic Procedures </w:t>
      </w:r>
      <w:r>
        <w:rPr>
          <w:rFonts w:eastAsia="Times New Roman"/>
          <w:b/>
          <w:color w:val="000000"/>
          <w:sz w:val="24"/>
          <w:u w:val="single"/>
        </w:rPr>
        <w:t>Policy</w:t>
      </w:r>
      <w:r>
        <w:rPr>
          <w:rFonts w:eastAsia="Times New Roman"/>
          <w:b/>
          <w:color w:val="000000"/>
          <w:sz w:val="24"/>
        </w:rPr>
        <w:t xml:space="preserve"> </w:t>
      </w:r>
    </w:p>
    <w:p w14:paraId="47869E64" w14:textId="77777777" w:rsidR="00C90BE4" w:rsidRDefault="00C90BE4" w:rsidP="00C90BE4">
      <w:pPr>
        <w:spacing w:before="179" w:line="276" w:lineRule="exact"/>
        <w:ind w:left="72" w:right="72"/>
        <w:jc w:val="both"/>
        <w:textAlignment w:val="baseline"/>
        <w:rPr>
          <w:rFonts w:eastAsia="Times New Roman"/>
          <w:color w:val="000000"/>
          <w:sz w:val="24"/>
        </w:rPr>
      </w:pPr>
      <w:r>
        <w:rPr>
          <w:rFonts w:eastAsia="Times New Roman"/>
          <w:color w:val="000000"/>
          <w:sz w:val="24"/>
        </w:rPr>
        <w:t>The purpose of this policy is to establish procedures for the Ada County Coroner’s Office in cases involving skeletal remains. The Ada County Coroner’s office staff will identify and analyze skeletal remains when necessary. Any conclusions regarding the origins of skeletal remains will be reviewed and approved by the forensic pathologist, Coroner, consulting anthropologist or designate. If needed, analysis of human remains by a Forensic Anthropologists may be requested at the discretion of the Coroner, Forensic Pathologist or designate.</w:t>
      </w:r>
    </w:p>
    <w:p w14:paraId="127735A7" w14:textId="77777777" w:rsidR="00C90BE4" w:rsidRDefault="00C90BE4" w:rsidP="00C90BE4">
      <w:pPr>
        <w:spacing w:before="179" w:line="276" w:lineRule="exact"/>
        <w:ind w:left="72" w:right="72"/>
        <w:jc w:val="both"/>
        <w:textAlignment w:val="baseline"/>
        <w:rPr>
          <w:rFonts w:eastAsia="Times New Roman"/>
          <w:color w:val="000000"/>
          <w:sz w:val="24"/>
        </w:rPr>
      </w:pPr>
      <w:r>
        <w:rPr>
          <w:rFonts w:eastAsia="Times New Roman"/>
          <w:color w:val="000000"/>
          <w:sz w:val="24"/>
        </w:rPr>
        <w:t xml:space="preserve">Situations necessitating the need for a forensic anthropologist review may include: </w:t>
      </w:r>
    </w:p>
    <w:p w14:paraId="0251FA8C" w14:textId="77777777" w:rsidR="00C90BE4" w:rsidRDefault="00C90BE4" w:rsidP="00C90BE4">
      <w:pPr>
        <w:pStyle w:val="ListParagraph"/>
        <w:numPr>
          <w:ilvl w:val="0"/>
          <w:numId w:val="164"/>
        </w:numPr>
        <w:spacing w:before="179" w:line="276" w:lineRule="exact"/>
        <w:ind w:right="72"/>
        <w:jc w:val="both"/>
        <w:textAlignment w:val="baseline"/>
        <w:rPr>
          <w:rFonts w:eastAsia="Times New Roman"/>
          <w:color w:val="000000"/>
          <w:sz w:val="24"/>
        </w:rPr>
      </w:pPr>
      <w:r w:rsidRPr="00DF303F">
        <w:rPr>
          <w:rFonts w:eastAsia="Times New Roman"/>
          <w:color w:val="000000"/>
          <w:sz w:val="24"/>
        </w:rPr>
        <w:t>Distinguish</w:t>
      </w:r>
      <w:r>
        <w:rPr>
          <w:rFonts w:eastAsia="Times New Roman"/>
          <w:color w:val="000000"/>
          <w:sz w:val="24"/>
        </w:rPr>
        <w:t>ing</w:t>
      </w:r>
      <w:r w:rsidRPr="00DF303F">
        <w:rPr>
          <w:rFonts w:eastAsia="Times New Roman"/>
          <w:color w:val="000000"/>
          <w:sz w:val="24"/>
        </w:rPr>
        <w:t xml:space="preserve"> human from non-human remains.</w:t>
      </w:r>
    </w:p>
    <w:p w14:paraId="1E058D26" w14:textId="77777777" w:rsidR="00C90BE4" w:rsidRDefault="00C90BE4" w:rsidP="00C90BE4">
      <w:pPr>
        <w:pStyle w:val="ListParagraph"/>
        <w:numPr>
          <w:ilvl w:val="0"/>
          <w:numId w:val="164"/>
        </w:numPr>
        <w:spacing w:before="179" w:line="276" w:lineRule="exact"/>
        <w:ind w:right="72"/>
        <w:jc w:val="both"/>
        <w:textAlignment w:val="baseline"/>
        <w:rPr>
          <w:rFonts w:eastAsia="Times New Roman"/>
          <w:color w:val="000000"/>
          <w:sz w:val="24"/>
        </w:rPr>
      </w:pPr>
      <w:r>
        <w:rPr>
          <w:rFonts w:eastAsia="Times New Roman"/>
          <w:color w:val="000000"/>
          <w:sz w:val="24"/>
        </w:rPr>
        <w:t>Trauma a</w:t>
      </w:r>
      <w:r w:rsidRPr="00DF303F">
        <w:rPr>
          <w:rFonts w:eastAsia="Times New Roman"/>
          <w:color w:val="000000"/>
          <w:sz w:val="24"/>
        </w:rPr>
        <w:t>naly</w:t>
      </w:r>
      <w:r>
        <w:rPr>
          <w:rFonts w:eastAsia="Times New Roman"/>
          <w:color w:val="000000"/>
          <w:sz w:val="24"/>
        </w:rPr>
        <w:t>sis</w:t>
      </w:r>
      <w:r w:rsidRPr="00DF303F">
        <w:rPr>
          <w:rFonts w:eastAsia="Times New Roman"/>
          <w:color w:val="000000"/>
          <w:sz w:val="24"/>
        </w:rPr>
        <w:t>.</w:t>
      </w:r>
    </w:p>
    <w:p w14:paraId="5604BECD" w14:textId="77777777" w:rsidR="00C90BE4" w:rsidRDefault="00C90BE4" w:rsidP="00C90BE4">
      <w:pPr>
        <w:pStyle w:val="ListParagraph"/>
        <w:numPr>
          <w:ilvl w:val="0"/>
          <w:numId w:val="164"/>
        </w:numPr>
        <w:spacing w:before="179" w:line="276" w:lineRule="exact"/>
        <w:ind w:right="72"/>
        <w:jc w:val="both"/>
        <w:textAlignment w:val="baseline"/>
        <w:rPr>
          <w:rFonts w:eastAsia="Times New Roman"/>
          <w:color w:val="000000"/>
          <w:sz w:val="24"/>
        </w:rPr>
      </w:pPr>
      <w:r>
        <w:rPr>
          <w:rFonts w:eastAsia="Times New Roman"/>
          <w:color w:val="000000"/>
          <w:sz w:val="24"/>
        </w:rPr>
        <w:t>Unidentified cases.</w:t>
      </w:r>
    </w:p>
    <w:p w14:paraId="0F18A0B5" w14:textId="77777777" w:rsidR="00C90BE4" w:rsidRDefault="00C90BE4" w:rsidP="00C90BE4">
      <w:pPr>
        <w:pStyle w:val="ListParagraph"/>
        <w:numPr>
          <w:ilvl w:val="0"/>
          <w:numId w:val="164"/>
        </w:numPr>
        <w:spacing w:before="179" w:line="276" w:lineRule="exact"/>
        <w:ind w:right="72"/>
        <w:jc w:val="both"/>
        <w:textAlignment w:val="baseline"/>
        <w:rPr>
          <w:rFonts w:eastAsia="Times New Roman"/>
          <w:color w:val="000000"/>
          <w:sz w:val="24"/>
        </w:rPr>
      </w:pPr>
      <w:r>
        <w:rPr>
          <w:rFonts w:eastAsia="Times New Roman"/>
          <w:color w:val="000000"/>
          <w:sz w:val="24"/>
        </w:rPr>
        <w:t>Homicides</w:t>
      </w:r>
    </w:p>
    <w:p w14:paraId="3ED9F840" w14:textId="77777777" w:rsidR="00C90BE4" w:rsidRPr="00DF303F" w:rsidRDefault="00C90BE4" w:rsidP="00C90BE4">
      <w:pPr>
        <w:pStyle w:val="ListParagraph"/>
        <w:numPr>
          <w:ilvl w:val="0"/>
          <w:numId w:val="164"/>
        </w:numPr>
        <w:spacing w:before="179" w:line="276" w:lineRule="exact"/>
        <w:ind w:right="72"/>
        <w:jc w:val="both"/>
        <w:textAlignment w:val="baseline"/>
        <w:rPr>
          <w:rFonts w:eastAsia="Times New Roman"/>
          <w:color w:val="000000"/>
          <w:sz w:val="24"/>
        </w:rPr>
      </w:pPr>
      <w:r w:rsidRPr="00DF303F">
        <w:rPr>
          <w:rFonts w:eastAsia="Times New Roman"/>
          <w:color w:val="000000"/>
          <w:sz w:val="24"/>
        </w:rPr>
        <w:t>Determination of forensic significance.</w:t>
      </w:r>
    </w:p>
    <w:p w14:paraId="4B158771" w14:textId="77777777" w:rsidR="00C90BE4" w:rsidRDefault="00C90BE4" w:rsidP="00C90BE4">
      <w:pPr>
        <w:spacing w:before="437" w:line="276" w:lineRule="exact"/>
        <w:ind w:left="72" w:right="72"/>
        <w:textAlignment w:val="baseline"/>
        <w:rPr>
          <w:rFonts w:eastAsia="Times New Roman"/>
          <w:color w:val="000000"/>
          <w:sz w:val="24"/>
        </w:rPr>
      </w:pPr>
      <w:r>
        <w:rPr>
          <w:rFonts w:eastAsia="Times New Roman"/>
          <w:color w:val="000000"/>
          <w:sz w:val="24"/>
        </w:rPr>
        <w:t>The Ada County Coroner’s Office, Forensic Technical staff is responsible for contacting the appropriate agency (BLM/ SHPO) regarding Native American human remains repatriation.</w:t>
      </w:r>
    </w:p>
    <w:p w14:paraId="13F9CBE0" w14:textId="77777777" w:rsidR="00C90BE4" w:rsidRDefault="00C90BE4" w:rsidP="00C90BE4">
      <w:pPr>
        <w:spacing w:before="277" w:line="276" w:lineRule="exact"/>
        <w:ind w:left="72" w:right="792"/>
        <w:jc w:val="both"/>
        <w:textAlignment w:val="baseline"/>
        <w:rPr>
          <w:rFonts w:eastAsia="Times New Roman"/>
          <w:color w:val="000000"/>
          <w:sz w:val="24"/>
        </w:rPr>
      </w:pPr>
      <w:r>
        <w:rPr>
          <w:rFonts w:eastAsia="Times New Roman"/>
          <w:color w:val="000000"/>
          <w:sz w:val="24"/>
        </w:rPr>
        <w:t>The Ada County Coroner’s Office may also provide:</w:t>
      </w:r>
    </w:p>
    <w:p w14:paraId="710F1156" w14:textId="77777777" w:rsidR="00C90BE4" w:rsidRDefault="00C90BE4" w:rsidP="00C90BE4">
      <w:pPr>
        <w:numPr>
          <w:ilvl w:val="0"/>
          <w:numId w:val="165"/>
        </w:numPr>
        <w:tabs>
          <w:tab w:val="clear" w:pos="504"/>
          <w:tab w:val="left" w:pos="936"/>
        </w:tabs>
        <w:spacing w:before="16" w:line="276" w:lineRule="exact"/>
        <w:ind w:left="792" w:hanging="360"/>
        <w:textAlignment w:val="baseline"/>
        <w:rPr>
          <w:rFonts w:eastAsia="Times New Roman"/>
          <w:color w:val="000000"/>
          <w:sz w:val="24"/>
        </w:rPr>
      </w:pPr>
      <w:r>
        <w:rPr>
          <w:rFonts w:eastAsia="Times New Roman"/>
          <w:color w:val="000000"/>
          <w:sz w:val="24"/>
        </w:rPr>
        <w:t>Excavation of remains and the recovery of associated evidence.</w:t>
      </w:r>
    </w:p>
    <w:p w14:paraId="6A18FC96" w14:textId="77777777" w:rsidR="00C90BE4" w:rsidRDefault="00C90BE4" w:rsidP="00C90BE4">
      <w:pPr>
        <w:numPr>
          <w:ilvl w:val="0"/>
          <w:numId w:val="165"/>
        </w:numPr>
        <w:tabs>
          <w:tab w:val="clear" w:pos="504"/>
          <w:tab w:val="left" w:pos="936"/>
        </w:tabs>
        <w:spacing w:before="17" w:line="276" w:lineRule="exact"/>
        <w:ind w:left="792" w:hanging="360"/>
        <w:textAlignment w:val="baseline"/>
        <w:rPr>
          <w:rFonts w:eastAsia="Times New Roman"/>
          <w:color w:val="000000"/>
          <w:sz w:val="24"/>
        </w:rPr>
      </w:pPr>
      <w:r>
        <w:rPr>
          <w:rFonts w:eastAsia="Times New Roman"/>
          <w:color w:val="000000"/>
          <w:sz w:val="24"/>
        </w:rPr>
        <w:t>Assistance in searching for and scattered remains or clandestine graves</w:t>
      </w:r>
    </w:p>
    <w:p w14:paraId="5B9EF981" w14:textId="77777777" w:rsidR="00C90BE4" w:rsidRDefault="00C90BE4" w:rsidP="00C90BE4">
      <w:pPr>
        <w:numPr>
          <w:ilvl w:val="0"/>
          <w:numId w:val="165"/>
        </w:numPr>
        <w:tabs>
          <w:tab w:val="clear" w:pos="504"/>
          <w:tab w:val="left" w:pos="936"/>
        </w:tabs>
        <w:spacing w:before="19" w:line="276" w:lineRule="exact"/>
        <w:ind w:left="792" w:right="792" w:hanging="360"/>
        <w:jc w:val="both"/>
        <w:textAlignment w:val="baseline"/>
        <w:rPr>
          <w:rFonts w:eastAsia="Times New Roman"/>
          <w:color w:val="000000"/>
          <w:sz w:val="24"/>
        </w:rPr>
      </w:pPr>
      <w:r>
        <w:rPr>
          <w:rFonts w:eastAsia="Times New Roman"/>
          <w:color w:val="000000"/>
          <w:sz w:val="24"/>
        </w:rPr>
        <w:t>Repatriation of Native American remains.</w:t>
      </w:r>
    </w:p>
    <w:p w14:paraId="7CD6C318" w14:textId="77777777" w:rsidR="00C90BE4" w:rsidRDefault="00C90BE4" w:rsidP="00C90BE4">
      <w:pPr>
        <w:numPr>
          <w:ilvl w:val="0"/>
          <w:numId w:val="165"/>
        </w:numPr>
        <w:tabs>
          <w:tab w:val="clear" w:pos="504"/>
          <w:tab w:val="left" w:pos="936"/>
        </w:tabs>
        <w:spacing w:before="15" w:line="276" w:lineRule="exact"/>
        <w:ind w:left="792" w:right="216" w:hanging="360"/>
        <w:textAlignment w:val="baseline"/>
        <w:rPr>
          <w:rFonts w:eastAsia="Times New Roman"/>
          <w:color w:val="000000"/>
          <w:sz w:val="24"/>
        </w:rPr>
      </w:pPr>
      <w:r>
        <w:rPr>
          <w:rFonts w:eastAsia="Times New Roman"/>
          <w:color w:val="000000"/>
          <w:sz w:val="24"/>
        </w:rPr>
        <w:t>The recovery of remains damaged by fire, explosions, or extreme trauma.</w:t>
      </w:r>
    </w:p>
    <w:p w14:paraId="56076BE0" w14:textId="77777777" w:rsidR="00C90BE4" w:rsidRDefault="00C90BE4" w:rsidP="00C90BE4">
      <w:pPr>
        <w:numPr>
          <w:ilvl w:val="0"/>
          <w:numId w:val="165"/>
        </w:numPr>
        <w:tabs>
          <w:tab w:val="clear" w:pos="504"/>
          <w:tab w:val="left" w:pos="936"/>
        </w:tabs>
        <w:spacing w:before="15" w:line="276" w:lineRule="exact"/>
        <w:ind w:left="792" w:right="216" w:hanging="360"/>
        <w:textAlignment w:val="baseline"/>
        <w:rPr>
          <w:rFonts w:eastAsia="Times New Roman"/>
          <w:color w:val="000000"/>
          <w:sz w:val="24"/>
        </w:rPr>
      </w:pPr>
      <w:r>
        <w:rPr>
          <w:rFonts w:eastAsia="Times New Roman"/>
          <w:color w:val="000000"/>
          <w:sz w:val="24"/>
        </w:rPr>
        <w:t>DNA analysis</w:t>
      </w:r>
    </w:p>
    <w:p w14:paraId="75C24976" w14:textId="77777777" w:rsidR="00C90BE4" w:rsidRPr="004B0E50" w:rsidRDefault="00C90BE4" w:rsidP="00C90BE4">
      <w:pPr>
        <w:numPr>
          <w:ilvl w:val="0"/>
          <w:numId w:val="165"/>
        </w:numPr>
        <w:tabs>
          <w:tab w:val="clear" w:pos="504"/>
          <w:tab w:val="left" w:pos="936"/>
        </w:tabs>
        <w:spacing w:before="21" w:line="276" w:lineRule="exact"/>
        <w:ind w:left="792" w:hanging="360"/>
        <w:textAlignment w:val="baseline"/>
        <w:rPr>
          <w:rFonts w:eastAsia="Times New Roman"/>
          <w:color w:val="000000"/>
          <w:sz w:val="24"/>
        </w:rPr>
        <w:sectPr w:rsidR="00C90BE4" w:rsidRPr="004B0E50">
          <w:pgSz w:w="12240" w:h="15840"/>
          <w:pgMar w:top="974" w:right="2606" w:bottom="864" w:left="1714" w:header="720" w:footer="720" w:gutter="0"/>
          <w:cols w:space="720"/>
        </w:sectPr>
      </w:pPr>
      <w:r>
        <w:rPr>
          <w:rFonts w:eastAsia="Times New Roman"/>
          <w:color w:val="000000"/>
          <w:sz w:val="24"/>
        </w:rPr>
        <w:t>Decedent resulting from a mass fatality incident.</w:t>
      </w:r>
    </w:p>
    <w:p w14:paraId="398932F2" w14:textId="77777777" w:rsidR="00C90BE4" w:rsidRDefault="00C90BE4" w:rsidP="00C90BE4">
      <w:pPr>
        <w:spacing w:before="476" w:line="275" w:lineRule="exact"/>
        <w:ind w:left="72"/>
        <w:textAlignment w:val="baseline"/>
        <w:rPr>
          <w:rFonts w:eastAsia="Times New Roman"/>
          <w:b/>
          <w:color w:val="000000"/>
          <w:sz w:val="24"/>
          <w:u w:val="single"/>
        </w:rPr>
      </w:pPr>
      <w:r>
        <w:rPr>
          <w:rFonts w:eastAsia="Times New Roman"/>
          <w:b/>
          <w:color w:val="000000"/>
          <w:sz w:val="24"/>
          <w:u w:val="single"/>
        </w:rPr>
        <w:lastRenderedPageBreak/>
        <w:t>Procedure</w:t>
      </w:r>
      <w:r>
        <w:rPr>
          <w:rFonts w:eastAsia="Times New Roman"/>
          <w:b/>
          <w:color w:val="000000"/>
          <w:sz w:val="24"/>
        </w:rPr>
        <w:t xml:space="preserve"> </w:t>
      </w:r>
    </w:p>
    <w:p w14:paraId="5F744A26" w14:textId="77777777" w:rsidR="00C90BE4" w:rsidRDefault="00C90BE4" w:rsidP="00C90BE4">
      <w:pPr>
        <w:spacing w:before="277" w:line="275" w:lineRule="exact"/>
        <w:ind w:left="72"/>
        <w:textAlignment w:val="baseline"/>
        <w:rPr>
          <w:rFonts w:eastAsia="Times New Roman"/>
          <w:color w:val="000000"/>
          <w:sz w:val="24"/>
        </w:rPr>
      </w:pPr>
      <w:r>
        <w:rPr>
          <w:rFonts w:eastAsia="Times New Roman"/>
          <w:color w:val="000000"/>
          <w:sz w:val="24"/>
        </w:rPr>
        <w:t>Ada County protocols for anthropological cases:</w:t>
      </w:r>
    </w:p>
    <w:p w14:paraId="0B4D84A6" w14:textId="77777777" w:rsidR="00C90BE4" w:rsidRDefault="00C90BE4" w:rsidP="00C90BE4">
      <w:pPr>
        <w:numPr>
          <w:ilvl w:val="0"/>
          <w:numId w:val="35"/>
        </w:numPr>
        <w:tabs>
          <w:tab w:val="clear" w:pos="360"/>
          <w:tab w:val="left" w:pos="792"/>
        </w:tabs>
        <w:spacing w:before="454" w:line="275" w:lineRule="exact"/>
        <w:ind w:left="432"/>
        <w:textAlignment w:val="baseline"/>
        <w:rPr>
          <w:rFonts w:eastAsia="Times New Roman"/>
          <w:color w:val="000000"/>
          <w:sz w:val="24"/>
        </w:rPr>
      </w:pPr>
      <w:r>
        <w:rPr>
          <w:rFonts w:eastAsia="Times New Roman"/>
          <w:color w:val="000000"/>
          <w:sz w:val="24"/>
        </w:rPr>
        <w:t>Walk in specimens</w:t>
      </w:r>
    </w:p>
    <w:p w14:paraId="37E69CE9" w14:textId="77777777" w:rsidR="00C90BE4" w:rsidRDefault="00C90BE4" w:rsidP="00C90BE4">
      <w:pPr>
        <w:numPr>
          <w:ilvl w:val="0"/>
          <w:numId w:val="35"/>
        </w:numPr>
        <w:tabs>
          <w:tab w:val="clear" w:pos="360"/>
          <w:tab w:val="left" w:pos="792"/>
        </w:tabs>
        <w:spacing w:before="18" w:line="275" w:lineRule="exact"/>
        <w:ind w:left="432"/>
        <w:textAlignment w:val="baseline"/>
        <w:rPr>
          <w:rFonts w:eastAsia="Times New Roman"/>
          <w:color w:val="000000"/>
          <w:sz w:val="24"/>
        </w:rPr>
      </w:pPr>
      <w:r>
        <w:rPr>
          <w:rFonts w:eastAsia="Times New Roman"/>
          <w:color w:val="000000"/>
          <w:sz w:val="24"/>
        </w:rPr>
        <w:t>Ada County Anthropology Cases</w:t>
      </w:r>
    </w:p>
    <w:p w14:paraId="251E70DC" w14:textId="77777777" w:rsidR="00C90BE4" w:rsidRDefault="00C90BE4" w:rsidP="00C90BE4">
      <w:pPr>
        <w:numPr>
          <w:ilvl w:val="0"/>
          <w:numId w:val="35"/>
        </w:numPr>
        <w:tabs>
          <w:tab w:val="clear" w:pos="360"/>
          <w:tab w:val="left" w:pos="792"/>
        </w:tabs>
        <w:spacing w:before="18" w:line="275" w:lineRule="exact"/>
        <w:ind w:left="432"/>
        <w:textAlignment w:val="baseline"/>
        <w:rPr>
          <w:rFonts w:eastAsia="Times New Roman"/>
          <w:color w:val="000000"/>
          <w:sz w:val="24"/>
        </w:rPr>
      </w:pPr>
      <w:r>
        <w:rPr>
          <w:rFonts w:eastAsia="Times New Roman"/>
          <w:color w:val="000000"/>
          <w:sz w:val="24"/>
        </w:rPr>
        <w:t>Outside County cases</w:t>
      </w:r>
    </w:p>
    <w:p w14:paraId="1BDC7613" w14:textId="1A50F309" w:rsidR="00C90BE4" w:rsidRDefault="00C90BE4" w:rsidP="00C90BE4">
      <w:pPr>
        <w:spacing w:before="721" w:line="275" w:lineRule="exact"/>
        <w:ind w:left="72" w:right="72"/>
        <w:textAlignment w:val="baseline"/>
        <w:rPr>
          <w:rFonts w:eastAsia="Times New Roman"/>
          <w:b/>
          <w:color w:val="000000"/>
          <w:sz w:val="24"/>
          <w:u w:val="single"/>
        </w:rPr>
      </w:pPr>
      <w:r>
        <w:rPr>
          <w:rFonts w:eastAsia="Times New Roman"/>
          <w:b/>
          <w:color w:val="000000"/>
          <w:sz w:val="24"/>
          <w:u w:val="single"/>
        </w:rPr>
        <w:t>Walk in specimens</w:t>
      </w:r>
      <w:r>
        <w:rPr>
          <w:rFonts w:eastAsia="Times New Roman"/>
          <w:color w:val="000000"/>
          <w:sz w:val="24"/>
          <w:u w:val="single"/>
        </w:rPr>
        <w:t>-</w:t>
      </w:r>
      <w:r>
        <w:rPr>
          <w:rFonts w:eastAsia="Times New Roman"/>
          <w:color w:val="000000"/>
          <w:sz w:val="24"/>
        </w:rPr>
        <w:t xml:space="preserve"> If there is no scene, law enforcement agency may bring specimens to the Ada County Coroner’s office after notification and approval. An investigator will receive the materials and notify the forensics division. They will complete an evidence form, obtain contact information, and create a case in MDI</w:t>
      </w:r>
      <w:r w:rsidR="0095004F">
        <w:rPr>
          <w:rFonts w:eastAsia="Times New Roman"/>
          <w:color w:val="000000"/>
          <w:sz w:val="24"/>
        </w:rPr>
        <w:t>L</w:t>
      </w:r>
      <w:r>
        <w:rPr>
          <w:rFonts w:eastAsia="Times New Roman"/>
          <w:color w:val="000000"/>
          <w:sz w:val="24"/>
        </w:rPr>
        <w:t>og as well as a hard case file. The specimen will be photographed and analyzed to determine the following:</w:t>
      </w:r>
    </w:p>
    <w:p w14:paraId="73AA7BAF" w14:textId="77777777" w:rsidR="00C90BE4" w:rsidRDefault="00C90BE4" w:rsidP="00C90BE4">
      <w:pPr>
        <w:numPr>
          <w:ilvl w:val="0"/>
          <w:numId w:val="35"/>
        </w:numPr>
        <w:tabs>
          <w:tab w:val="clear" w:pos="360"/>
          <w:tab w:val="left" w:pos="792"/>
        </w:tabs>
        <w:spacing w:before="296" w:line="275" w:lineRule="exact"/>
        <w:ind w:left="432"/>
        <w:textAlignment w:val="baseline"/>
        <w:rPr>
          <w:rFonts w:eastAsia="Times New Roman"/>
          <w:color w:val="000000"/>
          <w:sz w:val="24"/>
        </w:rPr>
      </w:pPr>
      <w:r>
        <w:rPr>
          <w:rFonts w:eastAsia="Times New Roman"/>
          <w:color w:val="000000"/>
          <w:sz w:val="24"/>
        </w:rPr>
        <w:t>If the object bone.</w:t>
      </w:r>
    </w:p>
    <w:p w14:paraId="6E57DF09" w14:textId="77777777" w:rsidR="00C90BE4" w:rsidRDefault="00C90BE4" w:rsidP="00C90BE4">
      <w:pPr>
        <w:numPr>
          <w:ilvl w:val="0"/>
          <w:numId w:val="35"/>
        </w:numPr>
        <w:tabs>
          <w:tab w:val="clear" w:pos="360"/>
          <w:tab w:val="left" w:pos="792"/>
        </w:tabs>
        <w:spacing w:before="18" w:line="275" w:lineRule="exact"/>
        <w:ind w:left="432"/>
        <w:textAlignment w:val="baseline"/>
        <w:rPr>
          <w:rFonts w:eastAsia="Times New Roman"/>
          <w:color w:val="000000"/>
          <w:sz w:val="24"/>
        </w:rPr>
      </w:pPr>
      <w:r>
        <w:rPr>
          <w:rFonts w:eastAsia="Times New Roman"/>
          <w:color w:val="000000"/>
          <w:sz w:val="24"/>
        </w:rPr>
        <w:t>The skeletal remains origins.</w:t>
      </w:r>
    </w:p>
    <w:p w14:paraId="3C143CDA" w14:textId="77777777" w:rsidR="00C90BE4" w:rsidRDefault="00C90BE4" w:rsidP="00C90BE4">
      <w:pPr>
        <w:numPr>
          <w:ilvl w:val="0"/>
          <w:numId w:val="35"/>
        </w:numPr>
        <w:tabs>
          <w:tab w:val="clear" w:pos="360"/>
          <w:tab w:val="left" w:pos="792"/>
        </w:tabs>
        <w:spacing w:before="18" w:line="275" w:lineRule="exact"/>
        <w:ind w:left="432"/>
        <w:textAlignment w:val="baseline"/>
        <w:rPr>
          <w:rFonts w:eastAsia="Times New Roman"/>
          <w:color w:val="000000"/>
          <w:sz w:val="24"/>
        </w:rPr>
      </w:pPr>
      <w:r>
        <w:rPr>
          <w:rFonts w:eastAsia="Times New Roman"/>
          <w:color w:val="000000"/>
          <w:sz w:val="24"/>
        </w:rPr>
        <w:t>The forensic significance.</w:t>
      </w:r>
    </w:p>
    <w:p w14:paraId="6F6F5647" w14:textId="77777777" w:rsidR="00C90BE4" w:rsidRDefault="00C90BE4" w:rsidP="00C90BE4">
      <w:pPr>
        <w:numPr>
          <w:ilvl w:val="0"/>
          <w:numId w:val="35"/>
        </w:numPr>
        <w:tabs>
          <w:tab w:val="clear" w:pos="360"/>
          <w:tab w:val="left" w:pos="792"/>
        </w:tabs>
        <w:spacing w:before="18" w:line="275" w:lineRule="exact"/>
        <w:ind w:left="432"/>
        <w:textAlignment w:val="baseline"/>
        <w:rPr>
          <w:rFonts w:eastAsia="Times New Roman"/>
          <w:color w:val="000000"/>
          <w:sz w:val="24"/>
        </w:rPr>
      </w:pPr>
      <w:r>
        <w:rPr>
          <w:rFonts w:eastAsia="Times New Roman"/>
          <w:color w:val="000000"/>
          <w:sz w:val="24"/>
        </w:rPr>
        <w:t>Identification of possible trauma</w:t>
      </w:r>
    </w:p>
    <w:p w14:paraId="1D4DCEE4" w14:textId="77777777" w:rsidR="00C90BE4" w:rsidRDefault="00C90BE4" w:rsidP="00C90BE4">
      <w:pPr>
        <w:spacing w:before="288" w:line="275" w:lineRule="exact"/>
        <w:ind w:left="72" w:right="72"/>
        <w:textAlignment w:val="baseline"/>
        <w:rPr>
          <w:rFonts w:eastAsia="Times New Roman"/>
          <w:b/>
          <w:color w:val="000000"/>
          <w:sz w:val="24"/>
          <w:u w:val="single"/>
        </w:rPr>
      </w:pPr>
      <w:r>
        <w:rPr>
          <w:rFonts w:eastAsia="Times New Roman"/>
          <w:b/>
          <w:color w:val="000000"/>
          <w:sz w:val="24"/>
          <w:u w:val="single"/>
        </w:rPr>
        <w:t>Scene Investigations</w:t>
      </w:r>
      <w:r>
        <w:rPr>
          <w:rFonts w:eastAsia="Times New Roman"/>
          <w:color w:val="000000"/>
          <w:sz w:val="24"/>
        </w:rPr>
        <w:t xml:space="preserve">- All scenes involving skeletal remains will be investigated by the Ada County Coroner’s Office. Investigators with Forensic Technicians trained in anthropology will respond to the scenes to assist in the identification and recovery of the remains.  </w:t>
      </w:r>
    </w:p>
    <w:p w14:paraId="4D06C649" w14:textId="77777777" w:rsidR="00C90BE4" w:rsidRDefault="00C90BE4" w:rsidP="00C90BE4">
      <w:pPr>
        <w:spacing w:before="162" w:line="275" w:lineRule="exact"/>
        <w:ind w:left="72" w:right="360"/>
        <w:textAlignment w:val="baseline"/>
        <w:rPr>
          <w:rFonts w:eastAsia="Times New Roman"/>
          <w:color w:val="000000"/>
          <w:sz w:val="24"/>
        </w:rPr>
      </w:pPr>
      <w:r>
        <w:rPr>
          <w:rFonts w:eastAsia="Times New Roman"/>
          <w:b/>
          <w:color w:val="000000"/>
          <w:sz w:val="24"/>
          <w:u w:val="single"/>
        </w:rPr>
        <w:t>Outside agencies</w:t>
      </w:r>
      <w:r>
        <w:rPr>
          <w:rFonts w:eastAsia="Times New Roman"/>
          <w:color w:val="000000"/>
          <w:sz w:val="24"/>
        </w:rPr>
        <w:t xml:space="preserve"> are encouraged to contact the Ada County Coroner’s Office to assist in cases regarding any search, excavation, or analysis of skeletal remains. </w:t>
      </w:r>
    </w:p>
    <w:p w14:paraId="1E8EA29A" w14:textId="77777777" w:rsidR="004769D7" w:rsidRDefault="004769D7" w:rsidP="004769D7">
      <w:pPr>
        <w:sectPr w:rsidR="004769D7">
          <w:pgSz w:w="12240" w:h="15840"/>
          <w:pgMar w:top="974" w:right="2666" w:bottom="864" w:left="1654" w:header="720" w:footer="720" w:gutter="0"/>
          <w:cols w:space="720"/>
        </w:sectPr>
      </w:pPr>
    </w:p>
    <w:p w14:paraId="6100B49A" w14:textId="77777777" w:rsidR="004769D7" w:rsidRDefault="004769D7" w:rsidP="004769D7">
      <w:pPr>
        <w:spacing w:before="476" w:line="278" w:lineRule="exact"/>
        <w:ind w:left="2592"/>
        <w:textAlignment w:val="baseline"/>
        <w:rPr>
          <w:rFonts w:eastAsia="Times New Roman"/>
          <w:b/>
          <w:color w:val="000000"/>
          <w:sz w:val="24"/>
        </w:rPr>
      </w:pPr>
      <w:r>
        <w:rPr>
          <w:rFonts w:eastAsia="Times New Roman"/>
          <w:b/>
          <w:color w:val="000000"/>
          <w:sz w:val="24"/>
        </w:rPr>
        <w:lastRenderedPageBreak/>
        <w:t>Biological Material / Forensic Procedures</w:t>
      </w:r>
    </w:p>
    <w:p w14:paraId="731D5CCC" w14:textId="77777777" w:rsidR="004769D7" w:rsidRDefault="004769D7" w:rsidP="004769D7">
      <w:pPr>
        <w:spacing w:before="183" w:line="278" w:lineRule="exact"/>
        <w:ind w:left="72"/>
        <w:textAlignment w:val="baseline"/>
        <w:rPr>
          <w:rFonts w:eastAsia="Times New Roman"/>
          <w:b/>
          <w:color w:val="000000"/>
          <w:spacing w:val="18"/>
          <w:sz w:val="24"/>
          <w:u w:val="single"/>
        </w:rPr>
      </w:pPr>
      <w:r>
        <w:rPr>
          <w:rFonts w:eastAsia="Times New Roman"/>
          <w:b/>
          <w:color w:val="000000"/>
          <w:spacing w:val="18"/>
          <w:sz w:val="24"/>
          <w:u w:val="single"/>
        </w:rPr>
        <w:t>Policy</w:t>
      </w:r>
      <w:r>
        <w:rPr>
          <w:rFonts w:eastAsia="Times New Roman"/>
          <w:b/>
          <w:color w:val="000000"/>
          <w:spacing w:val="18"/>
          <w:sz w:val="24"/>
        </w:rPr>
        <w:t xml:space="preserve"> </w:t>
      </w:r>
    </w:p>
    <w:p w14:paraId="487DEAAE" w14:textId="77777777" w:rsidR="004769D7" w:rsidRDefault="004769D7" w:rsidP="004769D7">
      <w:pPr>
        <w:spacing w:before="176" w:line="276" w:lineRule="exact"/>
        <w:ind w:left="144" w:right="144"/>
        <w:textAlignment w:val="baseline"/>
        <w:rPr>
          <w:rFonts w:eastAsia="Times New Roman"/>
          <w:color w:val="000000"/>
          <w:sz w:val="24"/>
        </w:rPr>
      </w:pPr>
      <w:r>
        <w:rPr>
          <w:rFonts w:eastAsia="Times New Roman"/>
          <w:color w:val="000000"/>
          <w:sz w:val="24"/>
        </w:rPr>
        <w:t>The purpose of this policy is to establish procedures for the Ada County Coroner’s Office in cases involving biological material as it pertains to the criminal justice process. The Forensic Division at the discretion of the Coroner will analyze and identify biological material as needed for use by law enforcement and or in court cases. Through analysis of material, the forensic division can provide:</w:t>
      </w:r>
    </w:p>
    <w:p w14:paraId="21A0F6B2" w14:textId="77777777" w:rsidR="004769D7" w:rsidRDefault="004769D7" w:rsidP="004769D7">
      <w:pPr>
        <w:numPr>
          <w:ilvl w:val="0"/>
          <w:numId w:val="167"/>
        </w:numPr>
        <w:tabs>
          <w:tab w:val="clear" w:pos="288"/>
          <w:tab w:val="left" w:pos="864"/>
        </w:tabs>
        <w:spacing w:before="161" w:line="276" w:lineRule="exact"/>
        <w:ind w:left="576"/>
        <w:textAlignment w:val="baseline"/>
        <w:rPr>
          <w:rFonts w:eastAsia="Times New Roman"/>
          <w:color w:val="000000"/>
          <w:sz w:val="24"/>
        </w:rPr>
      </w:pPr>
      <w:r>
        <w:rPr>
          <w:rFonts w:eastAsia="Times New Roman"/>
          <w:color w:val="000000"/>
          <w:sz w:val="24"/>
        </w:rPr>
        <w:t>Photographic documentation</w:t>
      </w:r>
    </w:p>
    <w:p w14:paraId="3724CA34" w14:textId="77777777" w:rsidR="004769D7" w:rsidRDefault="004769D7" w:rsidP="004769D7">
      <w:pPr>
        <w:numPr>
          <w:ilvl w:val="0"/>
          <w:numId w:val="167"/>
        </w:numPr>
        <w:tabs>
          <w:tab w:val="clear" w:pos="288"/>
          <w:tab w:val="left" w:pos="864"/>
        </w:tabs>
        <w:spacing w:before="2" w:line="276" w:lineRule="exact"/>
        <w:ind w:left="576"/>
        <w:textAlignment w:val="baseline"/>
        <w:rPr>
          <w:rFonts w:eastAsia="Times New Roman"/>
          <w:color w:val="000000"/>
          <w:spacing w:val="1"/>
          <w:sz w:val="24"/>
        </w:rPr>
      </w:pPr>
      <w:r>
        <w:rPr>
          <w:rFonts w:eastAsia="Times New Roman"/>
          <w:color w:val="000000"/>
          <w:spacing w:val="1"/>
          <w:sz w:val="24"/>
        </w:rPr>
        <w:t>Written documentation</w:t>
      </w:r>
    </w:p>
    <w:p w14:paraId="196E07EE" w14:textId="77777777" w:rsidR="004769D7" w:rsidRDefault="004769D7" w:rsidP="004769D7">
      <w:pPr>
        <w:numPr>
          <w:ilvl w:val="0"/>
          <w:numId w:val="167"/>
        </w:numPr>
        <w:tabs>
          <w:tab w:val="clear" w:pos="288"/>
          <w:tab w:val="left" w:pos="864"/>
        </w:tabs>
        <w:spacing w:line="274" w:lineRule="exact"/>
        <w:ind w:left="576"/>
        <w:textAlignment w:val="baseline"/>
        <w:rPr>
          <w:rFonts w:eastAsia="Times New Roman"/>
          <w:color w:val="000000"/>
          <w:sz w:val="24"/>
        </w:rPr>
      </w:pPr>
      <w:r>
        <w:rPr>
          <w:rFonts w:eastAsia="Times New Roman"/>
          <w:color w:val="000000"/>
          <w:sz w:val="24"/>
        </w:rPr>
        <w:t>DNA analysis to determine human vs. non-human</w:t>
      </w:r>
    </w:p>
    <w:p w14:paraId="2D33038A" w14:textId="77777777" w:rsidR="004769D7" w:rsidRDefault="004769D7" w:rsidP="004769D7">
      <w:pPr>
        <w:sectPr w:rsidR="004769D7">
          <w:pgSz w:w="12240" w:h="15840"/>
          <w:pgMar w:top="974" w:right="2685" w:bottom="864" w:left="1635" w:header="720" w:footer="720" w:gutter="0"/>
          <w:cols w:space="720"/>
        </w:sectPr>
      </w:pPr>
    </w:p>
    <w:p w14:paraId="191B82F4" w14:textId="77777777" w:rsidR="004769D7" w:rsidRDefault="004769D7" w:rsidP="004769D7">
      <w:pPr>
        <w:spacing w:before="799" w:line="327" w:lineRule="exact"/>
        <w:jc w:val="center"/>
        <w:textAlignment w:val="baseline"/>
        <w:rPr>
          <w:rFonts w:eastAsia="Times New Roman"/>
          <w:b/>
          <w:color w:val="000000"/>
          <w:sz w:val="28"/>
          <w:u w:val="single"/>
        </w:rPr>
      </w:pPr>
      <w:r>
        <w:rPr>
          <w:rFonts w:eastAsia="Times New Roman"/>
          <w:b/>
          <w:color w:val="000000"/>
          <w:sz w:val="28"/>
          <w:u w:val="single"/>
        </w:rPr>
        <w:lastRenderedPageBreak/>
        <w:t>Crime Laboratory Services</w:t>
      </w:r>
    </w:p>
    <w:p w14:paraId="4F7B787F" w14:textId="77777777" w:rsidR="004769D7" w:rsidRDefault="004769D7" w:rsidP="004769D7">
      <w:pPr>
        <w:spacing w:before="271" w:line="276" w:lineRule="exact"/>
        <w:textAlignment w:val="baseline"/>
        <w:rPr>
          <w:rFonts w:eastAsia="Times New Roman"/>
          <w:b/>
          <w:color w:val="000000"/>
          <w:sz w:val="24"/>
        </w:rPr>
      </w:pPr>
      <w:r>
        <w:rPr>
          <w:rFonts w:eastAsia="Times New Roman"/>
          <w:b/>
          <w:color w:val="000000"/>
          <w:sz w:val="24"/>
        </w:rPr>
        <w:t>Purpose and Scope</w:t>
      </w:r>
    </w:p>
    <w:p w14:paraId="083BF5ED" w14:textId="77777777" w:rsidR="002C6B52" w:rsidRDefault="004769D7" w:rsidP="002C6B52">
      <w:pPr>
        <w:spacing w:before="156" w:line="298" w:lineRule="exact"/>
        <w:ind w:right="360"/>
        <w:textAlignment w:val="baseline"/>
        <w:rPr>
          <w:rFonts w:eastAsia="Times New Roman"/>
          <w:color w:val="000000"/>
          <w:sz w:val="24"/>
        </w:rPr>
      </w:pPr>
      <w:r>
        <w:rPr>
          <w:rFonts w:eastAsia="Times New Roman"/>
          <w:color w:val="000000"/>
          <w:sz w:val="24"/>
        </w:rPr>
        <w:t>The Ada County Coroner’s Office uses as its primary toxicology lab NMS Labs, or as directed by the coroner.</w:t>
      </w:r>
    </w:p>
    <w:p w14:paraId="49A7B2A1" w14:textId="712DE1CA" w:rsidR="004769D7" w:rsidRPr="002C6B52" w:rsidRDefault="004769D7" w:rsidP="002C6B52">
      <w:pPr>
        <w:spacing w:before="156" w:line="298" w:lineRule="exact"/>
        <w:ind w:right="360"/>
        <w:textAlignment w:val="baseline"/>
        <w:rPr>
          <w:rFonts w:eastAsia="Times New Roman"/>
          <w:color w:val="000000"/>
          <w:sz w:val="24"/>
        </w:rPr>
      </w:pPr>
      <w:r>
        <w:rPr>
          <w:rFonts w:eastAsia="Times New Roman"/>
          <w:b/>
          <w:color w:val="000000"/>
          <w:sz w:val="24"/>
        </w:rPr>
        <w:t>Accreditation</w:t>
      </w:r>
    </w:p>
    <w:p w14:paraId="417CA2FB" w14:textId="77777777" w:rsidR="004769D7" w:rsidRDefault="004769D7" w:rsidP="004769D7">
      <w:pPr>
        <w:spacing w:before="159" w:line="298" w:lineRule="exact"/>
        <w:ind w:right="144"/>
        <w:textAlignment w:val="baseline"/>
        <w:rPr>
          <w:rFonts w:eastAsia="Times New Roman"/>
          <w:color w:val="000000"/>
          <w:spacing w:val="-1"/>
          <w:sz w:val="24"/>
        </w:rPr>
      </w:pPr>
      <w:r>
        <w:rPr>
          <w:rFonts w:eastAsia="Times New Roman"/>
          <w:color w:val="000000"/>
          <w:spacing w:val="-1"/>
          <w:sz w:val="24"/>
        </w:rPr>
        <w:t>The National Medical Services (NMS) is a nationwide forensic toxicology laboratory headquartered at 200 Welsh Road in Horsham, Pennsylvania with highly trained technicians who follow the strictest quality assurance procedures and industry guidelines to deliver results that are needed to make critical clinical and legal decisions.</w:t>
      </w:r>
    </w:p>
    <w:p w14:paraId="65853E83" w14:textId="77777777" w:rsidR="004769D7" w:rsidRDefault="004769D7" w:rsidP="004769D7">
      <w:pPr>
        <w:spacing w:before="278" w:line="298" w:lineRule="exact"/>
        <w:textAlignment w:val="baseline"/>
        <w:rPr>
          <w:rFonts w:eastAsia="Times New Roman"/>
          <w:color w:val="000000"/>
          <w:sz w:val="24"/>
        </w:rPr>
      </w:pPr>
      <w:r>
        <w:rPr>
          <w:rFonts w:eastAsia="Times New Roman"/>
          <w:color w:val="000000"/>
          <w:sz w:val="24"/>
        </w:rPr>
        <w:t>NMS has received certification and/or licensure from the following organizations:</w:t>
      </w:r>
    </w:p>
    <w:p w14:paraId="079E0B41" w14:textId="77777777" w:rsidR="002C6B52" w:rsidRDefault="002C6B52" w:rsidP="002C6B52">
      <w:pPr>
        <w:pStyle w:val="Default"/>
      </w:pPr>
    </w:p>
    <w:p w14:paraId="552269A5" w14:textId="77777777" w:rsidR="002C6B52" w:rsidRDefault="002C6B52" w:rsidP="002C6B52">
      <w:pPr>
        <w:pStyle w:val="Default"/>
        <w:rPr>
          <w:sz w:val="32"/>
          <w:szCs w:val="32"/>
        </w:rPr>
      </w:pPr>
      <w:r>
        <w:t xml:space="preserve"> </w:t>
      </w:r>
      <w:r>
        <w:rPr>
          <w:b/>
          <w:bCs/>
          <w:sz w:val="32"/>
          <w:szCs w:val="32"/>
        </w:rPr>
        <w:t xml:space="preserve">LABORATORY LICENSURE AS OF OCTOBER 2021 </w:t>
      </w:r>
    </w:p>
    <w:p w14:paraId="243BBF27" w14:textId="77777777" w:rsidR="002C6B52" w:rsidRDefault="002C6B52" w:rsidP="002C6B52">
      <w:pPr>
        <w:pStyle w:val="Default"/>
        <w:rPr>
          <w:rFonts w:cstheme="minorBidi"/>
          <w:color w:val="auto"/>
        </w:rPr>
      </w:pPr>
    </w:p>
    <w:p w14:paraId="2320F756" w14:textId="77777777" w:rsidR="002C6B52" w:rsidRDefault="002C6B52" w:rsidP="002C6B52">
      <w:pPr>
        <w:pStyle w:val="Default"/>
        <w:rPr>
          <w:sz w:val="21"/>
          <w:szCs w:val="21"/>
        </w:rPr>
      </w:pPr>
      <w:r>
        <w:rPr>
          <w:rFonts w:cstheme="minorBidi"/>
          <w:color w:val="auto"/>
        </w:rPr>
        <w:t xml:space="preserve"> </w:t>
      </w:r>
      <w:r>
        <w:rPr>
          <w:rFonts w:ascii="Arial" w:hAnsi="Arial" w:cs="Arial"/>
          <w:color w:val="323232"/>
          <w:sz w:val="21"/>
          <w:szCs w:val="21"/>
        </w:rPr>
        <w:t xml:space="preserve">Available current accreditations and certificates are located on the website at </w:t>
      </w:r>
      <w:r>
        <w:rPr>
          <w:rFonts w:ascii="Times New Roman" w:hAnsi="Times New Roman" w:cs="Times New Roman"/>
          <w:color w:val="0462C1"/>
          <w:sz w:val="23"/>
          <w:szCs w:val="23"/>
        </w:rPr>
        <w:t>www.nmslabs.com</w:t>
      </w:r>
      <w:r>
        <w:rPr>
          <w:rFonts w:ascii="Arial" w:hAnsi="Arial" w:cs="Arial"/>
          <w:color w:val="323232"/>
          <w:sz w:val="21"/>
          <w:szCs w:val="21"/>
        </w:rPr>
        <w:t xml:space="preserve">. </w:t>
      </w:r>
    </w:p>
    <w:p w14:paraId="42BD729D" w14:textId="77777777" w:rsidR="002C6B52" w:rsidRDefault="002C6B52" w:rsidP="002C6B52">
      <w:pPr>
        <w:pStyle w:val="Default"/>
        <w:rPr>
          <w:rFonts w:cstheme="minorBidi"/>
          <w:color w:val="auto"/>
        </w:rPr>
      </w:pPr>
    </w:p>
    <w:p w14:paraId="78E2B8BD" w14:textId="77777777" w:rsidR="002C6B52" w:rsidRDefault="002C6B52" w:rsidP="002C6B52">
      <w:pPr>
        <w:pStyle w:val="Default"/>
        <w:rPr>
          <w:rFonts w:cstheme="minorBidi"/>
          <w:color w:val="auto"/>
          <w:sz w:val="23"/>
          <w:szCs w:val="23"/>
        </w:rPr>
      </w:pPr>
      <w:r>
        <w:rPr>
          <w:rFonts w:cstheme="minorBidi"/>
          <w:color w:val="auto"/>
        </w:rPr>
        <w:t xml:space="preserve"> </w:t>
      </w:r>
      <w:r>
        <w:rPr>
          <w:rFonts w:cstheme="minorBidi"/>
          <w:b/>
          <w:bCs/>
          <w:color w:val="auto"/>
          <w:sz w:val="23"/>
          <w:szCs w:val="23"/>
        </w:rPr>
        <w:t xml:space="preserve">NMS LABS TOXICOLOGY </w:t>
      </w:r>
    </w:p>
    <w:p w14:paraId="2CD62458" w14:textId="77777777" w:rsidR="002C6B52" w:rsidRDefault="002C6B52" w:rsidP="002C6B52">
      <w:pPr>
        <w:pStyle w:val="Default"/>
        <w:rPr>
          <w:color w:val="auto"/>
          <w:sz w:val="20"/>
          <w:szCs w:val="20"/>
        </w:rPr>
      </w:pPr>
      <w:r>
        <w:rPr>
          <w:color w:val="auto"/>
          <w:sz w:val="20"/>
          <w:szCs w:val="20"/>
        </w:rPr>
        <w:t xml:space="preserve">1. </w:t>
      </w:r>
      <w:r>
        <w:rPr>
          <w:b/>
          <w:bCs/>
          <w:color w:val="auto"/>
          <w:sz w:val="20"/>
          <w:szCs w:val="20"/>
        </w:rPr>
        <w:t xml:space="preserve">Clinical Laboratory Improvement Amendments (CLIA) Certificate of Accreditation: </w:t>
      </w:r>
      <w:r>
        <w:rPr>
          <w:color w:val="auto"/>
          <w:sz w:val="20"/>
          <w:szCs w:val="20"/>
        </w:rPr>
        <w:t xml:space="preserve">Laboratory No. 39DO197898 (Expires May 7, 2022) </w:t>
      </w:r>
    </w:p>
    <w:p w14:paraId="2E3D1D36" w14:textId="77777777" w:rsidR="002C6B52" w:rsidRDefault="002C6B52" w:rsidP="002C6B52">
      <w:pPr>
        <w:pStyle w:val="Default"/>
        <w:rPr>
          <w:color w:val="auto"/>
          <w:sz w:val="20"/>
          <w:szCs w:val="20"/>
        </w:rPr>
      </w:pPr>
    </w:p>
    <w:p w14:paraId="799660E7" w14:textId="77777777" w:rsidR="002C6B52" w:rsidRDefault="002C6B52" w:rsidP="002C6B52">
      <w:pPr>
        <w:pStyle w:val="Default"/>
        <w:rPr>
          <w:color w:val="auto"/>
          <w:sz w:val="20"/>
          <w:szCs w:val="20"/>
        </w:rPr>
      </w:pPr>
      <w:r>
        <w:rPr>
          <w:color w:val="auto"/>
          <w:sz w:val="20"/>
          <w:szCs w:val="20"/>
        </w:rPr>
        <w:t xml:space="preserve">2. </w:t>
      </w:r>
      <w:r>
        <w:rPr>
          <w:b/>
          <w:bCs/>
          <w:color w:val="auto"/>
          <w:sz w:val="20"/>
          <w:szCs w:val="20"/>
        </w:rPr>
        <w:t xml:space="preserve">College of American Pathologists (CAP) Laboratory Accreditation Program (LAP): </w:t>
      </w:r>
      <w:r>
        <w:rPr>
          <w:color w:val="auto"/>
          <w:sz w:val="20"/>
          <w:szCs w:val="20"/>
        </w:rPr>
        <w:t xml:space="preserve">Accreditation No. 3030301 (Expires December 8, 2021) </w:t>
      </w:r>
    </w:p>
    <w:p w14:paraId="19107847" w14:textId="77777777" w:rsidR="002C6B52" w:rsidRDefault="002C6B52" w:rsidP="002C6B52">
      <w:pPr>
        <w:pStyle w:val="Default"/>
        <w:rPr>
          <w:color w:val="auto"/>
          <w:sz w:val="20"/>
          <w:szCs w:val="20"/>
        </w:rPr>
      </w:pPr>
    </w:p>
    <w:p w14:paraId="27E30719" w14:textId="77777777" w:rsidR="002C6B52" w:rsidRDefault="002C6B52" w:rsidP="002C6B52">
      <w:pPr>
        <w:pStyle w:val="Default"/>
        <w:rPr>
          <w:color w:val="auto"/>
          <w:sz w:val="20"/>
          <w:szCs w:val="20"/>
        </w:rPr>
      </w:pPr>
      <w:r>
        <w:rPr>
          <w:color w:val="auto"/>
          <w:sz w:val="20"/>
          <w:szCs w:val="20"/>
        </w:rPr>
        <w:t xml:space="preserve">3. </w:t>
      </w:r>
      <w:r>
        <w:rPr>
          <w:b/>
          <w:bCs/>
          <w:color w:val="auto"/>
          <w:sz w:val="20"/>
          <w:szCs w:val="20"/>
        </w:rPr>
        <w:t xml:space="preserve">College of American Pathologists (CAP) International Standards - ISO 15189:2007 Accreditation: </w:t>
      </w:r>
      <w:r>
        <w:rPr>
          <w:color w:val="auto"/>
          <w:sz w:val="20"/>
          <w:szCs w:val="20"/>
        </w:rPr>
        <w:t xml:space="preserve">Certification No. 3030301 (Expires August 22, 2022) </w:t>
      </w:r>
    </w:p>
    <w:p w14:paraId="4B94129D" w14:textId="77777777" w:rsidR="002C6B52" w:rsidRDefault="002C6B52" w:rsidP="002C6B52">
      <w:pPr>
        <w:pStyle w:val="Default"/>
        <w:rPr>
          <w:color w:val="auto"/>
          <w:sz w:val="20"/>
          <w:szCs w:val="20"/>
        </w:rPr>
      </w:pPr>
    </w:p>
    <w:p w14:paraId="0A9AE449" w14:textId="77777777" w:rsidR="002C6B52" w:rsidRDefault="002C6B52" w:rsidP="002C6B52">
      <w:pPr>
        <w:pStyle w:val="Default"/>
        <w:spacing w:after="24"/>
        <w:rPr>
          <w:color w:val="auto"/>
          <w:sz w:val="20"/>
          <w:szCs w:val="20"/>
        </w:rPr>
      </w:pPr>
      <w:r>
        <w:rPr>
          <w:color w:val="auto"/>
          <w:sz w:val="20"/>
          <w:szCs w:val="20"/>
        </w:rPr>
        <w:t xml:space="preserve">4. </w:t>
      </w:r>
      <w:r>
        <w:rPr>
          <w:b/>
          <w:bCs/>
          <w:color w:val="auto"/>
          <w:sz w:val="20"/>
          <w:szCs w:val="20"/>
        </w:rPr>
        <w:t xml:space="preserve">ISO/IEC 17025:2017: </w:t>
      </w:r>
      <w:r>
        <w:rPr>
          <w:color w:val="auto"/>
          <w:sz w:val="20"/>
          <w:szCs w:val="20"/>
        </w:rPr>
        <w:t xml:space="preserve">Certificate No. FT-0120 (Expires April 30, 2023) </w:t>
      </w:r>
    </w:p>
    <w:p w14:paraId="7334706D" w14:textId="77777777" w:rsidR="002C6B52" w:rsidRDefault="002C6B52" w:rsidP="002C6B52">
      <w:pPr>
        <w:pStyle w:val="Default"/>
        <w:spacing w:after="24"/>
        <w:rPr>
          <w:color w:val="auto"/>
          <w:sz w:val="20"/>
          <w:szCs w:val="20"/>
        </w:rPr>
      </w:pPr>
      <w:r>
        <w:rPr>
          <w:color w:val="auto"/>
          <w:sz w:val="20"/>
          <w:szCs w:val="20"/>
        </w:rPr>
        <w:t xml:space="preserve">• </w:t>
      </w:r>
      <w:r>
        <w:rPr>
          <w:b/>
          <w:bCs/>
          <w:color w:val="auto"/>
          <w:sz w:val="20"/>
          <w:szCs w:val="20"/>
        </w:rPr>
        <w:t xml:space="preserve">ANSI National Accreditation Board (ANAB) 17025:2017 Forensic Science Testing and Calibration Laboratories Accreditation Requirements </w:t>
      </w:r>
    </w:p>
    <w:p w14:paraId="3DC9F05F" w14:textId="77777777" w:rsidR="002C6B52" w:rsidRDefault="002C6B52" w:rsidP="002C6B52">
      <w:pPr>
        <w:pStyle w:val="Default"/>
        <w:rPr>
          <w:color w:val="auto"/>
          <w:sz w:val="20"/>
          <w:szCs w:val="20"/>
        </w:rPr>
      </w:pPr>
      <w:r>
        <w:rPr>
          <w:color w:val="auto"/>
          <w:sz w:val="20"/>
          <w:szCs w:val="20"/>
        </w:rPr>
        <w:t xml:space="preserve">• </w:t>
      </w:r>
      <w:r>
        <w:rPr>
          <w:b/>
          <w:bCs/>
          <w:color w:val="auto"/>
          <w:sz w:val="20"/>
          <w:szCs w:val="20"/>
        </w:rPr>
        <w:t xml:space="preserve">ABFT Forensic Toxicology Laboratory Accreditation Requirements: 2013 </w:t>
      </w:r>
    </w:p>
    <w:p w14:paraId="07174036" w14:textId="77777777" w:rsidR="002C6B52" w:rsidRDefault="002C6B52" w:rsidP="002C6B52">
      <w:pPr>
        <w:pStyle w:val="Default"/>
        <w:rPr>
          <w:color w:val="auto"/>
          <w:sz w:val="20"/>
          <w:szCs w:val="20"/>
        </w:rPr>
      </w:pPr>
    </w:p>
    <w:p w14:paraId="220706F9" w14:textId="77777777" w:rsidR="002C6B52" w:rsidRDefault="002C6B52" w:rsidP="002C6B52">
      <w:pPr>
        <w:pStyle w:val="Default"/>
        <w:rPr>
          <w:color w:val="auto"/>
          <w:sz w:val="20"/>
          <w:szCs w:val="20"/>
        </w:rPr>
      </w:pPr>
      <w:r>
        <w:rPr>
          <w:color w:val="auto"/>
          <w:sz w:val="20"/>
          <w:szCs w:val="20"/>
        </w:rPr>
        <w:t xml:space="preserve">5. </w:t>
      </w:r>
      <w:r>
        <w:rPr>
          <w:b/>
          <w:bCs/>
          <w:color w:val="auto"/>
          <w:sz w:val="20"/>
          <w:szCs w:val="20"/>
        </w:rPr>
        <w:t xml:space="preserve">California Department of Public Health: </w:t>
      </w:r>
      <w:r>
        <w:rPr>
          <w:color w:val="auto"/>
          <w:sz w:val="20"/>
          <w:szCs w:val="20"/>
        </w:rPr>
        <w:t xml:space="preserve">Lab ID Number COS 800001(Expires May 28, 2022) </w:t>
      </w:r>
    </w:p>
    <w:p w14:paraId="02A35082" w14:textId="77777777" w:rsidR="002C6B52" w:rsidRDefault="002C6B52" w:rsidP="002C6B52">
      <w:pPr>
        <w:pStyle w:val="Default"/>
        <w:rPr>
          <w:color w:val="auto"/>
          <w:sz w:val="20"/>
          <w:szCs w:val="20"/>
        </w:rPr>
      </w:pPr>
    </w:p>
    <w:p w14:paraId="4E543ABB" w14:textId="77777777" w:rsidR="002C6B52" w:rsidRDefault="002C6B52" w:rsidP="002C6B52">
      <w:pPr>
        <w:pStyle w:val="Default"/>
        <w:rPr>
          <w:color w:val="auto"/>
          <w:sz w:val="20"/>
          <w:szCs w:val="20"/>
        </w:rPr>
      </w:pPr>
      <w:r>
        <w:rPr>
          <w:color w:val="auto"/>
          <w:sz w:val="20"/>
          <w:szCs w:val="20"/>
        </w:rPr>
        <w:t xml:space="preserve">6. </w:t>
      </w:r>
      <w:r>
        <w:rPr>
          <w:b/>
          <w:bCs/>
          <w:color w:val="auto"/>
          <w:sz w:val="20"/>
          <w:szCs w:val="20"/>
        </w:rPr>
        <w:t xml:space="preserve">Colorado Department of Public Health and Environment: </w:t>
      </w:r>
      <w:r>
        <w:rPr>
          <w:color w:val="auto"/>
          <w:sz w:val="20"/>
          <w:szCs w:val="20"/>
        </w:rPr>
        <w:t xml:space="preserve">(Expires June 30, 2022) </w:t>
      </w:r>
    </w:p>
    <w:p w14:paraId="105DF7EC" w14:textId="77777777" w:rsidR="002C6B52" w:rsidRDefault="002C6B52" w:rsidP="002C6B52">
      <w:pPr>
        <w:pStyle w:val="Default"/>
        <w:rPr>
          <w:color w:val="auto"/>
          <w:sz w:val="20"/>
          <w:szCs w:val="20"/>
        </w:rPr>
      </w:pPr>
    </w:p>
    <w:p w14:paraId="7FFCD6FF" w14:textId="77777777" w:rsidR="002C6B52" w:rsidRDefault="002C6B52" w:rsidP="002C6B52">
      <w:pPr>
        <w:pStyle w:val="Default"/>
        <w:rPr>
          <w:color w:val="auto"/>
          <w:sz w:val="20"/>
          <w:szCs w:val="20"/>
        </w:rPr>
      </w:pPr>
      <w:r>
        <w:rPr>
          <w:color w:val="auto"/>
          <w:sz w:val="20"/>
          <w:szCs w:val="20"/>
        </w:rPr>
        <w:t xml:space="preserve">7. </w:t>
      </w:r>
      <w:r>
        <w:rPr>
          <w:b/>
          <w:bCs/>
          <w:color w:val="auto"/>
          <w:sz w:val="20"/>
          <w:szCs w:val="20"/>
        </w:rPr>
        <w:t xml:space="preserve">Illinois State Police License: </w:t>
      </w:r>
      <w:r>
        <w:rPr>
          <w:color w:val="auto"/>
          <w:sz w:val="20"/>
          <w:szCs w:val="20"/>
        </w:rPr>
        <w:t xml:space="preserve">(Expires May 30, 2023) </w:t>
      </w:r>
    </w:p>
    <w:p w14:paraId="21D0F2AB" w14:textId="77777777" w:rsidR="002C6B52" w:rsidRDefault="002C6B52" w:rsidP="002C6B52">
      <w:pPr>
        <w:pStyle w:val="Default"/>
        <w:rPr>
          <w:color w:val="auto"/>
          <w:sz w:val="20"/>
          <w:szCs w:val="20"/>
        </w:rPr>
      </w:pPr>
    </w:p>
    <w:p w14:paraId="67FA51AD" w14:textId="77777777" w:rsidR="002C6B52" w:rsidRDefault="002C6B52" w:rsidP="002C6B52">
      <w:pPr>
        <w:pStyle w:val="Default"/>
        <w:rPr>
          <w:color w:val="auto"/>
          <w:sz w:val="20"/>
          <w:szCs w:val="20"/>
        </w:rPr>
      </w:pPr>
      <w:r>
        <w:rPr>
          <w:color w:val="auto"/>
          <w:sz w:val="20"/>
          <w:szCs w:val="20"/>
        </w:rPr>
        <w:t xml:space="preserve">8. </w:t>
      </w:r>
      <w:r>
        <w:rPr>
          <w:b/>
          <w:bCs/>
          <w:color w:val="auto"/>
          <w:sz w:val="20"/>
          <w:szCs w:val="20"/>
        </w:rPr>
        <w:t xml:space="preserve">Louisiana Department of Public Safety and Corrections - Forensic Toxicology Analysis </w:t>
      </w:r>
      <w:r>
        <w:rPr>
          <w:color w:val="auto"/>
          <w:sz w:val="20"/>
          <w:szCs w:val="20"/>
        </w:rPr>
        <w:t xml:space="preserve">(No expiration date – tied to ANAB accreditation) </w:t>
      </w:r>
    </w:p>
    <w:p w14:paraId="091C4599" w14:textId="77777777" w:rsidR="002C6B52" w:rsidRDefault="002C6B52" w:rsidP="002C6B52">
      <w:pPr>
        <w:pStyle w:val="Default"/>
        <w:rPr>
          <w:color w:val="auto"/>
          <w:sz w:val="20"/>
          <w:szCs w:val="20"/>
        </w:rPr>
      </w:pPr>
    </w:p>
    <w:p w14:paraId="1CA6B9B4" w14:textId="77777777" w:rsidR="002C6B52" w:rsidRDefault="002C6B52" w:rsidP="002C6B52">
      <w:pPr>
        <w:pStyle w:val="Default"/>
        <w:rPr>
          <w:color w:val="auto"/>
          <w:sz w:val="20"/>
          <w:szCs w:val="20"/>
        </w:rPr>
      </w:pPr>
      <w:r>
        <w:rPr>
          <w:color w:val="auto"/>
          <w:sz w:val="20"/>
          <w:szCs w:val="20"/>
        </w:rPr>
        <w:t xml:space="preserve">9. </w:t>
      </w:r>
      <w:r>
        <w:rPr>
          <w:b/>
          <w:bCs/>
          <w:color w:val="auto"/>
          <w:sz w:val="20"/>
          <w:szCs w:val="20"/>
        </w:rPr>
        <w:t xml:space="preserve">Maine Department of Human Services: </w:t>
      </w:r>
      <w:r>
        <w:rPr>
          <w:color w:val="auto"/>
          <w:sz w:val="20"/>
          <w:szCs w:val="20"/>
        </w:rPr>
        <w:t xml:space="preserve">Substance Abuse Testing (Expires February 26, 2022) </w:t>
      </w:r>
    </w:p>
    <w:p w14:paraId="432EEDEE" w14:textId="77777777" w:rsidR="002C6B52" w:rsidRDefault="002C6B52" w:rsidP="002C6B52">
      <w:pPr>
        <w:pStyle w:val="Default"/>
        <w:rPr>
          <w:color w:val="auto"/>
          <w:sz w:val="20"/>
          <w:szCs w:val="20"/>
        </w:rPr>
      </w:pPr>
    </w:p>
    <w:p w14:paraId="7A6A9E7F" w14:textId="77777777" w:rsidR="002C6B52" w:rsidRDefault="002C6B52" w:rsidP="002C6B52">
      <w:pPr>
        <w:pStyle w:val="Default"/>
        <w:spacing w:after="22"/>
        <w:rPr>
          <w:color w:val="auto"/>
          <w:sz w:val="20"/>
          <w:szCs w:val="20"/>
        </w:rPr>
      </w:pPr>
      <w:r>
        <w:rPr>
          <w:color w:val="auto"/>
          <w:sz w:val="20"/>
          <w:szCs w:val="20"/>
        </w:rPr>
        <w:t xml:space="preserve">10. </w:t>
      </w:r>
      <w:r>
        <w:rPr>
          <w:b/>
          <w:bCs/>
          <w:color w:val="auto"/>
          <w:sz w:val="20"/>
          <w:szCs w:val="20"/>
        </w:rPr>
        <w:t xml:space="preserve">Maryland Department of Health: </w:t>
      </w:r>
      <w:r>
        <w:rPr>
          <w:color w:val="auto"/>
          <w:sz w:val="20"/>
          <w:szCs w:val="20"/>
        </w:rPr>
        <w:t xml:space="preserve">Medical Laboratory Permit No. 580 (No expiration date) </w:t>
      </w:r>
    </w:p>
    <w:p w14:paraId="674F6293" w14:textId="77777777" w:rsidR="002C6B52" w:rsidRDefault="002C6B52" w:rsidP="002C6B52">
      <w:pPr>
        <w:pStyle w:val="Default"/>
        <w:rPr>
          <w:color w:val="auto"/>
          <w:sz w:val="20"/>
          <w:szCs w:val="20"/>
        </w:rPr>
      </w:pPr>
      <w:r>
        <w:rPr>
          <w:color w:val="auto"/>
          <w:sz w:val="20"/>
          <w:szCs w:val="20"/>
        </w:rPr>
        <w:t xml:space="preserve">• Forensic Toxicology License No. FL009P (No expiration date) </w:t>
      </w:r>
    </w:p>
    <w:p w14:paraId="6B8585BB" w14:textId="77777777" w:rsidR="002C6B52" w:rsidRDefault="002C6B52" w:rsidP="002C6B52">
      <w:pPr>
        <w:pStyle w:val="Default"/>
        <w:rPr>
          <w:color w:val="auto"/>
          <w:sz w:val="20"/>
          <w:szCs w:val="20"/>
        </w:rPr>
      </w:pPr>
    </w:p>
    <w:p w14:paraId="7C683916" w14:textId="77777777" w:rsidR="002C6B52" w:rsidRDefault="002C6B52" w:rsidP="002C6B52">
      <w:pPr>
        <w:pStyle w:val="Default"/>
        <w:rPr>
          <w:color w:val="auto"/>
          <w:sz w:val="20"/>
          <w:szCs w:val="20"/>
        </w:rPr>
      </w:pPr>
      <w:r>
        <w:rPr>
          <w:color w:val="auto"/>
          <w:sz w:val="20"/>
          <w:szCs w:val="20"/>
        </w:rPr>
        <w:t xml:space="preserve">11. </w:t>
      </w:r>
      <w:r>
        <w:rPr>
          <w:b/>
          <w:bCs/>
          <w:color w:val="auto"/>
          <w:sz w:val="20"/>
          <w:szCs w:val="20"/>
        </w:rPr>
        <w:t xml:space="preserve">New York State Department of Health: </w:t>
      </w:r>
      <w:r>
        <w:rPr>
          <w:color w:val="auto"/>
          <w:sz w:val="20"/>
          <w:szCs w:val="20"/>
        </w:rPr>
        <w:t xml:space="preserve">PFI No. 3772 (Expires June 30, 2022) </w:t>
      </w:r>
    </w:p>
    <w:p w14:paraId="4562FF65" w14:textId="77777777" w:rsidR="002C6B52" w:rsidRDefault="002C6B52" w:rsidP="002C6B52">
      <w:pPr>
        <w:pStyle w:val="Default"/>
        <w:rPr>
          <w:color w:val="auto"/>
          <w:sz w:val="20"/>
          <w:szCs w:val="20"/>
        </w:rPr>
      </w:pPr>
    </w:p>
    <w:p w14:paraId="01ECB005" w14:textId="77777777" w:rsidR="002C6B52" w:rsidRDefault="002C6B52" w:rsidP="002C6B52">
      <w:pPr>
        <w:pStyle w:val="Default"/>
        <w:rPr>
          <w:color w:val="auto"/>
          <w:sz w:val="20"/>
          <w:szCs w:val="20"/>
        </w:rPr>
      </w:pPr>
      <w:r>
        <w:rPr>
          <w:color w:val="auto"/>
          <w:sz w:val="20"/>
          <w:szCs w:val="20"/>
        </w:rPr>
        <w:t xml:space="preserve">12. </w:t>
      </w:r>
      <w:r>
        <w:rPr>
          <w:b/>
          <w:bCs/>
          <w:color w:val="auto"/>
          <w:sz w:val="20"/>
          <w:szCs w:val="20"/>
        </w:rPr>
        <w:t xml:space="preserve">Pennsylvania Department of Health: </w:t>
      </w:r>
      <w:r>
        <w:rPr>
          <w:color w:val="auto"/>
          <w:sz w:val="20"/>
          <w:szCs w:val="20"/>
        </w:rPr>
        <w:t xml:space="preserve">Laboratory Permit No. 00504A (Expires August 15, 2022) </w:t>
      </w:r>
    </w:p>
    <w:p w14:paraId="702959A0" w14:textId="77777777" w:rsidR="002C6B52" w:rsidRDefault="002C6B52" w:rsidP="002C6B52">
      <w:pPr>
        <w:pStyle w:val="Default"/>
        <w:rPr>
          <w:color w:val="auto"/>
          <w:sz w:val="20"/>
          <w:szCs w:val="20"/>
        </w:rPr>
      </w:pPr>
    </w:p>
    <w:p w14:paraId="7D60369A" w14:textId="77777777" w:rsidR="002C6B52" w:rsidRDefault="002C6B52" w:rsidP="002C6B52">
      <w:pPr>
        <w:pStyle w:val="Default"/>
        <w:rPr>
          <w:color w:val="auto"/>
          <w:sz w:val="20"/>
          <w:szCs w:val="20"/>
        </w:rPr>
      </w:pPr>
      <w:r>
        <w:rPr>
          <w:color w:val="auto"/>
          <w:sz w:val="20"/>
          <w:szCs w:val="20"/>
        </w:rPr>
        <w:t xml:space="preserve">13. </w:t>
      </w:r>
      <w:r>
        <w:rPr>
          <w:b/>
          <w:bCs/>
          <w:color w:val="auto"/>
          <w:sz w:val="20"/>
          <w:szCs w:val="20"/>
        </w:rPr>
        <w:t xml:space="preserve">Rhode Island Department of Health – Office of Facilities Regulation: </w:t>
      </w:r>
      <w:r>
        <w:rPr>
          <w:color w:val="auto"/>
          <w:sz w:val="20"/>
          <w:szCs w:val="20"/>
        </w:rPr>
        <w:t xml:space="preserve">License No. LCO01266 (Expires December 30, 2022) </w:t>
      </w:r>
    </w:p>
    <w:p w14:paraId="6F1B9CDE" w14:textId="77777777" w:rsidR="002C6B52" w:rsidRDefault="002C6B52" w:rsidP="002C6B52">
      <w:pPr>
        <w:pStyle w:val="Default"/>
        <w:rPr>
          <w:color w:val="auto"/>
          <w:sz w:val="20"/>
          <w:szCs w:val="20"/>
        </w:rPr>
      </w:pPr>
    </w:p>
    <w:p w14:paraId="115DD248" w14:textId="77777777" w:rsidR="002C6B52" w:rsidRDefault="002C6B52" w:rsidP="002C6B52">
      <w:pPr>
        <w:pStyle w:val="Default"/>
        <w:rPr>
          <w:color w:val="auto"/>
          <w:sz w:val="20"/>
          <w:szCs w:val="20"/>
        </w:rPr>
      </w:pPr>
      <w:r>
        <w:rPr>
          <w:color w:val="auto"/>
          <w:sz w:val="20"/>
          <w:szCs w:val="20"/>
        </w:rPr>
        <w:t xml:space="preserve">14. </w:t>
      </w:r>
      <w:r>
        <w:rPr>
          <w:b/>
          <w:bCs/>
          <w:color w:val="auto"/>
          <w:sz w:val="20"/>
          <w:szCs w:val="20"/>
        </w:rPr>
        <w:t xml:space="preserve">Texas Forensic Science Commission Administration </w:t>
      </w:r>
      <w:r>
        <w:rPr>
          <w:color w:val="auto"/>
          <w:sz w:val="20"/>
          <w:szCs w:val="20"/>
        </w:rPr>
        <w:t xml:space="preserve">(No expiration date – tied to ANAB accreditation) </w:t>
      </w:r>
    </w:p>
    <w:p w14:paraId="5758E1B5" w14:textId="77777777" w:rsidR="002C6B52" w:rsidRDefault="002C6B52" w:rsidP="002C6B52">
      <w:pPr>
        <w:pStyle w:val="Default"/>
        <w:rPr>
          <w:color w:val="auto"/>
          <w:sz w:val="20"/>
          <w:szCs w:val="20"/>
        </w:rPr>
      </w:pPr>
    </w:p>
    <w:p w14:paraId="07D7B686" w14:textId="77777777" w:rsidR="002C6B52" w:rsidRDefault="002C6B52" w:rsidP="002C6B52">
      <w:pPr>
        <w:pStyle w:val="Default"/>
        <w:rPr>
          <w:color w:val="auto"/>
          <w:sz w:val="20"/>
          <w:szCs w:val="20"/>
        </w:rPr>
      </w:pPr>
      <w:r>
        <w:rPr>
          <w:color w:val="auto"/>
          <w:sz w:val="20"/>
          <w:szCs w:val="20"/>
        </w:rPr>
        <w:t xml:space="preserve">15. </w:t>
      </w:r>
      <w:r>
        <w:rPr>
          <w:b/>
          <w:bCs/>
          <w:color w:val="auto"/>
          <w:sz w:val="20"/>
          <w:szCs w:val="20"/>
        </w:rPr>
        <w:t xml:space="preserve">DEA Registration PA: </w:t>
      </w:r>
      <w:r>
        <w:rPr>
          <w:color w:val="auto"/>
          <w:sz w:val="20"/>
          <w:szCs w:val="20"/>
        </w:rPr>
        <w:t xml:space="preserve">Horsham (Expires October 31, 2022) </w:t>
      </w:r>
    </w:p>
    <w:p w14:paraId="7981D704" w14:textId="77777777" w:rsidR="002C6B52" w:rsidRDefault="002C6B52" w:rsidP="002C6B52">
      <w:pPr>
        <w:pStyle w:val="Default"/>
        <w:rPr>
          <w:color w:val="auto"/>
          <w:sz w:val="20"/>
          <w:szCs w:val="20"/>
        </w:rPr>
      </w:pPr>
    </w:p>
    <w:p w14:paraId="0522B855" w14:textId="77777777" w:rsidR="002C6B52" w:rsidRDefault="002C6B52" w:rsidP="002C6B52">
      <w:pPr>
        <w:pStyle w:val="Default"/>
        <w:rPr>
          <w:color w:val="auto"/>
          <w:sz w:val="20"/>
          <w:szCs w:val="20"/>
        </w:rPr>
      </w:pPr>
      <w:r>
        <w:rPr>
          <w:color w:val="auto"/>
          <w:sz w:val="20"/>
          <w:szCs w:val="20"/>
        </w:rPr>
        <w:t xml:space="preserve">16. </w:t>
      </w:r>
      <w:r>
        <w:rPr>
          <w:b/>
          <w:bCs/>
          <w:color w:val="auto"/>
          <w:sz w:val="20"/>
          <w:szCs w:val="20"/>
        </w:rPr>
        <w:t xml:space="preserve">DEA Registration FL: </w:t>
      </w:r>
      <w:r>
        <w:rPr>
          <w:color w:val="auto"/>
          <w:sz w:val="20"/>
          <w:szCs w:val="20"/>
        </w:rPr>
        <w:t xml:space="preserve">(Expires October 31, 2022) </w:t>
      </w:r>
    </w:p>
    <w:p w14:paraId="20063C5E" w14:textId="77777777" w:rsidR="002C6B52" w:rsidRDefault="002C6B52" w:rsidP="002C6B52">
      <w:pPr>
        <w:pStyle w:val="Default"/>
        <w:rPr>
          <w:color w:val="auto"/>
          <w:sz w:val="20"/>
          <w:szCs w:val="20"/>
        </w:rPr>
      </w:pPr>
    </w:p>
    <w:p w14:paraId="2A46B16D" w14:textId="77777777" w:rsidR="002C6B52" w:rsidRDefault="002C6B52" w:rsidP="002C6B52">
      <w:pPr>
        <w:pStyle w:val="Default"/>
        <w:rPr>
          <w:color w:val="auto"/>
          <w:sz w:val="20"/>
          <w:szCs w:val="20"/>
        </w:rPr>
      </w:pPr>
      <w:r>
        <w:rPr>
          <w:color w:val="auto"/>
          <w:sz w:val="20"/>
          <w:szCs w:val="20"/>
        </w:rPr>
        <w:t xml:space="preserve">17. </w:t>
      </w:r>
      <w:r>
        <w:rPr>
          <w:b/>
          <w:bCs/>
          <w:color w:val="auto"/>
          <w:sz w:val="20"/>
          <w:szCs w:val="20"/>
        </w:rPr>
        <w:t xml:space="preserve">FDA Registration: </w:t>
      </w:r>
      <w:r>
        <w:rPr>
          <w:color w:val="auto"/>
          <w:sz w:val="20"/>
          <w:szCs w:val="20"/>
        </w:rPr>
        <w:t xml:space="preserve">Horsham No. 064341449 (No expiration date) </w:t>
      </w:r>
    </w:p>
    <w:p w14:paraId="75115CD0" w14:textId="77777777" w:rsidR="002C6B52" w:rsidRDefault="002C6B52" w:rsidP="002C6B52">
      <w:pPr>
        <w:pStyle w:val="Default"/>
        <w:rPr>
          <w:color w:val="auto"/>
          <w:sz w:val="20"/>
          <w:szCs w:val="20"/>
        </w:rPr>
      </w:pPr>
    </w:p>
    <w:p w14:paraId="36229CF0" w14:textId="77777777" w:rsidR="002C6B52" w:rsidRDefault="002C6B52" w:rsidP="002C6B52">
      <w:pPr>
        <w:pStyle w:val="Default"/>
        <w:rPr>
          <w:color w:val="auto"/>
          <w:sz w:val="20"/>
          <w:szCs w:val="20"/>
        </w:rPr>
      </w:pPr>
      <w:r>
        <w:rPr>
          <w:color w:val="auto"/>
          <w:sz w:val="20"/>
          <w:szCs w:val="20"/>
        </w:rPr>
        <w:t xml:space="preserve">18. </w:t>
      </w:r>
      <w:r>
        <w:rPr>
          <w:b/>
          <w:bCs/>
          <w:color w:val="auto"/>
          <w:sz w:val="20"/>
          <w:szCs w:val="20"/>
        </w:rPr>
        <w:t xml:space="preserve">National Provider Identifier (NPI) </w:t>
      </w:r>
      <w:r>
        <w:rPr>
          <w:color w:val="auto"/>
          <w:sz w:val="20"/>
          <w:szCs w:val="20"/>
        </w:rPr>
        <w:t xml:space="preserve">Number – 1922177732 (No expiration date) </w:t>
      </w:r>
    </w:p>
    <w:p w14:paraId="68EB62F3" w14:textId="77777777" w:rsidR="002C6B52" w:rsidRDefault="002C6B52" w:rsidP="002C6B52">
      <w:pPr>
        <w:pStyle w:val="Default"/>
        <w:rPr>
          <w:color w:val="auto"/>
          <w:sz w:val="20"/>
          <w:szCs w:val="20"/>
        </w:rPr>
      </w:pPr>
    </w:p>
    <w:p w14:paraId="293FF439" w14:textId="77777777" w:rsidR="002C6B52" w:rsidRDefault="002C6B52" w:rsidP="002C6B52">
      <w:pPr>
        <w:pStyle w:val="Default"/>
        <w:rPr>
          <w:color w:val="auto"/>
          <w:sz w:val="20"/>
          <w:szCs w:val="20"/>
        </w:rPr>
      </w:pPr>
      <w:r>
        <w:rPr>
          <w:color w:val="auto"/>
          <w:sz w:val="20"/>
          <w:szCs w:val="20"/>
        </w:rPr>
        <w:t xml:space="preserve">19. </w:t>
      </w:r>
      <w:r>
        <w:rPr>
          <w:b/>
          <w:bCs/>
          <w:color w:val="auto"/>
          <w:sz w:val="20"/>
          <w:szCs w:val="20"/>
        </w:rPr>
        <w:t xml:space="preserve">Medicare </w:t>
      </w:r>
      <w:r>
        <w:rPr>
          <w:color w:val="auto"/>
          <w:sz w:val="20"/>
          <w:szCs w:val="20"/>
        </w:rPr>
        <w:t xml:space="preserve">No. 39-8154 (No hard copy of license; covered under inspection by Commonwealth of PA) </w:t>
      </w:r>
    </w:p>
    <w:p w14:paraId="45EEE50B" w14:textId="748929E9" w:rsidR="002C6B52" w:rsidRDefault="002C6B52" w:rsidP="002C6B52">
      <w:pPr>
        <w:pStyle w:val="Default"/>
        <w:pageBreakBefore/>
        <w:rPr>
          <w:rFonts w:cstheme="minorBidi"/>
          <w:color w:val="auto"/>
          <w:sz w:val="23"/>
          <w:szCs w:val="23"/>
        </w:rPr>
      </w:pPr>
      <w:r>
        <w:rPr>
          <w:rFonts w:cstheme="minorBidi"/>
          <w:b/>
          <w:bCs/>
          <w:color w:val="auto"/>
          <w:sz w:val="23"/>
          <w:szCs w:val="23"/>
        </w:rPr>
        <w:lastRenderedPageBreak/>
        <w:t xml:space="preserve">NMS LABS CRIME LABORATORY </w:t>
      </w:r>
    </w:p>
    <w:p w14:paraId="78D5B82D" w14:textId="77777777" w:rsidR="002C6B52" w:rsidRDefault="002C6B52" w:rsidP="002C6B52">
      <w:pPr>
        <w:pStyle w:val="Default"/>
        <w:numPr>
          <w:ilvl w:val="1"/>
          <w:numId w:val="172"/>
        </w:numPr>
        <w:rPr>
          <w:sz w:val="20"/>
          <w:szCs w:val="20"/>
        </w:rPr>
      </w:pPr>
      <w:r>
        <w:rPr>
          <w:color w:val="auto"/>
          <w:sz w:val="20"/>
          <w:szCs w:val="20"/>
        </w:rPr>
        <w:t xml:space="preserve">1. </w:t>
      </w:r>
      <w:r>
        <w:rPr>
          <w:b/>
          <w:bCs/>
          <w:color w:val="221F1F"/>
          <w:sz w:val="20"/>
          <w:szCs w:val="20"/>
        </w:rPr>
        <w:t xml:space="preserve">ISO/IEC 17025:2017 </w:t>
      </w:r>
      <w:r>
        <w:rPr>
          <w:color w:val="221F1F"/>
          <w:sz w:val="20"/>
          <w:szCs w:val="20"/>
        </w:rPr>
        <w:t xml:space="preserve">Certificate No. FT-0107 (Expires March 31, 2023) </w:t>
      </w:r>
      <w:r>
        <w:rPr>
          <w:sz w:val="20"/>
          <w:szCs w:val="20"/>
        </w:rPr>
        <w:t xml:space="preserve">• </w:t>
      </w:r>
      <w:r>
        <w:rPr>
          <w:b/>
          <w:bCs/>
          <w:color w:val="221F1F"/>
          <w:sz w:val="20"/>
          <w:szCs w:val="20"/>
        </w:rPr>
        <w:t xml:space="preserve">ANSI National Accreditation Board (ANAB) Forensic Science Testing and Calibration Laboratories Accreditation Requirements </w:t>
      </w:r>
    </w:p>
    <w:p w14:paraId="3A0786BE" w14:textId="77777777" w:rsidR="002C6B52" w:rsidRDefault="002C6B52" w:rsidP="002C6B52">
      <w:pPr>
        <w:pStyle w:val="Default"/>
        <w:numPr>
          <w:ilvl w:val="1"/>
          <w:numId w:val="172"/>
        </w:numPr>
        <w:rPr>
          <w:sz w:val="20"/>
          <w:szCs w:val="20"/>
        </w:rPr>
      </w:pPr>
    </w:p>
    <w:p w14:paraId="4DC8EC2F" w14:textId="77777777" w:rsidR="002C6B52" w:rsidRDefault="002C6B52" w:rsidP="002C6B52">
      <w:pPr>
        <w:pStyle w:val="Default"/>
        <w:rPr>
          <w:sz w:val="20"/>
          <w:szCs w:val="20"/>
        </w:rPr>
      </w:pPr>
    </w:p>
    <w:p w14:paraId="301993A7" w14:textId="77777777" w:rsidR="002C6B52" w:rsidRDefault="002C6B52" w:rsidP="002C6B52">
      <w:pPr>
        <w:pStyle w:val="Default"/>
        <w:rPr>
          <w:sz w:val="20"/>
          <w:szCs w:val="20"/>
        </w:rPr>
      </w:pPr>
      <w:r>
        <w:rPr>
          <w:sz w:val="20"/>
          <w:szCs w:val="20"/>
        </w:rPr>
        <w:t xml:space="preserve">2. </w:t>
      </w:r>
      <w:r>
        <w:rPr>
          <w:b/>
          <w:bCs/>
          <w:sz w:val="20"/>
          <w:szCs w:val="20"/>
        </w:rPr>
        <w:t xml:space="preserve">Texas Forensic Science Commission Administration: </w:t>
      </w:r>
      <w:r>
        <w:rPr>
          <w:sz w:val="20"/>
          <w:szCs w:val="20"/>
        </w:rPr>
        <w:t xml:space="preserve">(No expiration date – tied to ANAB accreditation) </w:t>
      </w:r>
    </w:p>
    <w:p w14:paraId="60423992" w14:textId="77777777" w:rsidR="002C6B52" w:rsidRDefault="002C6B52" w:rsidP="002C6B52">
      <w:pPr>
        <w:pStyle w:val="Default"/>
        <w:rPr>
          <w:sz w:val="20"/>
          <w:szCs w:val="20"/>
        </w:rPr>
      </w:pPr>
    </w:p>
    <w:p w14:paraId="67A76FF3" w14:textId="77777777" w:rsidR="002C6B52" w:rsidRDefault="002C6B52" w:rsidP="002C6B52">
      <w:pPr>
        <w:pStyle w:val="Default"/>
        <w:numPr>
          <w:ilvl w:val="1"/>
          <w:numId w:val="173"/>
        </w:numPr>
        <w:spacing w:after="21"/>
        <w:rPr>
          <w:sz w:val="20"/>
          <w:szCs w:val="20"/>
        </w:rPr>
      </w:pPr>
      <w:r>
        <w:rPr>
          <w:sz w:val="20"/>
          <w:szCs w:val="20"/>
        </w:rPr>
        <w:t xml:space="preserve">3. </w:t>
      </w:r>
      <w:r>
        <w:rPr>
          <w:b/>
          <w:bCs/>
          <w:sz w:val="20"/>
          <w:szCs w:val="20"/>
        </w:rPr>
        <w:t xml:space="preserve">Maryland Department of Health: </w:t>
      </w:r>
      <w:r>
        <w:rPr>
          <w:sz w:val="20"/>
          <w:szCs w:val="20"/>
        </w:rPr>
        <w:t xml:space="preserve">Willow Grove, PA License No. FL009X (No expiration date) • Bucks County, PA License No. FL009W (No expiration date) </w:t>
      </w:r>
    </w:p>
    <w:p w14:paraId="1D7EBC49" w14:textId="77777777" w:rsidR="002C6B52" w:rsidRDefault="002C6B52" w:rsidP="002C6B52">
      <w:pPr>
        <w:pStyle w:val="Default"/>
        <w:numPr>
          <w:ilvl w:val="1"/>
          <w:numId w:val="173"/>
        </w:numPr>
        <w:spacing w:after="21"/>
        <w:rPr>
          <w:sz w:val="20"/>
          <w:szCs w:val="20"/>
        </w:rPr>
      </w:pPr>
      <w:r>
        <w:rPr>
          <w:sz w:val="20"/>
          <w:szCs w:val="20"/>
        </w:rPr>
        <w:t xml:space="preserve">• Dallas/Fort Worth, TX License No. FL009G (No expiration date) </w:t>
      </w:r>
    </w:p>
    <w:p w14:paraId="2209EB6D" w14:textId="77777777" w:rsidR="002C6B52" w:rsidRDefault="002C6B52" w:rsidP="002C6B52">
      <w:pPr>
        <w:pStyle w:val="Default"/>
        <w:numPr>
          <w:ilvl w:val="1"/>
          <w:numId w:val="173"/>
        </w:numPr>
        <w:spacing w:after="21"/>
        <w:rPr>
          <w:sz w:val="20"/>
          <w:szCs w:val="20"/>
        </w:rPr>
      </w:pPr>
      <w:r>
        <w:rPr>
          <w:sz w:val="20"/>
          <w:szCs w:val="20"/>
        </w:rPr>
        <w:t xml:space="preserve">• El Paso, TX License No. FL009E (No expiration date) </w:t>
      </w:r>
    </w:p>
    <w:p w14:paraId="71998332" w14:textId="77777777" w:rsidR="002C6B52" w:rsidRDefault="002C6B52" w:rsidP="002C6B52">
      <w:pPr>
        <w:pStyle w:val="Default"/>
        <w:numPr>
          <w:ilvl w:val="1"/>
          <w:numId w:val="173"/>
        </w:numPr>
        <w:rPr>
          <w:sz w:val="20"/>
          <w:szCs w:val="20"/>
        </w:rPr>
      </w:pPr>
      <w:r>
        <w:rPr>
          <w:sz w:val="20"/>
          <w:szCs w:val="20"/>
        </w:rPr>
        <w:t xml:space="preserve">• Winston-Salem, NC License No. FL009N (No expiration date) </w:t>
      </w:r>
    </w:p>
    <w:p w14:paraId="294B03C3" w14:textId="77777777" w:rsidR="002C6B52" w:rsidRDefault="002C6B52" w:rsidP="002C6B52">
      <w:pPr>
        <w:pStyle w:val="Default"/>
        <w:numPr>
          <w:ilvl w:val="1"/>
          <w:numId w:val="173"/>
        </w:numPr>
        <w:rPr>
          <w:sz w:val="20"/>
          <w:szCs w:val="20"/>
        </w:rPr>
      </w:pPr>
    </w:p>
    <w:p w14:paraId="3DDC0736" w14:textId="77777777" w:rsidR="002C6B52" w:rsidRDefault="002C6B52" w:rsidP="002C6B52">
      <w:pPr>
        <w:pStyle w:val="Default"/>
        <w:rPr>
          <w:sz w:val="20"/>
          <w:szCs w:val="20"/>
        </w:rPr>
      </w:pPr>
    </w:p>
    <w:p w14:paraId="3D0D8560" w14:textId="77777777" w:rsidR="002C6B52" w:rsidRDefault="002C6B52" w:rsidP="002C6B52">
      <w:pPr>
        <w:pStyle w:val="Default"/>
        <w:rPr>
          <w:sz w:val="20"/>
          <w:szCs w:val="20"/>
        </w:rPr>
      </w:pPr>
      <w:r>
        <w:rPr>
          <w:sz w:val="20"/>
          <w:szCs w:val="20"/>
        </w:rPr>
        <w:t xml:space="preserve">4. </w:t>
      </w:r>
      <w:r>
        <w:rPr>
          <w:b/>
          <w:bCs/>
          <w:sz w:val="20"/>
          <w:szCs w:val="20"/>
        </w:rPr>
        <w:t xml:space="preserve">DEA Registration TX: </w:t>
      </w:r>
      <w:r>
        <w:rPr>
          <w:sz w:val="20"/>
          <w:szCs w:val="20"/>
        </w:rPr>
        <w:t xml:space="preserve">El Paso/Dallas Fort Worth (Expires October 31, 2022) </w:t>
      </w:r>
    </w:p>
    <w:p w14:paraId="4AC276C9" w14:textId="77777777" w:rsidR="002C6B52" w:rsidRDefault="002C6B52" w:rsidP="002C6B52">
      <w:pPr>
        <w:pStyle w:val="Default"/>
        <w:rPr>
          <w:sz w:val="20"/>
          <w:szCs w:val="20"/>
        </w:rPr>
      </w:pPr>
    </w:p>
    <w:p w14:paraId="2153DEBA" w14:textId="77777777" w:rsidR="002C6B52" w:rsidRDefault="002C6B52" w:rsidP="002C6B52">
      <w:pPr>
        <w:pStyle w:val="Default"/>
        <w:rPr>
          <w:sz w:val="20"/>
          <w:szCs w:val="20"/>
        </w:rPr>
      </w:pPr>
      <w:r>
        <w:rPr>
          <w:sz w:val="20"/>
          <w:szCs w:val="20"/>
        </w:rPr>
        <w:t xml:space="preserve">5. </w:t>
      </w:r>
      <w:r>
        <w:rPr>
          <w:b/>
          <w:bCs/>
          <w:sz w:val="20"/>
          <w:szCs w:val="20"/>
        </w:rPr>
        <w:t xml:space="preserve">DEA Registration PA: </w:t>
      </w:r>
      <w:r>
        <w:rPr>
          <w:sz w:val="20"/>
          <w:szCs w:val="20"/>
        </w:rPr>
        <w:t xml:space="preserve">Bucks County/Willow Grove (Expires October 31, 2022) </w:t>
      </w:r>
    </w:p>
    <w:p w14:paraId="29945A04" w14:textId="77777777" w:rsidR="002C6B52" w:rsidRDefault="002C6B52" w:rsidP="002C6B52">
      <w:pPr>
        <w:pStyle w:val="Default"/>
        <w:rPr>
          <w:sz w:val="20"/>
          <w:szCs w:val="20"/>
        </w:rPr>
      </w:pPr>
    </w:p>
    <w:p w14:paraId="3B4E1A21" w14:textId="77777777" w:rsidR="002C6B52" w:rsidRDefault="002C6B52" w:rsidP="002C6B52">
      <w:pPr>
        <w:pStyle w:val="Default"/>
        <w:rPr>
          <w:sz w:val="20"/>
          <w:szCs w:val="20"/>
        </w:rPr>
      </w:pPr>
      <w:r>
        <w:rPr>
          <w:sz w:val="20"/>
          <w:szCs w:val="20"/>
        </w:rPr>
        <w:t xml:space="preserve">6. </w:t>
      </w:r>
      <w:r>
        <w:rPr>
          <w:b/>
          <w:bCs/>
          <w:sz w:val="20"/>
          <w:szCs w:val="20"/>
        </w:rPr>
        <w:t xml:space="preserve">DEA Registration NC: </w:t>
      </w:r>
      <w:r>
        <w:rPr>
          <w:sz w:val="20"/>
          <w:szCs w:val="20"/>
        </w:rPr>
        <w:t xml:space="preserve">Winston-Salem (Expires October 31, 2022) </w:t>
      </w:r>
    </w:p>
    <w:p w14:paraId="3E4D3330" w14:textId="77777777" w:rsidR="002C6B52" w:rsidRDefault="002C6B52" w:rsidP="002C6B52">
      <w:pPr>
        <w:pStyle w:val="Default"/>
        <w:rPr>
          <w:sz w:val="20"/>
          <w:szCs w:val="20"/>
        </w:rPr>
      </w:pPr>
    </w:p>
    <w:p w14:paraId="32B1920E" w14:textId="77777777" w:rsidR="002C6B52" w:rsidRDefault="002C6B52" w:rsidP="002C6B52">
      <w:pPr>
        <w:pStyle w:val="Default"/>
        <w:rPr>
          <w:sz w:val="20"/>
          <w:szCs w:val="20"/>
        </w:rPr>
      </w:pPr>
      <w:r>
        <w:rPr>
          <w:sz w:val="20"/>
          <w:szCs w:val="20"/>
        </w:rPr>
        <w:t xml:space="preserve">7. </w:t>
      </w:r>
      <w:r>
        <w:rPr>
          <w:b/>
          <w:bCs/>
          <w:sz w:val="20"/>
          <w:szCs w:val="20"/>
        </w:rPr>
        <w:t xml:space="preserve">FDA Registration: </w:t>
      </w:r>
      <w:r>
        <w:rPr>
          <w:sz w:val="20"/>
          <w:szCs w:val="20"/>
        </w:rPr>
        <w:t xml:space="preserve">Willow Grove No. 949561885 (No expiration date) </w:t>
      </w:r>
    </w:p>
    <w:p w14:paraId="613CDFDA" w14:textId="77777777" w:rsidR="002C6B52" w:rsidRDefault="002C6B52" w:rsidP="002C6B52">
      <w:pPr>
        <w:pStyle w:val="Default"/>
        <w:rPr>
          <w:sz w:val="20"/>
          <w:szCs w:val="20"/>
        </w:rPr>
      </w:pPr>
    </w:p>
    <w:p w14:paraId="776493F2" w14:textId="77777777" w:rsidR="002C6B52" w:rsidRDefault="002C6B52" w:rsidP="002C6B52">
      <w:pPr>
        <w:pStyle w:val="Default"/>
        <w:rPr>
          <w:sz w:val="20"/>
          <w:szCs w:val="20"/>
        </w:rPr>
      </w:pPr>
      <w:r>
        <w:rPr>
          <w:sz w:val="20"/>
          <w:szCs w:val="20"/>
        </w:rPr>
        <w:t xml:space="preserve">8. </w:t>
      </w:r>
      <w:r>
        <w:rPr>
          <w:b/>
          <w:bCs/>
          <w:sz w:val="20"/>
          <w:szCs w:val="20"/>
        </w:rPr>
        <w:t xml:space="preserve">North Carolina Department of Health and Human Services Controlled Substances Registration Certificate: </w:t>
      </w:r>
      <w:r>
        <w:rPr>
          <w:sz w:val="20"/>
          <w:szCs w:val="20"/>
        </w:rPr>
        <w:t xml:space="preserve">Winston-Salem (Expires October 31, 2022) </w:t>
      </w:r>
    </w:p>
    <w:p w14:paraId="688C9E60" w14:textId="77777777" w:rsidR="002C6B52" w:rsidRDefault="002C6B52" w:rsidP="002C6B52">
      <w:pPr>
        <w:pStyle w:val="Default"/>
        <w:rPr>
          <w:sz w:val="20"/>
          <w:szCs w:val="20"/>
        </w:rPr>
      </w:pPr>
    </w:p>
    <w:p w14:paraId="75A4C5A1" w14:textId="77777777" w:rsidR="002C6B52" w:rsidRDefault="002C6B52" w:rsidP="002C6B52">
      <w:pPr>
        <w:pStyle w:val="Default"/>
        <w:rPr>
          <w:sz w:val="20"/>
          <w:szCs w:val="20"/>
        </w:rPr>
      </w:pPr>
      <w:r>
        <w:rPr>
          <w:sz w:val="20"/>
          <w:szCs w:val="20"/>
        </w:rPr>
        <w:t xml:space="preserve">9. </w:t>
      </w:r>
      <w:r>
        <w:rPr>
          <w:b/>
          <w:bCs/>
          <w:sz w:val="20"/>
          <w:szCs w:val="20"/>
        </w:rPr>
        <w:t xml:space="preserve">Pennsylvania Department of Health, Drug &amp; Device Certificate of Registration: </w:t>
      </w:r>
      <w:r>
        <w:rPr>
          <w:sz w:val="20"/>
          <w:szCs w:val="20"/>
        </w:rPr>
        <w:t xml:space="preserve">Bucks County, PA (Expires October 31, 2022) </w:t>
      </w:r>
    </w:p>
    <w:p w14:paraId="4D3E9BE3" w14:textId="77777777" w:rsidR="002C6B52" w:rsidRDefault="002C6B52" w:rsidP="002C6B52">
      <w:pPr>
        <w:pStyle w:val="Default"/>
        <w:rPr>
          <w:sz w:val="20"/>
          <w:szCs w:val="20"/>
        </w:rPr>
      </w:pPr>
    </w:p>
    <w:p w14:paraId="75EF2A9A" w14:textId="77777777" w:rsidR="002C6B52" w:rsidRDefault="002C6B52" w:rsidP="002C6B52">
      <w:pPr>
        <w:pStyle w:val="Default"/>
        <w:rPr>
          <w:sz w:val="20"/>
          <w:szCs w:val="20"/>
        </w:rPr>
      </w:pPr>
      <w:r>
        <w:rPr>
          <w:sz w:val="20"/>
          <w:szCs w:val="20"/>
        </w:rPr>
        <w:t xml:space="preserve">10. </w:t>
      </w:r>
      <w:r>
        <w:rPr>
          <w:b/>
          <w:bCs/>
          <w:sz w:val="20"/>
          <w:szCs w:val="20"/>
        </w:rPr>
        <w:t xml:space="preserve">Pennsylvania Department of Health, Drug &amp; Device Certificate of Registration: </w:t>
      </w:r>
      <w:r>
        <w:rPr>
          <w:sz w:val="20"/>
          <w:szCs w:val="20"/>
        </w:rPr>
        <w:t xml:space="preserve">Willow Grove, PA (Expires July 31, 2022) </w:t>
      </w:r>
    </w:p>
    <w:p w14:paraId="73425FA9" w14:textId="77777777" w:rsidR="002C6B52" w:rsidRDefault="002C6B52" w:rsidP="002C6B52">
      <w:pPr>
        <w:pStyle w:val="Default"/>
        <w:rPr>
          <w:sz w:val="20"/>
          <w:szCs w:val="20"/>
        </w:rPr>
      </w:pPr>
    </w:p>
    <w:p w14:paraId="545CD133" w14:textId="77777777" w:rsidR="002C6B52" w:rsidRDefault="002C6B52" w:rsidP="002C6B52">
      <w:pPr>
        <w:pStyle w:val="Default"/>
        <w:numPr>
          <w:ilvl w:val="1"/>
          <w:numId w:val="174"/>
        </w:numPr>
        <w:spacing w:after="22"/>
        <w:rPr>
          <w:sz w:val="20"/>
          <w:szCs w:val="20"/>
        </w:rPr>
      </w:pPr>
      <w:r>
        <w:rPr>
          <w:sz w:val="20"/>
          <w:szCs w:val="20"/>
        </w:rPr>
        <w:t xml:space="preserve">11. </w:t>
      </w:r>
      <w:r>
        <w:rPr>
          <w:b/>
          <w:bCs/>
          <w:sz w:val="20"/>
          <w:szCs w:val="20"/>
        </w:rPr>
        <w:t>Washington DC Department of Health - Controlled Substance Registration</w:t>
      </w:r>
      <w:r>
        <w:rPr>
          <w:sz w:val="20"/>
          <w:szCs w:val="20"/>
        </w:rPr>
        <w:t xml:space="preserve">: Willow Grove, PA • Schedule I (Expires September 23, 2023) </w:t>
      </w:r>
    </w:p>
    <w:p w14:paraId="07D286A5" w14:textId="77777777" w:rsidR="002C6B52" w:rsidRDefault="002C6B52" w:rsidP="002C6B52">
      <w:pPr>
        <w:pStyle w:val="Default"/>
        <w:numPr>
          <w:ilvl w:val="1"/>
          <w:numId w:val="174"/>
        </w:numPr>
        <w:rPr>
          <w:sz w:val="20"/>
          <w:szCs w:val="20"/>
        </w:rPr>
      </w:pPr>
      <w:r>
        <w:rPr>
          <w:sz w:val="20"/>
          <w:szCs w:val="20"/>
        </w:rPr>
        <w:t xml:space="preserve">• Schedules II-V (Expires September 23, 2023) </w:t>
      </w:r>
    </w:p>
    <w:p w14:paraId="328417BF" w14:textId="77777777" w:rsidR="002C6B52" w:rsidRDefault="002C6B52" w:rsidP="002C6B52">
      <w:pPr>
        <w:pStyle w:val="Default"/>
        <w:numPr>
          <w:ilvl w:val="1"/>
          <w:numId w:val="174"/>
        </w:numPr>
        <w:rPr>
          <w:sz w:val="20"/>
          <w:szCs w:val="20"/>
        </w:rPr>
      </w:pPr>
    </w:p>
    <w:p w14:paraId="108FCFE2" w14:textId="77777777" w:rsidR="002C6B52" w:rsidRDefault="002C6B52" w:rsidP="002C6B52">
      <w:pPr>
        <w:pStyle w:val="Default"/>
        <w:rPr>
          <w:sz w:val="20"/>
          <w:szCs w:val="20"/>
        </w:rPr>
      </w:pPr>
    </w:p>
    <w:p w14:paraId="7826CE3D" w14:textId="77777777" w:rsidR="002C6B52" w:rsidRDefault="002C6B52" w:rsidP="002C6B52">
      <w:pPr>
        <w:pStyle w:val="Default"/>
        <w:rPr>
          <w:sz w:val="20"/>
          <w:szCs w:val="20"/>
        </w:rPr>
      </w:pPr>
      <w:r>
        <w:rPr>
          <w:sz w:val="20"/>
          <w:szCs w:val="20"/>
        </w:rPr>
        <w:t xml:space="preserve">12. </w:t>
      </w:r>
      <w:r>
        <w:rPr>
          <w:b/>
          <w:bCs/>
          <w:sz w:val="20"/>
          <w:szCs w:val="20"/>
        </w:rPr>
        <w:t xml:space="preserve">Washington DC Department of Health – Non-Resident Distributor License: </w:t>
      </w:r>
      <w:r>
        <w:rPr>
          <w:sz w:val="20"/>
          <w:szCs w:val="20"/>
        </w:rPr>
        <w:t xml:space="preserve">Willow Grove, PA (Expires September 30, 2022) </w:t>
      </w:r>
    </w:p>
    <w:p w14:paraId="205EAA63" w14:textId="77777777" w:rsidR="004769D7" w:rsidRDefault="004769D7" w:rsidP="004769D7">
      <w:pPr>
        <w:sectPr w:rsidR="004769D7">
          <w:pgSz w:w="12240" w:h="15840"/>
          <w:pgMar w:top="974" w:right="1838" w:bottom="864" w:left="1762" w:header="720" w:footer="720" w:gutter="0"/>
          <w:cols w:space="720"/>
        </w:sectPr>
      </w:pPr>
    </w:p>
    <w:p w14:paraId="6ABB6789" w14:textId="77777777" w:rsidR="004769D7" w:rsidRDefault="004769D7" w:rsidP="004769D7">
      <w:pPr>
        <w:spacing w:before="454" w:line="297" w:lineRule="exact"/>
        <w:ind w:right="216"/>
        <w:textAlignment w:val="baseline"/>
        <w:rPr>
          <w:rFonts w:eastAsia="Times New Roman"/>
          <w:color w:val="000000"/>
          <w:sz w:val="24"/>
        </w:rPr>
      </w:pPr>
      <w:r>
        <w:rPr>
          <w:rFonts w:eastAsia="Times New Roman"/>
          <w:color w:val="000000"/>
          <w:sz w:val="24"/>
        </w:rPr>
        <w:lastRenderedPageBreak/>
        <w:t>The Ada County Coroner’s Office uses as its secondary lab Idaho State Police Forensic Services.</w:t>
      </w:r>
    </w:p>
    <w:p w14:paraId="327FEF3A" w14:textId="77777777" w:rsidR="004769D7" w:rsidRDefault="004769D7" w:rsidP="004769D7">
      <w:pPr>
        <w:spacing w:before="460" w:line="276" w:lineRule="exact"/>
        <w:textAlignment w:val="baseline"/>
        <w:rPr>
          <w:rFonts w:eastAsia="Times New Roman"/>
          <w:b/>
          <w:color w:val="000000"/>
          <w:sz w:val="24"/>
        </w:rPr>
      </w:pPr>
      <w:r>
        <w:rPr>
          <w:rFonts w:eastAsia="Times New Roman"/>
          <w:b/>
          <w:color w:val="000000"/>
          <w:sz w:val="24"/>
        </w:rPr>
        <w:t>Accreditation</w:t>
      </w:r>
    </w:p>
    <w:p w14:paraId="2E8F2501"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(A2LA Cert. No. 4277.01) 08/11/2021 Page 1 of 2 </w:t>
      </w:r>
    </w:p>
    <w:p w14:paraId="448B74F3"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 </w:t>
      </w:r>
    </w:p>
    <w:p w14:paraId="35126319" w14:textId="77777777" w:rsidR="002C6B52" w:rsidRPr="002C6B52" w:rsidRDefault="002C6B52" w:rsidP="002C6B52">
      <w:pPr>
        <w:autoSpaceDE w:val="0"/>
        <w:autoSpaceDN w:val="0"/>
        <w:adjustRightInd w:val="0"/>
        <w:rPr>
          <w:rFonts w:eastAsiaTheme="minorHAnsi"/>
          <w:b/>
          <w:bCs/>
          <w:color w:val="000000"/>
        </w:rPr>
      </w:pPr>
      <w:r w:rsidRPr="002C6B52">
        <w:rPr>
          <w:rFonts w:eastAsiaTheme="minorHAnsi"/>
          <w:b/>
          <w:bCs/>
          <w:color w:val="000000"/>
        </w:rPr>
        <w:t xml:space="preserve">SCOPE OF ACCREDITATION TO ISO/IEC 17025:2017 </w:t>
      </w:r>
    </w:p>
    <w:p w14:paraId="1D70813D" w14:textId="77777777" w:rsidR="002C6B52" w:rsidRPr="002C6B52" w:rsidRDefault="002C6B52" w:rsidP="002C6B52">
      <w:pPr>
        <w:autoSpaceDE w:val="0"/>
        <w:autoSpaceDN w:val="0"/>
        <w:adjustRightInd w:val="0"/>
        <w:rPr>
          <w:rFonts w:eastAsiaTheme="minorHAnsi"/>
          <w:b/>
          <w:bCs/>
          <w:color w:val="000000"/>
        </w:rPr>
      </w:pPr>
      <w:r w:rsidRPr="002C6B52">
        <w:rPr>
          <w:rFonts w:eastAsiaTheme="minorHAnsi"/>
          <w:b/>
          <w:bCs/>
          <w:color w:val="000000"/>
        </w:rPr>
        <w:t xml:space="preserve">IDAHO STATE POLICE FORENSIC SERVICES </w:t>
      </w:r>
    </w:p>
    <w:p w14:paraId="001ABBC2" w14:textId="77777777" w:rsidR="002C6B52" w:rsidRPr="002C6B52" w:rsidRDefault="002C6B52" w:rsidP="002C6B52">
      <w:pPr>
        <w:autoSpaceDE w:val="0"/>
        <w:autoSpaceDN w:val="0"/>
        <w:adjustRightInd w:val="0"/>
        <w:rPr>
          <w:rFonts w:eastAsiaTheme="minorHAnsi"/>
          <w:b/>
          <w:bCs/>
          <w:color w:val="000000"/>
          <w:sz w:val="14"/>
          <w:szCs w:val="14"/>
        </w:rPr>
      </w:pPr>
      <w:r w:rsidRPr="002C6B52">
        <w:rPr>
          <w:rFonts w:eastAsiaTheme="minorHAnsi"/>
          <w:b/>
          <w:bCs/>
          <w:color w:val="000000"/>
        </w:rPr>
        <w:t>MERIDIAN LABORATORY</w:t>
      </w:r>
      <w:r w:rsidRPr="002C6B52">
        <w:rPr>
          <w:rFonts w:eastAsiaTheme="minorHAnsi"/>
          <w:b/>
          <w:bCs/>
          <w:color w:val="000000"/>
          <w:sz w:val="14"/>
          <w:szCs w:val="14"/>
        </w:rPr>
        <w:t xml:space="preserve">1 </w:t>
      </w:r>
    </w:p>
    <w:p w14:paraId="1CA1B69A"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700 South Stratford Drive, Suite 125 </w:t>
      </w:r>
    </w:p>
    <w:p w14:paraId="02E70379"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Meridian, ID 83624 </w:t>
      </w:r>
    </w:p>
    <w:p w14:paraId="737CEC6E" w14:textId="574EF6BE" w:rsidR="002C6B52" w:rsidRDefault="002C6B52" w:rsidP="002C6B52">
      <w:pPr>
        <w:autoSpaceDE w:val="0"/>
        <w:autoSpaceDN w:val="0"/>
        <w:adjustRightInd w:val="0"/>
        <w:rPr>
          <w:rFonts w:eastAsiaTheme="minorHAnsi"/>
          <w:color w:val="000000"/>
        </w:rPr>
      </w:pPr>
      <w:r w:rsidRPr="002C6B52">
        <w:rPr>
          <w:rFonts w:eastAsiaTheme="minorHAnsi"/>
          <w:color w:val="000000"/>
        </w:rPr>
        <w:t xml:space="preserve">Rylene Nowlin Phone (208) 884-7148 </w:t>
      </w:r>
    </w:p>
    <w:p w14:paraId="0B5CABD9" w14:textId="77777777" w:rsidR="002C6B52" w:rsidRPr="002C6B52" w:rsidRDefault="002C6B52" w:rsidP="002C6B52">
      <w:pPr>
        <w:autoSpaceDE w:val="0"/>
        <w:autoSpaceDN w:val="0"/>
        <w:adjustRightInd w:val="0"/>
        <w:rPr>
          <w:rFonts w:eastAsiaTheme="minorHAnsi"/>
          <w:color w:val="000000"/>
        </w:rPr>
      </w:pPr>
    </w:p>
    <w:p w14:paraId="1A87300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FORENSIC TESTING </w:t>
      </w:r>
    </w:p>
    <w:p w14:paraId="4F493A1A"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Valid To: June 30, 2025 Certificate Number: 4277.01 </w:t>
      </w:r>
    </w:p>
    <w:p w14:paraId="4746E9F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In recognition of the successful completion of the A2LA evaluation process (including compliance to </w:t>
      </w:r>
    </w:p>
    <w:tbl>
      <w:tblPr>
        <w:tblW w:w="11117" w:type="dxa"/>
        <w:tblInd w:w="-108" w:type="dxa"/>
        <w:tblBorders>
          <w:top w:val="nil"/>
          <w:left w:val="nil"/>
          <w:bottom w:val="nil"/>
          <w:right w:val="nil"/>
        </w:tblBorders>
        <w:tblLayout w:type="fixed"/>
        <w:tblLook w:val="0000" w:firstRow="0" w:lastRow="0" w:firstColumn="0" w:lastColumn="0" w:noHBand="0" w:noVBand="0"/>
      </w:tblPr>
      <w:tblGrid>
        <w:gridCol w:w="5558"/>
        <w:gridCol w:w="5559"/>
      </w:tblGrid>
      <w:tr w:rsidR="002C6B52" w:rsidRPr="002C6B52" w14:paraId="364E6CBD" w14:textId="77777777" w:rsidTr="002C6B52">
        <w:trPr>
          <w:trHeight w:val="152"/>
        </w:trPr>
        <w:tc>
          <w:tcPr>
            <w:tcW w:w="5558" w:type="dxa"/>
          </w:tcPr>
          <w:p w14:paraId="068964A6" w14:textId="77777777" w:rsidR="002C6B52" w:rsidRPr="002C6B52" w:rsidRDefault="002C6B52" w:rsidP="002C6B52">
            <w:pPr>
              <w:autoSpaceDE w:val="0"/>
              <w:autoSpaceDN w:val="0"/>
              <w:adjustRightInd w:val="0"/>
              <w:rPr>
                <w:rFonts w:eastAsiaTheme="minorHAnsi"/>
                <w:color w:val="000000"/>
              </w:rPr>
            </w:pPr>
            <w:r w:rsidRPr="002C6B52">
              <w:rPr>
                <w:rFonts w:eastAsiaTheme="minorHAnsi"/>
                <w:i/>
                <w:iCs/>
                <w:color w:val="000000"/>
              </w:rPr>
              <w:t>R221 - Specific Requirements - Forensic Examination Accreditation Program-Testing and Calibration</w:t>
            </w:r>
            <w:r w:rsidRPr="002C6B52">
              <w:rPr>
                <w:rFonts w:eastAsiaTheme="minorHAnsi"/>
                <w:color w:val="000000"/>
              </w:rPr>
              <w:t xml:space="preserve">), accreditation is granted to this organization to perform the following tests: </w:t>
            </w:r>
            <w:r w:rsidRPr="002C6B52">
              <w:rPr>
                <w:rFonts w:eastAsiaTheme="minorHAnsi"/>
                <w:b/>
                <w:bCs/>
                <w:color w:val="000000"/>
              </w:rPr>
              <w:t xml:space="preserve">Test: </w:t>
            </w:r>
          </w:p>
        </w:tc>
        <w:tc>
          <w:tcPr>
            <w:tcW w:w="5559" w:type="dxa"/>
          </w:tcPr>
          <w:p w14:paraId="5FE6DA37"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Test Method: </w:t>
            </w:r>
          </w:p>
        </w:tc>
      </w:tr>
      <w:tr w:rsidR="002C6B52" w:rsidRPr="002C6B52" w14:paraId="2FA74DCF" w14:textId="77777777" w:rsidTr="002C6B52">
        <w:trPr>
          <w:trHeight w:val="152"/>
        </w:trPr>
        <w:tc>
          <w:tcPr>
            <w:tcW w:w="11117" w:type="dxa"/>
            <w:gridSpan w:val="2"/>
          </w:tcPr>
          <w:p w14:paraId="79AE52B1"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Controlled Substances </w:t>
            </w:r>
          </w:p>
        </w:tc>
      </w:tr>
      <w:tr w:rsidR="002C6B52" w:rsidRPr="002C6B52" w14:paraId="5934B8B6" w14:textId="77777777" w:rsidTr="002C6B52">
        <w:trPr>
          <w:trHeight w:val="579"/>
        </w:trPr>
        <w:tc>
          <w:tcPr>
            <w:tcW w:w="5558" w:type="dxa"/>
          </w:tcPr>
          <w:p w14:paraId="4060BB44"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Qualitative Analysis2 </w:t>
            </w:r>
          </w:p>
        </w:tc>
        <w:tc>
          <w:tcPr>
            <w:tcW w:w="5559" w:type="dxa"/>
          </w:tcPr>
          <w:p w14:paraId="59FCFAF7"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Controlled Substances Analytical Methods </w:t>
            </w:r>
          </w:p>
        </w:tc>
      </w:tr>
      <w:tr w:rsidR="002C6B52" w:rsidRPr="002C6B52" w14:paraId="2B4DA72B" w14:textId="77777777" w:rsidTr="002C6B52">
        <w:trPr>
          <w:trHeight w:val="148"/>
        </w:trPr>
        <w:tc>
          <w:tcPr>
            <w:tcW w:w="11117" w:type="dxa"/>
            <w:gridSpan w:val="2"/>
          </w:tcPr>
          <w:p w14:paraId="569EF5EF"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Color Tests </w:t>
            </w:r>
          </w:p>
        </w:tc>
      </w:tr>
      <w:tr w:rsidR="002C6B52" w:rsidRPr="002C6B52" w14:paraId="3AE205E9" w14:textId="77777777" w:rsidTr="002C6B52">
        <w:trPr>
          <w:trHeight w:val="148"/>
        </w:trPr>
        <w:tc>
          <w:tcPr>
            <w:tcW w:w="11117" w:type="dxa"/>
            <w:gridSpan w:val="2"/>
          </w:tcPr>
          <w:p w14:paraId="5D12F23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FTIR </w:t>
            </w:r>
          </w:p>
        </w:tc>
      </w:tr>
      <w:tr w:rsidR="002C6B52" w:rsidRPr="002C6B52" w14:paraId="675C6058" w14:textId="77777777" w:rsidTr="002C6B52">
        <w:trPr>
          <w:trHeight w:val="148"/>
        </w:trPr>
        <w:tc>
          <w:tcPr>
            <w:tcW w:w="11117" w:type="dxa"/>
            <w:gridSpan w:val="2"/>
          </w:tcPr>
          <w:p w14:paraId="0C0999C2"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GC/MSD </w:t>
            </w:r>
          </w:p>
        </w:tc>
      </w:tr>
      <w:tr w:rsidR="002C6B52" w:rsidRPr="002C6B52" w14:paraId="5057E294" w14:textId="77777777" w:rsidTr="002C6B52">
        <w:trPr>
          <w:trHeight w:val="148"/>
        </w:trPr>
        <w:tc>
          <w:tcPr>
            <w:tcW w:w="11117" w:type="dxa"/>
            <w:gridSpan w:val="2"/>
          </w:tcPr>
          <w:p w14:paraId="5DE90B0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TLC </w:t>
            </w:r>
          </w:p>
        </w:tc>
      </w:tr>
      <w:tr w:rsidR="002C6B52" w:rsidRPr="002C6B52" w14:paraId="410F4E78" w14:textId="77777777" w:rsidTr="002C6B52">
        <w:trPr>
          <w:trHeight w:val="148"/>
        </w:trPr>
        <w:tc>
          <w:tcPr>
            <w:tcW w:w="11117" w:type="dxa"/>
            <w:gridSpan w:val="2"/>
          </w:tcPr>
          <w:p w14:paraId="569C30F7"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Quantitative Analysis of THC by LC-DAD </w:t>
            </w:r>
          </w:p>
        </w:tc>
      </w:tr>
      <w:tr w:rsidR="002C6B52" w:rsidRPr="002C6B52" w14:paraId="1C583532" w14:textId="77777777" w:rsidTr="002C6B52">
        <w:trPr>
          <w:trHeight w:val="152"/>
        </w:trPr>
        <w:tc>
          <w:tcPr>
            <w:tcW w:w="11117" w:type="dxa"/>
            <w:gridSpan w:val="2"/>
          </w:tcPr>
          <w:p w14:paraId="03422A2A"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Toxicology </w:t>
            </w:r>
          </w:p>
        </w:tc>
      </w:tr>
      <w:tr w:rsidR="002C6B52" w:rsidRPr="002C6B52" w14:paraId="08F7987F" w14:textId="77777777" w:rsidTr="002C6B52">
        <w:trPr>
          <w:trHeight w:val="148"/>
        </w:trPr>
        <w:tc>
          <w:tcPr>
            <w:tcW w:w="5558" w:type="dxa"/>
          </w:tcPr>
          <w:p w14:paraId="7EFD91E2" w14:textId="77777777" w:rsidR="002C6B52" w:rsidRPr="002C6B52" w:rsidRDefault="002C6B52" w:rsidP="002C6B52">
            <w:pPr>
              <w:autoSpaceDE w:val="0"/>
              <w:autoSpaceDN w:val="0"/>
              <w:adjustRightInd w:val="0"/>
              <w:rPr>
                <w:rFonts w:eastAsiaTheme="minorHAnsi"/>
                <w:color w:val="000000"/>
                <w:sz w:val="14"/>
                <w:szCs w:val="14"/>
              </w:rPr>
            </w:pPr>
            <w:r w:rsidRPr="002C6B52">
              <w:rPr>
                <w:rFonts w:eastAsiaTheme="minorHAnsi"/>
                <w:color w:val="000000"/>
              </w:rPr>
              <w:t>Alcohol and Volatiles Analyses by GC/FID</w:t>
            </w:r>
            <w:r w:rsidRPr="002C6B52">
              <w:rPr>
                <w:rFonts w:eastAsiaTheme="minorHAnsi"/>
                <w:color w:val="000000"/>
                <w:sz w:val="14"/>
                <w:szCs w:val="14"/>
              </w:rPr>
              <w:t xml:space="preserve">3 </w:t>
            </w:r>
          </w:p>
        </w:tc>
        <w:tc>
          <w:tcPr>
            <w:tcW w:w="5559" w:type="dxa"/>
          </w:tcPr>
          <w:p w14:paraId="60D29053"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Blood Alcohol Analytical Methods </w:t>
            </w:r>
          </w:p>
        </w:tc>
      </w:tr>
      <w:tr w:rsidR="002C6B52" w:rsidRPr="002C6B52" w14:paraId="69EEB57D" w14:textId="77777777" w:rsidTr="002C6B52">
        <w:trPr>
          <w:trHeight w:val="152"/>
        </w:trPr>
        <w:tc>
          <w:tcPr>
            <w:tcW w:w="11117" w:type="dxa"/>
            <w:gridSpan w:val="2"/>
          </w:tcPr>
          <w:p w14:paraId="1DA1F989"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Biology </w:t>
            </w:r>
          </w:p>
        </w:tc>
      </w:tr>
      <w:tr w:rsidR="002C6B52" w:rsidRPr="002C6B52" w14:paraId="04766EF7" w14:textId="77777777" w:rsidTr="002C6B52">
        <w:trPr>
          <w:trHeight w:val="332"/>
        </w:trPr>
        <w:tc>
          <w:tcPr>
            <w:tcW w:w="5558" w:type="dxa"/>
          </w:tcPr>
          <w:p w14:paraId="05B56982"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DNA Casework Analyses – Nuclear </w:t>
            </w:r>
          </w:p>
          <w:p w14:paraId="1B9D65B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STR, YSTR </w:t>
            </w:r>
          </w:p>
        </w:tc>
        <w:tc>
          <w:tcPr>
            <w:tcW w:w="5559" w:type="dxa"/>
          </w:tcPr>
          <w:p w14:paraId="0052D307"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Biology/DNA Casework Analytical Methods </w:t>
            </w:r>
          </w:p>
        </w:tc>
      </w:tr>
      <w:tr w:rsidR="002C6B52" w:rsidRPr="002C6B52" w14:paraId="5FBD0795" w14:textId="77777777" w:rsidTr="002C6B52">
        <w:trPr>
          <w:trHeight w:val="148"/>
        </w:trPr>
        <w:tc>
          <w:tcPr>
            <w:tcW w:w="11117" w:type="dxa"/>
            <w:gridSpan w:val="2"/>
          </w:tcPr>
          <w:p w14:paraId="4E8BAEC8"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CODIS Methods </w:t>
            </w:r>
          </w:p>
        </w:tc>
      </w:tr>
      <w:tr w:rsidR="002C6B52" w:rsidRPr="002C6B52" w14:paraId="081C79AA" w14:textId="77777777" w:rsidTr="002C6B52">
        <w:trPr>
          <w:trHeight w:val="321"/>
        </w:trPr>
        <w:tc>
          <w:tcPr>
            <w:tcW w:w="5558" w:type="dxa"/>
          </w:tcPr>
          <w:p w14:paraId="71D8B96A"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DNA Database Analyses – Nuclear </w:t>
            </w:r>
          </w:p>
          <w:p w14:paraId="224E12FE"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STR </w:t>
            </w:r>
          </w:p>
        </w:tc>
        <w:tc>
          <w:tcPr>
            <w:tcW w:w="5559" w:type="dxa"/>
          </w:tcPr>
          <w:p w14:paraId="283B5AF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DNA Database Analytical Methods </w:t>
            </w:r>
          </w:p>
        </w:tc>
      </w:tr>
      <w:tr w:rsidR="002C6B52" w:rsidRPr="002C6B52" w14:paraId="4DCAE409" w14:textId="77777777" w:rsidTr="002C6B52">
        <w:trPr>
          <w:trHeight w:val="148"/>
        </w:trPr>
        <w:tc>
          <w:tcPr>
            <w:tcW w:w="11117" w:type="dxa"/>
            <w:gridSpan w:val="2"/>
          </w:tcPr>
          <w:p w14:paraId="47742561"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CODIS Methods </w:t>
            </w:r>
          </w:p>
        </w:tc>
      </w:tr>
      <w:tr w:rsidR="002C6B52" w:rsidRPr="002C6B52" w14:paraId="4BCDBB54" w14:textId="77777777" w:rsidTr="002C6B52">
        <w:trPr>
          <w:trHeight w:val="148"/>
        </w:trPr>
        <w:tc>
          <w:tcPr>
            <w:tcW w:w="5558" w:type="dxa"/>
          </w:tcPr>
          <w:p w14:paraId="7B9B1963"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Body Fluid Identification </w:t>
            </w:r>
          </w:p>
        </w:tc>
        <w:tc>
          <w:tcPr>
            <w:tcW w:w="5559" w:type="dxa"/>
          </w:tcPr>
          <w:p w14:paraId="0829EF4B"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Biology/DNA Casework Analytical Methods </w:t>
            </w:r>
          </w:p>
        </w:tc>
      </w:tr>
      <w:tr w:rsidR="002C6B52" w:rsidRPr="002C6B52" w14:paraId="291B7A60" w14:textId="77777777" w:rsidTr="002C6B52">
        <w:trPr>
          <w:trHeight w:val="152"/>
        </w:trPr>
        <w:tc>
          <w:tcPr>
            <w:tcW w:w="11117" w:type="dxa"/>
            <w:gridSpan w:val="2"/>
          </w:tcPr>
          <w:p w14:paraId="2E98705D"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Latent Prints </w:t>
            </w:r>
          </w:p>
        </w:tc>
      </w:tr>
      <w:tr w:rsidR="002C6B52" w:rsidRPr="002C6B52" w14:paraId="7A96BDC0" w14:textId="77777777" w:rsidTr="002C6B52">
        <w:trPr>
          <w:trHeight w:val="232"/>
        </w:trPr>
        <w:tc>
          <w:tcPr>
            <w:tcW w:w="5558" w:type="dxa"/>
          </w:tcPr>
          <w:p w14:paraId="1E327F82"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Latent Print Processing </w:t>
            </w:r>
          </w:p>
        </w:tc>
        <w:tc>
          <w:tcPr>
            <w:tcW w:w="5559" w:type="dxa"/>
          </w:tcPr>
          <w:p w14:paraId="12524E69"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Latent Print Analytical Methods </w:t>
            </w:r>
          </w:p>
        </w:tc>
      </w:tr>
      <w:tr w:rsidR="002C6B52" w:rsidRPr="002C6B52" w14:paraId="37DBAB45" w14:textId="77777777" w:rsidTr="002C6B52">
        <w:trPr>
          <w:trHeight w:val="148"/>
        </w:trPr>
        <w:tc>
          <w:tcPr>
            <w:tcW w:w="11117" w:type="dxa"/>
            <w:gridSpan w:val="2"/>
          </w:tcPr>
          <w:p w14:paraId="03FA6404"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Latent Print Comparisons </w:t>
            </w:r>
          </w:p>
        </w:tc>
      </w:tr>
    </w:tbl>
    <w:p w14:paraId="55F68495"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(A2LA Cert. No. 4276.01) 08/11/2021 Page 1 of 2 </w:t>
      </w:r>
    </w:p>
    <w:p w14:paraId="6D491A8C"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 </w:t>
      </w:r>
    </w:p>
    <w:p w14:paraId="0D0AC789" w14:textId="77777777" w:rsidR="002C6B52" w:rsidRDefault="002C6B52" w:rsidP="002C6B52">
      <w:pPr>
        <w:autoSpaceDE w:val="0"/>
        <w:autoSpaceDN w:val="0"/>
        <w:adjustRightInd w:val="0"/>
        <w:rPr>
          <w:rFonts w:eastAsiaTheme="minorHAnsi"/>
          <w:color w:val="000000"/>
        </w:rPr>
      </w:pPr>
    </w:p>
    <w:p w14:paraId="0FD335FE" w14:textId="77777777" w:rsidR="002C6B52" w:rsidRDefault="002C6B52" w:rsidP="002C6B52">
      <w:pPr>
        <w:autoSpaceDE w:val="0"/>
        <w:autoSpaceDN w:val="0"/>
        <w:adjustRightInd w:val="0"/>
        <w:rPr>
          <w:rFonts w:eastAsiaTheme="minorHAnsi"/>
          <w:color w:val="000000"/>
        </w:rPr>
      </w:pPr>
    </w:p>
    <w:p w14:paraId="6E61EA50" w14:textId="77777777" w:rsidR="002C6B52" w:rsidRDefault="002C6B52" w:rsidP="002C6B52">
      <w:pPr>
        <w:autoSpaceDE w:val="0"/>
        <w:autoSpaceDN w:val="0"/>
        <w:adjustRightInd w:val="0"/>
        <w:rPr>
          <w:rFonts w:eastAsiaTheme="minorHAnsi"/>
          <w:color w:val="000000"/>
        </w:rPr>
      </w:pPr>
    </w:p>
    <w:p w14:paraId="306A8756" w14:textId="77777777" w:rsidR="002C6B52" w:rsidRDefault="002C6B52" w:rsidP="002C6B52">
      <w:pPr>
        <w:autoSpaceDE w:val="0"/>
        <w:autoSpaceDN w:val="0"/>
        <w:adjustRightInd w:val="0"/>
        <w:rPr>
          <w:rFonts w:eastAsiaTheme="minorHAnsi"/>
          <w:color w:val="000000"/>
        </w:rPr>
      </w:pPr>
    </w:p>
    <w:p w14:paraId="23D5ACB2" w14:textId="77777777" w:rsidR="002C6B52" w:rsidRDefault="002C6B52" w:rsidP="002C6B52">
      <w:pPr>
        <w:autoSpaceDE w:val="0"/>
        <w:autoSpaceDN w:val="0"/>
        <w:adjustRightInd w:val="0"/>
        <w:rPr>
          <w:rFonts w:eastAsiaTheme="minorHAnsi"/>
          <w:color w:val="000000"/>
        </w:rPr>
      </w:pPr>
    </w:p>
    <w:p w14:paraId="288C6592" w14:textId="01D6ADC9" w:rsidR="002C6B52" w:rsidRPr="002C6B52" w:rsidRDefault="002C6B52" w:rsidP="002C6B52">
      <w:pPr>
        <w:autoSpaceDE w:val="0"/>
        <w:autoSpaceDN w:val="0"/>
        <w:adjustRightInd w:val="0"/>
        <w:rPr>
          <w:rFonts w:eastAsiaTheme="minorHAnsi"/>
          <w:b/>
          <w:bCs/>
          <w:color w:val="000000"/>
        </w:rPr>
      </w:pPr>
      <w:r w:rsidRPr="002C6B52">
        <w:rPr>
          <w:rFonts w:eastAsiaTheme="minorHAnsi"/>
          <w:b/>
          <w:bCs/>
          <w:color w:val="000000"/>
        </w:rPr>
        <w:t xml:space="preserve">SCOPE OF ACCREDITATION TO ISO/IEC 17025:2017 </w:t>
      </w:r>
    </w:p>
    <w:p w14:paraId="2D215D7E" w14:textId="77777777" w:rsidR="002C6B52" w:rsidRPr="002C6B52" w:rsidRDefault="002C6B52" w:rsidP="002C6B52">
      <w:pPr>
        <w:autoSpaceDE w:val="0"/>
        <w:autoSpaceDN w:val="0"/>
        <w:adjustRightInd w:val="0"/>
        <w:rPr>
          <w:rFonts w:eastAsiaTheme="minorHAnsi"/>
          <w:b/>
          <w:bCs/>
          <w:color w:val="000000"/>
        </w:rPr>
      </w:pPr>
      <w:r w:rsidRPr="002C6B52">
        <w:rPr>
          <w:rFonts w:eastAsiaTheme="minorHAnsi"/>
          <w:b/>
          <w:bCs/>
          <w:color w:val="000000"/>
        </w:rPr>
        <w:t xml:space="preserve">IDAHO STATE POLICE FORENSIC SERVICES </w:t>
      </w:r>
    </w:p>
    <w:p w14:paraId="740C813D"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COEUR D’ALENE LABORATORY</w:t>
      </w:r>
      <w:r w:rsidRPr="002C6B52">
        <w:rPr>
          <w:rFonts w:eastAsiaTheme="minorHAnsi"/>
          <w:color w:val="000000"/>
        </w:rPr>
        <w:t xml:space="preserve"> </w:t>
      </w:r>
    </w:p>
    <w:p w14:paraId="1EC6F287"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615 W. Wilbur Ave., Ste B </w:t>
      </w:r>
    </w:p>
    <w:p w14:paraId="5152F823"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Coeur d’Alene, ID 83815 </w:t>
      </w:r>
    </w:p>
    <w:p w14:paraId="77064169" w14:textId="7D39489E" w:rsidR="002C6B52" w:rsidRDefault="002C6B52" w:rsidP="002C6B52">
      <w:pPr>
        <w:autoSpaceDE w:val="0"/>
        <w:autoSpaceDN w:val="0"/>
        <w:adjustRightInd w:val="0"/>
        <w:rPr>
          <w:rFonts w:eastAsiaTheme="minorHAnsi"/>
          <w:color w:val="000000"/>
        </w:rPr>
      </w:pPr>
      <w:r w:rsidRPr="002C6B52">
        <w:rPr>
          <w:rFonts w:eastAsiaTheme="minorHAnsi"/>
          <w:color w:val="000000"/>
        </w:rPr>
        <w:t xml:space="preserve">Anne M. Nord Phone (208) 209-8700 </w:t>
      </w:r>
    </w:p>
    <w:p w14:paraId="19A3DCB9" w14:textId="77777777" w:rsidR="002C6B52" w:rsidRPr="002C6B52" w:rsidRDefault="002C6B52" w:rsidP="002C6B52">
      <w:pPr>
        <w:autoSpaceDE w:val="0"/>
        <w:autoSpaceDN w:val="0"/>
        <w:adjustRightInd w:val="0"/>
        <w:rPr>
          <w:rFonts w:eastAsiaTheme="minorHAnsi"/>
          <w:color w:val="000000"/>
        </w:rPr>
      </w:pPr>
    </w:p>
    <w:p w14:paraId="46084C29"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FORENSIC TESTING </w:t>
      </w:r>
    </w:p>
    <w:p w14:paraId="475E93D7"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Valid To: June 30, 2025 Certificate Number: 4276.01 </w:t>
      </w:r>
    </w:p>
    <w:p w14:paraId="125A7BDF"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In recognition of the successful completion of the A2LA evaluation process (including compliance to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5599"/>
        <w:gridCol w:w="5599"/>
      </w:tblGrid>
      <w:tr w:rsidR="002C6B52" w:rsidRPr="002C6B52" w14:paraId="6884E03C" w14:textId="77777777">
        <w:trPr>
          <w:trHeight w:val="152"/>
        </w:trPr>
        <w:tc>
          <w:tcPr>
            <w:tcW w:w="5599" w:type="dxa"/>
          </w:tcPr>
          <w:p w14:paraId="344EC88B" w14:textId="77777777" w:rsidR="002C6B52" w:rsidRPr="002C6B52" w:rsidRDefault="002C6B52" w:rsidP="002C6B52">
            <w:pPr>
              <w:autoSpaceDE w:val="0"/>
              <w:autoSpaceDN w:val="0"/>
              <w:adjustRightInd w:val="0"/>
              <w:rPr>
                <w:rFonts w:eastAsiaTheme="minorHAnsi"/>
                <w:color w:val="000000"/>
              </w:rPr>
            </w:pPr>
            <w:r w:rsidRPr="002C6B52">
              <w:rPr>
                <w:rFonts w:eastAsiaTheme="minorHAnsi"/>
                <w:i/>
                <w:iCs/>
                <w:color w:val="000000"/>
              </w:rPr>
              <w:t>R221 - Specific Requirements - Forensic Examination Accreditation Program-Testing and Calibration</w:t>
            </w:r>
            <w:r w:rsidRPr="002C6B52">
              <w:rPr>
                <w:rFonts w:eastAsiaTheme="minorHAnsi"/>
                <w:color w:val="000000"/>
              </w:rPr>
              <w:t xml:space="preserve">), accreditation is granted to this organization to perform the following tests: </w:t>
            </w:r>
            <w:r w:rsidRPr="002C6B52">
              <w:rPr>
                <w:rFonts w:eastAsiaTheme="minorHAnsi"/>
                <w:b/>
                <w:bCs/>
                <w:color w:val="000000"/>
              </w:rPr>
              <w:t xml:space="preserve">Test(s): </w:t>
            </w:r>
          </w:p>
        </w:tc>
        <w:tc>
          <w:tcPr>
            <w:tcW w:w="5599" w:type="dxa"/>
          </w:tcPr>
          <w:p w14:paraId="4D704E9E"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Test Method: </w:t>
            </w:r>
          </w:p>
        </w:tc>
      </w:tr>
      <w:tr w:rsidR="002C6B52" w:rsidRPr="002C6B52" w14:paraId="79FFD664" w14:textId="77777777">
        <w:trPr>
          <w:trHeight w:val="152"/>
        </w:trPr>
        <w:tc>
          <w:tcPr>
            <w:tcW w:w="11198" w:type="dxa"/>
            <w:gridSpan w:val="2"/>
          </w:tcPr>
          <w:p w14:paraId="4C9B39A9"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Controlled Substances </w:t>
            </w:r>
          </w:p>
        </w:tc>
      </w:tr>
      <w:tr w:rsidR="002C6B52" w:rsidRPr="002C6B52" w14:paraId="5F4606BC" w14:textId="77777777">
        <w:trPr>
          <w:trHeight w:val="656"/>
        </w:trPr>
        <w:tc>
          <w:tcPr>
            <w:tcW w:w="5599" w:type="dxa"/>
          </w:tcPr>
          <w:p w14:paraId="66D0BDE6"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Qualitative Analysis1 </w:t>
            </w:r>
          </w:p>
        </w:tc>
        <w:tc>
          <w:tcPr>
            <w:tcW w:w="5599" w:type="dxa"/>
          </w:tcPr>
          <w:p w14:paraId="71121F41"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Controlled Substances Analytical Methods </w:t>
            </w:r>
          </w:p>
        </w:tc>
      </w:tr>
      <w:tr w:rsidR="002C6B52" w:rsidRPr="002C6B52" w14:paraId="0B14EB14" w14:textId="77777777">
        <w:trPr>
          <w:trHeight w:val="148"/>
        </w:trPr>
        <w:tc>
          <w:tcPr>
            <w:tcW w:w="11198" w:type="dxa"/>
            <w:gridSpan w:val="2"/>
          </w:tcPr>
          <w:p w14:paraId="1C7D3989"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Color Tests </w:t>
            </w:r>
          </w:p>
        </w:tc>
      </w:tr>
      <w:tr w:rsidR="002C6B52" w:rsidRPr="002C6B52" w14:paraId="3FAA26E2" w14:textId="77777777">
        <w:trPr>
          <w:trHeight w:val="148"/>
        </w:trPr>
        <w:tc>
          <w:tcPr>
            <w:tcW w:w="11198" w:type="dxa"/>
            <w:gridSpan w:val="2"/>
          </w:tcPr>
          <w:p w14:paraId="3C8B1B7C"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FTIR </w:t>
            </w:r>
          </w:p>
        </w:tc>
      </w:tr>
      <w:tr w:rsidR="002C6B52" w:rsidRPr="002C6B52" w14:paraId="5F1BBEAB" w14:textId="77777777">
        <w:trPr>
          <w:trHeight w:val="148"/>
        </w:trPr>
        <w:tc>
          <w:tcPr>
            <w:tcW w:w="11198" w:type="dxa"/>
            <w:gridSpan w:val="2"/>
          </w:tcPr>
          <w:p w14:paraId="7DA286D6"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GC/MSD </w:t>
            </w:r>
          </w:p>
        </w:tc>
      </w:tr>
      <w:tr w:rsidR="002C6B52" w:rsidRPr="002C6B52" w14:paraId="1C3AA37C" w14:textId="77777777">
        <w:trPr>
          <w:trHeight w:val="148"/>
        </w:trPr>
        <w:tc>
          <w:tcPr>
            <w:tcW w:w="11198" w:type="dxa"/>
            <w:gridSpan w:val="2"/>
          </w:tcPr>
          <w:p w14:paraId="466E9AEF"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TLC </w:t>
            </w:r>
          </w:p>
        </w:tc>
      </w:tr>
      <w:tr w:rsidR="002C6B52" w:rsidRPr="002C6B52" w14:paraId="71F59D5F" w14:textId="77777777">
        <w:trPr>
          <w:trHeight w:val="274"/>
        </w:trPr>
        <w:tc>
          <w:tcPr>
            <w:tcW w:w="11198" w:type="dxa"/>
            <w:gridSpan w:val="2"/>
          </w:tcPr>
          <w:p w14:paraId="109E8BAA"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Quantitative Analysis of Methamphetamine </w:t>
            </w:r>
          </w:p>
          <w:p w14:paraId="2D60B467"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by GC/MSD </w:t>
            </w:r>
          </w:p>
        </w:tc>
      </w:tr>
      <w:tr w:rsidR="002C6B52" w:rsidRPr="002C6B52" w14:paraId="6C919F05" w14:textId="77777777">
        <w:trPr>
          <w:trHeight w:val="148"/>
        </w:trPr>
        <w:tc>
          <w:tcPr>
            <w:tcW w:w="11198" w:type="dxa"/>
            <w:gridSpan w:val="2"/>
          </w:tcPr>
          <w:p w14:paraId="76A32A1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Quantitative Analysis of THC by LC-DAD </w:t>
            </w:r>
          </w:p>
        </w:tc>
      </w:tr>
      <w:tr w:rsidR="002C6B52" w:rsidRPr="002C6B52" w14:paraId="4E18551B" w14:textId="77777777">
        <w:trPr>
          <w:trHeight w:val="160"/>
        </w:trPr>
        <w:tc>
          <w:tcPr>
            <w:tcW w:w="5599" w:type="dxa"/>
          </w:tcPr>
          <w:p w14:paraId="298E82B8"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Ignitable Liquid Analysis by GC/MSD </w:t>
            </w:r>
          </w:p>
        </w:tc>
        <w:tc>
          <w:tcPr>
            <w:tcW w:w="5599" w:type="dxa"/>
          </w:tcPr>
          <w:p w14:paraId="5B39A914"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Fire Evidence Analytical Methods </w:t>
            </w:r>
          </w:p>
        </w:tc>
      </w:tr>
      <w:tr w:rsidR="002C6B52" w:rsidRPr="002C6B52" w14:paraId="284D3B82" w14:textId="77777777">
        <w:trPr>
          <w:trHeight w:val="152"/>
        </w:trPr>
        <w:tc>
          <w:tcPr>
            <w:tcW w:w="11198" w:type="dxa"/>
            <w:gridSpan w:val="2"/>
          </w:tcPr>
          <w:p w14:paraId="1685DBC8"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Toxicology </w:t>
            </w:r>
          </w:p>
        </w:tc>
      </w:tr>
      <w:tr w:rsidR="002C6B52" w:rsidRPr="002C6B52" w14:paraId="5B658447" w14:textId="77777777">
        <w:trPr>
          <w:trHeight w:val="374"/>
        </w:trPr>
        <w:tc>
          <w:tcPr>
            <w:tcW w:w="5599" w:type="dxa"/>
          </w:tcPr>
          <w:p w14:paraId="35F0B861"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Blood and Urine Toxicology2 </w:t>
            </w:r>
          </w:p>
        </w:tc>
        <w:tc>
          <w:tcPr>
            <w:tcW w:w="5599" w:type="dxa"/>
          </w:tcPr>
          <w:p w14:paraId="6EDE2605"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Toxicology Analytical Methods </w:t>
            </w:r>
          </w:p>
        </w:tc>
      </w:tr>
      <w:tr w:rsidR="002C6B52" w:rsidRPr="002C6B52" w14:paraId="2166D9E3" w14:textId="77777777">
        <w:trPr>
          <w:trHeight w:val="148"/>
        </w:trPr>
        <w:tc>
          <w:tcPr>
            <w:tcW w:w="11198" w:type="dxa"/>
            <w:gridSpan w:val="2"/>
          </w:tcPr>
          <w:p w14:paraId="60907860"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GC/MSD </w:t>
            </w:r>
          </w:p>
        </w:tc>
      </w:tr>
      <w:tr w:rsidR="002C6B52" w:rsidRPr="002C6B52" w14:paraId="7B203603" w14:textId="77777777">
        <w:trPr>
          <w:trHeight w:val="148"/>
        </w:trPr>
        <w:tc>
          <w:tcPr>
            <w:tcW w:w="11198" w:type="dxa"/>
            <w:gridSpan w:val="2"/>
          </w:tcPr>
          <w:p w14:paraId="01C1993C"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LCMS-QQQ </w:t>
            </w:r>
          </w:p>
        </w:tc>
      </w:tr>
      <w:tr w:rsidR="002C6B52" w:rsidRPr="002C6B52" w14:paraId="2897BC91" w14:textId="77777777">
        <w:trPr>
          <w:trHeight w:val="148"/>
        </w:trPr>
        <w:tc>
          <w:tcPr>
            <w:tcW w:w="11198" w:type="dxa"/>
            <w:gridSpan w:val="2"/>
          </w:tcPr>
          <w:p w14:paraId="1DC4F92C"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LC-QTOF </w:t>
            </w:r>
          </w:p>
        </w:tc>
      </w:tr>
      <w:tr w:rsidR="002C6B52" w:rsidRPr="002C6B52" w14:paraId="2D41E35D" w14:textId="77777777">
        <w:trPr>
          <w:trHeight w:val="148"/>
        </w:trPr>
        <w:tc>
          <w:tcPr>
            <w:tcW w:w="5599" w:type="dxa"/>
          </w:tcPr>
          <w:p w14:paraId="6029C743"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Alcohol and Volatile Analyses by GC/FID3 </w:t>
            </w:r>
          </w:p>
        </w:tc>
        <w:tc>
          <w:tcPr>
            <w:tcW w:w="5599" w:type="dxa"/>
          </w:tcPr>
          <w:p w14:paraId="3DCE4535"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Blood Alcohol Analytical Methods </w:t>
            </w:r>
          </w:p>
        </w:tc>
      </w:tr>
      <w:tr w:rsidR="002C6B52" w:rsidRPr="002C6B52" w14:paraId="749E331C" w14:textId="77777777">
        <w:trPr>
          <w:trHeight w:val="152"/>
        </w:trPr>
        <w:tc>
          <w:tcPr>
            <w:tcW w:w="11198" w:type="dxa"/>
            <w:gridSpan w:val="2"/>
          </w:tcPr>
          <w:p w14:paraId="53BC29D8" w14:textId="77777777" w:rsidR="002C6B52" w:rsidRPr="002C6B52" w:rsidRDefault="002C6B52" w:rsidP="002C6B52">
            <w:pPr>
              <w:autoSpaceDE w:val="0"/>
              <w:autoSpaceDN w:val="0"/>
              <w:adjustRightInd w:val="0"/>
              <w:rPr>
                <w:rFonts w:eastAsiaTheme="minorHAnsi"/>
                <w:color w:val="000000"/>
              </w:rPr>
            </w:pPr>
            <w:r w:rsidRPr="002C6B52">
              <w:rPr>
                <w:rFonts w:eastAsiaTheme="minorHAnsi"/>
                <w:b/>
                <w:bCs/>
                <w:color w:val="000000"/>
              </w:rPr>
              <w:t xml:space="preserve">Firearms/Toolmarks </w:t>
            </w:r>
          </w:p>
        </w:tc>
      </w:tr>
      <w:tr w:rsidR="002C6B52" w:rsidRPr="002C6B52" w14:paraId="40089118" w14:textId="77777777">
        <w:trPr>
          <w:trHeight w:val="381"/>
        </w:trPr>
        <w:tc>
          <w:tcPr>
            <w:tcW w:w="5599" w:type="dxa"/>
          </w:tcPr>
          <w:p w14:paraId="741BABBC"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Firearms </w:t>
            </w:r>
          </w:p>
        </w:tc>
        <w:tc>
          <w:tcPr>
            <w:tcW w:w="5599" w:type="dxa"/>
          </w:tcPr>
          <w:p w14:paraId="64984128"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ISPFS Firearms/Toolmarks Analytical Methods </w:t>
            </w:r>
          </w:p>
        </w:tc>
      </w:tr>
      <w:tr w:rsidR="002C6B52" w:rsidRPr="002C6B52" w14:paraId="29C5E303" w14:textId="77777777">
        <w:trPr>
          <w:trHeight w:val="148"/>
        </w:trPr>
        <w:tc>
          <w:tcPr>
            <w:tcW w:w="11198" w:type="dxa"/>
            <w:gridSpan w:val="2"/>
          </w:tcPr>
          <w:p w14:paraId="23B31F56"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Toolmarks </w:t>
            </w:r>
          </w:p>
        </w:tc>
      </w:tr>
      <w:tr w:rsidR="002C6B52" w:rsidRPr="002C6B52" w14:paraId="264CA0C9" w14:textId="77777777">
        <w:trPr>
          <w:trHeight w:val="148"/>
        </w:trPr>
        <w:tc>
          <w:tcPr>
            <w:tcW w:w="11198" w:type="dxa"/>
            <w:gridSpan w:val="2"/>
          </w:tcPr>
          <w:p w14:paraId="27A2A97B"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Gunshot Distance Determination </w:t>
            </w:r>
          </w:p>
        </w:tc>
      </w:tr>
      <w:tr w:rsidR="002C6B52" w:rsidRPr="002C6B52" w14:paraId="5E5C67AC" w14:textId="77777777">
        <w:trPr>
          <w:trHeight w:val="148"/>
        </w:trPr>
        <w:tc>
          <w:tcPr>
            <w:tcW w:w="11198" w:type="dxa"/>
            <w:gridSpan w:val="2"/>
          </w:tcPr>
          <w:p w14:paraId="64C11556" w14:textId="77777777" w:rsidR="002C6B52" w:rsidRPr="002C6B52" w:rsidRDefault="002C6B52" w:rsidP="002C6B52">
            <w:pPr>
              <w:autoSpaceDE w:val="0"/>
              <w:autoSpaceDN w:val="0"/>
              <w:adjustRightInd w:val="0"/>
              <w:rPr>
                <w:rFonts w:eastAsiaTheme="minorHAnsi"/>
                <w:color w:val="000000"/>
              </w:rPr>
            </w:pPr>
            <w:r w:rsidRPr="002C6B52">
              <w:rPr>
                <w:rFonts w:eastAsiaTheme="minorHAnsi"/>
                <w:color w:val="000000"/>
              </w:rPr>
              <w:t xml:space="preserve">Serial Number Restoration </w:t>
            </w:r>
          </w:p>
        </w:tc>
      </w:tr>
    </w:tbl>
    <w:p w14:paraId="565166DD" w14:textId="77777777" w:rsidR="004769D7" w:rsidRPr="004769D7" w:rsidRDefault="004769D7" w:rsidP="002C6B52">
      <w:pPr>
        <w:spacing w:line="275" w:lineRule="exact"/>
        <w:ind w:right="288"/>
        <w:textAlignment w:val="baseline"/>
      </w:pPr>
    </w:p>
    <w:sectPr w:rsidR="004769D7" w:rsidRPr="004769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67DEC1" w14:textId="77777777" w:rsidR="000751F7" w:rsidRDefault="000751F7" w:rsidP="004769D7">
      <w:r>
        <w:separator/>
      </w:r>
    </w:p>
  </w:endnote>
  <w:endnote w:type="continuationSeparator" w:id="0">
    <w:p w14:paraId="62994466" w14:textId="77777777" w:rsidR="000751F7" w:rsidRDefault="000751F7" w:rsidP="0047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3722248"/>
      <w:docPartObj>
        <w:docPartGallery w:val="Page Numbers (Bottom of Page)"/>
        <w:docPartUnique/>
      </w:docPartObj>
    </w:sdtPr>
    <w:sdtEndPr>
      <w:rPr>
        <w:noProof/>
      </w:rPr>
    </w:sdtEndPr>
    <w:sdtContent>
      <w:p w14:paraId="4E8DC9C3" w14:textId="77777777" w:rsidR="000751F7" w:rsidRDefault="000751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822192" w14:textId="77777777" w:rsidR="000751F7" w:rsidRDefault="0007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865F5" w14:textId="77777777" w:rsidR="000751F7" w:rsidRDefault="000751F7" w:rsidP="004769D7">
      <w:r>
        <w:separator/>
      </w:r>
    </w:p>
  </w:footnote>
  <w:footnote w:type="continuationSeparator" w:id="0">
    <w:p w14:paraId="187326C0" w14:textId="77777777" w:rsidR="000751F7" w:rsidRDefault="000751F7" w:rsidP="00476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B55D6" w14:textId="77777777" w:rsidR="000751F7" w:rsidRDefault="000751F7" w:rsidP="00280B3C">
    <w:pPr>
      <w:tabs>
        <w:tab w:val="right" w:pos="8712"/>
      </w:tabs>
      <w:spacing w:before="26" w:line="221" w:lineRule="exact"/>
      <w:ind w:left="72"/>
      <w:textAlignment w:val="baseline"/>
      <w:rPr>
        <w:rFonts w:ascii="Calibri" w:eastAsia="Calibri" w:hAnsi="Calibri"/>
        <w:color w:val="000000"/>
      </w:rPr>
    </w:pPr>
    <w:r>
      <w:rPr>
        <w:rFonts w:ascii="Calibri" w:eastAsia="Calibri" w:hAnsi="Calibri"/>
        <w:color w:val="000000"/>
      </w:rPr>
      <w:t>Ada County Coroner Policy and Procedure Manual</w:t>
    </w:r>
    <w:r>
      <w:rPr>
        <w:rFonts w:ascii="Calibri" w:eastAsia="Calibri" w:hAnsi="Calibri"/>
        <w:color w:val="000000"/>
      </w:rPr>
      <w:tab/>
      <w:t>2022</w:t>
    </w:r>
  </w:p>
  <w:p w14:paraId="4F58A2D8" w14:textId="77777777" w:rsidR="000751F7" w:rsidRDefault="000751F7" w:rsidP="00280B3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521D4E3"/>
    <w:multiLevelType w:val="hybridMultilevel"/>
    <w:tmpl w:val="31BB2B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9117F5"/>
    <w:multiLevelType w:val="hybridMultilevel"/>
    <w:tmpl w:val="9E598C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266E29"/>
    <w:multiLevelType w:val="multilevel"/>
    <w:tmpl w:val="B52A7F9A"/>
    <w:lvl w:ilvl="0">
      <w:start w:val="1"/>
      <w:numFmt w:val="upperLetter"/>
      <w:lvlText w:val="%1."/>
      <w:lvlJc w:val="left"/>
      <w:pPr>
        <w:tabs>
          <w:tab w:val="left" w:pos="432"/>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1A48B0"/>
    <w:multiLevelType w:val="multilevel"/>
    <w:tmpl w:val="8184266C"/>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C86063"/>
    <w:multiLevelType w:val="multilevel"/>
    <w:tmpl w:val="FBD2511A"/>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F06F01"/>
    <w:multiLevelType w:val="multilevel"/>
    <w:tmpl w:val="7B9C93D0"/>
    <w:lvl w:ilvl="0">
      <w:start w:val="1"/>
      <w:numFmt w:val="lowerLetter"/>
      <w:lvlText w:val="%1."/>
      <w:lvlJc w:val="left"/>
      <w:pPr>
        <w:tabs>
          <w:tab w:val="left" w:pos="360"/>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B95144"/>
    <w:multiLevelType w:val="multilevel"/>
    <w:tmpl w:val="B6F6A6DA"/>
    <w:lvl w:ilvl="0">
      <w:start w:val="3"/>
      <w:numFmt w:val="decimal"/>
      <w:lvlText w:val="%1."/>
      <w:lvlJc w:val="left"/>
      <w:pPr>
        <w:tabs>
          <w:tab w:val="left" w:pos="216"/>
        </w:tabs>
        <w:ind w:left="720"/>
      </w:pPr>
      <w:rPr>
        <w:rFonts w:ascii="Times New Roman" w:eastAsia="Times New Roman" w:hAnsi="Times New Roman"/>
        <w:b/>
        <w:i/>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594666"/>
    <w:multiLevelType w:val="multilevel"/>
    <w:tmpl w:val="E842B910"/>
    <w:lvl w:ilvl="0">
      <w:start w:val="1"/>
      <w:numFmt w:val="decimal"/>
      <w:lvlText w:val="%1."/>
      <w:lvlJc w:val="left"/>
      <w:pPr>
        <w:tabs>
          <w:tab w:val="left" w:pos="216"/>
        </w:tabs>
        <w:ind w:left="720"/>
      </w:pPr>
      <w:rPr>
        <w:rFonts w:ascii="Times New Roman" w:eastAsia="Times New Roman" w:hAnsi="Times New Roman"/>
        <w:b/>
        <w:i/>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27364A"/>
    <w:multiLevelType w:val="multilevel"/>
    <w:tmpl w:val="F938928E"/>
    <w:lvl w:ilvl="0">
      <w:start w:val="1"/>
      <w:numFmt w:val="lowerLetter"/>
      <w:lvlText w:val="(%1)"/>
      <w:lvlJc w:val="left"/>
      <w:pPr>
        <w:tabs>
          <w:tab w:val="left" w:pos="432"/>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091AEF"/>
    <w:multiLevelType w:val="multilevel"/>
    <w:tmpl w:val="00C0355E"/>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9918A6"/>
    <w:multiLevelType w:val="multilevel"/>
    <w:tmpl w:val="B790B7CA"/>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5961B9"/>
    <w:multiLevelType w:val="multilevel"/>
    <w:tmpl w:val="94ECBABC"/>
    <w:lvl w:ilvl="0">
      <w:start w:val="1"/>
      <w:numFmt w:val="decimal"/>
      <w:lvlText w:val="%1."/>
      <w:lvlJc w:val="left"/>
      <w:pPr>
        <w:tabs>
          <w:tab w:val="left" w:pos="360"/>
        </w:tabs>
        <w:ind w:left="720"/>
      </w:pPr>
      <w:rPr>
        <w:rFonts w:ascii="Times New Roman" w:eastAsia="Times New Roman" w:hAnsi="Times New Roman"/>
        <w:b/>
        <w:strike w:val="0"/>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BC37C2"/>
    <w:multiLevelType w:val="multilevel"/>
    <w:tmpl w:val="895AA9EC"/>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9B04922"/>
    <w:multiLevelType w:val="multilevel"/>
    <w:tmpl w:val="A9AA5A30"/>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A63CC2"/>
    <w:multiLevelType w:val="multilevel"/>
    <w:tmpl w:val="54F25EA0"/>
    <w:lvl w:ilvl="0">
      <w:start w:val="4"/>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AF754EF"/>
    <w:multiLevelType w:val="multilevel"/>
    <w:tmpl w:val="290E6846"/>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37513A"/>
    <w:multiLevelType w:val="multilevel"/>
    <w:tmpl w:val="D592BCBC"/>
    <w:lvl w:ilvl="0">
      <w:start w:val="1"/>
      <w:numFmt w:val="lowerLetter"/>
      <w:lvlText w:val="%1."/>
      <w:lvlJc w:val="left"/>
      <w:pPr>
        <w:tabs>
          <w:tab w:val="left" w:pos="360"/>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A82FC6"/>
    <w:multiLevelType w:val="multilevel"/>
    <w:tmpl w:val="DBD401F2"/>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411D72"/>
    <w:multiLevelType w:val="multilevel"/>
    <w:tmpl w:val="AFCEE2BC"/>
    <w:lvl w:ilvl="0">
      <w:start w:val="3"/>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D5529FF"/>
    <w:multiLevelType w:val="multilevel"/>
    <w:tmpl w:val="D278FF60"/>
    <w:lvl w:ilvl="0">
      <w:start w:val="2"/>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9F6837"/>
    <w:multiLevelType w:val="multilevel"/>
    <w:tmpl w:val="97287FCE"/>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FF7325F"/>
    <w:multiLevelType w:val="multilevel"/>
    <w:tmpl w:val="677A3640"/>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02933D2"/>
    <w:multiLevelType w:val="multilevel"/>
    <w:tmpl w:val="575E4A54"/>
    <w:lvl w:ilvl="0">
      <w:start w:val="1"/>
      <w:numFmt w:val="upperLetter"/>
      <w:lvlText w:val="%1)"/>
      <w:lvlJc w:val="left"/>
      <w:pPr>
        <w:tabs>
          <w:tab w:val="left" w:pos="360"/>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0717C15"/>
    <w:multiLevelType w:val="multilevel"/>
    <w:tmpl w:val="16AC1640"/>
    <w:lvl w:ilvl="0">
      <w:start w:val="11"/>
      <w:numFmt w:val="decimal"/>
      <w:lvlText w:val="%1)"/>
      <w:lvlJc w:val="left"/>
      <w:pPr>
        <w:tabs>
          <w:tab w:val="left" w:pos="432"/>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967C10"/>
    <w:multiLevelType w:val="multilevel"/>
    <w:tmpl w:val="A2BEE2B0"/>
    <w:lvl w:ilvl="0">
      <w:start w:val="1"/>
      <w:numFmt w:val="lowerRoman"/>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0FA6A70"/>
    <w:multiLevelType w:val="multilevel"/>
    <w:tmpl w:val="4DBA279C"/>
    <w:lvl w:ilvl="0">
      <w:start w:val="7"/>
      <w:numFmt w:val="decimal"/>
      <w:lvlText w:val="%1)"/>
      <w:lvlJc w:val="left"/>
      <w:pPr>
        <w:tabs>
          <w:tab w:val="left" w:pos="216"/>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1C601F9"/>
    <w:multiLevelType w:val="multilevel"/>
    <w:tmpl w:val="BF0CCA1C"/>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30B3888"/>
    <w:multiLevelType w:val="multilevel"/>
    <w:tmpl w:val="CE58A160"/>
    <w:lvl w:ilvl="0">
      <w:start w:val="1"/>
      <w:numFmt w:val="upperLetter"/>
      <w:lvlText w:val="%1)"/>
      <w:lvlJc w:val="left"/>
      <w:pPr>
        <w:tabs>
          <w:tab w:val="left" w:pos="360"/>
        </w:tabs>
        <w:ind w:left="720"/>
      </w:pPr>
      <w:rPr>
        <w:rFonts w:ascii="Times New Roman" w:eastAsia="Times New Roman" w:hAnsi="Times New Roman"/>
        <w:b/>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334547B"/>
    <w:multiLevelType w:val="multilevel"/>
    <w:tmpl w:val="86A02D58"/>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54A7F6A"/>
    <w:multiLevelType w:val="multilevel"/>
    <w:tmpl w:val="BBD21F56"/>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790144F"/>
    <w:multiLevelType w:val="multilevel"/>
    <w:tmpl w:val="B008C740"/>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7D56E4A"/>
    <w:multiLevelType w:val="multilevel"/>
    <w:tmpl w:val="B22E321A"/>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86930E8"/>
    <w:multiLevelType w:val="multilevel"/>
    <w:tmpl w:val="E1A89472"/>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92F4E47"/>
    <w:multiLevelType w:val="multilevel"/>
    <w:tmpl w:val="5AE81212"/>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9E927A9"/>
    <w:multiLevelType w:val="multilevel"/>
    <w:tmpl w:val="84AC4C3C"/>
    <w:lvl w:ilvl="0">
      <w:start w:val="4"/>
      <w:numFmt w:val="lowerRoman"/>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9F50788"/>
    <w:multiLevelType w:val="multilevel"/>
    <w:tmpl w:val="53925C50"/>
    <w:lvl w:ilvl="0">
      <w:start w:val="6"/>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D1E4E8D"/>
    <w:multiLevelType w:val="multilevel"/>
    <w:tmpl w:val="9732D9FC"/>
    <w:lvl w:ilvl="0">
      <w:start w:val="1"/>
      <w:numFmt w:val="low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D6F52CB"/>
    <w:multiLevelType w:val="multilevel"/>
    <w:tmpl w:val="0672B55A"/>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DB7399B"/>
    <w:multiLevelType w:val="multilevel"/>
    <w:tmpl w:val="7DD6D9AE"/>
    <w:lvl w:ilvl="0">
      <w:start w:val="1"/>
      <w:numFmt w:val="decimal"/>
      <w:lvlText w:val="%1."/>
      <w:lvlJc w:val="left"/>
      <w:pPr>
        <w:tabs>
          <w:tab w:val="left" w:pos="216"/>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DBC6536"/>
    <w:multiLevelType w:val="multilevel"/>
    <w:tmpl w:val="0C92A430"/>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DDC47CD"/>
    <w:multiLevelType w:val="multilevel"/>
    <w:tmpl w:val="7ECA8208"/>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EB37495"/>
    <w:multiLevelType w:val="multilevel"/>
    <w:tmpl w:val="905A56E8"/>
    <w:lvl w:ilvl="0">
      <w:start w:val="1"/>
      <w:numFmt w:val="decimal"/>
      <w:lvlText w:val="%1)"/>
      <w:lvlJc w:val="left"/>
      <w:pPr>
        <w:tabs>
          <w:tab w:val="left" w:pos="216"/>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EEB561D"/>
    <w:multiLevelType w:val="multilevel"/>
    <w:tmpl w:val="C5E46336"/>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F28065B"/>
    <w:multiLevelType w:val="multilevel"/>
    <w:tmpl w:val="FEC2EAC8"/>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F4E24BE"/>
    <w:multiLevelType w:val="multilevel"/>
    <w:tmpl w:val="A6AA4E0E"/>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04E1698"/>
    <w:multiLevelType w:val="multilevel"/>
    <w:tmpl w:val="0AACB85C"/>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0C150FF"/>
    <w:multiLevelType w:val="multilevel"/>
    <w:tmpl w:val="2302458A"/>
    <w:lvl w:ilvl="0">
      <w:start w:val="1"/>
      <w:numFmt w:val="lowerLetter"/>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0FD4263"/>
    <w:multiLevelType w:val="multilevel"/>
    <w:tmpl w:val="354CF17E"/>
    <w:lvl w:ilvl="0">
      <w:start w:val="13"/>
      <w:numFmt w:val="upperLetter"/>
      <w:lvlText w:val="%1."/>
      <w:lvlJc w:val="left"/>
      <w:pPr>
        <w:tabs>
          <w:tab w:val="left" w:pos="216"/>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3B47120"/>
    <w:multiLevelType w:val="multilevel"/>
    <w:tmpl w:val="6FAA28CE"/>
    <w:lvl w:ilvl="0">
      <w:start w:val="1"/>
      <w:numFmt w:val="lowerLetter"/>
      <w:lvlText w:val="(%1)"/>
      <w:lvlJc w:val="left"/>
      <w:pPr>
        <w:tabs>
          <w:tab w:val="left" w:pos="432"/>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40042C1"/>
    <w:multiLevelType w:val="multilevel"/>
    <w:tmpl w:val="346A2802"/>
    <w:lvl w:ilvl="0">
      <w:start w:val="1"/>
      <w:numFmt w:val="lowerLetter"/>
      <w:lvlText w:val="%1."/>
      <w:lvlJc w:val="left"/>
      <w:pPr>
        <w:tabs>
          <w:tab w:val="left" w:pos="360"/>
        </w:tabs>
        <w:ind w:left="720"/>
      </w:pPr>
      <w:rPr>
        <w:rFonts w:ascii="Times New Roman" w:eastAsia="Times New Roman" w:hAnsi="Times New Roman"/>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4464CD2"/>
    <w:multiLevelType w:val="multilevel"/>
    <w:tmpl w:val="C914A9EA"/>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4C847FD"/>
    <w:multiLevelType w:val="multilevel"/>
    <w:tmpl w:val="DAE408C4"/>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4D66117"/>
    <w:multiLevelType w:val="multilevel"/>
    <w:tmpl w:val="165C440C"/>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6B400D6"/>
    <w:multiLevelType w:val="multilevel"/>
    <w:tmpl w:val="A3B25B0E"/>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7646238"/>
    <w:multiLevelType w:val="multilevel"/>
    <w:tmpl w:val="793C7108"/>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8267739"/>
    <w:multiLevelType w:val="multilevel"/>
    <w:tmpl w:val="529A3DA6"/>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8B4B05A"/>
    <w:multiLevelType w:val="hybridMultilevel"/>
    <w:tmpl w:val="97CDBF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28EF0B0C"/>
    <w:multiLevelType w:val="multilevel"/>
    <w:tmpl w:val="F446D3E2"/>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9666109"/>
    <w:multiLevelType w:val="multilevel"/>
    <w:tmpl w:val="B5BED38C"/>
    <w:lvl w:ilvl="0">
      <w:start w:val="1"/>
      <w:numFmt w:val="decimal"/>
      <w:lvlText w:val="%1."/>
      <w:lvlJc w:val="left"/>
      <w:pPr>
        <w:tabs>
          <w:tab w:val="left" w:pos="360"/>
        </w:tabs>
        <w:ind w:left="720"/>
      </w:pPr>
      <w:rPr>
        <w:rFonts w:ascii="Times New Roman" w:eastAsia="Times New Roman" w:hAnsi="Times New Roman"/>
        <w:b/>
        <w:strike w:val="0"/>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9876215"/>
    <w:multiLevelType w:val="multilevel"/>
    <w:tmpl w:val="38848FD4"/>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9A2577E"/>
    <w:multiLevelType w:val="multilevel"/>
    <w:tmpl w:val="7930A212"/>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BFA4BB6"/>
    <w:multiLevelType w:val="multilevel"/>
    <w:tmpl w:val="8B548DBE"/>
    <w:lvl w:ilvl="0">
      <w:start w:val="1"/>
      <w:numFmt w:val="upperLetter"/>
      <w:lvlText w:val="%1."/>
      <w:lvlJc w:val="left"/>
      <w:pPr>
        <w:tabs>
          <w:tab w:val="left" w:pos="216"/>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C09049A"/>
    <w:multiLevelType w:val="multilevel"/>
    <w:tmpl w:val="70FCDBBC"/>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CA32451"/>
    <w:multiLevelType w:val="multilevel"/>
    <w:tmpl w:val="F56CE3D6"/>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CD81513"/>
    <w:multiLevelType w:val="multilevel"/>
    <w:tmpl w:val="5DE45834"/>
    <w:lvl w:ilvl="0">
      <w:start w:val="6"/>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CE178C9"/>
    <w:multiLevelType w:val="multilevel"/>
    <w:tmpl w:val="1C4A9E24"/>
    <w:lvl w:ilvl="0">
      <w:start w:val="1"/>
      <w:numFmt w:val="decimal"/>
      <w:lvlText w:val="%1."/>
      <w:lvlJc w:val="left"/>
      <w:pPr>
        <w:tabs>
          <w:tab w:val="left" w:pos="360"/>
        </w:tabs>
        <w:ind w:left="720"/>
      </w:pPr>
      <w:rPr>
        <w:rFonts w:ascii="Times New Roman" w:eastAsia="Times New Roman" w:hAnsi="Times New Roman"/>
        <w:strike w:val="0"/>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CE226DA"/>
    <w:multiLevelType w:val="multilevel"/>
    <w:tmpl w:val="5A2CB278"/>
    <w:lvl w:ilvl="0">
      <w:start w:val="4"/>
      <w:numFmt w:val="upperLetter"/>
      <w:lvlText w:val="%1)"/>
      <w:lvlJc w:val="left"/>
      <w:pPr>
        <w:tabs>
          <w:tab w:val="left" w:pos="360"/>
        </w:tabs>
        <w:ind w:left="720"/>
      </w:pPr>
      <w:rPr>
        <w:rFonts w:ascii="Times New Roman" w:eastAsia="Times New Roman" w:hAnsi="Times New Roman"/>
        <w:b/>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D513D1E"/>
    <w:multiLevelType w:val="multilevel"/>
    <w:tmpl w:val="D78462C6"/>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DB93C25"/>
    <w:multiLevelType w:val="multilevel"/>
    <w:tmpl w:val="4A98FA76"/>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F783C39"/>
    <w:multiLevelType w:val="multilevel"/>
    <w:tmpl w:val="52D083EA"/>
    <w:lvl w:ilvl="0">
      <w:start w:val="7"/>
      <w:numFmt w:val="upp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FF9158D"/>
    <w:multiLevelType w:val="multilevel"/>
    <w:tmpl w:val="F1CE2626"/>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004498B"/>
    <w:multiLevelType w:val="multilevel"/>
    <w:tmpl w:val="2B34EBC8"/>
    <w:lvl w:ilvl="0">
      <w:start w:val="5"/>
      <w:numFmt w:val="upperLetter"/>
      <w:lvlText w:val="%1)"/>
      <w:lvlJc w:val="left"/>
      <w:pPr>
        <w:tabs>
          <w:tab w:val="left" w:pos="288"/>
        </w:tabs>
        <w:ind w:left="720"/>
      </w:pPr>
      <w:rPr>
        <w:rFonts w:ascii="Times New Roman" w:eastAsia="Times New Roman" w:hAnsi="Times New Roman"/>
        <w:b/>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2034A79"/>
    <w:multiLevelType w:val="multilevel"/>
    <w:tmpl w:val="7C88024A"/>
    <w:lvl w:ilvl="0">
      <w:start w:val="1"/>
      <w:numFmt w:val="decimal"/>
      <w:lvlText w:val="%1)"/>
      <w:lvlJc w:val="left"/>
      <w:pPr>
        <w:tabs>
          <w:tab w:val="left" w:pos="288"/>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2B57F08"/>
    <w:multiLevelType w:val="multilevel"/>
    <w:tmpl w:val="37CE4768"/>
    <w:lvl w:ilvl="0">
      <w:start w:val="3"/>
      <w:numFmt w:val="decimal"/>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36974EA"/>
    <w:multiLevelType w:val="multilevel"/>
    <w:tmpl w:val="31527996"/>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4880F88"/>
    <w:multiLevelType w:val="multilevel"/>
    <w:tmpl w:val="1DFCD6FC"/>
    <w:lvl w:ilvl="0">
      <w:start w:val="5"/>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57C0D44"/>
    <w:multiLevelType w:val="multilevel"/>
    <w:tmpl w:val="5B984E9A"/>
    <w:lvl w:ilvl="0">
      <w:start w:val="2"/>
      <w:numFmt w:val="decimal"/>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5FB2F7E"/>
    <w:multiLevelType w:val="multilevel"/>
    <w:tmpl w:val="4508A5E2"/>
    <w:lvl w:ilvl="0">
      <w:start w:val="1"/>
      <w:numFmt w:val="bullet"/>
      <w:lvlText w:val="o"/>
      <w:lvlJc w:val="left"/>
      <w:pPr>
        <w:tabs>
          <w:tab w:val="left" w:pos="288"/>
        </w:tabs>
        <w:ind w:left="720"/>
      </w:pPr>
      <w:rPr>
        <w:rFonts w:ascii="Courier New" w:eastAsia="Courier New" w:hAnsi="Courier New"/>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85E1CAC"/>
    <w:multiLevelType w:val="multilevel"/>
    <w:tmpl w:val="6D7A715C"/>
    <w:lvl w:ilvl="0">
      <w:start w:val="1"/>
      <w:numFmt w:val="decimal"/>
      <w:lvlText w:val="%1."/>
      <w:lvlJc w:val="left"/>
      <w:pPr>
        <w:tabs>
          <w:tab w:val="left" w:pos="360"/>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8BF2673"/>
    <w:multiLevelType w:val="hybridMultilevel"/>
    <w:tmpl w:val="AB6E0BB4"/>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0" w15:restartNumberingAfterBreak="0">
    <w:nsid w:val="390B1FBB"/>
    <w:multiLevelType w:val="multilevel"/>
    <w:tmpl w:val="214E1D86"/>
    <w:lvl w:ilvl="0">
      <w:start w:val="1"/>
      <w:numFmt w:val="decimal"/>
      <w:lvlText w:val="%1."/>
      <w:lvlJc w:val="left"/>
      <w:pPr>
        <w:tabs>
          <w:tab w:val="left" w:pos="288"/>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D005F33"/>
    <w:multiLevelType w:val="multilevel"/>
    <w:tmpl w:val="0A5A6DA8"/>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DCB45D3"/>
    <w:multiLevelType w:val="multilevel"/>
    <w:tmpl w:val="E98C4F5A"/>
    <w:lvl w:ilvl="0">
      <w:start w:val="7"/>
      <w:numFmt w:val="upperLetter"/>
      <w:lvlText w:val="%1."/>
      <w:lvlJc w:val="left"/>
      <w:pPr>
        <w:tabs>
          <w:tab w:val="left" w:pos="288"/>
        </w:tabs>
        <w:ind w:left="720"/>
      </w:pPr>
      <w:rPr>
        <w:rFonts w:ascii="Times New Roman" w:eastAsia="Times New Roman" w:hAnsi="Times New Roman"/>
        <w:b/>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E4B0AE0"/>
    <w:multiLevelType w:val="multilevel"/>
    <w:tmpl w:val="C7EC620C"/>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F0A2C5F"/>
    <w:multiLevelType w:val="multilevel"/>
    <w:tmpl w:val="E1CE1A92"/>
    <w:lvl w:ilvl="0">
      <w:start w:val="4"/>
      <w:numFmt w:val="decimal"/>
      <w:lvlText w:val="%1)"/>
      <w:lvlJc w:val="left"/>
      <w:pPr>
        <w:tabs>
          <w:tab w:val="left" w:pos="288"/>
        </w:tabs>
        <w:ind w:left="720"/>
      </w:pPr>
      <w:rPr>
        <w:rFonts w:ascii="Times New Roman" w:eastAsia="Times New Roman" w:hAnsi="Times New Roman"/>
        <w:b/>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14C3E9B"/>
    <w:multiLevelType w:val="multilevel"/>
    <w:tmpl w:val="FB8491A2"/>
    <w:lvl w:ilvl="0">
      <w:start w:val="1"/>
      <w:numFmt w:val="bullet"/>
      <w:lvlText w:val="·"/>
      <w:lvlJc w:val="left"/>
      <w:pPr>
        <w:tabs>
          <w:tab w:val="left" w:pos="504"/>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17D2432"/>
    <w:multiLevelType w:val="multilevel"/>
    <w:tmpl w:val="711E2868"/>
    <w:lvl w:ilvl="0">
      <w:start w:val="1"/>
      <w:numFmt w:val="decimal"/>
      <w:lvlText w:val="%1."/>
      <w:lvlJc w:val="left"/>
      <w:pPr>
        <w:tabs>
          <w:tab w:val="left" w:pos="288"/>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1B036DB"/>
    <w:multiLevelType w:val="multilevel"/>
    <w:tmpl w:val="6582CB2A"/>
    <w:lvl w:ilvl="0">
      <w:start w:val="1"/>
      <w:numFmt w:val="decimal"/>
      <w:lvlText w:val="%1."/>
      <w:lvlJc w:val="left"/>
      <w:pPr>
        <w:tabs>
          <w:tab w:val="left" w:pos="288"/>
        </w:tabs>
        <w:ind w:left="720"/>
      </w:pPr>
      <w:rPr>
        <w:rFonts w:ascii="Times New Roman" w:eastAsia="Times New Roman" w:hAnsi="Times New Roman"/>
        <w:strike w:val="0"/>
        <w:color w:val="000000"/>
        <w:spacing w:val="-5"/>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1C25FCD"/>
    <w:multiLevelType w:val="multilevel"/>
    <w:tmpl w:val="2E82AEAC"/>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2C94F58"/>
    <w:multiLevelType w:val="multilevel"/>
    <w:tmpl w:val="6076049A"/>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2E51ADE"/>
    <w:multiLevelType w:val="multilevel"/>
    <w:tmpl w:val="DAE059D2"/>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39020CC"/>
    <w:multiLevelType w:val="multilevel"/>
    <w:tmpl w:val="C40A3F32"/>
    <w:lvl w:ilvl="0">
      <w:start w:val="1"/>
      <w:numFmt w:val="decimal"/>
      <w:lvlText w:val="%1."/>
      <w:lvlJc w:val="left"/>
      <w:pPr>
        <w:tabs>
          <w:tab w:val="left" w:pos="720"/>
        </w:tabs>
        <w:ind w:left="720"/>
      </w:pPr>
      <w:rPr>
        <w:rFonts w:ascii="Calibri" w:eastAsia="Calibri" w:hAnsi="Calibri"/>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4621D14"/>
    <w:multiLevelType w:val="multilevel"/>
    <w:tmpl w:val="7D022460"/>
    <w:lvl w:ilvl="0">
      <w:start w:val="4"/>
      <w:numFmt w:val="upp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46815B2"/>
    <w:multiLevelType w:val="multilevel"/>
    <w:tmpl w:val="15A6DC0E"/>
    <w:lvl w:ilvl="0">
      <w:start w:val="1"/>
      <w:numFmt w:val="lowerLetter"/>
      <w:lvlText w:val="%1."/>
      <w:lvlJc w:val="left"/>
      <w:pPr>
        <w:tabs>
          <w:tab w:val="left" w:pos="360"/>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4813C00"/>
    <w:multiLevelType w:val="multilevel"/>
    <w:tmpl w:val="257A0EE4"/>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4983F50"/>
    <w:multiLevelType w:val="multilevel"/>
    <w:tmpl w:val="4F828696"/>
    <w:lvl w:ilvl="0">
      <w:start w:val="1"/>
      <w:numFmt w:val="decimal"/>
      <w:lvlText w:val="%1."/>
      <w:lvlJc w:val="left"/>
      <w:pPr>
        <w:tabs>
          <w:tab w:val="left" w:pos="360"/>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4FD5A88"/>
    <w:multiLevelType w:val="multilevel"/>
    <w:tmpl w:val="9684BE46"/>
    <w:lvl w:ilvl="0">
      <w:start w:val="1"/>
      <w:numFmt w:val="upperLetter"/>
      <w:lvlText w:val="(%1)"/>
      <w:lvlJc w:val="left"/>
      <w:pPr>
        <w:tabs>
          <w:tab w:val="left" w:pos="432"/>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5F61F0D"/>
    <w:multiLevelType w:val="multilevel"/>
    <w:tmpl w:val="B5587BDE"/>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80405C2"/>
    <w:multiLevelType w:val="multilevel"/>
    <w:tmpl w:val="4530C586"/>
    <w:lvl w:ilvl="0">
      <w:start w:val="1"/>
      <w:numFmt w:val="decimal"/>
      <w:lvlText w:val="%1."/>
      <w:lvlJc w:val="left"/>
      <w:pPr>
        <w:tabs>
          <w:tab w:val="left" w:pos="216"/>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8C61D1F"/>
    <w:multiLevelType w:val="multilevel"/>
    <w:tmpl w:val="B426CAA2"/>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98B2415"/>
    <w:multiLevelType w:val="multilevel"/>
    <w:tmpl w:val="C4D0110A"/>
    <w:lvl w:ilvl="0">
      <w:start w:val="1"/>
      <w:numFmt w:val="decimal"/>
      <w:lvlText w:val="(%1)."/>
      <w:lvlJc w:val="left"/>
      <w:pPr>
        <w:tabs>
          <w:tab w:val="left" w:pos="360"/>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A8E6225"/>
    <w:multiLevelType w:val="multilevel"/>
    <w:tmpl w:val="D004B906"/>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E3E61F3"/>
    <w:multiLevelType w:val="multilevel"/>
    <w:tmpl w:val="0A06CC72"/>
    <w:lvl w:ilvl="0">
      <w:start w:val="1"/>
      <w:numFmt w:val="lowerLetter"/>
      <w:lvlText w:val="%1."/>
      <w:lvlJc w:val="left"/>
      <w:pPr>
        <w:tabs>
          <w:tab w:val="left" w:pos="216"/>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F7D28C2"/>
    <w:multiLevelType w:val="multilevel"/>
    <w:tmpl w:val="A784FBC4"/>
    <w:lvl w:ilvl="0">
      <w:start w:val="1"/>
      <w:numFmt w:val="upp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0406EC0"/>
    <w:multiLevelType w:val="multilevel"/>
    <w:tmpl w:val="26781FC6"/>
    <w:lvl w:ilvl="0">
      <w:start w:val="1"/>
      <w:numFmt w:val="upperLetter"/>
      <w:lvlText w:val="%1)"/>
      <w:lvlJc w:val="left"/>
      <w:pPr>
        <w:tabs>
          <w:tab w:val="left" w:pos="432"/>
        </w:tabs>
        <w:ind w:left="720"/>
      </w:pPr>
      <w:rPr>
        <w:rFonts w:ascii="Times New Roman" w:eastAsia="Times New Roman" w:hAnsi="Times New Roman"/>
        <w:b/>
        <w:strike w:val="0"/>
        <w:color w:val="000000"/>
        <w:spacing w:val="-4"/>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07B3CDD"/>
    <w:multiLevelType w:val="multilevel"/>
    <w:tmpl w:val="44665E60"/>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20C4E4B"/>
    <w:multiLevelType w:val="multilevel"/>
    <w:tmpl w:val="9BEE8064"/>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33020D9"/>
    <w:multiLevelType w:val="multilevel"/>
    <w:tmpl w:val="B2E6C744"/>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34F41B0"/>
    <w:multiLevelType w:val="multilevel"/>
    <w:tmpl w:val="88406AC2"/>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4087223"/>
    <w:multiLevelType w:val="multilevel"/>
    <w:tmpl w:val="0812FE6C"/>
    <w:lvl w:ilvl="0">
      <w:start w:val="1"/>
      <w:numFmt w:val="bullet"/>
      <w:lvlText w:val="o"/>
      <w:lvlJc w:val="left"/>
      <w:pPr>
        <w:tabs>
          <w:tab w:val="left" w:pos="360"/>
        </w:tabs>
        <w:ind w:left="720"/>
      </w:pPr>
      <w:rPr>
        <w:rFonts w:ascii="Courier New" w:eastAsia="Courier New" w:hAnsi="Courier New"/>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4D11C7A"/>
    <w:multiLevelType w:val="multilevel"/>
    <w:tmpl w:val="5B707290"/>
    <w:lvl w:ilvl="0">
      <w:start w:val="6"/>
      <w:numFmt w:val="upperLetter"/>
      <w:lvlText w:val="%1."/>
      <w:lvlJc w:val="left"/>
      <w:pPr>
        <w:tabs>
          <w:tab w:val="left" w:pos="216"/>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5EF774B"/>
    <w:multiLevelType w:val="multilevel"/>
    <w:tmpl w:val="83584F04"/>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79064CC"/>
    <w:multiLevelType w:val="multilevel"/>
    <w:tmpl w:val="490264D4"/>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7BC0CE0"/>
    <w:multiLevelType w:val="multilevel"/>
    <w:tmpl w:val="2688A5E0"/>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84761AE"/>
    <w:multiLevelType w:val="multilevel"/>
    <w:tmpl w:val="3294A324"/>
    <w:lvl w:ilvl="0">
      <w:start w:val="2"/>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8D47E52"/>
    <w:multiLevelType w:val="multilevel"/>
    <w:tmpl w:val="C1740334"/>
    <w:lvl w:ilvl="0">
      <w:start w:val="1"/>
      <w:numFmt w:val="decimal"/>
      <w:lvlText w:val="%1."/>
      <w:lvlJc w:val="left"/>
      <w:pPr>
        <w:tabs>
          <w:tab w:val="left" w:pos="288"/>
        </w:tabs>
        <w:ind w:left="720"/>
      </w:pPr>
      <w:rPr>
        <w:rFonts w:ascii="Times New Roman" w:eastAsia="Times New Roman" w:hAnsi="Times New Roman"/>
        <w:strike w:val="0"/>
        <w:color w:val="000000"/>
        <w:spacing w:val="-1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95569D7"/>
    <w:multiLevelType w:val="multilevel"/>
    <w:tmpl w:val="60169438"/>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9F96B4B"/>
    <w:multiLevelType w:val="multilevel"/>
    <w:tmpl w:val="B8F65DA2"/>
    <w:lvl w:ilvl="0">
      <w:start w:val="1"/>
      <w:numFmt w:val="decimal"/>
      <w:lvlText w:val="%1."/>
      <w:lvlJc w:val="left"/>
      <w:pPr>
        <w:tabs>
          <w:tab w:val="left" w:pos="288"/>
        </w:tabs>
        <w:ind w:left="720"/>
      </w:pPr>
      <w:rPr>
        <w:rFonts w:ascii="Times New Roman" w:eastAsia="Times New Roman" w:hAnsi="Times New Roman"/>
        <w:strike w:val="0"/>
        <w:color w:val="000000"/>
        <w:spacing w:val="-5"/>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A472448"/>
    <w:multiLevelType w:val="multilevel"/>
    <w:tmpl w:val="3404C540"/>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AF6492D"/>
    <w:multiLevelType w:val="multilevel"/>
    <w:tmpl w:val="1B48F5A0"/>
    <w:lvl w:ilvl="0">
      <w:start w:val="1"/>
      <w:numFmt w:val="decimal"/>
      <w:lvlText w:val="%1."/>
      <w:lvlJc w:val="left"/>
      <w:pPr>
        <w:tabs>
          <w:tab w:val="left" w:pos="216"/>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B0B7956"/>
    <w:multiLevelType w:val="multilevel"/>
    <w:tmpl w:val="5EE26B02"/>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BA21B87"/>
    <w:multiLevelType w:val="multilevel"/>
    <w:tmpl w:val="9448082A"/>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C166F2A"/>
    <w:multiLevelType w:val="multilevel"/>
    <w:tmpl w:val="FF68D8C6"/>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C294A90"/>
    <w:multiLevelType w:val="multilevel"/>
    <w:tmpl w:val="657CDCCA"/>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C4E5792"/>
    <w:multiLevelType w:val="multilevel"/>
    <w:tmpl w:val="9DF2F5F0"/>
    <w:lvl w:ilvl="0">
      <w:start w:val="1"/>
      <w:numFmt w:val="upp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C7C3AB6"/>
    <w:multiLevelType w:val="multilevel"/>
    <w:tmpl w:val="179E7856"/>
    <w:lvl w:ilvl="0">
      <w:start w:val="1"/>
      <w:numFmt w:val="bullet"/>
      <w:lvlText w:val="·"/>
      <w:lvlJc w:val="left"/>
      <w:pPr>
        <w:tabs>
          <w:tab w:val="left" w:pos="144"/>
        </w:tabs>
        <w:ind w:left="720"/>
      </w:pPr>
      <w:rPr>
        <w:rFonts w:ascii="Symbol" w:eastAsia="Symbol" w:hAnsi="Symbol"/>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CB5638C"/>
    <w:multiLevelType w:val="multilevel"/>
    <w:tmpl w:val="79AAF998"/>
    <w:lvl w:ilvl="0">
      <w:start w:val="1"/>
      <w:numFmt w:val="upperLetter"/>
      <w:lvlText w:val="%1."/>
      <w:lvlJc w:val="left"/>
      <w:pPr>
        <w:tabs>
          <w:tab w:val="left" w:pos="288"/>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EE25D35"/>
    <w:multiLevelType w:val="multilevel"/>
    <w:tmpl w:val="1C40213C"/>
    <w:lvl w:ilvl="0">
      <w:start w:val="1"/>
      <w:numFmt w:val="lowerLetter"/>
      <w:lvlText w:val="(%1)"/>
      <w:lvlJc w:val="left"/>
      <w:pPr>
        <w:tabs>
          <w:tab w:val="left" w:pos="432"/>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0E744C3"/>
    <w:multiLevelType w:val="multilevel"/>
    <w:tmpl w:val="4DDA0706"/>
    <w:lvl w:ilvl="0">
      <w:start w:val="1"/>
      <w:numFmt w:val="upperLetter"/>
      <w:lvlText w:val="%1)"/>
      <w:lvlJc w:val="left"/>
      <w:pPr>
        <w:tabs>
          <w:tab w:val="left" w:pos="288"/>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10F4287"/>
    <w:multiLevelType w:val="multilevel"/>
    <w:tmpl w:val="0E94A360"/>
    <w:lvl w:ilvl="0">
      <w:start w:val="1"/>
      <w:numFmt w:val="decimal"/>
      <w:lvlText w:val="%1."/>
      <w:lvlJc w:val="left"/>
      <w:pPr>
        <w:tabs>
          <w:tab w:val="left" w:pos="288"/>
        </w:tabs>
        <w:ind w:left="720"/>
      </w:pPr>
      <w:rPr>
        <w:rFonts w:ascii="Times New Roman" w:eastAsia="Times New Roman" w:hAnsi="Times New Roman"/>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15E2918"/>
    <w:multiLevelType w:val="multilevel"/>
    <w:tmpl w:val="96303D2C"/>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1682DF7"/>
    <w:multiLevelType w:val="multilevel"/>
    <w:tmpl w:val="53E02EEE"/>
    <w:lvl w:ilvl="0">
      <w:start w:val="1"/>
      <w:numFmt w:val="decimal"/>
      <w:lvlText w:val="%1."/>
      <w:lvlJc w:val="left"/>
      <w:pPr>
        <w:tabs>
          <w:tab w:val="left" w:pos="288"/>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1804023"/>
    <w:multiLevelType w:val="multilevel"/>
    <w:tmpl w:val="A2E0D9DE"/>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19A1704"/>
    <w:multiLevelType w:val="multilevel"/>
    <w:tmpl w:val="7610B73C"/>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1C75E9B"/>
    <w:multiLevelType w:val="multilevel"/>
    <w:tmpl w:val="606EE030"/>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1E83B49"/>
    <w:multiLevelType w:val="multilevel"/>
    <w:tmpl w:val="63588ADC"/>
    <w:lvl w:ilvl="0">
      <w:start w:val="4"/>
      <w:numFmt w:val="upp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2F92469"/>
    <w:multiLevelType w:val="multilevel"/>
    <w:tmpl w:val="1BB8BACA"/>
    <w:lvl w:ilvl="0">
      <w:start w:val="2"/>
      <w:numFmt w:val="lowerLetter"/>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34510C6"/>
    <w:multiLevelType w:val="multilevel"/>
    <w:tmpl w:val="6E72A9AC"/>
    <w:lvl w:ilvl="0">
      <w:start w:val="2"/>
      <w:numFmt w:val="lowerRoman"/>
      <w:lvlText w:val="%1."/>
      <w:lvlJc w:val="left"/>
      <w:pPr>
        <w:tabs>
          <w:tab w:val="left" w:pos="432"/>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4486DFD"/>
    <w:multiLevelType w:val="multilevel"/>
    <w:tmpl w:val="9862917A"/>
    <w:lvl w:ilvl="0">
      <w:start w:val="1"/>
      <w:numFmt w:val="upp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4584861"/>
    <w:multiLevelType w:val="multilevel"/>
    <w:tmpl w:val="0CC64A58"/>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63D0FCB"/>
    <w:multiLevelType w:val="multilevel"/>
    <w:tmpl w:val="2598A99C"/>
    <w:lvl w:ilvl="0">
      <w:start w:val="1"/>
      <w:numFmt w:val="lowerLetter"/>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66A2B59"/>
    <w:multiLevelType w:val="multilevel"/>
    <w:tmpl w:val="3C90CD14"/>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70A2D22"/>
    <w:multiLevelType w:val="multilevel"/>
    <w:tmpl w:val="5420BB8E"/>
    <w:lvl w:ilvl="0">
      <w:start w:val="1"/>
      <w:numFmt w:val="upperLetter"/>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7C25874"/>
    <w:multiLevelType w:val="multilevel"/>
    <w:tmpl w:val="508ED2CE"/>
    <w:lvl w:ilvl="0">
      <w:start w:val="5"/>
      <w:numFmt w:val="decimal"/>
      <w:lvlText w:val="%1."/>
      <w:lvlJc w:val="left"/>
      <w:pPr>
        <w:tabs>
          <w:tab w:val="left" w:pos="216"/>
        </w:tabs>
        <w:ind w:left="720"/>
      </w:pPr>
      <w:rPr>
        <w:rFonts w:ascii="Times New Roman" w:eastAsia="Times New Roman" w:hAnsi="Times New Roman"/>
        <w:b/>
        <w:i/>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8695EB0"/>
    <w:multiLevelType w:val="multilevel"/>
    <w:tmpl w:val="8CAC4082"/>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9361B58"/>
    <w:multiLevelType w:val="multilevel"/>
    <w:tmpl w:val="58E6EBD4"/>
    <w:lvl w:ilvl="0">
      <w:start w:val="1"/>
      <w:numFmt w:val="lowerLetter"/>
      <w:lvlText w:val="%1."/>
      <w:lvlJc w:val="left"/>
      <w:pPr>
        <w:tabs>
          <w:tab w:val="left" w:pos="360"/>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A1323D2"/>
    <w:multiLevelType w:val="multilevel"/>
    <w:tmpl w:val="C2221B2E"/>
    <w:lvl w:ilvl="0">
      <w:start w:val="1"/>
      <w:numFmt w:val="lowerLetter"/>
      <w:lvlText w:val="(%1)"/>
      <w:lvlJc w:val="left"/>
      <w:pPr>
        <w:tabs>
          <w:tab w:val="left" w:pos="432"/>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CD162A6"/>
    <w:multiLevelType w:val="multilevel"/>
    <w:tmpl w:val="8DFCA868"/>
    <w:lvl w:ilvl="0">
      <w:start w:val="1"/>
      <w:numFmt w:val="lowerLetter"/>
      <w:lvlText w:val="%1."/>
      <w:lvlJc w:val="left"/>
      <w:pPr>
        <w:tabs>
          <w:tab w:val="left" w:pos="360"/>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D7610AF"/>
    <w:multiLevelType w:val="multilevel"/>
    <w:tmpl w:val="8CFE8842"/>
    <w:lvl w:ilvl="0">
      <w:start w:val="1"/>
      <w:numFmt w:val="bullet"/>
      <w:lvlText w:val="·"/>
      <w:lvlJc w:val="left"/>
      <w:pPr>
        <w:tabs>
          <w:tab w:val="left" w:pos="288"/>
        </w:tabs>
        <w:ind w:left="720"/>
      </w:pPr>
      <w:rPr>
        <w:rFonts w:ascii="Symbol" w:eastAsia="Symbol" w:hAnsi="Symbol"/>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DEE0F52"/>
    <w:multiLevelType w:val="multilevel"/>
    <w:tmpl w:val="DA188E8C"/>
    <w:lvl w:ilvl="0">
      <w:start w:val="4"/>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E72599E"/>
    <w:multiLevelType w:val="multilevel"/>
    <w:tmpl w:val="A6CC7830"/>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EBC6874"/>
    <w:multiLevelType w:val="multilevel"/>
    <w:tmpl w:val="F424A8B6"/>
    <w:lvl w:ilvl="0">
      <w:start w:val="1"/>
      <w:numFmt w:val="decimal"/>
      <w:lvlText w:val="%1."/>
      <w:lvlJc w:val="left"/>
      <w:pPr>
        <w:tabs>
          <w:tab w:val="left" w:pos="288"/>
        </w:tabs>
        <w:ind w:left="720"/>
      </w:pPr>
      <w:rPr>
        <w:rFonts w:ascii="Times New Roman" w:eastAsia="Times New Roman" w:hAnsi="Times New Roman"/>
        <w:strike w:val="0"/>
        <w:color w:val="000000"/>
        <w:spacing w:val="-5"/>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FB95DF9"/>
    <w:multiLevelType w:val="multilevel"/>
    <w:tmpl w:val="D2689A48"/>
    <w:lvl w:ilvl="0">
      <w:start w:val="1"/>
      <w:numFmt w:val="upperLetter"/>
      <w:lvlText w:val="(%1)"/>
      <w:lvlJc w:val="left"/>
      <w:pPr>
        <w:tabs>
          <w:tab w:val="left" w:pos="432"/>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FEE5576"/>
    <w:multiLevelType w:val="multilevel"/>
    <w:tmpl w:val="C61470BC"/>
    <w:lvl w:ilvl="0">
      <w:start w:val="1"/>
      <w:numFmt w:val="upperRoman"/>
      <w:lvlText w:val="%1."/>
      <w:lvlJc w:val="left"/>
      <w:pPr>
        <w:tabs>
          <w:tab w:val="left" w:pos="64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0E67ADC"/>
    <w:multiLevelType w:val="multilevel"/>
    <w:tmpl w:val="349CC9C6"/>
    <w:lvl w:ilvl="0">
      <w:start w:val="7"/>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3183075"/>
    <w:multiLevelType w:val="multilevel"/>
    <w:tmpl w:val="47DC1966"/>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4CC07FA"/>
    <w:multiLevelType w:val="multilevel"/>
    <w:tmpl w:val="71C4E260"/>
    <w:lvl w:ilvl="0">
      <w:start w:val="1"/>
      <w:numFmt w:val="bullet"/>
      <w:lvlText w:val="·"/>
      <w:lvlJc w:val="left"/>
      <w:pPr>
        <w:tabs>
          <w:tab w:val="left" w:pos="432"/>
        </w:tabs>
        <w:ind w:left="720"/>
      </w:pPr>
      <w:rPr>
        <w:rFonts w:ascii="Symbol" w:eastAsia="Symbol" w:hAnsi="Symbol"/>
        <w:b/>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4FF3341"/>
    <w:multiLevelType w:val="multilevel"/>
    <w:tmpl w:val="06147EF0"/>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6403C4B"/>
    <w:multiLevelType w:val="multilevel"/>
    <w:tmpl w:val="8DA8CE04"/>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6E918B5"/>
    <w:multiLevelType w:val="multilevel"/>
    <w:tmpl w:val="20C455EC"/>
    <w:lvl w:ilvl="0">
      <w:start w:val="2"/>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90E5229"/>
    <w:multiLevelType w:val="multilevel"/>
    <w:tmpl w:val="68B8F4D4"/>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92973FD"/>
    <w:multiLevelType w:val="multilevel"/>
    <w:tmpl w:val="101A0430"/>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95A336B"/>
    <w:multiLevelType w:val="multilevel"/>
    <w:tmpl w:val="BD3061DA"/>
    <w:lvl w:ilvl="0">
      <w:start w:val="1"/>
      <w:numFmt w:val="decimal"/>
      <w:lvlText w:val="%1."/>
      <w:lvlJc w:val="left"/>
      <w:pPr>
        <w:tabs>
          <w:tab w:val="left" w:pos="288"/>
        </w:tabs>
        <w:ind w:left="720"/>
      </w:pPr>
      <w:rPr>
        <w:rFonts w:ascii="Times New Roman" w:eastAsia="Times New Roman" w:hAnsi="Times New Roman"/>
        <w:strike w:val="0"/>
        <w:color w:val="000000"/>
        <w:spacing w:val="-5"/>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9656D3E"/>
    <w:multiLevelType w:val="multilevel"/>
    <w:tmpl w:val="60725B5A"/>
    <w:lvl w:ilvl="0">
      <w:start w:val="1"/>
      <w:numFmt w:val="upperLetter"/>
      <w:lvlText w:val="(%1)"/>
      <w:lvlJc w:val="left"/>
      <w:pPr>
        <w:tabs>
          <w:tab w:val="left" w:pos="432"/>
        </w:tabs>
        <w:ind w:left="720"/>
      </w:pPr>
      <w:rPr>
        <w:rFonts w:ascii="Times New Roman" w:eastAsia="Times New Roman" w:hAnsi="Times New Roman"/>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97B487E"/>
    <w:multiLevelType w:val="multilevel"/>
    <w:tmpl w:val="B53A1760"/>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97C666B"/>
    <w:multiLevelType w:val="multilevel"/>
    <w:tmpl w:val="C6E84B6A"/>
    <w:lvl w:ilvl="0">
      <w:start w:val="2"/>
      <w:numFmt w:val="upperLetter"/>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A2E7C22"/>
    <w:multiLevelType w:val="multilevel"/>
    <w:tmpl w:val="12F21040"/>
    <w:lvl w:ilvl="0">
      <w:start w:val="1"/>
      <w:numFmt w:val="decimal"/>
      <w:lvlText w:val="%1."/>
      <w:lvlJc w:val="left"/>
      <w:pPr>
        <w:tabs>
          <w:tab w:val="left" w:pos="288"/>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AA00D21"/>
    <w:multiLevelType w:val="multilevel"/>
    <w:tmpl w:val="B2A4E4D6"/>
    <w:lvl w:ilvl="0">
      <w:start w:val="3"/>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AFA2D3C"/>
    <w:multiLevelType w:val="multilevel"/>
    <w:tmpl w:val="0DFE1210"/>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B152ECC"/>
    <w:multiLevelType w:val="multilevel"/>
    <w:tmpl w:val="1114A946"/>
    <w:lvl w:ilvl="0">
      <w:start w:val="2"/>
      <w:numFmt w:val="decimal"/>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B50766A"/>
    <w:multiLevelType w:val="multilevel"/>
    <w:tmpl w:val="09B6F284"/>
    <w:lvl w:ilvl="0">
      <w:start w:val="2"/>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C4251FA"/>
    <w:multiLevelType w:val="multilevel"/>
    <w:tmpl w:val="601C8D1C"/>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EA71745"/>
    <w:multiLevelType w:val="multilevel"/>
    <w:tmpl w:val="C7104BB2"/>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F8D28E1"/>
    <w:multiLevelType w:val="multilevel"/>
    <w:tmpl w:val="0BA2C87A"/>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FF64798"/>
    <w:multiLevelType w:val="multilevel"/>
    <w:tmpl w:val="C0727804"/>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6"/>
  </w:num>
  <w:num w:numId="2">
    <w:abstractNumId w:val="142"/>
  </w:num>
  <w:num w:numId="3">
    <w:abstractNumId w:val="110"/>
  </w:num>
  <w:num w:numId="4">
    <w:abstractNumId w:val="61"/>
  </w:num>
  <w:num w:numId="5">
    <w:abstractNumId w:val="47"/>
  </w:num>
  <w:num w:numId="6">
    <w:abstractNumId w:val="28"/>
  </w:num>
  <w:num w:numId="7">
    <w:abstractNumId w:val="167"/>
  </w:num>
  <w:num w:numId="8">
    <w:abstractNumId w:val="100"/>
  </w:num>
  <w:num w:numId="9">
    <w:abstractNumId w:val="9"/>
  </w:num>
  <w:num w:numId="10">
    <w:abstractNumId w:val="133"/>
  </w:num>
  <w:num w:numId="11">
    <w:abstractNumId w:val="8"/>
  </w:num>
  <w:num w:numId="12">
    <w:abstractNumId w:val="127"/>
  </w:num>
  <w:num w:numId="13">
    <w:abstractNumId w:val="39"/>
  </w:num>
  <w:num w:numId="14">
    <w:abstractNumId w:val="48"/>
  </w:num>
  <w:num w:numId="15">
    <w:abstractNumId w:val="121"/>
  </w:num>
  <w:num w:numId="16">
    <w:abstractNumId w:val="90"/>
  </w:num>
  <w:num w:numId="17">
    <w:abstractNumId w:val="73"/>
  </w:num>
  <w:num w:numId="18">
    <w:abstractNumId w:val="171"/>
  </w:num>
  <w:num w:numId="19">
    <w:abstractNumId w:val="4"/>
  </w:num>
  <w:num w:numId="20">
    <w:abstractNumId w:val="146"/>
  </w:num>
  <w:num w:numId="21">
    <w:abstractNumId w:val="169"/>
  </w:num>
  <w:num w:numId="22">
    <w:abstractNumId w:val="95"/>
  </w:num>
  <w:num w:numId="23">
    <w:abstractNumId w:val="122"/>
  </w:num>
  <w:num w:numId="24">
    <w:abstractNumId w:val="145"/>
  </w:num>
  <w:num w:numId="25">
    <w:abstractNumId w:val="137"/>
  </w:num>
  <w:num w:numId="26">
    <w:abstractNumId w:val="114"/>
  </w:num>
  <w:num w:numId="27">
    <w:abstractNumId w:val="36"/>
  </w:num>
  <w:num w:numId="28">
    <w:abstractNumId w:val="24"/>
  </w:num>
  <w:num w:numId="29">
    <w:abstractNumId w:val="34"/>
  </w:num>
  <w:num w:numId="30">
    <w:abstractNumId w:val="164"/>
  </w:num>
  <w:num w:numId="31">
    <w:abstractNumId w:val="174"/>
  </w:num>
  <w:num w:numId="32">
    <w:abstractNumId w:val="106"/>
  </w:num>
  <w:num w:numId="33">
    <w:abstractNumId w:val="7"/>
  </w:num>
  <w:num w:numId="34">
    <w:abstractNumId w:val="6"/>
  </w:num>
  <w:num w:numId="35">
    <w:abstractNumId w:val="111"/>
  </w:num>
  <w:num w:numId="36">
    <w:abstractNumId w:val="143"/>
  </w:num>
  <w:num w:numId="37">
    <w:abstractNumId w:val="148"/>
  </w:num>
  <w:num w:numId="38">
    <w:abstractNumId w:val="125"/>
  </w:num>
  <w:num w:numId="39">
    <w:abstractNumId w:val="156"/>
  </w:num>
  <w:num w:numId="40">
    <w:abstractNumId w:val="29"/>
  </w:num>
  <w:num w:numId="41">
    <w:abstractNumId w:val="94"/>
  </w:num>
  <w:num w:numId="42">
    <w:abstractNumId w:val="96"/>
  </w:num>
  <w:num w:numId="43">
    <w:abstractNumId w:val="44"/>
  </w:num>
  <w:num w:numId="44">
    <w:abstractNumId w:val="163"/>
  </w:num>
  <w:num w:numId="45">
    <w:abstractNumId w:val="152"/>
  </w:num>
  <w:num w:numId="46">
    <w:abstractNumId w:val="40"/>
  </w:num>
  <w:num w:numId="47">
    <w:abstractNumId w:val="10"/>
  </w:num>
  <w:num w:numId="48">
    <w:abstractNumId w:val="81"/>
  </w:num>
  <w:num w:numId="49">
    <w:abstractNumId w:val="53"/>
  </w:num>
  <w:num w:numId="50">
    <w:abstractNumId w:val="136"/>
  </w:num>
  <w:num w:numId="51">
    <w:abstractNumId w:val="99"/>
  </w:num>
  <w:num w:numId="52">
    <w:abstractNumId w:val="52"/>
  </w:num>
  <w:num w:numId="53">
    <w:abstractNumId w:val="173"/>
  </w:num>
  <w:num w:numId="54">
    <w:abstractNumId w:val="72"/>
  </w:num>
  <w:num w:numId="55">
    <w:abstractNumId w:val="20"/>
  </w:num>
  <w:num w:numId="56">
    <w:abstractNumId w:val="74"/>
  </w:num>
  <w:num w:numId="57">
    <w:abstractNumId w:val="165"/>
  </w:num>
  <w:num w:numId="58">
    <w:abstractNumId w:val="124"/>
  </w:num>
  <w:num w:numId="59">
    <w:abstractNumId w:val="132"/>
  </w:num>
  <w:num w:numId="60">
    <w:abstractNumId w:val="120"/>
  </w:num>
  <w:num w:numId="61">
    <w:abstractNumId w:val="102"/>
  </w:num>
  <w:num w:numId="62">
    <w:abstractNumId w:val="135"/>
  </w:num>
  <w:num w:numId="63">
    <w:abstractNumId w:val="82"/>
  </w:num>
  <w:num w:numId="64">
    <w:abstractNumId w:val="138"/>
  </w:num>
  <w:num w:numId="65">
    <w:abstractNumId w:val="66"/>
  </w:num>
  <w:num w:numId="66">
    <w:abstractNumId w:val="54"/>
  </w:num>
  <w:num w:numId="67">
    <w:abstractNumId w:val="118"/>
  </w:num>
  <w:num w:numId="68">
    <w:abstractNumId w:val="151"/>
  </w:num>
  <w:num w:numId="69">
    <w:abstractNumId w:val="162"/>
  </w:num>
  <w:num w:numId="70">
    <w:abstractNumId w:val="87"/>
  </w:num>
  <w:num w:numId="71">
    <w:abstractNumId w:val="131"/>
  </w:num>
  <w:num w:numId="72">
    <w:abstractNumId w:val="117"/>
  </w:num>
  <w:num w:numId="73">
    <w:abstractNumId w:val="86"/>
  </w:num>
  <w:num w:numId="74">
    <w:abstractNumId w:val="80"/>
  </w:num>
  <w:num w:numId="75">
    <w:abstractNumId w:val="166"/>
  </w:num>
  <w:num w:numId="76">
    <w:abstractNumId w:val="115"/>
  </w:num>
  <w:num w:numId="77">
    <w:abstractNumId w:val="68"/>
  </w:num>
  <w:num w:numId="78">
    <w:abstractNumId w:val="25"/>
  </w:num>
  <w:num w:numId="79">
    <w:abstractNumId w:val="161"/>
  </w:num>
  <w:num w:numId="80">
    <w:abstractNumId w:val="19"/>
  </w:num>
  <w:num w:numId="81">
    <w:abstractNumId w:val="101"/>
  </w:num>
  <w:num w:numId="82">
    <w:abstractNumId w:val="139"/>
  </w:num>
  <w:num w:numId="83">
    <w:abstractNumId w:val="108"/>
  </w:num>
  <w:num w:numId="84">
    <w:abstractNumId w:val="160"/>
  </w:num>
  <w:num w:numId="85">
    <w:abstractNumId w:val="158"/>
  </w:num>
  <w:num w:numId="86">
    <w:abstractNumId w:val="159"/>
  </w:num>
  <w:num w:numId="87">
    <w:abstractNumId w:val="140"/>
  </w:num>
  <w:num w:numId="88">
    <w:abstractNumId w:val="46"/>
  </w:num>
  <w:num w:numId="89">
    <w:abstractNumId w:val="41"/>
  </w:num>
  <w:num w:numId="90">
    <w:abstractNumId w:val="98"/>
  </w:num>
  <w:num w:numId="91">
    <w:abstractNumId w:val="64"/>
  </w:num>
  <w:num w:numId="92">
    <w:abstractNumId w:val="59"/>
  </w:num>
  <w:num w:numId="93">
    <w:abstractNumId w:val="50"/>
  </w:num>
  <w:num w:numId="94">
    <w:abstractNumId w:val="3"/>
  </w:num>
  <w:num w:numId="95">
    <w:abstractNumId w:val="89"/>
  </w:num>
  <w:num w:numId="96">
    <w:abstractNumId w:val="170"/>
  </w:num>
  <w:num w:numId="97">
    <w:abstractNumId w:val="78"/>
  </w:num>
  <w:num w:numId="98">
    <w:abstractNumId w:val="58"/>
  </w:num>
  <w:num w:numId="99">
    <w:abstractNumId w:val="57"/>
  </w:num>
  <w:num w:numId="100">
    <w:abstractNumId w:val="37"/>
  </w:num>
  <w:num w:numId="101">
    <w:abstractNumId w:val="123"/>
  </w:num>
  <w:num w:numId="102">
    <w:abstractNumId w:val="112"/>
  </w:num>
  <w:num w:numId="103">
    <w:abstractNumId w:val="119"/>
  </w:num>
  <w:num w:numId="104">
    <w:abstractNumId w:val="116"/>
  </w:num>
  <w:num w:numId="105">
    <w:abstractNumId w:val="128"/>
  </w:num>
  <w:num w:numId="106">
    <w:abstractNumId w:val="150"/>
  </w:num>
  <w:num w:numId="107">
    <w:abstractNumId w:val="67"/>
  </w:num>
  <w:num w:numId="108">
    <w:abstractNumId w:val="105"/>
  </w:num>
  <w:num w:numId="109">
    <w:abstractNumId w:val="155"/>
  </w:num>
  <w:num w:numId="110">
    <w:abstractNumId w:val="154"/>
  </w:num>
  <w:num w:numId="111">
    <w:abstractNumId w:val="27"/>
  </w:num>
  <w:num w:numId="112">
    <w:abstractNumId w:val="71"/>
  </w:num>
  <w:num w:numId="113">
    <w:abstractNumId w:val="22"/>
  </w:num>
  <w:num w:numId="114">
    <w:abstractNumId w:val="149"/>
  </w:num>
  <w:num w:numId="115">
    <w:abstractNumId w:val="13"/>
  </w:num>
  <w:num w:numId="116">
    <w:abstractNumId w:val="45"/>
  </w:num>
  <w:num w:numId="117">
    <w:abstractNumId w:val="15"/>
  </w:num>
  <w:num w:numId="118">
    <w:abstractNumId w:val="113"/>
  </w:num>
  <w:num w:numId="119">
    <w:abstractNumId w:val="18"/>
  </w:num>
  <w:num w:numId="120">
    <w:abstractNumId w:val="168"/>
  </w:num>
  <w:num w:numId="121">
    <w:abstractNumId w:val="62"/>
  </w:num>
  <w:num w:numId="122">
    <w:abstractNumId w:val="84"/>
  </w:num>
  <w:num w:numId="123">
    <w:abstractNumId w:val="109"/>
  </w:num>
  <w:num w:numId="124">
    <w:abstractNumId w:val="23"/>
  </w:num>
  <w:num w:numId="125">
    <w:abstractNumId w:val="172"/>
  </w:num>
  <w:num w:numId="126">
    <w:abstractNumId w:val="38"/>
  </w:num>
  <w:num w:numId="127">
    <w:abstractNumId w:val="103"/>
  </w:num>
  <w:num w:numId="128">
    <w:abstractNumId w:val="31"/>
  </w:num>
  <w:num w:numId="129">
    <w:abstractNumId w:val="91"/>
  </w:num>
  <w:num w:numId="130">
    <w:abstractNumId w:val="144"/>
  </w:num>
  <w:num w:numId="131">
    <w:abstractNumId w:val="11"/>
  </w:num>
  <w:num w:numId="132">
    <w:abstractNumId w:val="32"/>
  </w:num>
  <w:num w:numId="133">
    <w:abstractNumId w:val="63"/>
  </w:num>
  <w:num w:numId="134">
    <w:abstractNumId w:val="49"/>
  </w:num>
  <w:num w:numId="135">
    <w:abstractNumId w:val="55"/>
  </w:num>
  <w:num w:numId="136">
    <w:abstractNumId w:val="65"/>
  </w:num>
  <w:num w:numId="137">
    <w:abstractNumId w:val="60"/>
  </w:num>
  <w:num w:numId="138">
    <w:abstractNumId w:val="17"/>
  </w:num>
  <w:num w:numId="139">
    <w:abstractNumId w:val="2"/>
  </w:num>
  <w:num w:numId="140">
    <w:abstractNumId w:val="129"/>
  </w:num>
  <w:num w:numId="141">
    <w:abstractNumId w:val="30"/>
  </w:num>
  <w:num w:numId="142">
    <w:abstractNumId w:val="76"/>
  </w:num>
  <w:num w:numId="143">
    <w:abstractNumId w:val="157"/>
  </w:num>
  <w:num w:numId="144">
    <w:abstractNumId w:val="26"/>
  </w:num>
  <w:num w:numId="145">
    <w:abstractNumId w:val="51"/>
  </w:num>
  <w:num w:numId="146">
    <w:abstractNumId w:val="92"/>
  </w:num>
  <w:num w:numId="147">
    <w:abstractNumId w:val="153"/>
  </w:num>
  <w:num w:numId="148">
    <w:abstractNumId w:val="69"/>
  </w:num>
  <w:num w:numId="149">
    <w:abstractNumId w:val="33"/>
  </w:num>
  <w:num w:numId="150">
    <w:abstractNumId w:val="134"/>
  </w:num>
  <w:num w:numId="151">
    <w:abstractNumId w:val="35"/>
  </w:num>
  <w:num w:numId="152">
    <w:abstractNumId w:val="147"/>
  </w:num>
  <w:num w:numId="153">
    <w:abstractNumId w:val="21"/>
  </w:num>
  <w:num w:numId="154">
    <w:abstractNumId w:val="83"/>
  </w:num>
  <w:num w:numId="155">
    <w:abstractNumId w:val="130"/>
  </w:num>
  <w:num w:numId="156">
    <w:abstractNumId w:val="14"/>
  </w:num>
  <w:num w:numId="157">
    <w:abstractNumId w:val="104"/>
  </w:num>
  <w:num w:numId="158">
    <w:abstractNumId w:val="70"/>
  </w:num>
  <w:num w:numId="159">
    <w:abstractNumId w:val="141"/>
  </w:num>
  <w:num w:numId="160">
    <w:abstractNumId w:val="12"/>
  </w:num>
  <w:num w:numId="161">
    <w:abstractNumId w:val="75"/>
  </w:num>
  <w:num w:numId="162">
    <w:abstractNumId w:val="43"/>
  </w:num>
  <w:num w:numId="163">
    <w:abstractNumId w:val="88"/>
  </w:num>
  <w:num w:numId="164">
    <w:abstractNumId w:val="97"/>
  </w:num>
  <w:num w:numId="165">
    <w:abstractNumId w:val="85"/>
  </w:num>
  <w:num w:numId="166">
    <w:abstractNumId w:val="77"/>
  </w:num>
  <w:num w:numId="167">
    <w:abstractNumId w:val="42"/>
  </w:num>
  <w:num w:numId="168">
    <w:abstractNumId w:val="93"/>
  </w:num>
  <w:num w:numId="169">
    <w:abstractNumId w:val="107"/>
  </w:num>
  <w:num w:numId="170">
    <w:abstractNumId w:val="16"/>
  </w:num>
  <w:num w:numId="171">
    <w:abstractNumId w:val="5"/>
  </w:num>
  <w:num w:numId="172">
    <w:abstractNumId w:val="1"/>
  </w:num>
  <w:num w:numId="173">
    <w:abstractNumId w:val="0"/>
  </w:num>
  <w:num w:numId="174">
    <w:abstractNumId w:val="56"/>
  </w:num>
  <w:num w:numId="175">
    <w:abstractNumId w:val="79"/>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D2"/>
    <w:rsid w:val="000545CD"/>
    <w:rsid w:val="000751F7"/>
    <w:rsid w:val="000B366B"/>
    <w:rsid w:val="00280B3C"/>
    <w:rsid w:val="002C6B52"/>
    <w:rsid w:val="0033071E"/>
    <w:rsid w:val="004769D7"/>
    <w:rsid w:val="005F3D7D"/>
    <w:rsid w:val="0095004F"/>
    <w:rsid w:val="009A06D2"/>
    <w:rsid w:val="00A118C8"/>
    <w:rsid w:val="00BC1E83"/>
    <w:rsid w:val="00BC4DA2"/>
    <w:rsid w:val="00BE01CD"/>
    <w:rsid w:val="00C90BE4"/>
    <w:rsid w:val="00D92FE1"/>
    <w:rsid w:val="00DA25FE"/>
    <w:rsid w:val="00E25708"/>
    <w:rsid w:val="00E45DC0"/>
    <w:rsid w:val="00FD2414"/>
    <w:rsid w:val="00FF6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9DFB59"/>
  <w15:chartTrackingRefBased/>
  <w15:docId w15:val="{25920971-4804-494A-B834-1E4B512A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9D7"/>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9D7"/>
    <w:pPr>
      <w:tabs>
        <w:tab w:val="center" w:pos="4680"/>
        <w:tab w:val="right" w:pos="9360"/>
      </w:tabs>
    </w:pPr>
  </w:style>
  <w:style w:type="character" w:customStyle="1" w:styleId="HeaderChar">
    <w:name w:val="Header Char"/>
    <w:basedOn w:val="DefaultParagraphFont"/>
    <w:link w:val="Header"/>
    <w:uiPriority w:val="99"/>
    <w:rsid w:val="004769D7"/>
  </w:style>
  <w:style w:type="paragraph" w:styleId="Footer">
    <w:name w:val="footer"/>
    <w:basedOn w:val="Normal"/>
    <w:link w:val="FooterChar"/>
    <w:uiPriority w:val="99"/>
    <w:unhideWhenUsed/>
    <w:rsid w:val="004769D7"/>
    <w:pPr>
      <w:tabs>
        <w:tab w:val="center" w:pos="4680"/>
        <w:tab w:val="right" w:pos="9360"/>
      </w:tabs>
    </w:pPr>
  </w:style>
  <w:style w:type="character" w:customStyle="1" w:styleId="FooterChar">
    <w:name w:val="Footer Char"/>
    <w:basedOn w:val="DefaultParagraphFont"/>
    <w:link w:val="Footer"/>
    <w:uiPriority w:val="99"/>
    <w:rsid w:val="004769D7"/>
  </w:style>
  <w:style w:type="paragraph" w:styleId="ListParagraph">
    <w:name w:val="List Paragraph"/>
    <w:basedOn w:val="Normal"/>
    <w:uiPriority w:val="34"/>
    <w:qFormat/>
    <w:rsid w:val="00FD2414"/>
    <w:pPr>
      <w:ind w:left="720"/>
      <w:contextualSpacing/>
    </w:pPr>
  </w:style>
  <w:style w:type="paragraph" w:customStyle="1" w:styleId="Default">
    <w:name w:val="Default"/>
    <w:rsid w:val="002C6B52"/>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Ancest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Ancestry.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163</Pages>
  <Words>39802</Words>
  <Characters>226872</Characters>
  <Application>Microsoft Office Word</Application>
  <DocSecurity>0</DocSecurity>
  <Lines>1890</Lines>
  <Paragraphs>532</Paragraphs>
  <ScaleCrop>false</ScaleCrop>
  <HeadingPairs>
    <vt:vector size="2" baseType="variant">
      <vt:variant>
        <vt:lpstr>Title</vt:lpstr>
      </vt:variant>
      <vt:variant>
        <vt:i4>1</vt:i4>
      </vt:variant>
    </vt:vector>
  </HeadingPairs>
  <TitlesOfParts>
    <vt:vector size="1" baseType="lpstr">
      <vt:lpstr/>
    </vt:vector>
  </TitlesOfParts>
  <Company>Ada County</Company>
  <LinksUpToDate>false</LinksUpToDate>
  <CharactersWithSpaces>266142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Belanger</dc:creator>
  <cp:keywords/>
  <dc:description/>
  <cp:lastModifiedBy>Jessica Macdonald</cp:lastModifiedBy>
  <cp:revision>3</cp:revision>
  <cp:lastPrinted>2022-02-01T17:20:00Z</cp:lastPrinted>
  <dcterms:created xsi:type="dcterms:W3CDTF">2022-01-20T22:19:00Z</dcterms:created>
  <dcterms:modified xsi:type="dcterms:W3CDTF">2022-02-01T18:35:00Z</dcterms:modified>
</cp:coreProperties>
</file>