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Career</w:t>
      </w:r>
      <w:r>
        <w:rPr>
          <w:spacing w:val="-5"/>
        </w:rPr>
        <w:t> </w:t>
      </w:r>
      <w:r>
        <w:rPr/>
        <w:t>Changer</w:t>
      </w:r>
      <w:r>
        <w:rPr>
          <w:spacing w:val="-4"/>
        </w:rPr>
        <w:t> </w:t>
      </w:r>
      <w:r>
        <w:rPr/>
        <w:t>Resume</w:t>
      </w:r>
      <w:r>
        <w:rPr>
          <w:spacing w:val="-1"/>
        </w:rPr>
        <w:t> </w:t>
      </w:r>
      <w:r>
        <w:rPr>
          <w:spacing w:val="-2"/>
        </w:rPr>
        <w:t>Template</w:t>
      </w:r>
    </w:p>
    <w:p>
      <w:pPr>
        <w:pStyle w:val="BodyText"/>
        <w:spacing w:before="7"/>
        <w:ind w:left="0" w:firstLine="0"/>
        <w:rPr>
          <w:rFonts w:ascii="Times New Roman"/>
          <w:b/>
          <w:sz w:val="17"/>
        </w:rPr>
      </w:pPr>
      <w:r>
        <w:rPr>
          <w:rFonts w:ascii="Times New Roman"/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914704</wp:posOffset>
                </wp:positionH>
                <wp:positionV relativeFrom="paragraph">
                  <wp:posOffset>144142</wp:posOffset>
                </wp:positionV>
                <wp:extent cx="5822315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822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2315" h="0">
                              <a:moveTo>
                                <a:pt x="0" y="0"/>
                              </a:moveTo>
                              <a:lnTo>
                                <a:pt x="5821812" y="0"/>
                              </a:lnTo>
                            </a:path>
                          </a:pathLst>
                        </a:custGeom>
                        <a:ln w="65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11.349819pt;width:458.45pt;height:.1pt;mso-position-horizontal-relative:page;mso-position-vertical-relative:paragraph;z-index:-15728640;mso-wrap-distance-left:0;mso-wrap-distance-right:0" id="docshape1" coordorigin="1440,227" coordsize="9169,0" path="m1440,227l10609,227e" filled="false" stroked="true" strokeweight=".5121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06"/>
        <w:ind w:left="0" w:right="0" w:firstLine="0"/>
        <w:jc w:val="left"/>
        <w:rPr>
          <w:b/>
          <w:sz w:val="22"/>
        </w:rPr>
      </w:pPr>
      <w:r>
        <w:rPr>
          <w:b/>
          <w:w w:val="110"/>
          <w:sz w:val="22"/>
        </w:rPr>
        <w:t>San</w:t>
      </w:r>
      <w:r>
        <w:rPr>
          <w:b/>
          <w:spacing w:val="-14"/>
          <w:w w:val="110"/>
          <w:sz w:val="22"/>
        </w:rPr>
        <w:t> </w:t>
      </w:r>
      <w:r>
        <w:rPr>
          <w:b/>
          <w:w w:val="110"/>
          <w:sz w:val="22"/>
        </w:rPr>
        <w:t>Marcos,</w:t>
      </w:r>
      <w:r>
        <w:rPr>
          <w:b/>
          <w:spacing w:val="-14"/>
          <w:w w:val="110"/>
          <w:sz w:val="22"/>
        </w:rPr>
        <w:t> </w:t>
      </w:r>
      <w:r>
        <w:rPr>
          <w:b/>
          <w:w w:val="110"/>
          <w:sz w:val="22"/>
        </w:rPr>
        <w:t>TX</w:t>
      </w:r>
      <w:r>
        <w:rPr>
          <w:b/>
          <w:spacing w:val="18"/>
          <w:w w:val="110"/>
          <w:sz w:val="22"/>
        </w:rPr>
        <w:t> </w:t>
      </w:r>
      <w:r>
        <w:rPr>
          <w:b/>
          <w:w w:val="110"/>
          <w:sz w:val="22"/>
        </w:rPr>
        <w:t>78666</w:t>
      </w:r>
      <w:r>
        <w:rPr>
          <w:b/>
          <w:spacing w:val="24"/>
          <w:w w:val="110"/>
          <w:sz w:val="22"/>
        </w:rPr>
        <w:t> </w:t>
      </w:r>
      <w:r>
        <w:rPr>
          <w:b/>
          <w:w w:val="110"/>
          <w:sz w:val="22"/>
        </w:rPr>
        <w:t>▪</w:t>
      </w:r>
      <w:r>
        <w:rPr>
          <w:b/>
          <w:spacing w:val="25"/>
          <w:w w:val="110"/>
          <w:sz w:val="22"/>
        </w:rPr>
        <w:t> </w:t>
      </w:r>
      <w:r>
        <w:rPr>
          <w:b/>
          <w:w w:val="110"/>
          <w:sz w:val="22"/>
        </w:rPr>
        <w:t>(512)</w:t>
      </w:r>
      <w:r>
        <w:rPr>
          <w:b/>
          <w:spacing w:val="-14"/>
          <w:w w:val="110"/>
          <w:sz w:val="22"/>
        </w:rPr>
        <w:t> </w:t>
      </w:r>
      <w:r>
        <w:rPr>
          <w:b/>
          <w:w w:val="110"/>
          <w:sz w:val="22"/>
        </w:rPr>
        <w:t>555-0538</w:t>
      </w:r>
      <w:r>
        <w:rPr>
          <w:b/>
          <w:spacing w:val="23"/>
          <w:w w:val="110"/>
          <w:sz w:val="22"/>
        </w:rPr>
        <w:t> </w:t>
      </w:r>
      <w:r>
        <w:rPr>
          <w:b/>
          <w:w w:val="110"/>
          <w:sz w:val="22"/>
        </w:rPr>
        <w:t>▪</w:t>
      </w:r>
      <w:r>
        <w:rPr>
          <w:b/>
          <w:spacing w:val="23"/>
          <w:w w:val="110"/>
          <w:sz w:val="22"/>
        </w:rPr>
        <w:t> </w:t>
      </w:r>
      <w:hyperlink r:id="rId5">
        <w:r>
          <w:rPr>
            <w:b/>
            <w:color w:val="467885"/>
            <w:w w:val="110"/>
            <w:sz w:val="22"/>
            <w:u w:val="single" w:color="467885"/>
          </w:rPr>
          <w:t>nextcareer@gmail.com</w:t>
        </w:r>
      </w:hyperlink>
      <w:r>
        <w:rPr>
          <w:b/>
          <w:color w:val="467885"/>
          <w:spacing w:val="26"/>
          <w:w w:val="110"/>
          <w:sz w:val="22"/>
          <w:u w:val="none"/>
        </w:rPr>
        <w:t> </w:t>
      </w:r>
      <w:r>
        <w:rPr>
          <w:b/>
          <w:w w:val="110"/>
          <w:sz w:val="22"/>
          <w:u w:val="none"/>
        </w:rPr>
        <w:t>▪</w:t>
      </w:r>
      <w:r>
        <w:rPr>
          <w:b/>
          <w:spacing w:val="24"/>
          <w:w w:val="110"/>
          <w:sz w:val="22"/>
          <w:u w:val="none"/>
        </w:rPr>
        <w:t> </w:t>
      </w:r>
      <w:r>
        <w:rPr>
          <w:b/>
          <w:spacing w:val="-2"/>
          <w:w w:val="110"/>
          <w:sz w:val="22"/>
          <w:u w:val="none"/>
        </w:rPr>
        <w:t>Linkedin.com/in/newlpc</w:t>
      </w:r>
    </w:p>
    <w:p>
      <w:pPr>
        <w:pStyle w:val="BodyText"/>
        <w:spacing w:before="206"/>
        <w:ind w:left="0" w:firstLine="0"/>
        <w:rPr>
          <w:b/>
          <w:sz w:val="24"/>
        </w:rPr>
      </w:pPr>
    </w:p>
    <w:p>
      <w:pPr>
        <w:pStyle w:val="Heading2"/>
      </w:pPr>
      <w:r>
        <w:rPr/>
        <w:t>SUMMARY</w:t>
      </w:r>
      <w:r>
        <w:rPr>
          <w:spacing w:val="21"/>
        </w:rPr>
        <w:t> </w:t>
      </w:r>
      <w:r>
        <w:rPr/>
        <w:t>of</w:t>
      </w:r>
      <w:r>
        <w:rPr>
          <w:spacing w:val="19"/>
        </w:rPr>
        <w:t> </w:t>
      </w:r>
      <w:r>
        <w:rPr>
          <w:spacing w:val="-2"/>
        </w:rPr>
        <w:t>QUALIFICATIONS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65" w:after="0"/>
        <w:ind w:left="720" w:right="0" w:hanging="360"/>
        <w:jc w:val="left"/>
        <w:rPr>
          <w:sz w:val="22"/>
        </w:rPr>
      </w:pPr>
      <w:r>
        <w:rPr>
          <w:spacing w:val="2"/>
          <w:sz w:val="22"/>
        </w:rPr>
        <w:t>Committed,</w:t>
      </w:r>
      <w:r>
        <w:rPr>
          <w:spacing w:val="20"/>
          <w:sz w:val="22"/>
        </w:rPr>
        <w:t> </w:t>
      </w:r>
      <w:r>
        <w:rPr>
          <w:spacing w:val="2"/>
          <w:sz w:val="22"/>
        </w:rPr>
        <w:t>empathetic</w:t>
      </w:r>
      <w:r>
        <w:rPr>
          <w:spacing w:val="19"/>
          <w:sz w:val="22"/>
        </w:rPr>
        <w:t> </w:t>
      </w:r>
      <w:r>
        <w:rPr>
          <w:spacing w:val="2"/>
          <w:sz w:val="22"/>
        </w:rPr>
        <w:t>professional</w:t>
      </w:r>
      <w:r>
        <w:rPr>
          <w:spacing w:val="24"/>
          <w:sz w:val="22"/>
        </w:rPr>
        <w:t> </w:t>
      </w:r>
      <w:r>
        <w:rPr>
          <w:spacing w:val="2"/>
          <w:sz w:val="22"/>
        </w:rPr>
        <w:t>transitioning</w:t>
      </w:r>
      <w:r>
        <w:rPr>
          <w:spacing w:val="22"/>
          <w:sz w:val="22"/>
        </w:rPr>
        <w:t> </w:t>
      </w:r>
      <w:r>
        <w:rPr>
          <w:spacing w:val="2"/>
          <w:sz w:val="22"/>
        </w:rPr>
        <w:t>from</w:t>
      </w:r>
      <w:r>
        <w:rPr>
          <w:spacing w:val="19"/>
          <w:sz w:val="22"/>
        </w:rPr>
        <w:t> </w:t>
      </w:r>
      <w:r>
        <w:rPr>
          <w:spacing w:val="2"/>
          <w:sz w:val="22"/>
        </w:rPr>
        <w:t>sales</w:t>
      </w:r>
      <w:r>
        <w:rPr>
          <w:spacing w:val="25"/>
          <w:sz w:val="22"/>
        </w:rPr>
        <w:t> </w:t>
      </w:r>
      <w:r>
        <w:rPr>
          <w:spacing w:val="2"/>
          <w:sz w:val="22"/>
        </w:rPr>
        <w:t>to</w:t>
      </w:r>
      <w:r>
        <w:rPr>
          <w:spacing w:val="20"/>
          <w:sz w:val="22"/>
        </w:rPr>
        <w:t> </w:t>
      </w:r>
      <w:r>
        <w:rPr>
          <w:spacing w:val="-2"/>
          <w:sz w:val="22"/>
        </w:rPr>
        <w:t>counseling.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85" w:after="0"/>
        <w:ind w:left="720" w:right="0" w:hanging="360"/>
        <w:jc w:val="left"/>
        <w:rPr>
          <w:sz w:val="22"/>
        </w:rPr>
      </w:pPr>
      <w:r>
        <w:rPr>
          <w:w w:val="105"/>
          <w:sz w:val="22"/>
        </w:rPr>
        <w:t>Strong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interpersonal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communication,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empathy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active</w:t>
      </w:r>
      <w:r>
        <w:rPr>
          <w:spacing w:val="-6"/>
          <w:w w:val="105"/>
          <w:sz w:val="22"/>
        </w:rPr>
        <w:t> </w:t>
      </w:r>
      <w:r>
        <w:rPr>
          <w:spacing w:val="-2"/>
          <w:w w:val="105"/>
          <w:sz w:val="22"/>
        </w:rPr>
        <w:t>listening.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82" w:after="0"/>
        <w:ind w:left="720" w:right="0" w:hanging="360"/>
        <w:jc w:val="left"/>
        <w:rPr>
          <w:sz w:val="22"/>
        </w:rPr>
      </w:pPr>
      <w:r>
        <w:rPr>
          <w:w w:val="105"/>
          <w:sz w:val="22"/>
        </w:rPr>
        <w:t>Problem-solving,</w:t>
      </w:r>
      <w:r>
        <w:rPr>
          <w:spacing w:val="3"/>
          <w:w w:val="105"/>
          <w:sz w:val="22"/>
        </w:rPr>
        <w:t> </w:t>
      </w:r>
      <w:r>
        <w:rPr>
          <w:w w:val="105"/>
          <w:sz w:val="22"/>
        </w:rPr>
        <w:t>conflict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resolution,</w:t>
      </w:r>
      <w:r>
        <w:rPr>
          <w:spacing w:val="3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2"/>
          <w:w w:val="105"/>
          <w:sz w:val="22"/>
        </w:rPr>
        <w:t> </w:t>
      </w:r>
      <w:r>
        <w:rPr>
          <w:w w:val="105"/>
          <w:sz w:val="22"/>
        </w:rPr>
        <w:t>team</w:t>
      </w:r>
      <w:r>
        <w:rPr>
          <w:spacing w:val="2"/>
          <w:w w:val="105"/>
          <w:sz w:val="22"/>
        </w:rPr>
        <w:t> </w:t>
      </w:r>
      <w:r>
        <w:rPr>
          <w:w w:val="105"/>
          <w:sz w:val="22"/>
        </w:rPr>
        <w:t>leadership</w:t>
      </w:r>
      <w:r>
        <w:rPr>
          <w:spacing w:val="6"/>
          <w:w w:val="105"/>
          <w:sz w:val="22"/>
        </w:rPr>
        <w:t> </w:t>
      </w:r>
      <w:r>
        <w:rPr>
          <w:spacing w:val="-2"/>
          <w:w w:val="105"/>
          <w:sz w:val="22"/>
        </w:rPr>
        <w:t>skills.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81" w:after="0"/>
        <w:ind w:left="720" w:right="0" w:hanging="360"/>
        <w:jc w:val="left"/>
        <w:rPr>
          <w:sz w:val="22"/>
        </w:rPr>
      </w:pPr>
      <w:r>
        <w:rPr>
          <w:w w:val="105"/>
          <w:sz w:val="22"/>
        </w:rPr>
        <w:t>Experienced</w:t>
      </w:r>
      <w:r>
        <w:rPr>
          <w:spacing w:val="3"/>
          <w:w w:val="105"/>
          <w:sz w:val="22"/>
        </w:rPr>
        <w:t> </w:t>
      </w:r>
      <w:r>
        <w:rPr>
          <w:w w:val="105"/>
          <w:sz w:val="22"/>
        </w:rPr>
        <w:t>in client assessment,</w:t>
      </w:r>
      <w:r>
        <w:rPr>
          <w:spacing w:val="2"/>
          <w:w w:val="105"/>
          <w:sz w:val="22"/>
        </w:rPr>
        <w:t> </w:t>
      </w:r>
      <w:r>
        <w:rPr>
          <w:w w:val="105"/>
          <w:sz w:val="22"/>
        </w:rPr>
        <w:t>goal-setting,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6"/>
          <w:w w:val="105"/>
          <w:sz w:val="22"/>
        </w:rPr>
        <w:t> </w:t>
      </w:r>
      <w:r>
        <w:rPr>
          <w:w w:val="105"/>
          <w:sz w:val="22"/>
        </w:rPr>
        <w:t>treatment</w:t>
      </w:r>
      <w:r>
        <w:rPr>
          <w:spacing w:val="-1"/>
          <w:w w:val="105"/>
          <w:sz w:val="22"/>
        </w:rPr>
        <w:t> </w:t>
      </w:r>
      <w:r>
        <w:rPr>
          <w:spacing w:val="-2"/>
          <w:w w:val="105"/>
          <w:sz w:val="22"/>
        </w:rPr>
        <w:t>planning.</w:t>
      </w:r>
    </w:p>
    <w:p>
      <w:pPr>
        <w:pStyle w:val="BodyText"/>
        <w:spacing w:before="135"/>
        <w:ind w:left="0" w:firstLine="0"/>
      </w:pPr>
    </w:p>
    <w:p>
      <w:pPr>
        <w:pStyle w:val="Heading2"/>
      </w:pPr>
      <w:r>
        <w:rPr>
          <w:spacing w:val="-2"/>
          <w:w w:val="110"/>
        </w:rPr>
        <w:t>EDUCATION</w:t>
      </w:r>
    </w:p>
    <w:p>
      <w:pPr>
        <w:pStyle w:val="Heading3"/>
        <w:tabs>
          <w:tab w:pos="5312" w:val="left" w:leader="none"/>
        </w:tabs>
        <w:spacing w:before="166"/>
        <w:ind w:left="720"/>
      </w:pPr>
      <w:r>
        <w:rPr/>
        <w:t>Master</w:t>
      </w:r>
      <w:r>
        <w:rPr>
          <w:spacing w:val="16"/>
        </w:rPr>
        <w:t> </w:t>
      </w:r>
      <w:r>
        <w:rPr/>
        <w:t>of</w:t>
      </w:r>
      <w:r>
        <w:rPr>
          <w:spacing w:val="21"/>
        </w:rPr>
        <w:t> </w:t>
      </w:r>
      <w:r>
        <w:rPr>
          <w:spacing w:val="-2"/>
        </w:rPr>
        <w:t>Counseling</w:t>
      </w:r>
      <w:r>
        <w:rPr/>
        <w:tab/>
        <w:t>Graduation</w:t>
      </w:r>
      <w:r>
        <w:rPr>
          <w:b w:val="0"/>
        </w:rPr>
        <w:t>:</w:t>
      </w:r>
      <w:r>
        <w:rPr>
          <w:b w:val="0"/>
          <w:spacing w:val="62"/>
          <w:w w:val="150"/>
        </w:rPr>
        <w:t> </w:t>
      </w:r>
      <w:r>
        <w:rPr/>
        <w:t>May</w:t>
      </w:r>
      <w:r>
        <w:rPr>
          <w:spacing w:val="20"/>
        </w:rPr>
        <w:t> </w:t>
      </w:r>
      <w:r>
        <w:rPr>
          <w:spacing w:val="-4"/>
        </w:rPr>
        <w:t>2026</w:t>
      </w:r>
    </w:p>
    <w:p>
      <w:pPr>
        <w:pStyle w:val="BodyText"/>
        <w:spacing w:before="44"/>
        <w:ind w:firstLine="0"/>
      </w:pPr>
      <w:r>
        <w:rPr>
          <w:w w:val="105"/>
        </w:rPr>
        <w:t>Texas</w:t>
      </w:r>
      <w:r>
        <w:rPr>
          <w:spacing w:val="-12"/>
          <w:w w:val="105"/>
        </w:rPr>
        <w:t> </w:t>
      </w:r>
      <w:r>
        <w:rPr>
          <w:w w:val="105"/>
        </w:rPr>
        <w:t>State</w:t>
      </w:r>
      <w:r>
        <w:rPr>
          <w:spacing w:val="-12"/>
          <w:w w:val="105"/>
        </w:rPr>
        <w:t> </w:t>
      </w:r>
      <w:r>
        <w:rPr>
          <w:w w:val="105"/>
        </w:rPr>
        <w:t>University,</w:t>
      </w:r>
      <w:r>
        <w:rPr>
          <w:spacing w:val="-13"/>
          <w:w w:val="105"/>
        </w:rPr>
        <w:t> </w:t>
      </w:r>
      <w:r>
        <w:rPr>
          <w:w w:val="105"/>
        </w:rPr>
        <w:t>San</w:t>
      </w:r>
      <w:r>
        <w:rPr>
          <w:spacing w:val="-9"/>
          <w:w w:val="105"/>
        </w:rPr>
        <w:t> </w:t>
      </w:r>
      <w:r>
        <w:rPr>
          <w:w w:val="105"/>
        </w:rPr>
        <w:t>Marcos,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Texas</w:t>
      </w:r>
    </w:p>
    <w:p>
      <w:pPr>
        <w:pStyle w:val="BodyText"/>
        <w:spacing w:line="276" w:lineRule="auto" w:before="163"/>
        <w:ind w:firstLine="0"/>
      </w:pPr>
      <w:r>
        <w:rPr>
          <w:b/>
          <w:w w:val="105"/>
        </w:rPr>
        <w:t>Relevant Coursework</w:t>
      </w:r>
      <w:r>
        <w:rPr>
          <w:w w:val="105"/>
        </w:rPr>
        <w:t>:</w:t>
      </w:r>
      <w:r>
        <w:rPr>
          <w:spacing w:val="40"/>
          <w:w w:val="105"/>
        </w:rPr>
        <w:t> </w:t>
      </w:r>
      <w:r>
        <w:rPr>
          <w:w w:val="105"/>
        </w:rPr>
        <w:t>Marriage and Family Dynamics, Human Development, Research Methods, Career Counseling, Adlerian Hypnosis, Elements of Private Practice</w:t>
      </w:r>
    </w:p>
    <w:p>
      <w:pPr>
        <w:spacing w:before="124"/>
        <w:ind w:left="720" w:right="0" w:firstLine="0"/>
        <w:jc w:val="left"/>
        <w:rPr>
          <w:b/>
          <w:sz w:val="22"/>
        </w:rPr>
      </w:pPr>
      <w:r>
        <w:rPr>
          <w:b/>
          <w:w w:val="105"/>
          <w:sz w:val="22"/>
        </w:rPr>
        <w:t>BBA,</w:t>
      </w:r>
      <w:r>
        <w:rPr>
          <w:b/>
          <w:spacing w:val="-11"/>
          <w:w w:val="105"/>
          <w:sz w:val="22"/>
        </w:rPr>
        <w:t> </w:t>
      </w:r>
      <w:r>
        <w:rPr>
          <w:b/>
          <w:w w:val="105"/>
          <w:sz w:val="22"/>
        </w:rPr>
        <w:t>Management,</w:t>
      </w:r>
      <w:r>
        <w:rPr>
          <w:b/>
          <w:spacing w:val="-8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University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Texas,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Austin,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Texas,</w:t>
      </w:r>
      <w:r>
        <w:rPr>
          <w:spacing w:val="-8"/>
          <w:w w:val="105"/>
          <w:sz w:val="22"/>
        </w:rPr>
        <w:t> </w:t>
      </w:r>
      <w:r>
        <w:rPr>
          <w:b/>
          <w:spacing w:val="-4"/>
          <w:w w:val="105"/>
          <w:sz w:val="22"/>
        </w:rPr>
        <w:t>2018</w:t>
      </w:r>
    </w:p>
    <w:p>
      <w:pPr>
        <w:pStyle w:val="BodyText"/>
        <w:spacing w:before="133"/>
        <w:ind w:left="0" w:firstLine="0"/>
        <w:rPr>
          <w:b/>
        </w:rPr>
      </w:pPr>
    </w:p>
    <w:p>
      <w:pPr>
        <w:pStyle w:val="Heading2"/>
      </w:pPr>
      <w:r>
        <w:rPr>
          <w:w w:val="110"/>
        </w:rPr>
        <w:t>RELATED</w:t>
      </w:r>
      <w:r>
        <w:rPr>
          <w:spacing w:val="11"/>
          <w:w w:val="110"/>
        </w:rPr>
        <w:t> </w:t>
      </w:r>
      <w:r>
        <w:rPr>
          <w:w w:val="110"/>
        </w:rPr>
        <w:t>PROFESSIONAL</w:t>
      </w:r>
      <w:r>
        <w:rPr>
          <w:spacing w:val="11"/>
          <w:w w:val="110"/>
        </w:rPr>
        <w:t> </w:t>
      </w:r>
      <w:r>
        <w:rPr>
          <w:spacing w:val="-2"/>
          <w:w w:val="110"/>
        </w:rPr>
        <w:t>EXPERIENCE</w:t>
      </w:r>
    </w:p>
    <w:p>
      <w:pPr>
        <w:pStyle w:val="BodyText"/>
        <w:tabs>
          <w:tab w:pos="7201" w:val="left" w:leader="none"/>
        </w:tabs>
        <w:spacing w:line="276" w:lineRule="auto" w:before="167"/>
        <w:ind w:right="148" w:firstLine="0"/>
      </w:pPr>
      <w:r>
        <w:rPr>
          <w:b/>
          <w:w w:val="105"/>
        </w:rPr>
        <w:t>Counseling Intern</w:t>
      </w:r>
      <w:r>
        <w:rPr>
          <w:w w:val="105"/>
        </w:rPr>
        <w:t>, Cato Rehabilitation Center, Austin, Texas</w:t>
      </w:r>
      <w:r>
        <w:rPr/>
        <w:tab/>
      </w:r>
      <w:r>
        <w:rPr>
          <w:w w:val="105"/>
        </w:rPr>
        <w:t>Jan. 2025 - Present Provide support</w:t>
      </w:r>
      <w:r>
        <w:rPr>
          <w:spacing w:val="-1"/>
          <w:w w:val="105"/>
        </w:rPr>
        <w:t> </w:t>
      </w:r>
      <w:r>
        <w:rPr>
          <w:w w:val="105"/>
        </w:rPr>
        <w:t>and guidance to clients through</w:t>
      </w:r>
      <w:r>
        <w:rPr>
          <w:spacing w:val="-1"/>
          <w:w w:val="105"/>
        </w:rPr>
        <w:t> </w:t>
      </w:r>
      <w:r>
        <w:rPr>
          <w:w w:val="105"/>
        </w:rPr>
        <w:t>individual and group counseling sessions.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65" w:after="0"/>
        <w:ind w:left="1080" w:right="0" w:hanging="360"/>
        <w:jc w:val="left"/>
        <w:rPr>
          <w:sz w:val="22"/>
        </w:rPr>
      </w:pPr>
      <w:r>
        <w:rPr>
          <w:w w:val="105"/>
          <w:sz w:val="22"/>
        </w:rPr>
        <w:t>Assist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in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developing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treatment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plans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setting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goals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for</w:t>
      </w:r>
      <w:r>
        <w:rPr>
          <w:spacing w:val="-6"/>
          <w:w w:val="105"/>
          <w:sz w:val="22"/>
        </w:rPr>
        <w:t> </w:t>
      </w:r>
      <w:r>
        <w:rPr>
          <w:spacing w:val="-2"/>
          <w:w w:val="105"/>
          <w:sz w:val="22"/>
        </w:rPr>
        <w:t>clients.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43" w:after="0"/>
        <w:ind w:left="1080" w:right="0" w:hanging="360"/>
        <w:jc w:val="left"/>
        <w:rPr>
          <w:sz w:val="22"/>
        </w:rPr>
      </w:pPr>
      <w:r>
        <w:rPr>
          <w:w w:val="105"/>
          <w:sz w:val="22"/>
        </w:rPr>
        <w:t>Conduct</w:t>
      </w:r>
      <w:r>
        <w:rPr>
          <w:spacing w:val="4"/>
          <w:w w:val="105"/>
          <w:sz w:val="22"/>
        </w:rPr>
        <w:t> </w:t>
      </w:r>
      <w:r>
        <w:rPr>
          <w:w w:val="105"/>
          <w:sz w:val="22"/>
        </w:rPr>
        <w:t>assessments</w:t>
      </w:r>
      <w:r>
        <w:rPr>
          <w:spacing w:val="5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8"/>
          <w:w w:val="105"/>
          <w:sz w:val="22"/>
        </w:rPr>
        <w:t> </w:t>
      </w:r>
      <w:r>
        <w:rPr>
          <w:w w:val="105"/>
          <w:sz w:val="22"/>
        </w:rPr>
        <w:t>evaluations</w:t>
      </w:r>
      <w:r>
        <w:rPr>
          <w:spacing w:val="6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5"/>
          <w:w w:val="105"/>
          <w:sz w:val="22"/>
        </w:rPr>
        <w:t> </w:t>
      </w:r>
      <w:r>
        <w:rPr>
          <w:w w:val="105"/>
          <w:sz w:val="22"/>
        </w:rPr>
        <w:t>determine</w:t>
      </w:r>
      <w:r>
        <w:rPr>
          <w:spacing w:val="6"/>
          <w:w w:val="105"/>
          <w:sz w:val="22"/>
        </w:rPr>
        <w:t> </w:t>
      </w:r>
      <w:r>
        <w:rPr>
          <w:w w:val="105"/>
          <w:sz w:val="22"/>
        </w:rPr>
        <w:t>client</w:t>
      </w:r>
      <w:r>
        <w:rPr>
          <w:spacing w:val="4"/>
          <w:w w:val="105"/>
          <w:sz w:val="22"/>
        </w:rPr>
        <w:t> </w:t>
      </w:r>
      <w:r>
        <w:rPr>
          <w:w w:val="105"/>
          <w:sz w:val="22"/>
        </w:rPr>
        <w:t>needs</w:t>
      </w:r>
      <w:r>
        <w:rPr>
          <w:spacing w:val="8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6"/>
          <w:w w:val="105"/>
          <w:sz w:val="22"/>
        </w:rPr>
        <w:t> </w:t>
      </w:r>
      <w:r>
        <w:rPr>
          <w:spacing w:val="-2"/>
          <w:w w:val="105"/>
          <w:sz w:val="22"/>
        </w:rPr>
        <w:t>progress.</w:t>
      </w:r>
    </w:p>
    <w:p>
      <w:pPr>
        <w:pStyle w:val="BodyText"/>
        <w:tabs>
          <w:tab w:pos="7201" w:val="left" w:leader="none"/>
        </w:tabs>
        <w:spacing w:line="278" w:lineRule="auto" w:before="161"/>
        <w:ind w:right="96" w:firstLine="0"/>
      </w:pPr>
      <w:r>
        <w:rPr>
          <w:b/>
          <w:w w:val="105"/>
        </w:rPr>
        <w:t>Counseling Intern</w:t>
      </w:r>
      <w:r>
        <w:rPr>
          <w:w w:val="105"/>
        </w:rPr>
        <w:t>, UTSA Counseling Hub, San Antonio, Texas</w:t>
      </w:r>
      <w:r>
        <w:rPr/>
        <w:tab/>
      </w:r>
      <w:r>
        <w:rPr>
          <w:w w:val="105"/>
        </w:rPr>
        <w:t>Aug.</w:t>
      </w:r>
      <w:r>
        <w:rPr>
          <w:spacing w:val="-8"/>
          <w:w w:val="105"/>
        </w:rPr>
        <w:t> </w:t>
      </w:r>
      <w:r>
        <w:rPr>
          <w:w w:val="105"/>
        </w:rPr>
        <w:t>2024</w:t>
      </w:r>
      <w:r>
        <w:rPr>
          <w:spacing w:val="-7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w w:val="105"/>
        </w:rPr>
        <w:t>Dec.</w:t>
      </w:r>
      <w:r>
        <w:rPr>
          <w:spacing w:val="-8"/>
          <w:w w:val="105"/>
        </w:rPr>
        <w:t> </w:t>
      </w:r>
      <w:r>
        <w:rPr>
          <w:w w:val="105"/>
        </w:rPr>
        <w:t>2024 Facilitated workshops, support groups for stress management and career development.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59" w:after="0"/>
        <w:ind w:left="1080" w:right="0" w:hanging="360"/>
        <w:jc w:val="left"/>
        <w:rPr>
          <w:sz w:val="22"/>
        </w:rPr>
      </w:pPr>
      <w:r>
        <w:rPr>
          <w:w w:val="105"/>
          <w:sz w:val="22"/>
        </w:rPr>
        <w:t>Collaborated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with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senior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counselors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develop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implement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therapeutic</w:t>
      </w:r>
      <w:r>
        <w:rPr>
          <w:spacing w:val="-8"/>
          <w:w w:val="105"/>
          <w:sz w:val="22"/>
        </w:rPr>
        <w:t> </w:t>
      </w:r>
      <w:r>
        <w:rPr>
          <w:spacing w:val="-2"/>
          <w:w w:val="105"/>
          <w:sz w:val="22"/>
        </w:rPr>
        <w:t>strategies.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43" w:after="0"/>
        <w:ind w:left="1080" w:right="0" w:hanging="360"/>
        <w:jc w:val="left"/>
        <w:rPr>
          <w:sz w:val="22"/>
        </w:rPr>
      </w:pPr>
      <w:r>
        <w:rPr>
          <w:w w:val="105"/>
          <w:sz w:val="22"/>
        </w:rPr>
        <w:t>Maintained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detailed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records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client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interactions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-9"/>
          <w:w w:val="105"/>
          <w:sz w:val="22"/>
        </w:rPr>
        <w:t> </w:t>
      </w:r>
      <w:r>
        <w:rPr>
          <w:spacing w:val="-2"/>
          <w:w w:val="105"/>
          <w:sz w:val="22"/>
        </w:rPr>
        <w:t>progress.</w:t>
      </w:r>
    </w:p>
    <w:p>
      <w:pPr>
        <w:pStyle w:val="BodyText"/>
        <w:spacing w:before="135"/>
        <w:ind w:left="0" w:firstLine="0"/>
      </w:pPr>
    </w:p>
    <w:p>
      <w:pPr>
        <w:pStyle w:val="Heading2"/>
      </w:pPr>
      <w:r>
        <w:rPr>
          <w:spacing w:val="-2"/>
          <w:w w:val="110"/>
        </w:rPr>
        <w:t>OTHER</w:t>
      </w:r>
      <w:r>
        <w:rPr>
          <w:spacing w:val="-13"/>
          <w:w w:val="110"/>
        </w:rPr>
        <w:t> </w:t>
      </w:r>
      <w:r>
        <w:rPr>
          <w:spacing w:val="-2"/>
          <w:w w:val="110"/>
        </w:rPr>
        <w:t>WORK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EXPERIENCE</w:t>
      </w:r>
    </w:p>
    <w:p>
      <w:pPr>
        <w:pStyle w:val="BodyText"/>
        <w:tabs>
          <w:tab w:pos="7201" w:val="left" w:leader="none"/>
        </w:tabs>
        <w:spacing w:before="166"/>
        <w:ind w:left="360" w:firstLine="0"/>
      </w:pPr>
      <w:r>
        <w:rPr>
          <w:b/>
        </w:rPr>
        <w:t>Sales</w:t>
      </w:r>
      <w:r>
        <w:rPr>
          <w:b/>
          <w:spacing w:val="35"/>
        </w:rPr>
        <w:t> </w:t>
      </w:r>
      <w:r>
        <w:rPr>
          <w:b/>
        </w:rPr>
        <w:t>Manager</w:t>
      </w:r>
      <w:r>
        <w:rPr/>
        <w:t>,</w:t>
      </w:r>
      <w:r>
        <w:rPr>
          <w:spacing w:val="38"/>
        </w:rPr>
        <w:t> </w:t>
      </w:r>
      <w:r>
        <w:rPr/>
        <w:t>Aamco</w:t>
      </w:r>
      <w:r>
        <w:rPr>
          <w:spacing w:val="40"/>
        </w:rPr>
        <w:t> </w:t>
      </w:r>
      <w:r>
        <w:rPr/>
        <w:t>Auto</w:t>
      </w:r>
      <w:r>
        <w:rPr>
          <w:spacing w:val="40"/>
        </w:rPr>
        <w:t> </w:t>
      </w:r>
      <w:r>
        <w:rPr/>
        <w:t>Parts,</w:t>
      </w:r>
      <w:r>
        <w:rPr>
          <w:spacing w:val="32"/>
        </w:rPr>
        <w:t> </w:t>
      </w:r>
      <w:r>
        <w:rPr/>
        <w:t>San</w:t>
      </w:r>
      <w:r>
        <w:rPr>
          <w:spacing w:val="40"/>
        </w:rPr>
        <w:t> </w:t>
      </w:r>
      <w:r>
        <w:rPr/>
        <w:t>Marcas,</w:t>
      </w:r>
      <w:r>
        <w:rPr>
          <w:spacing w:val="38"/>
        </w:rPr>
        <w:t> </w:t>
      </w:r>
      <w:r>
        <w:rPr>
          <w:spacing w:val="-4"/>
        </w:rPr>
        <w:t>Texas</w:t>
      </w:r>
      <w:r>
        <w:rPr/>
        <w:tab/>
        <w:t>July</w:t>
      </w:r>
      <w:r>
        <w:rPr>
          <w:spacing w:val="15"/>
        </w:rPr>
        <w:t> </w:t>
      </w:r>
      <w:r>
        <w:rPr/>
        <w:t>2018</w:t>
      </w:r>
      <w:r>
        <w:rPr>
          <w:spacing w:val="16"/>
        </w:rPr>
        <w:t> </w:t>
      </w:r>
      <w:r>
        <w:rPr/>
        <w:t>-</w:t>
      </w:r>
      <w:r>
        <w:rPr>
          <w:spacing w:val="15"/>
        </w:rPr>
        <w:t> </w:t>
      </w:r>
      <w:r>
        <w:rPr/>
        <w:t>Dec.</w:t>
      </w:r>
      <w:r>
        <w:rPr>
          <w:spacing w:val="15"/>
        </w:rPr>
        <w:t> </w:t>
      </w:r>
      <w:r>
        <w:rPr>
          <w:spacing w:val="-4"/>
        </w:rPr>
        <w:t>2023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164" w:after="0"/>
        <w:ind w:left="1080" w:right="0" w:hanging="360"/>
        <w:jc w:val="left"/>
        <w:rPr>
          <w:sz w:val="22"/>
        </w:rPr>
      </w:pPr>
      <w:r>
        <w:rPr>
          <w:w w:val="105"/>
          <w:sz w:val="22"/>
        </w:rPr>
        <w:t>Led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team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of sales representatives</w:t>
      </w:r>
      <w:r>
        <w:rPr>
          <w:spacing w:val="2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achieve and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exceed</w:t>
      </w:r>
      <w:r>
        <w:rPr>
          <w:spacing w:val="2"/>
          <w:w w:val="105"/>
          <w:sz w:val="22"/>
        </w:rPr>
        <w:t> </w:t>
      </w:r>
      <w:r>
        <w:rPr>
          <w:w w:val="105"/>
          <w:sz w:val="22"/>
        </w:rPr>
        <w:t>sales</w:t>
      </w:r>
      <w:r>
        <w:rPr>
          <w:spacing w:val="2"/>
          <w:w w:val="105"/>
          <w:sz w:val="22"/>
        </w:rPr>
        <w:t> </w:t>
      </w:r>
      <w:r>
        <w:rPr>
          <w:spacing w:val="-2"/>
          <w:w w:val="105"/>
          <w:sz w:val="22"/>
        </w:rPr>
        <w:t>targets.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41" w:after="0"/>
        <w:ind w:left="1080" w:right="0" w:hanging="360"/>
        <w:jc w:val="left"/>
        <w:rPr>
          <w:sz w:val="22"/>
        </w:rPr>
      </w:pPr>
      <w:r>
        <w:rPr>
          <w:w w:val="105"/>
          <w:sz w:val="22"/>
        </w:rPr>
        <w:t>Developed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implemented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sales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strategies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increase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revenue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market</w:t>
      </w:r>
      <w:r>
        <w:rPr>
          <w:spacing w:val="-7"/>
          <w:w w:val="105"/>
          <w:sz w:val="22"/>
        </w:rPr>
        <w:t> </w:t>
      </w:r>
      <w:r>
        <w:rPr>
          <w:spacing w:val="-2"/>
          <w:w w:val="105"/>
          <w:sz w:val="22"/>
        </w:rPr>
        <w:t>share.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43" w:after="0"/>
        <w:ind w:left="1080" w:right="0" w:hanging="360"/>
        <w:jc w:val="left"/>
        <w:rPr>
          <w:sz w:val="22"/>
        </w:rPr>
      </w:pPr>
      <w:r>
        <w:rPr>
          <w:w w:val="105"/>
          <w:sz w:val="22"/>
        </w:rPr>
        <w:t>Provided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training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mentorship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new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sales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staff,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enhancing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team</w:t>
      </w:r>
      <w:r>
        <w:rPr>
          <w:spacing w:val="-8"/>
          <w:w w:val="105"/>
          <w:sz w:val="22"/>
        </w:rPr>
        <w:t> </w:t>
      </w:r>
      <w:r>
        <w:rPr>
          <w:spacing w:val="-2"/>
          <w:w w:val="105"/>
          <w:sz w:val="22"/>
        </w:rPr>
        <w:t>performance.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44" w:after="0"/>
        <w:ind w:left="1080" w:right="0" w:hanging="360"/>
        <w:jc w:val="left"/>
        <w:rPr>
          <w:sz w:val="22"/>
        </w:rPr>
      </w:pPr>
      <w:r>
        <w:rPr>
          <w:sz w:val="22"/>
        </w:rPr>
        <w:t>Managed</w:t>
      </w:r>
      <w:r>
        <w:rPr>
          <w:spacing w:val="35"/>
          <w:sz w:val="22"/>
        </w:rPr>
        <w:t> </w:t>
      </w:r>
      <w:r>
        <w:rPr>
          <w:sz w:val="22"/>
        </w:rPr>
        <w:t>customer</w:t>
      </w:r>
      <w:r>
        <w:rPr>
          <w:spacing w:val="36"/>
          <w:sz w:val="22"/>
        </w:rPr>
        <w:t> </w:t>
      </w:r>
      <w:r>
        <w:rPr>
          <w:sz w:val="22"/>
        </w:rPr>
        <w:t>relationships</w:t>
      </w:r>
      <w:r>
        <w:rPr>
          <w:spacing w:val="35"/>
          <w:sz w:val="22"/>
        </w:rPr>
        <w:t> </w:t>
      </w:r>
      <w:r>
        <w:rPr>
          <w:sz w:val="22"/>
        </w:rPr>
        <w:t>and</w:t>
      </w:r>
      <w:r>
        <w:rPr>
          <w:spacing w:val="36"/>
          <w:sz w:val="22"/>
        </w:rPr>
        <w:t> </w:t>
      </w:r>
      <w:r>
        <w:rPr>
          <w:sz w:val="22"/>
        </w:rPr>
        <w:t>resolved</w:t>
      </w:r>
      <w:r>
        <w:rPr>
          <w:spacing w:val="39"/>
          <w:sz w:val="22"/>
        </w:rPr>
        <w:t> </w:t>
      </w:r>
      <w:r>
        <w:rPr>
          <w:sz w:val="22"/>
        </w:rPr>
        <w:t>complex</w:t>
      </w:r>
      <w:r>
        <w:rPr>
          <w:spacing w:val="36"/>
          <w:sz w:val="22"/>
        </w:rPr>
        <w:t> </w:t>
      </w:r>
      <w:r>
        <w:rPr>
          <w:sz w:val="22"/>
        </w:rPr>
        <w:t>issues</w:t>
      </w:r>
      <w:r>
        <w:rPr>
          <w:spacing w:val="39"/>
          <w:sz w:val="22"/>
        </w:rPr>
        <w:t> </w:t>
      </w:r>
      <w:r>
        <w:rPr>
          <w:sz w:val="22"/>
        </w:rPr>
        <w:t>to</w:t>
      </w:r>
      <w:r>
        <w:rPr>
          <w:spacing w:val="34"/>
          <w:sz w:val="22"/>
        </w:rPr>
        <w:t> </w:t>
      </w:r>
      <w:r>
        <w:rPr>
          <w:sz w:val="22"/>
        </w:rPr>
        <w:t>ensure</w:t>
      </w:r>
      <w:r>
        <w:rPr>
          <w:spacing w:val="32"/>
          <w:sz w:val="22"/>
        </w:rPr>
        <w:t> </w:t>
      </w:r>
      <w:r>
        <w:rPr>
          <w:spacing w:val="-2"/>
          <w:sz w:val="22"/>
        </w:rPr>
        <w:t>satisfaction.</w:t>
      </w:r>
    </w:p>
    <w:p>
      <w:pPr>
        <w:pStyle w:val="BodyText"/>
        <w:spacing w:before="132"/>
        <w:ind w:left="0" w:firstLine="0"/>
      </w:pPr>
    </w:p>
    <w:p>
      <w:pPr>
        <w:pStyle w:val="Heading2"/>
      </w:pPr>
      <w:r>
        <w:rPr>
          <w:w w:val="110"/>
        </w:rPr>
        <w:t>CONTINUING</w:t>
      </w:r>
      <w:r>
        <w:rPr>
          <w:spacing w:val="-9"/>
          <w:w w:val="110"/>
        </w:rPr>
        <w:t> </w:t>
      </w:r>
      <w:r>
        <w:rPr>
          <w:spacing w:val="-2"/>
          <w:w w:val="110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68" w:after="0"/>
        <w:ind w:left="720" w:right="0" w:hanging="360"/>
        <w:jc w:val="left"/>
        <w:rPr>
          <w:sz w:val="22"/>
        </w:rPr>
      </w:pPr>
      <w:r>
        <w:rPr>
          <w:spacing w:val="2"/>
          <w:sz w:val="22"/>
        </w:rPr>
        <w:t>Member,</w:t>
      </w:r>
      <w:r>
        <w:rPr>
          <w:spacing w:val="24"/>
          <w:sz w:val="22"/>
        </w:rPr>
        <w:t> </w:t>
      </w:r>
      <w:r>
        <w:rPr>
          <w:spacing w:val="2"/>
          <w:sz w:val="22"/>
        </w:rPr>
        <w:t>American</w:t>
      </w:r>
      <w:r>
        <w:rPr>
          <w:spacing w:val="21"/>
          <w:sz w:val="22"/>
        </w:rPr>
        <w:t> </w:t>
      </w:r>
      <w:r>
        <w:rPr>
          <w:spacing w:val="2"/>
          <w:sz w:val="22"/>
        </w:rPr>
        <w:t>Counseling</w:t>
      </w:r>
      <w:r>
        <w:rPr>
          <w:spacing w:val="27"/>
          <w:sz w:val="22"/>
        </w:rPr>
        <w:t> </w:t>
      </w:r>
      <w:r>
        <w:rPr>
          <w:spacing w:val="-2"/>
          <w:sz w:val="22"/>
        </w:rPr>
        <w:t>Association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01" w:after="0"/>
        <w:ind w:left="720" w:right="0" w:hanging="360"/>
        <w:jc w:val="left"/>
        <w:rPr>
          <w:sz w:val="22"/>
        </w:rPr>
      </w:pPr>
      <w:r>
        <w:rPr>
          <w:spacing w:val="4"/>
          <w:sz w:val="22"/>
        </w:rPr>
        <w:t>Research</w:t>
      </w:r>
      <w:r>
        <w:rPr>
          <w:spacing w:val="24"/>
          <w:sz w:val="22"/>
        </w:rPr>
        <w:t> </w:t>
      </w:r>
      <w:r>
        <w:rPr>
          <w:spacing w:val="4"/>
          <w:sz w:val="22"/>
        </w:rPr>
        <w:t>Assistant,</w:t>
      </w:r>
      <w:r>
        <w:rPr>
          <w:spacing w:val="18"/>
          <w:sz w:val="22"/>
        </w:rPr>
        <w:t> </w:t>
      </w:r>
      <w:r>
        <w:rPr>
          <w:spacing w:val="4"/>
          <w:sz w:val="22"/>
        </w:rPr>
        <w:t>Animal-Assisted</w:t>
      </w:r>
      <w:r>
        <w:rPr>
          <w:spacing w:val="24"/>
          <w:sz w:val="22"/>
        </w:rPr>
        <w:t> </w:t>
      </w:r>
      <w:r>
        <w:rPr>
          <w:spacing w:val="4"/>
          <w:sz w:val="22"/>
        </w:rPr>
        <w:t>Therapy</w:t>
      </w:r>
      <w:r>
        <w:rPr>
          <w:spacing w:val="21"/>
          <w:sz w:val="22"/>
        </w:rPr>
        <w:t> </w:t>
      </w:r>
      <w:r>
        <w:rPr>
          <w:spacing w:val="-5"/>
          <w:sz w:val="22"/>
        </w:rPr>
        <w:t>Lab</w:t>
      </w:r>
    </w:p>
    <w:sectPr>
      <w:type w:val="continuous"/>
      <w:pgSz w:w="12240" w:h="15840"/>
      <w:pgMar w:top="9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08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2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3"/>
      <w:ind w:left="720" w:hanging="360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9"/>
      <w:outlineLvl w:val="1"/>
    </w:pPr>
    <w:rPr>
      <w:rFonts w:ascii="Times New Roman" w:hAnsi="Times New Roman" w:eastAsia="Times New Roman" w:cs="Times New Roman"/>
      <w:b/>
      <w:bCs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06"/>
      <w:outlineLvl w:val="3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3"/>
      <w:ind w:left="108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extcareer@gmail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Hill, Gregory T</dc:creator>
  <dcterms:created xsi:type="dcterms:W3CDTF">2026-08-28T15:16:59Z</dcterms:created>
  <dcterms:modified xsi:type="dcterms:W3CDTF">2026-08-28T15:16:59Z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for Microsoft 365</vt:lpwstr>
  </property>
</Properties>
</file>