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A16EE" w14:textId="14C5A471" w:rsidR="00322CBA" w:rsidRDefault="5EC40D07" w:rsidP="3420AAEA">
      <w:pPr>
        <w:spacing w:line="259" w:lineRule="auto"/>
        <w:rPr>
          <w:b/>
          <w:bCs/>
          <w:sz w:val="28"/>
          <w:szCs w:val="28"/>
        </w:rPr>
      </w:pPr>
      <w:r w:rsidRPr="3420AAEA">
        <w:rPr>
          <w:b/>
          <w:bCs/>
          <w:sz w:val="28"/>
          <w:szCs w:val="28"/>
        </w:rPr>
        <w:t>Minor</w:t>
      </w:r>
      <w:r w:rsidR="15B7E39A" w:rsidRPr="3420AAEA">
        <w:rPr>
          <w:b/>
          <w:bCs/>
          <w:sz w:val="28"/>
          <w:szCs w:val="28"/>
        </w:rPr>
        <w:t>s and Certificates</w:t>
      </w:r>
      <w:r w:rsidR="00322CBA" w:rsidRPr="3420AAEA">
        <w:rPr>
          <w:b/>
          <w:bCs/>
          <w:sz w:val="28"/>
          <w:szCs w:val="28"/>
        </w:rPr>
        <w:t xml:space="preserve"> Review</w:t>
      </w:r>
      <w:r w:rsidR="00A54EFF">
        <w:rPr>
          <w:b/>
          <w:bCs/>
          <w:sz w:val="28"/>
          <w:szCs w:val="28"/>
        </w:rPr>
        <w:t xml:space="preserve"> Process</w:t>
      </w:r>
    </w:p>
    <w:p w14:paraId="098E5951" w14:textId="77777777" w:rsidR="00670428" w:rsidRPr="00D6071C" w:rsidRDefault="00D6071C" w:rsidP="00670428">
      <w:pPr>
        <w:rPr>
          <w:b/>
          <w:sz w:val="28"/>
        </w:rPr>
      </w:pPr>
      <w:r>
        <w:rPr>
          <w:b/>
          <w:sz w:val="28"/>
        </w:rPr>
        <w:t xml:space="preserve">PROGRAM </w:t>
      </w:r>
      <w:r w:rsidRPr="00D6071C">
        <w:rPr>
          <w:b/>
          <w:sz w:val="28"/>
        </w:rPr>
        <w:t>SELF-REVIEW</w:t>
      </w:r>
      <w:r>
        <w:rPr>
          <w:b/>
          <w:sz w:val="28"/>
        </w:rPr>
        <w:t xml:space="preserve"> GUIDELINES</w:t>
      </w:r>
    </w:p>
    <w:p w14:paraId="35053C64" w14:textId="77777777" w:rsidR="00D6071C" w:rsidRDefault="00D6071C" w:rsidP="00670428"/>
    <w:p w14:paraId="24EA8922" w14:textId="581CFD99" w:rsidR="00D6071C" w:rsidRPr="005B1093" w:rsidRDefault="005B1093" w:rsidP="005A145C">
      <w:pPr>
        <w:tabs>
          <w:tab w:val="left" w:pos="1080"/>
        </w:tabs>
      </w:pPr>
      <w:r>
        <w:t>The</w:t>
      </w:r>
      <w:r w:rsidR="00322CBA">
        <w:t xml:space="preserve"> </w:t>
      </w:r>
      <w:r w:rsidR="002A163E">
        <w:t>s</w:t>
      </w:r>
      <w:r w:rsidRPr="005B1093">
        <w:t>elf-review</w:t>
      </w:r>
      <w:r>
        <w:t xml:space="preserve"> committee develops</w:t>
      </w:r>
      <w:r w:rsidRPr="005B1093">
        <w:t xml:space="preserve"> a Self-Review Report</w:t>
      </w:r>
      <w:r>
        <w:t>. The report should provide an understandable, clear, and succinct summary of each of the items listed in the Self-Review Report outline. Items that are not applicable should be indicated as such</w:t>
      </w:r>
      <w:r w:rsidR="002A163E">
        <w:t xml:space="preserve"> yet should not influence </w:t>
      </w:r>
      <w:r w:rsidR="0070648B">
        <w:t>the number</w:t>
      </w:r>
      <w:r w:rsidR="002A163E">
        <w:t xml:space="preserve"> for the section</w:t>
      </w:r>
      <w:r>
        <w:t xml:space="preserve">. When tables are included, a brief discussion of the data should be provided with </w:t>
      </w:r>
      <w:r w:rsidR="0070648B">
        <w:t>a plausible</w:t>
      </w:r>
      <w:r>
        <w:t xml:space="preserve"> explanation.</w:t>
      </w:r>
      <w:r w:rsidR="00B64933">
        <w:t xml:space="preserve"> </w:t>
      </w:r>
    </w:p>
    <w:p w14:paraId="549BAC83" w14:textId="77777777" w:rsidR="005B1093" w:rsidRPr="005B1093" w:rsidRDefault="005B1093" w:rsidP="00670428"/>
    <w:p w14:paraId="6759E4BB" w14:textId="7306EAD8" w:rsidR="00B84A63" w:rsidRPr="00B84A63" w:rsidRDefault="6132324F" w:rsidP="00670428">
      <w:r w:rsidRPr="05B88E10">
        <w:rPr>
          <w:b/>
          <w:bCs/>
        </w:rPr>
        <w:t>SELF-REVIEW REPORT</w:t>
      </w:r>
      <w:r>
        <w:t xml:space="preserve"> examines </w:t>
      </w:r>
      <w:r w:rsidR="308ADD1D">
        <w:t>enrollment</w:t>
      </w:r>
      <w:r w:rsidR="00A476C0">
        <w:t>,</w:t>
      </w:r>
      <w:r w:rsidR="308ADD1D">
        <w:t xml:space="preserve"> workforce demand</w:t>
      </w:r>
      <w:r w:rsidR="00A476C0">
        <w:t>, and strategic contribution</w:t>
      </w:r>
      <w:r w:rsidR="308ADD1D">
        <w:t xml:space="preserve"> </w:t>
      </w:r>
      <w:r>
        <w:t xml:space="preserve">for </w:t>
      </w:r>
      <w:r w:rsidRPr="05B88E10">
        <w:rPr>
          <w:b/>
          <w:bCs/>
          <w:i/>
          <w:iCs/>
        </w:rPr>
        <w:t>each</w:t>
      </w:r>
      <w:r>
        <w:t xml:space="preserve"> </w:t>
      </w:r>
      <w:r w:rsidR="4839F7E0">
        <w:t xml:space="preserve">minor and certificate </w:t>
      </w:r>
      <w:r>
        <w:t xml:space="preserve">program within the academic unit as defined by </w:t>
      </w:r>
      <w:r w:rsidRPr="00A476C0">
        <w:t>the first four digits of the corresponding CIP code focusing on the past five years unless another timeframe is requested. The self-review should include the major headings noted below</w:t>
      </w:r>
      <w:r>
        <w:t xml:space="preserve">: </w:t>
      </w:r>
    </w:p>
    <w:p w14:paraId="2B3BCB20" w14:textId="77777777" w:rsidR="00B84A63" w:rsidRDefault="00B84A63" w:rsidP="00670428">
      <w:pPr>
        <w:rPr>
          <w:b/>
        </w:rPr>
      </w:pPr>
    </w:p>
    <w:p w14:paraId="733606E6" w14:textId="04060676" w:rsidR="00670428" w:rsidRDefault="6D8D56AC" w:rsidP="00670428">
      <w:r w:rsidRPr="05B88E10">
        <w:rPr>
          <w:b/>
          <w:bCs/>
        </w:rPr>
        <w:t>TITLE PAGE</w:t>
      </w:r>
      <w:r>
        <w:t xml:space="preserve"> </w:t>
      </w:r>
      <w:proofErr w:type="gramStart"/>
      <w:r>
        <w:t>including</w:t>
      </w:r>
      <w:proofErr w:type="gramEnd"/>
      <w:r>
        <w:t xml:space="preserve"> the name of the academic </w:t>
      </w:r>
      <w:r w:rsidRPr="00A476C0">
        <w:t xml:space="preserve">unit, </w:t>
      </w:r>
      <w:r w:rsidR="4C887BEA" w:rsidRPr="00A476C0">
        <w:t>the minor or certificate program</w:t>
      </w:r>
      <w:r w:rsidR="22F85659" w:rsidRPr="00A476C0">
        <w:t>(s)</w:t>
      </w:r>
      <w:r w:rsidR="4C887BEA" w:rsidRPr="00A476C0">
        <w:t xml:space="preserve">, </w:t>
      </w:r>
      <w:r w:rsidRPr="00A476C0">
        <w:t>the college, contact information, and the website address for the unit.</w:t>
      </w:r>
      <w:r>
        <w:t xml:space="preserve"> </w:t>
      </w:r>
    </w:p>
    <w:p w14:paraId="1AD664A3" w14:textId="77777777" w:rsidR="00670428" w:rsidRPr="00840415" w:rsidRDefault="00670428" w:rsidP="00670428">
      <w:pPr>
        <w:pStyle w:val="Default"/>
      </w:pPr>
    </w:p>
    <w:p w14:paraId="71DEF5CE" w14:textId="083B5703" w:rsidR="00226B6A" w:rsidRDefault="23590148" w:rsidP="05B88E10">
      <w:pPr>
        <w:spacing w:line="259" w:lineRule="auto"/>
        <w:rPr>
          <w:b/>
          <w:bCs/>
        </w:rPr>
      </w:pPr>
      <w:r w:rsidRPr="05B88E10">
        <w:rPr>
          <w:b/>
          <w:bCs/>
        </w:rPr>
        <w:t>MINOR OR CERTIFICATE</w:t>
      </w:r>
      <w:r w:rsidR="09A29296" w:rsidRPr="05B88E10">
        <w:rPr>
          <w:b/>
          <w:bCs/>
        </w:rPr>
        <w:t xml:space="preserve"> PROGRAM</w:t>
      </w:r>
      <w:r w:rsidRPr="05B88E10">
        <w:rPr>
          <w:b/>
          <w:bCs/>
        </w:rPr>
        <w:t xml:space="preserve"> </w:t>
      </w:r>
    </w:p>
    <w:p w14:paraId="1188DB79" w14:textId="16691CF5" w:rsidR="00226B6A" w:rsidRPr="00226B6A" w:rsidRDefault="00226B6A" w:rsidP="3420AAEA">
      <w:pPr>
        <w:spacing w:line="259" w:lineRule="auto"/>
        <w:rPr>
          <w:i/>
          <w:iCs/>
        </w:rPr>
      </w:pPr>
      <w:r w:rsidRPr="3420AAEA">
        <w:rPr>
          <w:i/>
          <w:iCs/>
        </w:rPr>
        <w:t xml:space="preserve">To be completed for </w:t>
      </w:r>
      <w:r w:rsidRPr="3420AAEA">
        <w:rPr>
          <w:b/>
          <w:bCs/>
          <w:i/>
          <w:iCs/>
        </w:rPr>
        <w:t>each</w:t>
      </w:r>
      <w:r w:rsidRPr="3420AAEA">
        <w:rPr>
          <w:i/>
          <w:iCs/>
        </w:rPr>
        <w:t xml:space="preserve"> </w:t>
      </w:r>
      <w:r w:rsidR="21D8B416" w:rsidRPr="3420AAEA">
        <w:rPr>
          <w:i/>
          <w:iCs/>
        </w:rPr>
        <w:t xml:space="preserve">minor or certificate </w:t>
      </w:r>
      <w:r w:rsidRPr="3420AAEA">
        <w:rPr>
          <w:i/>
          <w:iCs/>
        </w:rPr>
        <w:t>offer</w:t>
      </w:r>
      <w:r w:rsidR="00894956" w:rsidRPr="3420AAEA">
        <w:rPr>
          <w:i/>
          <w:iCs/>
        </w:rPr>
        <w:t>ed</w:t>
      </w:r>
      <w:r w:rsidRPr="3420AAEA">
        <w:rPr>
          <w:i/>
          <w:iCs/>
        </w:rPr>
        <w:t xml:space="preserve"> by the unit </w:t>
      </w:r>
    </w:p>
    <w:p w14:paraId="4A585958" w14:textId="77777777" w:rsidR="00226B6A" w:rsidRDefault="00226B6A" w:rsidP="00226B6A">
      <w:pPr>
        <w:ind w:left="720" w:hanging="360"/>
      </w:pPr>
    </w:p>
    <w:p w14:paraId="507D2335" w14:textId="2324C278" w:rsidR="00226B6A" w:rsidRDefault="0DDF4267" w:rsidP="05B88E10">
      <w:pPr>
        <w:pStyle w:val="ListParagraph"/>
        <w:numPr>
          <w:ilvl w:val="0"/>
          <w:numId w:val="6"/>
        </w:numPr>
      </w:pPr>
      <w:r>
        <w:t>MINOR OR CERTIFICATE</w:t>
      </w:r>
      <w:r w:rsidR="1085ED2A">
        <w:t xml:space="preserve"> PROGRAM</w:t>
      </w:r>
    </w:p>
    <w:p w14:paraId="6BBC8BC2" w14:textId="36CC0853" w:rsidR="00226B6A" w:rsidRDefault="6140137E" w:rsidP="005260E0">
      <w:pPr>
        <w:ind w:left="1080" w:hanging="360"/>
      </w:pPr>
      <w:r>
        <w:t>Minor or Certificate</w:t>
      </w:r>
      <w:r w:rsidR="2965DF89">
        <w:t xml:space="preserve"> Program</w:t>
      </w:r>
      <w:r w:rsidR="00226B6A">
        <w:t xml:space="preserve"> Name, CIP code</w:t>
      </w:r>
      <w:r w:rsidR="001706B3">
        <w:t xml:space="preserve"> (four </w:t>
      </w:r>
      <w:proofErr w:type="gramStart"/>
      <w:r w:rsidR="001706B3">
        <w:t>digit</w:t>
      </w:r>
      <w:proofErr w:type="gramEnd"/>
      <w:r w:rsidR="00F155F1">
        <w:t xml:space="preserve"> for Certificates</w:t>
      </w:r>
      <w:r w:rsidR="001706B3">
        <w:t>)</w:t>
      </w:r>
      <w:r w:rsidR="00226B6A">
        <w:t>, and Level</w:t>
      </w:r>
      <w:r w:rsidR="00F341B4">
        <w:t xml:space="preserve"> (Undergraduate, </w:t>
      </w:r>
      <w:r w:rsidR="00F155F1">
        <w:t>Graduate</w:t>
      </w:r>
      <w:r w:rsidR="00F341B4">
        <w:t>)</w:t>
      </w:r>
    </w:p>
    <w:p w14:paraId="319A4F02" w14:textId="5D830931" w:rsidR="7CA65422" w:rsidRDefault="7CA65422" w:rsidP="05B88E10">
      <w:pPr>
        <w:pStyle w:val="Heading2"/>
        <w:ind w:left="360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5B88E10"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3E56DB57" w:rsidRPr="05B88E10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tab/>
      </w:r>
      <w:r w:rsidR="61BD5260" w:rsidRPr="05B88E10">
        <w:rPr>
          <w:rFonts w:ascii="Arial" w:eastAsia="Arial" w:hAnsi="Arial" w:cs="Arial"/>
          <w:color w:val="000000" w:themeColor="text1"/>
          <w:sz w:val="24"/>
          <w:szCs w:val="24"/>
        </w:rPr>
        <w:t>ENROLLMENT AND COMPLETION DATA</w:t>
      </w:r>
      <w:r w:rsidR="48473891" w:rsidRPr="05B88E10">
        <w:rPr>
          <w:rFonts w:ascii="Arial" w:eastAsia="Arial" w:hAnsi="Arial" w:cs="Arial"/>
          <w:color w:val="000000" w:themeColor="text1"/>
          <w:sz w:val="24"/>
          <w:szCs w:val="24"/>
        </w:rPr>
        <w:t xml:space="preserve">* </w:t>
      </w:r>
      <w:r w:rsidR="48473891" w:rsidRPr="05B88E1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Include table</w:t>
      </w:r>
      <w:r w:rsidR="0092680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</w:t>
      </w:r>
      <w:r w:rsidR="48473891" w:rsidRPr="05B88E1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from </w:t>
      </w:r>
      <w:proofErr w:type="spellStart"/>
      <w:r w:rsidR="48473891" w:rsidRPr="05B88E1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CatStats</w:t>
      </w:r>
      <w:proofErr w:type="spellEnd"/>
    </w:p>
    <w:p w14:paraId="2E7B2499" w14:textId="09DC2F81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>Current enrollment at time of review</w:t>
      </w:r>
    </w:p>
    <w:p w14:paraId="6BB6E4C9" w14:textId="1308D8C2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>Number of completers in the two years preceding review (for SB 37 SEC 51.989 assessment)</w:t>
      </w:r>
    </w:p>
    <w:p w14:paraId="561EB9A4" w14:textId="68793F43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>Total number of students enrolled in the program over the past five years</w:t>
      </w:r>
    </w:p>
    <w:p w14:paraId="2E451314" w14:textId="6CAED3CA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 xml:space="preserve">Total number of </w:t>
      </w:r>
      <w:proofErr w:type="gramStart"/>
      <w:r w:rsidRPr="05B88E10">
        <w:rPr>
          <w:rFonts w:eastAsia="Arial"/>
        </w:rPr>
        <w:t>program</w:t>
      </w:r>
      <w:proofErr w:type="gramEnd"/>
      <w:r w:rsidRPr="05B88E10">
        <w:rPr>
          <w:rFonts w:eastAsia="Arial"/>
        </w:rPr>
        <w:t xml:space="preserve"> completers over the past five years</w:t>
      </w:r>
    </w:p>
    <w:p w14:paraId="4278CAC0" w14:textId="6178E44A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>Enrollment trends and patterns</w:t>
      </w:r>
    </w:p>
    <w:p w14:paraId="7A659DD5" w14:textId="3BF90772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>Student demographics (where applicable)</w:t>
      </w:r>
    </w:p>
    <w:p w14:paraId="46D651AB" w14:textId="37220D99" w:rsidR="172F9DC3" w:rsidRDefault="61BD5260" w:rsidP="05B88E10">
      <w:pPr>
        <w:pStyle w:val="ListParagraph"/>
        <w:numPr>
          <w:ilvl w:val="0"/>
          <w:numId w:val="11"/>
        </w:numPr>
        <w:rPr>
          <w:rFonts w:eastAsia="Arial"/>
        </w:rPr>
      </w:pPr>
      <w:r w:rsidRPr="05B88E10">
        <w:rPr>
          <w:rFonts w:eastAsia="Arial"/>
        </w:rPr>
        <w:t xml:space="preserve">Comparison to the low enrollment thresholds </w:t>
      </w:r>
      <w:r w:rsidR="5786A253" w:rsidRPr="05B88E10">
        <w:rPr>
          <w:rFonts w:eastAsia="Arial"/>
        </w:rPr>
        <w:t xml:space="preserve">as </w:t>
      </w:r>
      <w:r w:rsidRPr="05B88E10">
        <w:rPr>
          <w:rFonts w:eastAsia="Arial"/>
        </w:rPr>
        <w:t>defined</w:t>
      </w:r>
      <w:r w:rsidR="08EF6CB3" w:rsidRPr="05B88E10">
        <w:rPr>
          <w:rFonts w:eastAsia="Arial"/>
        </w:rPr>
        <w:t>:</w:t>
      </w:r>
    </w:p>
    <w:p w14:paraId="712CC69F" w14:textId="1E243AD5" w:rsidR="05B88E10" w:rsidRDefault="05B88E10" w:rsidP="05B88E10">
      <w:pPr>
        <w:ind w:left="1080"/>
        <w:rPr>
          <w:rFonts w:eastAsia="Arial"/>
          <w:b/>
          <w:bCs/>
        </w:rPr>
      </w:pPr>
    </w:p>
    <w:p w14:paraId="71F18C96" w14:textId="06543E5E" w:rsidR="2323CB99" w:rsidRDefault="08EF6CB3" w:rsidP="05B88E10">
      <w:pPr>
        <w:ind w:left="1080"/>
        <w:rPr>
          <w:rFonts w:eastAsia="Arial"/>
          <w:b/>
          <w:bCs/>
        </w:rPr>
      </w:pPr>
      <w:r w:rsidRPr="05B88E10">
        <w:rPr>
          <w:rFonts w:eastAsia="Arial"/>
          <w:b/>
          <w:bCs/>
        </w:rPr>
        <w:t xml:space="preserve">Undergraduate </w:t>
      </w:r>
    </w:p>
    <w:p w14:paraId="4A7BB817" w14:textId="77777777" w:rsidR="00F049A0" w:rsidRDefault="08EF6CB3" w:rsidP="3420AAEA">
      <w:pPr>
        <w:ind w:left="1080"/>
        <w:rPr>
          <w:rFonts w:eastAsia="Arial"/>
          <w:sz w:val="22"/>
          <w:szCs w:val="22"/>
        </w:rPr>
      </w:pPr>
      <w:r w:rsidRPr="05B88E10">
        <w:rPr>
          <w:rFonts w:eastAsia="Arial"/>
        </w:rPr>
        <w:t xml:space="preserve">Option 1: </w:t>
      </w:r>
      <w:r w:rsidRPr="05B88E10">
        <w:rPr>
          <w:rFonts w:eastAsia="Arial"/>
          <w:sz w:val="22"/>
          <w:szCs w:val="22"/>
        </w:rPr>
        <w:t xml:space="preserve">At least 10 students have completed the program in the two years preceding the date the review process is conducted </w:t>
      </w:r>
    </w:p>
    <w:p w14:paraId="74CAA944" w14:textId="77777777" w:rsidR="00F049A0" w:rsidRDefault="00F049A0" w:rsidP="3420AAEA">
      <w:pPr>
        <w:ind w:left="1080"/>
        <w:rPr>
          <w:rFonts w:eastAsia="Arial"/>
          <w:sz w:val="22"/>
          <w:szCs w:val="22"/>
        </w:rPr>
      </w:pPr>
    </w:p>
    <w:p w14:paraId="3DABB090" w14:textId="0752210D" w:rsidR="2323CB99" w:rsidRDefault="08EF6CB3" w:rsidP="3420AAEA">
      <w:pPr>
        <w:ind w:left="1080"/>
        <w:rPr>
          <w:rFonts w:eastAsia="Arial"/>
        </w:rPr>
      </w:pPr>
      <w:r w:rsidRPr="05B88E10">
        <w:rPr>
          <w:rFonts w:eastAsia="Arial"/>
          <w:b/>
          <w:bCs/>
          <w:sz w:val="22"/>
          <w:szCs w:val="22"/>
        </w:rPr>
        <w:t>OR</w:t>
      </w:r>
    </w:p>
    <w:p w14:paraId="49BFD823" w14:textId="77777777" w:rsidR="00F049A0" w:rsidRDefault="00F049A0" w:rsidP="05B88E10">
      <w:pPr>
        <w:ind w:left="1080"/>
        <w:rPr>
          <w:rFonts w:eastAsia="Arial"/>
        </w:rPr>
      </w:pPr>
    </w:p>
    <w:p w14:paraId="6AEDC84D" w14:textId="7F2B4082" w:rsidR="2323CB99" w:rsidRDefault="08EF6CB3" w:rsidP="05B88E10">
      <w:pPr>
        <w:ind w:left="1080"/>
        <w:rPr>
          <w:rFonts w:eastAsia="Arial"/>
        </w:rPr>
      </w:pPr>
      <w:r w:rsidRPr="05B88E10">
        <w:rPr>
          <w:rFonts w:eastAsia="Arial"/>
        </w:rPr>
        <w:t xml:space="preserve">Option 2: At least </w:t>
      </w:r>
      <w:r w:rsidR="008B3AEB">
        <w:rPr>
          <w:rFonts w:eastAsia="Arial"/>
        </w:rPr>
        <w:t>five (</w:t>
      </w:r>
      <w:r w:rsidRPr="05B88E10">
        <w:rPr>
          <w:rFonts w:eastAsia="Arial"/>
        </w:rPr>
        <w:t>5</w:t>
      </w:r>
      <w:r w:rsidR="008B3AEB">
        <w:rPr>
          <w:rFonts w:eastAsia="Arial"/>
        </w:rPr>
        <w:t>)</w:t>
      </w:r>
      <w:r w:rsidRPr="05B88E10">
        <w:rPr>
          <w:rFonts w:eastAsia="Arial"/>
        </w:rPr>
        <w:t xml:space="preserve"> students are enrolled in the program at the time the review process is conducted and at least </w:t>
      </w:r>
      <w:r w:rsidR="008B3AEB">
        <w:rPr>
          <w:rFonts w:eastAsia="Arial"/>
        </w:rPr>
        <w:t>five (</w:t>
      </w:r>
      <w:r w:rsidRPr="05B88E10">
        <w:rPr>
          <w:rFonts w:eastAsia="Arial"/>
        </w:rPr>
        <w:t>5</w:t>
      </w:r>
      <w:r w:rsidR="008B3AEB">
        <w:rPr>
          <w:rFonts w:eastAsia="Arial"/>
        </w:rPr>
        <w:t>)</w:t>
      </w:r>
      <w:r w:rsidRPr="05B88E10">
        <w:rPr>
          <w:rFonts w:eastAsia="Arial"/>
        </w:rPr>
        <w:t xml:space="preserve"> students have completed the program in the two years preceding the date the review process is conducted</w:t>
      </w:r>
    </w:p>
    <w:p w14:paraId="46B2029B" w14:textId="5F11B931" w:rsidR="05B88E10" w:rsidRDefault="05B88E10" w:rsidP="05B88E10">
      <w:pPr>
        <w:ind w:left="1080"/>
        <w:rPr>
          <w:rFonts w:eastAsia="Arial"/>
          <w:b/>
          <w:bCs/>
        </w:rPr>
      </w:pPr>
    </w:p>
    <w:p w14:paraId="4E222AFD" w14:textId="77777777" w:rsidR="008B3AEB" w:rsidRDefault="008B3AEB" w:rsidP="05B88E10">
      <w:pPr>
        <w:ind w:left="1080"/>
        <w:rPr>
          <w:rFonts w:eastAsia="Arial"/>
          <w:b/>
          <w:bCs/>
        </w:rPr>
      </w:pPr>
    </w:p>
    <w:p w14:paraId="197A52CC" w14:textId="3956B31D" w:rsidR="2323CB99" w:rsidRDefault="08EF6CB3" w:rsidP="05B88E10">
      <w:pPr>
        <w:ind w:left="1080"/>
        <w:rPr>
          <w:rFonts w:eastAsia="Arial"/>
          <w:b/>
          <w:bCs/>
          <w:sz w:val="22"/>
          <w:szCs w:val="22"/>
        </w:rPr>
      </w:pPr>
      <w:r w:rsidRPr="05B88E10">
        <w:rPr>
          <w:rFonts w:eastAsia="Arial"/>
          <w:b/>
          <w:bCs/>
        </w:rPr>
        <w:lastRenderedPageBreak/>
        <w:t>Graduate</w:t>
      </w:r>
    </w:p>
    <w:p w14:paraId="0064B448" w14:textId="436C8725" w:rsidR="00E21506" w:rsidRDefault="08EF6CB3" w:rsidP="05B88E10">
      <w:pPr>
        <w:ind w:left="1080"/>
        <w:rPr>
          <w:rFonts w:eastAsia="Arial"/>
          <w:sz w:val="22"/>
          <w:szCs w:val="22"/>
        </w:rPr>
      </w:pPr>
      <w:r w:rsidRPr="05B88E10">
        <w:rPr>
          <w:rFonts w:eastAsia="Arial"/>
          <w:color w:val="000000" w:themeColor="text1"/>
        </w:rPr>
        <w:t>At least 3 students are enrolled in the program at the time the review process is conducted, and at least 3 students have completed the program in the 2 years preceding that date.</w:t>
      </w:r>
    </w:p>
    <w:p w14:paraId="7FCFA8CE" w14:textId="399C72F2" w:rsidR="00E21506" w:rsidRDefault="05B88E10" w:rsidP="05B88E10">
      <w:pPr>
        <w:spacing w:before="240" w:after="120"/>
        <w:ind w:left="360"/>
        <w:rPr>
          <w:rFonts w:eastAsia="Arial"/>
          <w:color w:val="000000" w:themeColor="text1"/>
        </w:rPr>
      </w:pPr>
      <w:r w:rsidRPr="05B88E10">
        <w:rPr>
          <w:rFonts w:eastAsia="Arial"/>
          <w:color w:val="000000" w:themeColor="text1"/>
        </w:rPr>
        <w:t xml:space="preserve">3. </w:t>
      </w:r>
      <w:r w:rsidR="0E38C761" w:rsidRPr="05B88E10">
        <w:rPr>
          <w:rFonts w:eastAsia="Arial"/>
          <w:color w:val="000000" w:themeColor="text1"/>
        </w:rPr>
        <w:t>WORKFORCE DEMAND DATA</w:t>
      </w:r>
    </w:p>
    <w:p w14:paraId="4C84E542" w14:textId="33FA2923" w:rsidR="00E21506" w:rsidRDefault="0E38C761" w:rsidP="05B88E10">
      <w:pPr>
        <w:pStyle w:val="Heading3"/>
        <w:spacing w:before="180" w:after="100"/>
        <w:ind w:left="720"/>
        <w:rPr>
          <w:rFonts w:eastAsia="Arial" w:cs="Arial"/>
          <w:color w:val="000000" w:themeColor="text1"/>
          <w:sz w:val="24"/>
          <w:szCs w:val="24"/>
        </w:rPr>
      </w:pPr>
      <w:r w:rsidRPr="05B88E10">
        <w:rPr>
          <w:rFonts w:eastAsia="Arial" w:cs="Arial"/>
          <w:color w:val="000000" w:themeColor="text1"/>
          <w:sz w:val="24"/>
          <w:szCs w:val="24"/>
        </w:rPr>
        <w:t xml:space="preserve">Academic Department must provide substantial evidence of workforce demand for </w:t>
      </w:r>
      <w:r w:rsidR="00E21506">
        <w:tab/>
      </w:r>
      <w:r w:rsidRPr="05B88E10">
        <w:rPr>
          <w:rFonts w:eastAsia="Arial" w:cs="Arial"/>
          <w:color w:val="000000" w:themeColor="text1"/>
          <w:sz w:val="24"/>
          <w:szCs w:val="24"/>
        </w:rPr>
        <w:t>the minors and certificates</w:t>
      </w:r>
      <w:r w:rsidR="1B5E6C37" w:rsidRPr="05B88E10">
        <w:rPr>
          <w:rFonts w:eastAsia="Arial" w:cs="Arial"/>
          <w:color w:val="000000" w:themeColor="text1"/>
          <w:sz w:val="24"/>
          <w:szCs w:val="24"/>
        </w:rPr>
        <w:t xml:space="preserve"> programs</w:t>
      </w:r>
      <w:r w:rsidRPr="05B88E10">
        <w:rPr>
          <w:rFonts w:eastAsia="Arial" w:cs="Arial"/>
          <w:color w:val="000000" w:themeColor="text1"/>
          <w:sz w:val="24"/>
          <w:szCs w:val="24"/>
        </w:rPr>
        <w:t xml:space="preserve"> through </w:t>
      </w:r>
      <w:r w:rsidRPr="05B88E10">
        <w:rPr>
          <w:rFonts w:eastAsia="Arial" w:cs="Arial"/>
          <w:b/>
          <w:bCs/>
          <w:color w:val="000000" w:themeColor="text1"/>
          <w:sz w:val="24"/>
          <w:szCs w:val="24"/>
        </w:rPr>
        <w:t>at least three</w:t>
      </w:r>
      <w:r w:rsidRPr="05B88E10">
        <w:rPr>
          <w:rFonts w:eastAsia="Arial" w:cs="Arial"/>
          <w:color w:val="000000" w:themeColor="text1"/>
          <w:sz w:val="24"/>
          <w:szCs w:val="24"/>
        </w:rPr>
        <w:t xml:space="preserve"> of the following sources: </w:t>
      </w:r>
    </w:p>
    <w:p w14:paraId="7839B383" w14:textId="52249236" w:rsidR="00E21506" w:rsidRDefault="0E38C761" w:rsidP="05B88E10">
      <w:pPr>
        <w:pStyle w:val="Heading3"/>
        <w:spacing w:before="180" w:after="100"/>
        <w:ind w:left="720"/>
      </w:pPr>
      <w:r w:rsidRPr="05B88E10">
        <w:rPr>
          <w:rFonts w:eastAsia="Arial" w:cs="Arial"/>
          <w:color w:val="000000" w:themeColor="text1"/>
          <w:sz w:val="24"/>
          <w:szCs w:val="24"/>
        </w:rPr>
        <w:t>A. Labor Market Analysis</w:t>
      </w:r>
    </w:p>
    <w:p w14:paraId="6F39E70D" w14:textId="7C9F1DDB" w:rsidR="00E21506" w:rsidRDefault="0E38C761" w:rsidP="00882439">
      <w:pPr>
        <w:pStyle w:val="ListParagraph"/>
        <w:numPr>
          <w:ilvl w:val="0"/>
          <w:numId w:val="20"/>
        </w:numPr>
        <w:ind w:left="1260" w:hanging="180"/>
        <w:rPr>
          <w:rFonts w:eastAsia="Arial"/>
        </w:rPr>
      </w:pPr>
      <w:r w:rsidRPr="05B88E10">
        <w:rPr>
          <w:rFonts w:eastAsia="Arial"/>
        </w:rPr>
        <w:t>Regional, state, and/or national employment projections from credible sources (e.g., Bureau of Labor Statistics, Texas Workforce Commission, O*NET)</w:t>
      </w:r>
    </w:p>
    <w:p w14:paraId="403C0F5A" w14:textId="701FB271" w:rsidR="00E21506" w:rsidRDefault="0E38C761" w:rsidP="00882439">
      <w:pPr>
        <w:pStyle w:val="ListParagraph"/>
        <w:numPr>
          <w:ilvl w:val="0"/>
          <w:numId w:val="20"/>
        </w:numPr>
        <w:ind w:left="1260" w:hanging="180"/>
        <w:rPr>
          <w:rFonts w:eastAsia="Arial"/>
        </w:rPr>
      </w:pPr>
      <w:proofErr w:type="spellStart"/>
      <w:r w:rsidRPr="05B88E10">
        <w:rPr>
          <w:rFonts w:eastAsia="Arial"/>
        </w:rPr>
        <w:t>Lightcast</w:t>
      </w:r>
      <w:proofErr w:type="spellEnd"/>
      <w:r w:rsidRPr="05B88E10">
        <w:rPr>
          <w:rFonts w:eastAsia="Arial"/>
        </w:rPr>
        <w:t xml:space="preserve"> reports via the Office of Curriculum and Academic Programs (OCAP)</w:t>
      </w:r>
    </w:p>
    <w:p w14:paraId="791B86F3" w14:textId="524937E6" w:rsidR="00E21506" w:rsidRDefault="0E38C761" w:rsidP="00882439">
      <w:pPr>
        <w:pStyle w:val="ListParagraph"/>
        <w:numPr>
          <w:ilvl w:val="0"/>
          <w:numId w:val="20"/>
        </w:numPr>
        <w:ind w:left="1260" w:hanging="180"/>
        <w:rPr>
          <w:rFonts w:eastAsia="Arial"/>
        </w:rPr>
      </w:pPr>
      <w:r w:rsidRPr="05B88E10">
        <w:rPr>
          <w:rFonts w:eastAsia="Arial"/>
        </w:rPr>
        <w:t>Job growth rates in related occupations</w:t>
      </w:r>
    </w:p>
    <w:p w14:paraId="6D740D84" w14:textId="0C2720FF" w:rsidR="00E21506" w:rsidRDefault="0E38C761" w:rsidP="00882439">
      <w:pPr>
        <w:pStyle w:val="ListParagraph"/>
        <w:numPr>
          <w:ilvl w:val="0"/>
          <w:numId w:val="20"/>
        </w:numPr>
        <w:ind w:left="1260" w:hanging="180"/>
        <w:rPr>
          <w:rFonts w:eastAsia="Arial"/>
        </w:rPr>
      </w:pPr>
      <w:r w:rsidRPr="05B88E10">
        <w:rPr>
          <w:rFonts w:eastAsia="Arial"/>
        </w:rPr>
        <w:t xml:space="preserve">Median wages and salary </w:t>
      </w:r>
      <w:proofErr w:type="gramStart"/>
      <w:r w:rsidRPr="05B88E10">
        <w:rPr>
          <w:rFonts w:eastAsia="Arial"/>
        </w:rPr>
        <w:t>ranges</w:t>
      </w:r>
      <w:proofErr w:type="gramEnd"/>
      <w:r w:rsidRPr="05B88E10">
        <w:rPr>
          <w:rFonts w:eastAsia="Arial"/>
        </w:rPr>
        <w:t xml:space="preserve"> for relevant positions</w:t>
      </w:r>
    </w:p>
    <w:p w14:paraId="313004DB" w14:textId="4143848E" w:rsidR="00E21506" w:rsidRDefault="0E38C761" w:rsidP="00882439">
      <w:pPr>
        <w:pStyle w:val="ListParagraph"/>
        <w:numPr>
          <w:ilvl w:val="0"/>
          <w:numId w:val="20"/>
        </w:numPr>
        <w:ind w:left="1260" w:hanging="180"/>
        <w:rPr>
          <w:rFonts w:eastAsia="Arial"/>
        </w:rPr>
      </w:pPr>
      <w:r w:rsidRPr="05B88E10">
        <w:rPr>
          <w:rFonts w:eastAsia="Arial"/>
        </w:rPr>
        <w:t>Number of job postings requiring the credential or related skills</w:t>
      </w:r>
    </w:p>
    <w:p w14:paraId="7CE05916" w14:textId="41D8D0FD" w:rsidR="00E21506" w:rsidRDefault="0E38C761" w:rsidP="05B88E10">
      <w:pPr>
        <w:pStyle w:val="Heading3"/>
        <w:spacing w:before="180" w:after="100"/>
        <w:ind w:left="720"/>
      </w:pPr>
      <w:r w:rsidRPr="05B88E10">
        <w:rPr>
          <w:rFonts w:eastAsia="Arial" w:cs="Arial"/>
          <w:color w:val="000000" w:themeColor="text1"/>
          <w:sz w:val="24"/>
          <w:szCs w:val="24"/>
        </w:rPr>
        <w:t>B. Employer Input</w:t>
      </w:r>
    </w:p>
    <w:p w14:paraId="5852AA7E" w14:textId="1599D138" w:rsidR="00E21506" w:rsidRDefault="0E38C761" w:rsidP="00882439">
      <w:pPr>
        <w:pStyle w:val="ListParagraph"/>
        <w:numPr>
          <w:ilvl w:val="0"/>
          <w:numId w:val="21"/>
        </w:numPr>
        <w:ind w:left="1260" w:hanging="180"/>
        <w:rPr>
          <w:rFonts w:eastAsia="Arial"/>
        </w:rPr>
      </w:pPr>
      <w:r w:rsidRPr="05B88E10">
        <w:rPr>
          <w:rFonts w:eastAsia="Arial"/>
        </w:rPr>
        <w:t>Letters of support from employers in relevant fields</w:t>
      </w:r>
    </w:p>
    <w:p w14:paraId="7242EADB" w14:textId="55E523E5" w:rsidR="00E21506" w:rsidRDefault="0E38C761" w:rsidP="00882439">
      <w:pPr>
        <w:pStyle w:val="ListParagraph"/>
        <w:numPr>
          <w:ilvl w:val="0"/>
          <w:numId w:val="21"/>
        </w:numPr>
        <w:ind w:left="1260" w:hanging="180"/>
        <w:rPr>
          <w:rFonts w:eastAsia="Arial"/>
        </w:rPr>
      </w:pPr>
      <w:r w:rsidRPr="05B88E10">
        <w:rPr>
          <w:rFonts w:eastAsia="Arial"/>
        </w:rPr>
        <w:t>Results from employer surveys or focus groups</w:t>
      </w:r>
    </w:p>
    <w:p w14:paraId="4362DDAC" w14:textId="42161511" w:rsidR="00E21506" w:rsidRDefault="0E38C761" w:rsidP="00882439">
      <w:pPr>
        <w:pStyle w:val="ListParagraph"/>
        <w:numPr>
          <w:ilvl w:val="0"/>
          <w:numId w:val="21"/>
        </w:numPr>
        <w:ind w:left="1260" w:hanging="180"/>
        <w:rPr>
          <w:rFonts w:eastAsia="Arial"/>
        </w:rPr>
      </w:pPr>
      <w:r w:rsidRPr="05B88E10">
        <w:rPr>
          <w:rFonts w:eastAsia="Arial"/>
        </w:rPr>
        <w:t>Documentation of industry partnerships or advisory board recommendations</w:t>
      </w:r>
    </w:p>
    <w:p w14:paraId="3E0F07B5" w14:textId="43D49769" w:rsidR="00E21506" w:rsidRDefault="0E38C761" w:rsidP="00882439">
      <w:pPr>
        <w:pStyle w:val="ListParagraph"/>
        <w:numPr>
          <w:ilvl w:val="0"/>
          <w:numId w:val="21"/>
        </w:numPr>
        <w:ind w:left="1260" w:hanging="180"/>
        <w:rPr>
          <w:rFonts w:eastAsia="Arial"/>
        </w:rPr>
      </w:pPr>
      <w:r w:rsidRPr="05B88E10">
        <w:rPr>
          <w:rFonts w:eastAsia="Arial"/>
        </w:rPr>
        <w:t>Evidence of employer-sponsored student participation</w:t>
      </w:r>
    </w:p>
    <w:p w14:paraId="5F4277AC" w14:textId="4D5A4E2C" w:rsidR="00E21506" w:rsidRDefault="0E38C761" w:rsidP="05B88E10">
      <w:pPr>
        <w:pStyle w:val="Heading3"/>
        <w:spacing w:before="180" w:after="100"/>
        <w:ind w:left="720"/>
      </w:pPr>
      <w:r w:rsidRPr="05B88E10">
        <w:rPr>
          <w:rFonts w:eastAsia="Arial" w:cs="Arial"/>
          <w:color w:val="000000" w:themeColor="text1"/>
          <w:sz w:val="24"/>
          <w:szCs w:val="24"/>
        </w:rPr>
        <w:t>C. Professional Association Data</w:t>
      </w:r>
    </w:p>
    <w:p w14:paraId="0E5F9910" w14:textId="7768392F" w:rsidR="00E21506" w:rsidRDefault="0E38C761" w:rsidP="00882439">
      <w:pPr>
        <w:pStyle w:val="ListParagraph"/>
        <w:numPr>
          <w:ilvl w:val="0"/>
          <w:numId w:val="22"/>
        </w:numPr>
        <w:ind w:left="1260" w:hanging="180"/>
        <w:rPr>
          <w:rFonts w:eastAsia="Arial"/>
        </w:rPr>
      </w:pPr>
      <w:r w:rsidRPr="05B88E10">
        <w:rPr>
          <w:rFonts w:eastAsia="Arial"/>
        </w:rPr>
        <w:t>Industry reports demonstrating workforce needs</w:t>
      </w:r>
    </w:p>
    <w:p w14:paraId="7D73C71E" w14:textId="14FCF1FD" w:rsidR="00E21506" w:rsidRDefault="0E38C761" w:rsidP="00882439">
      <w:pPr>
        <w:pStyle w:val="ListParagraph"/>
        <w:numPr>
          <w:ilvl w:val="0"/>
          <w:numId w:val="22"/>
        </w:numPr>
        <w:ind w:left="1260" w:hanging="180"/>
        <w:rPr>
          <w:rFonts w:eastAsia="Arial"/>
        </w:rPr>
      </w:pPr>
      <w:r w:rsidRPr="05B88E10">
        <w:rPr>
          <w:rFonts w:eastAsia="Arial"/>
        </w:rPr>
        <w:t>Certification or licensure requirements in the field</w:t>
      </w:r>
    </w:p>
    <w:p w14:paraId="7BA8AD52" w14:textId="0A7D852C" w:rsidR="00E21506" w:rsidRDefault="0E38C761" w:rsidP="00882439">
      <w:pPr>
        <w:pStyle w:val="ListParagraph"/>
        <w:numPr>
          <w:ilvl w:val="0"/>
          <w:numId w:val="22"/>
        </w:numPr>
        <w:ind w:left="1260" w:hanging="180"/>
        <w:rPr>
          <w:rFonts w:eastAsia="Arial"/>
        </w:rPr>
      </w:pPr>
      <w:r w:rsidRPr="05B88E10">
        <w:rPr>
          <w:rFonts w:eastAsia="Arial"/>
        </w:rPr>
        <w:t>Professional association recommendations or standards</w:t>
      </w:r>
    </w:p>
    <w:p w14:paraId="6999F7D6" w14:textId="2E97AF2B" w:rsidR="00E21506" w:rsidRDefault="0E38C761" w:rsidP="05B88E10">
      <w:pPr>
        <w:pStyle w:val="Heading3"/>
        <w:spacing w:before="180" w:after="100"/>
        <w:ind w:left="720"/>
      </w:pPr>
      <w:r w:rsidRPr="05B88E10">
        <w:rPr>
          <w:rFonts w:eastAsia="Arial" w:cs="Arial"/>
          <w:color w:val="000000" w:themeColor="text1"/>
          <w:sz w:val="24"/>
          <w:szCs w:val="24"/>
        </w:rPr>
        <w:t>D. Graduate Outcomes</w:t>
      </w:r>
    </w:p>
    <w:p w14:paraId="767C10B2" w14:textId="5F0A65C9" w:rsidR="00E21506" w:rsidRDefault="0E38C761" w:rsidP="00882439">
      <w:pPr>
        <w:pStyle w:val="ListParagraph"/>
        <w:numPr>
          <w:ilvl w:val="0"/>
          <w:numId w:val="23"/>
        </w:numPr>
        <w:ind w:left="1260" w:hanging="180"/>
        <w:rPr>
          <w:rFonts w:eastAsia="Arial"/>
        </w:rPr>
      </w:pPr>
      <w:r w:rsidRPr="05B88E10">
        <w:rPr>
          <w:rFonts w:eastAsia="Arial"/>
        </w:rPr>
        <w:t>Employment rates of program completers</w:t>
      </w:r>
    </w:p>
    <w:p w14:paraId="2D80E374" w14:textId="774EA0FD" w:rsidR="00E21506" w:rsidRDefault="0E38C761" w:rsidP="00882439">
      <w:pPr>
        <w:pStyle w:val="ListParagraph"/>
        <w:numPr>
          <w:ilvl w:val="0"/>
          <w:numId w:val="23"/>
        </w:numPr>
        <w:ind w:left="1260" w:hanging="180"/>
        <w:rPr>
          <w:rFonts w:eastAsia="Arial"/>
        </w:rPr>
      </w:pPr>
      <w:r w:rsidRPr="05B88E10">
        <w:rPr>
          <w:rFonts w:eastAsia="Arial"/>
        </w:rPr>
        <w:t>Career placement in relevant fields</w:t>
      </w:r>
    </w:p>
    <w:p w14:paraId="3CE91AA1" w14:textId="33B4FF09" w:rsidR="00E21506" w:rsidRDefault="0E38C761" w:rsidP="00882439">
      <w:pPr>
        <w:pStyle w:val="ListParagraph"/>
        <w:numPr>
          <w:ilvl w:val="0"/>
          <w:numId w:val="23"/>
        </w:numPr>
        <w:ind w:left="1260" w:hanging="180"/>
        <w:rPr>
          <w:rFonts w:eastAsia="Arial"/>
        </w:rPr>
      </w:pPr>
      <w:r w:rsidRPr="05B88E10">
        <w:rPr>
          <w:rFonts w:eastAsia="Arial"/>
        </w:rPr>
        <w:t>Graduate/employer satisfaction surveys</w:t>
      </w:r>
    </w:p>
    <w:p w14:paraId="7507780E" w14:textId="04ECECE4" w:rsidR="00E21506" w:rsidRDefault="0E38C761" w:rsidP="00882439">
      <w:pPr>
        <w:pStyle w:val="ListParagraph"/>
        <w:numPr>
          <w:ilvl w:val="0"/>
          <w:numId w:val="23"/>
        </w:numPr>
        <w:ind w:left="1260" w:hanging="180"/>
        <w:rPr>
          <w:rFonts w:eastAsia="Arial"/>
        </w:rPr>
      </w:pPr>
      <w:r w:rsidRPr="05B88E10">
        <w:rPr>
          <w:rFonts w:eastAsia="Arial"/>
        </w:rPr>
        <w:t>Alumni career progression data</w:t>
      </w:r>
    </w:p>
    <w:p w14:paraId="72A5EE86" w14:textId="7CB5D0F9" w:rsidR="00E21506" w:rsidRDefault="0E38C761" w:rsidP="05B88E10">
      <w:pPr>
        <w:pStyle w:val="Heading3"/>
        <w:spacing w:before="180" w:after="100"/>
        <w:ind w:left="720"/>
        <w:rPr>
          <w:rFonts w:eastAsia="Arial" w:cs="Arial"/>
          <w:color w:val="000000" w:themeColor="text1"/>
          <w:sz w:val="24"/>
          <w:szCs w:val="24"/>
        </w:rPr>
      </w:pPr>
      <w:r w:rsidRPr="05B88E10">
        <w:rPr>
          <w:rFonts w:eastAsia="Arial" w:cs="Arial"/>
          <w:color w:val="000000" w:themeColor="text1"/>
          <w:sz w:val="24"/>
          <w:szCs w:val="24"/>
        </w:rPr>
        <w:t>E. Continuation Data</w:t>
      </w:r>
    </w:p>
    <w:p w14:paraId="5380BF8C" w14:textId="55A63486" w:rsidR="00E21506" w:rsidRDefault="0E38C761" w:rsidP="00882439">
      <w:pPr>
        <w:pStyle w:val="ListParagraph"/>
        <w:numPr>
          <w:ilvl w:val="0"/>
          <w:numId w:val="24"/>
        </w:numPr>
        <w:ind w:left="1260" w:hanging="180"/>
        <w:rPr>
          <w:rFonts w:eastAsia="Arial"/>
        </w:rPr>
      </w:pPr>
      <w:r w:rsidRPr="05B88E10">
        <w:rPr>
          <w:rFonts w:eastAsia="Arial"/>
        </w:rPr>
        <w:t>Evidence and documentation that the credential facilitates transfer to other programs or serves as a pathway to advanced degrees</w:t>
      </w:r>
    </w:p>
    <w:p w14:paraId="32D0A643" w14:textId="37A7C7AB" w:rsidR="00E21506" w:rsidRDefault="0E38C761" w:rsidP="00882439">
      <w:pPr>
        <w:pStyle w:val="ListParagraph"/>
        <w:numPr>
          <w:ilvl w:val="0"/>
          <w:numId w:val="24"/>
        </w:numPr>
        <w:ind w:left="1260" w:hanging="180"/>
        <w:rPr>
          <w:rFonts w:eastAsia="Arial"/>
        </w:rPr>
      </w:pPr>
      <w:r w:rsidRPr="05B88E10">
        <w:rPr>
          <w:rFonts w:eastAsia="Arial"/>
        </w:rPr>
        <w:t xml:space="preserve">Success rates of students continuing to </w:t>
      </w:r>
      <w:proofErr w:type="gramStart"/>
      <w:r w:rsidRPr="05B88E10">
        <w:rPr>
          <w:rFonts w:eastAsia="Arial"/>
        </w:rPr>
        <w:t>related</w:t>
      </w:r>
      <w:proofErr w:type="gramEnd"/>
      <w:r w:rsidRPr="05B88E10">
        <w:rPr>
          <w:rFonts w:eastAsia="Arial"/>
        </w:rPr>
        <w:t xml:space="preserve"> programs</w:t>
      </w:r>
    </w:p>
    <w:p w14:paraId="175E456C" w14:textId="2034988E" w:rsidR="00200CE3" w:rsidRDefault="00653D52" w:rsidP="00200CE3">
      <w:pPr>
        <w:pStyle w:val="Heading2"/>
        <w:spacing w:before="240" w:after="120"/>
        <w:ind w:left="72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>**</w:t>
      </w:r>
      <w:r w:rsidR="00200CE3" w:rsidRPr="00200CE3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Please note</w:t>
      </w:r>
      <w:r w:rsidR="00200CE3">
        <w:rPr>
          <w:rFonts w:ascii="Arial" w:eastAsia="Arial" w:hAnsi="Arial" w:cs="Arial"/>
          <w:color w:val="000000" w:themeColor="text1"/>
          <w:sz w:val="24"/>
          <w:szCs w:val="24"/>
        </w:rPr>
        <w:t xml:space="preserve"> that c</w:t>
      </w:r>
      <w:r w:rsidR="00200CE3" w:rsidRPr="00200CE3">
        <w:rPr>
          <w:rFonts w:ascii="Arial" w:eastAsia="Arial" w:hAnsi="Arial" w:cs="Arial"/>
          <w:color w:val="000000" w:themeColor="text1"/>
          <w:sz w:val="24"/>
          <w:szCs w:val="24"/>
        </w:rPr>
        <w:t xml:space="preserve">ertificates designed for workforce development or professional advancement should emphasize industry partnerships and employer engagement, alignment with </w:t>
      </w:r>
      <w:r w:rsidR="00200CE3">
        <w:rPr>
          <w:rFonts w:ascii="Arial" w:eastAsia="Arial" w:hAnsi="Arial" w:cs="Arial"/>
          <w:color w:val="000000" w:themeColor="text1"/>
          <w:sz w:val="24"/>
          <w:szCs w:val="24"/>
        </w:rPr>
        <w:t>industr</w:t>
      </w:r>
      <w:r w:rsidR="00200CE3" w:rsidRPr="00200CE3">
        <w:rPr>
          <w:rFonts w:ascii="Arial" w:eastAsia="Arial" w:hAnsi="Arial" w:cs="Arial"/>
          <w:color w:val="000000" w:themeColor="text1"/>
          <w:sz w:val="24"/>
          <w:szCs w:val="24"/>
        </w:rPr>
        <w:t>y certificates or credentials, continuing</w:t>
      </w:r>
      <w:r w:rsidR="00200CE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00CE3" w:rsidRPr="00200CE3">
        <w:rPr>
          <w:rFonts w:ascii="Arial" w:eastAsia="Arial" w:hAnsi="Arial" w:cs="Arial"/>
          <w:color w:val="000000" w:themeColor="text1"/>
          <w:sz w:val="24"/>
          <w:szCs w:val="24"/>
        </w:rPr>
        <w:t xml:space="preserve">education and professional development value, </w:t>
      </w:r>
      <w:r w:rsidR="00200CE3">
        <w:rPr>
          <w:rFonts w:ascii="Arial" w:eastAsia="Arial" w:hAnsi="Arial" w:cs="Arial"/>
          <w:color w:val="000000" w:themeColor="text1"/>
          <w:sz w:val="24"/>
          <w:szCs w:val="24"/>
        </w:rPr>
        <w:t xml:space="preserve">and </w:t>
      </w:r>
      <w:r w:rsidR="00200CE3" w:rsidRPr="00200CE3">
        <w:rPr>
          <w:rFonts w:ascii="Arial" w:eastAsia="Arial" w:hAnsi="Arial" w:cs="Arial"/>
          <w:color w:val="000000" w:themeColor="text1"/>
          <w:sz w:val="24"/>
          <w:szCs w:val="24"/>
        </w:rPr>
        <w:t>revenue generation and cost recovery</w:t>
      </w:r>
      <w:r w:rsidR="00200CE3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1434A197" w14:textId="6F93E252" w:rsidR="00FB79C3" w:rsidRDefault="2C20AE64" w:rsidP="05B88E10">
      <w:pPr>
        <w:pStyle w:val="Heading2"/>
        <w:spacing w:before="240" w:after="120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5B88E10">
        <w:rPr>
          <w:rFonts w:ascii="Arial" w:eastAsia="Arial" w:hAnsi="Arial" w:cs="Arial"/>
          <w:color w:val="000000" w:themeColor="text1"/>
          <w:sz w:val="24"/>
          <w:szCs w:val="24"/>
        </w:rPr>
        <w:t>4</w:t>
      </w:r>
      <w:r w:rsidR="43B92B1A" w:rsidRPr="05B88E10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00A476C0">
        <w:rPr>
          <w:rFonts w:ascii="Arial" w:eastAsia="Arial" w:hAnsi="Arial" w:cs="Arial"/>
          <w:caps/>
          <w:color w:val="000000" w:themeColor="text1"/>
          <w:sz w:val="24"/>
          <w:szCs w:val="24"/>
        </w:rPr>
        <w:t>STRATEGIC CONTRIBUTION</w:t>
      </w:r>
      <w:r w:rsidR="00FB79C3" w:rsidRPr="00882439">
        <w:rPr>
          <w:rFonts w:ascii="Arial" w:eastAsia="Arial" w:hAnsi="Arial" w:cs="Arial"/>
          <w:caps/>
          <w:color w:val="000000" w:themeColor="text1"/>
          <w:sz w:val="24"/>
          <w:szCs w:val="24"/>
        </w:rPr>
        <w:t xml:space="preserve"> of the minor or certificate</w:t>
      </w:r>
      <w:r w:rsidR="00FB79C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80E80F7" w14:textId="4A2D9B4B" w:rsidR="00E21506" w:rsidRDefault="00FB79C3" w:rsidP="00A476C0">
      <w:pPr>
        <w:pStyle w:val="Heading2"/>
        <w:tabs>
          <w:tab w:val="left" w:pos="720"/>
        </w:tabs>
        <w:spacing w:before="240" w:after="120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A476C0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882439">
        <w:rPr>
          <w:rFonts w:ascii="Arial" w:eastAsia="Arial" w:hAnsi="Arial" w:cs="Arial"/>
          <w:color w:val="000000" w:themeColor="text1"/>
          <w:sz w:val="24"/>
          <w:szCs w:val="24"/>
        </w:rPr>
        <w:t>. Minor or Certificate Distinctiveness or Strategic Values</w:t>
      </w:r>
    </w:p>
    <w:p w14:paraId="7F378E4F" w14:textId="188006D5" w:rsidR="00E21506" w:rsidRDefault="0E38C761" w:rsidP="00882439">
      <w:pPr>
        <w:pStyle w:val="ListParagraph"/>
        <w:numPr>
          <w:ilvl w:val="0"/>
          <w:numId w:val="25"/>
        </w:numPr>
        <w:ind w:left="1260" w:hanging="180"/>
        <w:rPr>
          <w:rFonts w:eastAsia="Arial"/>
        </w:rPr>
      </w:pPr>
      <w:r w:rsidRPr="05B88E10">
        <w:rPr>
          <w:rFonts w:eastAsia="Arial"/>
        </w:rPr>
        <w:t>Unique characteristics that distinguish the program from competitors</w:t>
      </w:r>
    </w:p>
    <w:p w14:paraId="371E5CBC" w14:textId="0D80D993" w:rsidR="00E21506" w:rsidRDefault="0E38C761" w:rsidP="00882439">
      <w:pPr>
        <w:pStyle w:val="ListParagraph"/>
        <w:numPr>
          <w:ilvl w:val="0"/>
          <w:numId w:val="25"/>
        </w:numPr>
        <w:ind w:left="1260" w:hanging="180"/>
        <w:rPr>
          <w:rFonts w:eastAsia="Arial"/>
        </w:rPr>
      </w:pPr>
      <w:r w:rsidRPr="05B88E10">
        <w:rPr>
          <w:rFonts w:eastAsia="Arial"/>
        </w:rPr>
        <w:t>Alignment with regional needs and university service area</w:t>
      </w:r>
    </w:p>
    <w:p w14:paraId="1D14AF0A" w14:textId="3B9E70D3" w:rsidR="00E21506" w:rsidRDefault="0E38C761" w:rsidP="00882439">
      <w:pPr>
        <w:pStyle w:val="ListParagraph"/>
        <w:numPr>
          <w:ilvl w:val="0"/>
          <w:numId w:val="25"/>
        </w:numPr>
        <w:ind w:left="1260" w:hanging="180"/>
        <w:rPr>
          <w:rFonts w:eastAsia="Arial"/>
        </w:rPr>
      </w:pPr>
      <w:r w:rsidRPr="05B88E10">
        <w:rPr>
          <w:rFonts w:eastAsia="Arial"/>
        </w:rPr>
        <w:t>Interdisciplinary connections and collaborations</w:t>
      </w:r>
    </w:p>
    <w:p w14:paraId="586C4D13" w14:textId="2A078A72" w:rsidR="00E21506" w:rsidRDefault="0E38C761" w:rsidP="00882439">
      <w:pPr>
        <w:pStyle w:val="ListParagraph"/>
        <w:numPr>
          <w:ilvl w:val="0"/>
          <w:numId w:val="25"/>
        </w:numPr>
        <w:ind w:left="1260" w:hanging="180"/>
        <w:rPr>
          <w:rFonts w:eastAsia="Arial"/>
        </w:rPr>
      </w:pPr>
      <w:r w:rsidRPr="05B88E10">
        <w:rPr>
          <w:rFonts w:eastAsia="Arial"/>
        </w:rPr>
        <w:t xml:space="preserve">Community engagement and </w:t>
      </w:r>
      <w:proofErr w:type="gramStart"/>
      <w:r w:rsidRPr="05B88E10">
        <w:rPr>
          <w:rFonts w:eastAsia="Arial"/>
        </w:rPr>
        <w:t>service learning</w:t>
      </w:r>
      <w:proofErr w:type="gramEnd"/>
      <w:r w:rsidRPr="05B88E10">
        <w:rPr>
          <w:rFonts w:eastAsia="Arial"/>
        </w:rPr>
        <w:t xml:space="preserve"> opportunities</w:t>
      </w:r>
    </w:p>
    <w:p w14:paraId="35266D0C" w14:textId="2BD4F2D7" w:rsidR="00E21506" w:rsidRDefault="0E38C761" w:rsidP="00882439">
      <w:pPr>
        <w:pStyle w:val="ListParagraph"/>
        <w:numPr>
          <w:ilvl w:val="0"/>
          <w:numId w:val="25"/>
        </w:numPr>
        <w:ind w:left="1260" w:hanging="180"/>
        <w:rPr>
          <w:rFonts w:eastAsia="Arial"/>
        </w:rPr>
      </w:pPr>
      <w:r w:rsidRPr="05B88E10">
        <w:rPr>
          <w:rFonts w:eastAsia="Arial"/>
        </w:rPr>
        <w:t>Role in student recruitment and retention</w:t>
      </w:r>
    </w:p>
    <w:p w14:paraId="591E1B10" w14:textId="078EB3FA" w:rsidR="00E21506" w:rsidRDefault="00FB79C3" w:rsidP="00200CE3">
      <w:pPr>
        <w:pStyle w:val="Heading2"/>
        <w:tabs>
          <w:tab w:val="left" w:pos="720"/>
        </w:tabs>
        <w:spacing w:before="240" w:after="120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A476C0">
        <w:rPr>
          <w:rFonts w:ascii="Arial" w:eastAsia="Arial" w:hAnsi="Arial" w:cs="Arial"/>
          <w:color w:val="000000" w:themeColor="text1"/>
          <w:sz w:val="24"/>
          <w:szCs w:val="24"/>
        </w:rPr>
        <w:t>B</w:t>
      </w:r>
      <w:r w:rsidR="00882439">
        <w:rPr>
          <w:rFonts w:ascii="Arial" w:eastAsia="Arial" w:hAnsi="Arial" w:cs="Arial"/>
          <w:color w:val="000000" w:themeColor="text1"/>
          <w:sz w:val="24"/>
          <w:szCs w:val="24"/>
        </w:rPr>
        <w:t>. Resource Efficiency</w:t>
      </w:r>
    </w:p>
    <w:p w14:paraId="0BE8D552" w14:textId="61C94102" w:rsidR="00E21506" w:rsidRDefault="11F9413F" w:rsidP="008B36D3">
      <w:pPr>
        <w:pStyle w:val="ListParagraph"/>
        <w:numPr>
          <w:ilvl w:val="1"/>
          <w:numId w:val="26"/>
        </w:numPr>
        <w:ind w:left="1260" w:hanging="180"/>
        <w:rPr>
          <w:rFonts w:eastAsia="Arial"/>
        </w:rPr>
      </w:pPr>
      <w:r w:rsidRPr="05B88E10">
        <w:rPr>
          <w:rFonts w:eastAsia="Arial"/>
        </w:rPr>
        <w:t>Cost</w:t>
      </w:r>
      <w:r w:rsidR="0E38C761" w:rsidRPr="05B88E10">
        <w:rPr>
          <w:rFonts w:eastAsia="Arial"/>
        </w:rPr>
        <w:t>-effectiveness of program delivery</w:t>
      </w:r>
    </w:p>
    <w:p w14:paraId="250E1133" w14:textId="239E8836" w:rsidR="00E21506" w:rsidRDefault="0E38C761" w:rsidP="008B36D3">
      <w:pPr>
        <w:pStyle w:val="ListParagraph"/>
        <w:numPr>
          <w:ilvl w:val="1"/>
          <w:numId w:val="26"/>
        </w:numPr>
        <w:ind w:left="1260" w:hanging="180"/>
        <w:rPr>
          <w:rFonts w:eastAsia="Arial"/>
        </w:rPr>
      </w:pPr>
      <w:r w:rsidRPr="05B88E10">
        <w:rPr>
          <w:rFonts w:eastAsia="Arial"/>
        </w:rPr>
        <w:t>Overlap with existing courses and programs</w:t>
      </w:r>
    </w:p>
    <w:p w14:paraId="32F71AFE" w14:textId="22941742" w:rsidR="00E21506" w:rsidRDefault="0E38C761" w:rsidP="008B36D3">
      <w:pPr>
        <w:pStyle w:val="ListParagraph"/>
        <w:numPr>
          <w:ilvl w:val="1"/>
          <w:numId w:val="26"/>
        </w:numPr>
        <w:ind w:left="1260" w:hanging="180"/>
        <w:rPr>
          <w:rFonts w:eastAsia="Arial"/>
        </w:rPr>
      </w:pPr>
      <w:r w:rsidRPr="05B88E10">
        <w:rPr>
          <w:rFonts w:eastAsia="Arial"/>
        </w:rPr>
        <w:t>Use of shared resources across programs</w:t>
      </w:r>
    </w:p>
    <w:p w14:paraId="13BAEE06" w14:textId="335AE867" w:rsidR="00E21506" w:rsidRDefault="0E38C761" w:rsidP="008B36D3">
      <w:pPr>
        <w:pStyle w:val="ListParagraph"/>
        <w:numPr>
          <w:ilvl w:val="1"/>
          <w:numId w:val="26"/>
        </w:numPr>
        <w:ind w:left="1260" w:hanging="180"/>
        <w:rPr>
          <w:rFonts w:eastAsia="Arial"/>
        </w:rPr>
      </w:pPr>
      <w:r w:rsidRPr="05B88E10">
        <w:rPr>
          <w:rFonts w:eastAsia="Arial"/>
        </w:rPr>
        <w:t>Sustainability of current resource allocation</w:t>
      </w:r>
    </w:p>
    <w:p w14:paraId="08D84E4B" w14:textId="0E31D424" w:rsidR="00200CE3" w:rsidRDefault="0E38C761" w:rsidP="00200CE3">
      <w:pPr>
        <w:pStyle w:val="ListParagraph"/>
        <w:numPr>
          <w:ilvl w:val="1"/>
          <w:numId w:val="26"/>
        </w:numPr>
        <w:ind w:left="1260" w:hanging="180"/>
        <w:rPr>
          <w:rFonts w:eastAsia="Arial"/>
        </w:rPr>
      </w:pPr>
      <w:r w:rsidRPr="05B88E10">
        <w:rPr>
          <w:rFonts w:eastAsia="Arial"/>
        </w:rPr>
        <w:t>Opportunities for efficiency improvements</w:t>
      </w:r>
    </w:p>
    <w:p w14:paraId="3B19230F" w14:textId="77777777" w:rsidR="00200CE3" w:rsidRDefault="00200CE3" w:rsidP="00200CE3">
      <w:pPr>
        <w:rPr>
          <w:rFonts w:eastAsia="Arial"/>
        </w:rPr>
      </w:pPr>
    </w:p>
    <w:p w14:paraId="53246F41" w14:textId="25DA9D87" w:rsidR="00200CE3" w:rsidRDefault="00200CE3" w:rsidP="00200CE3">
      <w:pPr>
        <w:rPr>
          <w:rFonts w:eastAsia="Arial"/>
        </w:rPr>
      </w:pPr>
      <w:r>
        <w:rPr>
          <w:rFonts w:eastAsia="Arial"/>
        </w:rPr>
        <w:tab/>
        <w:t>5. HYBRID OR FULLY ONLINE MODALITIES (If applicable)</w:t>
      </w:r>
    </w:p>
    <w:p w14:paraId="147BBD59" w14:textId="742C79EB" w:rsidR="00653D52" w:rsidRDefault="00200CE3" w:rsidP="00653D52">
      <w:pPr>
        <w:pStyle w:val="ListParagraph"/>
        <w:numPr>
          <w:ilvl w:val="0"/>
          <w:numId w:val="28"/>
        </w:numPr>
        <w:spacing w:before="240" w:after="240"/>
        <w:rPr>
          <w:rFonts w:eastAsia="Arial"/>
        </w:rPr>
      </w:pPr>
      <w:r w:rsidRPr="00653D52">
        <w:rPr>
          <w:rFonts w:eastAsia="Arial"/>
        </w:rPr>
        <w:t xml:space="preserve">Must demonstrate </w:t>
      </w:r>
    </w:p>
    <w:p w14:paraId="6CCD6917" w14:textId="77777777" w:rsidR="00653D52" w:rsidRPr="00653D52" w:rsidRDefault="00653D52" w:rsidP="00653D52">
      <w:pPr>
        <w:pStyle w:val="ListParagraph"/>
        <w:spacing w:before="240" w:after="240"/>
        <w:ind w:left="1080"/>
        <w:rPr>
          <w:rFonts w:eastAsia="Arial"/>
          <w:sz w:val="16"/>
          <w:szCs w:val="16"/>
        </w:rPr>
      </w:pPr>
    </w:p>
    <w:p w14:paraId="1D94C1E5" w14:textId="77777777" w:rsidR="00653D52" w:rsidRDefault="00200CE3" w:rsidP="00653D52">
      <w:pPr>
        <w:pStyle w:val="ListParagraph"/>
        <w:numPr>
          <w:ilvl w:val="0"/>
          <w:numId w:val="30"/>
        </w:numPr>
        <w:spacing w:before="240" w:after="240"/>
        <w:ind w:left="1260" w:hanging="180"/>
        <w:rPr>
          <w:rFonts w:eastAsia="Arial"/>
        </w:rPr>
      </w:pPr>
      <w:r w:rsidRPr="00653D52">
        <w:rPr>
          <w:rFonts w:eastAsia="Arial"/>
        </w:rPr>
        <w:t>Compliance with state authorization requirements</w:t>
      </w:r>
    </w:p>
    <w:p w14:paraId="6DDF73E3" w14:textId="77777777" w:rsidR="00653D52" w:rsidRDefault="00200CE3" w:rsidP="00653D52">
      <w:pPr>
        <w:pStyle w:val="ListParagraph"/>
        <w:numPr>
          <w:ilvl w:val="0"/>
          <w:numId w:val="30"/>
        </w:numPr>
        <w:spacing w:before="240" w:after="240"/>
        <w:ind w:left="1260" w:hanging="180"/>
        <w:rPr>
          <w:rFonts w:eastAsia="Arial"/>
        </w:rPr>
      </w:pPr>
      <w:r w:rsidRPr="00653D52">
        <w:rPr>
          <w:rFonts w:eastAsia="Arial"/>
        </w:rPr>
        <w:t>Adequate technical infrastructure and support</w:t>
      </w:r>
    </w:p>
    <w:p w14:paraId="01154F0D" w14:textId="77777777" w:rsidR="00653D52" w:rsidRDefault="00200CE3" w:rsidP="00653D52">
      <w:pPr>
        <w:pStyle w:val="ListParagraph"/>
        <w:numPr>
          <w:ilvl w:val="0"/>
          <w:numId w:val="30"/>
        </w:numPr>
        <w:spacing w:before="240" w:after="240"/>
        <w:ind w:left="1260" w:hanging="180"/>
        <w:rPr>
          <w:rFonts w:eastAsia="Arial"/>
        </w:rPr>
      </w:pPr>
      <w:r w:rsidRPr="00653D52">
        <w:rPr>
          <w:rFonts w:eastAsia="Arial"/>
        </w:rPr>
        <w:t>Appropriate faculty training and support</w:t>
      </w:r>
    </w:p>
    <w:p w14:paraId="6FEBCDA0" w14:textId="37596218" w:rsidR="00E21506" w:rsidRPr="00653D52" w:rsidRDefault="00200CE3" w:rsidP="00200CE3">
      <w:pPr>
        <w:pStyle w:val="ListParagraph"/>
        <w:numPr>
          <w:ilvl w:val="0"/>
          <w:numId w:val="30"/>
        </w:numPr>
        <w:spacing w:before="240" w:after="240"/>
        <w:ind w:left="1260" w:hanging="180"/>
        <w:rPr>
          <w:rFonts w:eastAsia="Arial"/>
        </w:rPr>
      </w:pPr>
      <w:r w:rsidRPr="00653D52">
        <w:rPr>
          <w:rFonts w:eastAsia="Arial"/>
        </w:rPr>
        <w:t>Quality standards for online instruction</w:t>
      </w:r>
    </w:p>
    <w:p w14:paraId="3C36982E" w14:textId="210C647C" w:rsidR="003D0E68" w:rsidRDefault="00200CE3" w:rsidP="05B88E10">
      <w:pPr>
        <w:ind w:left="360"/>
      </w:pPr>
      <w:r>
        <w:t>6</w:t>
      </w:r>
      <w:r w:rsidR="28F206C3">
        <w:t xml:space="preserve">. </w:t>
      </w:r>
      <w:r w:rsidR="28F206C3" w:rsidRPr="00A476C0">
        <w:t>CONCLUSIONS AND RECOMMENDATIONS</w:t>
      </w:r>
      <w:r w:rsidR="28F206C3">
        <w:t xml:space="preserve"> </w:t>
      </w:r>
    </w:p>
    <w:p w14:paraId="106AB06A" w14:textId="77777777" w:rsidR="00A27F99" w:rsidRDefault="00A27F99" w:rsidP="00111647">
      <w:pPr>
        <w:pStyle w:val="Default"/>
        <w:ind w:left="720"/>
        <w:rPr>
          <w:sz w:val="20"/>
          <w:szCs w:val="20"/>
        </w:rPr>
      </w:pPr>
    </w:p>
    <w:p w14:paraId="6008E59C" w14:textId="089B2CE1" w:rsidR="00111647" w:rsidRPr="001706B3" w:rsidRDefault="28F206C3" w:rsidP="05B88E10">
      <w:pPr>
        <w:pStyle w:val="Default"/>
        <w:spacing w:line="259" w:lineRule="auto"/>
        <w:ind w:left="720"/>
      </w:pPr>
      <w:r w:rsidRPr="05B88E10">
        <w:t xml:space="preserve">Provide conclusions and recommendations </w:t>
      </w:r>
      <w:r w:rsidR="134EF2C5" w:rsidRPr="05B88E10">
        <w:t xml:space="preserve">based on content </w:t>
      </w:r>
      <w:r w:rsidRPr="05B88E10">
        <w:t xml:space="preserve">for the </w:t>
      </w:r>
      <w:r w:rsidR="13533A6F" w:rsidRPr="05B88E10">
        <w:t xml:space="preserve">minor or certificate </w:t>
      </w:r>
      <w:r w:rsidRPr="05B88E10">
        <w:t>program described above.</w:t>
      </w:r>
    </w:p>
    <w:p w14:paraId="505D6ECF" w14:textId="77777777" w:rsidR="001706B3" w:rsidRDefault="001706B3" w:rsidP="05B88E10">
      <w:pPr>
        <w:pStyle w:val="Default"/>
        <w:ind w:left="720"/>
      </w:pPr>
    </w:p>
    <w:p w14:paraId="1D71A839" w14:textId="1D0B8906" w:rsidR="003516CB" w:rsidRDefault="765E6F0D" w:rsidP="05B88E10">
      <w:pPr>
        <w:pStyle w:val="Default"/>
        <w:numPr>
          <w:ilvl w:val="0"/>
          <w:numId w:val="18"/>
        </w:numPr>
      </w:pPr>
      <w:r w:rsidRPr="05B88E10">
        <w:t>Enrollment and Completion</w:t>
      </w:r>
      <w:r w:rsidR="134EF2C5" w:rsidRPr="05B88E10">
        <w:t xml:space="preserve">– </w:t>
      </w:r>
    </w:p>
    <w:p w14:paraId="2C4F0A1D" w14:textId="77777777" w:rsidR="003516CB" w:rsidRDefault="10EC149F" w:rsidP="05B88E10">
      <w:pPr>
        <w:pStyle w:val="Default"/>
        <w:ind w:left="1080" w:firstLine="360"/>
      </w:pPr>
      <w:r w:rsidRPr="05B88E10">
        <w:t>C</w:t>
      </w:r>
      <w:r w:rsidR="134EF2C5" w:rsidRPr="05B88E10">
        <w:t>onclusions</w:t>
      </w:r>
      <w:r w:rsidRPr="05B88E10">
        <w:t>:</w:t>
      </w:r>
      <w:r w:rsidR="134EF2C5" w:rsidRPr="05B88E10">
        <w:t xml:space="preserve"> </w:t>
      </w:r>
    </w:p>
    <w:p w14:paraId="2B70CC93" w14:textId="183458AE" w:rsidR="001706B3" w:rsidRDefault="10EC149F" w:rsidP="05B88E10">
      <w:pPr>
        <w:pStyle w:val="Default"/>
        <w:ind w:left="1080" w:firstLine="360"/>
      </w:pPr>
      <w:r w:rsidRPr="05B88E10">
        <w:t>R</w:t>
      </w:r>
      <w:r w:rsidR="134EF2C5" w:rsidRPr="05B88E10">
        <w:t>ecommendations</w:t>
      </w:r>
      <w:r w:rsidRPr="05B88E10">
        <w:t>:</w:t>
      </w:r>
    </w:p>
    <w:p w14:paraId="0841F126" w14:textId="77777777" w:rsidR="003516CB" w:rsidRPr="001706B3" w:rsidRDefault="003516CB" w:rsidP="05B88E10">
      <w:pPr>
        <w:pStyle w:val="Default"/>
        <w:ind w:left="1080"/>
      </w:pPr>
    </w:p>
    <w:p w14:paraId="23441F2E" w14:textId="3FDB4624" w:rsidR="003516CB" w:rsidRDefault="5F2E06A0" w:rsidP="05B88E10">
      <w:pPr>
        <w:pStyle w:val="Default"/>
        <w:numPr>
          <w:ilvl w:val="0"/>
          <w:numId w:val="18"/>
        </w:numPr>
      </w:pPr>
      <w:r w:rsidRPr="05B88E10">
        <w:t>Data Workforce Demand</w:t>
      </w:r>
      <w:r w:rsidR="134EF2C5" w:rsidRPr="05B88E10">
        <w:t xml:space="preserve"> – </w:t>
      </w:r>
    </w:p>
    <w:p w14:paraId="46F88ED4" w14:textId="77777777" w:rsidR="003516CB" w:rsidRDefault="10EC149F" w:rsidP="05B88E10">
      <w:pPr>
        <w:pStyle w:val="Default"/>
        <w:ind w:left="1080" w:firstLine="360"/>
      </w:pPr>
      <w:r w:rsidRPr="05B88E10">
        <w:t>C</w:t>
      </w:r>
      <w:r w:rsidR="134EF2C5" w:rsidRPr="05B88E10">
        <w:t>onclusions</w:t>
      </w:r>
      <w:r w:rsidRPr="05B88E10">
        <w:t xml:space="preserve">: </w:t>
      </w:r>
      <w:r w:rsidR="134EF2C5" w:rsidRPr="05B88E10">
        <w:t xml:space="preserve"> </w:t>
      </w:r>
    </w:p>
    <w:p w14:paraId="2164E0EC" w14:textId="4FAB8511" w:rsidR="001706B3" w:rsidRDefault="10EC149F" w:rsidP="05B88E10">
      <w:pPr>
        <w:pStyle w:val="Default"/>
        <w:ind w:left="1080" w:firstLine="360"/>
      </w:pPr>
      <w:r w:rsidRPr="05B88E10">
        <w:t>R</w:t>
      </w:r>
      <w:r w:rsidR="134EF2C5" w:rsidRPr="05B88E10">
        <w:t>ecommendations</w:t>
      </w:r>
      <w:r w:rsidRPr="05B88E10">
        <w:t xml:space="preserve">: </w:t>
      </w:r>
    </w:p>
    <w:p w14:paraId="5DCCD84F" w14:textId="77777777" w:rsidR="0056718C" w:rsidRDefault="0056718C" w:rsidP="05B88E10">
      <w:pPr>
        <w:pStyle w:val="Default"/>
        <w:ind w:left="1080" w:firstLine="360"/>
      </w:pPr>
    </w:p>
    <w:p w14:paraId="26F16305" w14:textId="00837D25" w:rsidR="0056718C" w:rsidRDefault="008B36D3" w:rsidP="0056718C">
      <w:pPr>
        <w:pStyle w:val="Default"/>
        <w:ind w:left="1080" w:hanging="360"/>
      </w:pPr>
      <w:r>
        <w:t>C</w:t>
      </w:r>
      <w:r w:rsidR="0056718C">
        <w:t xml:space="preserve">. </w:t>
      </w:r>
      <w:r w:rsidR="00A476C0">
        <w:t>Strategic Contribution</w:t>
      </w:r>
      <w:r w:rsidR="0056718C">
        <w:t xml:space="preserve"> – </w:t>
      </w:r>
    </w:p>
    <w:p w14:paraId="1D9099AB" w14:textId="5245FCBA" w:rsidR="0056718C" w:rsidRDefault="0056718C" w:rsidP="0056718C">
      <w:pPr>
        <w:pStyle w:val="Default"/>
        <w:ind w:left="1440" w:hanging="720"/>
      </w:pPr>
      <w:r>
        <w:tab/>
        <w:t>Conclusions:</w:t>
      </w:r>
    </w:p>
    <w:p w14:paraId="3742F55A" w14:textId="46F4C382" w:rsidR="0056718C" w:rsidRDefault="0056718C" w:rsidP="0056718C">
      <w:pPr>
        <w:pStyle w:val="Default"/>
        <w:ind w:left="1440" w:hanging="720"/>
      </w:pPr>
      <w:r>
        <w:tab/>
        <w:t>Recommendations:</w:t>
      </w:r>
    </w:p>
    <w:p w14:paraId="05082BC0" w14:textId="77777777" w:rsidR="005260E0" w:rsidRDefault="005260E0" w:rsidP="05B88E10">
      <w:pPr>
        <w:pStyle w:val="Default"/>
        <w:ind w:left="1080" w:firstLine="360"/>
      </w:pPr>
    </w:p>
    <w:p w14:paraId="61FB396B" w14:textId="6C0C0D73" w:rsidR="005260E0" w:rsidRPr="003D0E68" w:rsidRDefault="0056718C" w:rsidP="05B88E10">
      <w:pPr>
        <w:ind w:firstLine="360"/>
      </w:pPr>
      <w:r>
        <w:t>6</w:t>
      </w:r>
      <w:r w:rsidR="45F9275D" w:rsidRPr="05B88E10">
        <w:t>. APPENDICES</w:t>
      </w:r>
    </w:p>
    <w:p w14:paraId="2BD3F5CC" w14:textId="77777777" w:rsidR="00A27F99" w:rsidRDefault="00A27F99" w:rsidP="05B88E10">
      <w:pPr>
        <w:pStyle w:val="Default"/>
        <w:ind w:left="720"/>
      </w:pPr>
    </w:p>
    <w:p w14:paraId="36157615" w14:textId="455BF523" w:rsidR="00226B6A" w:rsidRPr="003D0E68" w:rsidRDefault="45F9275D" w:rsidP="005260E0">
      <w:pPr>
        <w:pStyle w:val="Default"/>
        <w:ind w:left="720"/>
        <w:rPr>
          <w:sz w:val="20"/>
          <w:szCs w:val="20"/>
        </w:rPr>
      </w:pPr>
      <w:r w:rsidRPr="05B88E10">
        <w:t>I</w:t>
      </w:r>
      <w:r w:rsidR="552C2AD4" w:rsidRPr="05B88E10">
        <w:t>nclude</w:t>
      </w:r>
      <w:r w:rsidRPr="05B88E10">
        <w:t xml:space="preserve"> any appendices</w:t>
      </w:r>
      <w:r w:rsidR="00A476C0">
        <w:t>.</w:t>
      </w:r>
    </w:p>
    <w:p w14:paraId="21F8761E" w14:textId="77777777" w:rsidR="00C16085" w:rsidRDefault="00C16085" w:rsidP="00C16085">
      <w:pPr>
        <w:rPr>
          <w:b/>
          <w:sz w:val="28"/>
        </w:rPr>
      </w:pPr>
    </w:p>
    <w:p w14:paraId="0EA02D6F" w14:textId="3554B15A" w:rsidR="00C16085" w:rsidRPr="00A27F99" w:rsidRDefault="608A50D7" w:rsidP="05B88E10">
      <w:pPr>
        <w:spacing w:line="259" w:lineRule="auto"/>
        <w:rPr>
          <w:b/>
          <w:bCs/>
        </w:rPr>
      </w:pPr>
      <w:r w:rsidRPr="05B88E10">
        <w:rPr>
          <w:b/>
          <w:bCs/>
        </w:rPr>
        <w:t xml:space="preserve">Submitting your </w:t>
      </w:r>
      <w:r w:rsidR="255CBCE3" w:rsidRPr="05B88E10">
        <w:rPr>
          <w:b/>
          <w:bCs/>
        </w:rPr>
        <w:t xml:space="preserve">report </w:t>
      </w:r>
      <w:r w:rsidRPr="05B88E10">
        <w:rPr>
          <w:b/>
          <w:bCs/>
        </w:rPr>
        <w:t>for Review</w:t>
      </w:r>
    </w:p>
    <w:p w14:paraId="31FBAB81" w14:textId="1E53C069" w:rsidR="00C16085" w:rsidRPr="00C16085" w:rsidRDefault="608A50D7" w:rsidP="05B88E10">
      <w:pPr>
        <w:spacing w:line="259" w:lineRule="auto"/>
      </w:pPr>
      <w:r>
        <w:t xml:space="preserve">In your department Canvas folder, upload your </w:t>
      </w:r>
      <w:r w:rsidR="18609986">
        <w:t xml:space="preserve">self-review </w:t>
      </w:r>
      <w:r w:rsidR="45F9275D">
        <w:t>reports</w:t>
      </w:r>
      <w:r>
        <w:t xml:space="preserve"> into the “</w:t>
      </w:r>
      <w:r w:rsidR="3B5DA7C7">
        <w:t xml:space="preserve">Report </w:t>
      </w:r>
      <w:r>
        <w:t>Submitted Ready for Edits” subfolder.</w:t>
      </w:r>
      <w:r w:rsidR="552C2AD4">
        <w:t xml:space="preserve">  Please </w:t>
      </w:r>
      <w:r w:rsidR="163271F9">
        <w:t>upload</w:t>
      </w:r>
      <w:r w:rsidR="552C2AD4">
        <w:t xml:space="preserve"> any </w:t>
      </w:r>
      <w:r w:rsidR="163271F9">
        <w:t xml:space="preserve">labeled </w:t>
      </w:r>
      <w:r w:rsidR="552C2AD4">
        <w:t>appendices</w:t>
      </w:r>
      <w:r w:rsidR="163271F9">
        <w:t xml:space="preserve"> not included within </w:t>
      </w:r>
      <w:r w:rsidR="06E74854">
        <w:t>the reports</w:t>
      </w:r>
      <w:r w:rsidR="552C2AD4">
        <w:t>.</w:t>
      </w:r>
    </w:p>
    <w:p w14:paraId="25858731" w14:textId="77777777" w:rsidR="00C16085" w:rsidRDefault="00C16085" w:rsidP="00C16085">
      <w:pPr>
        <w:rPr>
          <w:b/>
          <w:sz w:val="28"/>
        </w:rPr>
      </w:pPr>
    </w:p>
    <w:p w14:paraId="69B923D8" w14:textId="73D80E76" w:rsidR="005260E0" w:rsidRDefault="552C2AD4" w:rsidP="005260E0">
      <w:pPr>
        <w:pStyle w:val="Default"/>
      </w:pPr>
      <w:r>
        <w:t xml:space="preserve">*Use </w:t>
      </w:r>
      <w:proofErr w:type="spellStart"/>
      <w:r>
        <w:t>CatStats</w:t>
      </w:r>
      <w:proofErr w:type="spellEnd"/>
      <w:r>
        <w:t xml:space="preserve"> to find this data.  Tables can be downloaded </w:t>
      </w:r>
      <w:r w:rsidR="537C4E55">
        <w:t>into Excel</w:t>
      </w:r>
      <w:r>
        <w:t xml:space="preserve"> and pasted into the report. </w:t>
      </w:r>
    </w:p>
    <w:p w14:paraId="15574D0B" w14:textId="2CD605DF" w:rsidR="00C16085" w:rsidRPr="00435592" w:rsidRDefault="00C16085" w:rsidP="00EA2D3F">
      <w:pPr>
        <w:pStyle w:val="Default"/>
        <w:rPr>
          <w:sz w:val="20"/>
        </w:rPr>
      </w:pPr>
    </w:p>
    <w:sectPr w:rsidR="00C16085" w:rsidRPr="00435592" w:rsidSect="009836B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B659" w14:textId="77777777" w:rsidR="00A23574" w:rsidRDefault="00A23574" w:rsidP="00426BB3">
      <w:r>
        <w:separator/>
      </w:r>
    </w:p>
  </w:endnote>
  <w:endnote w:type="continuationSeparator" w:id="0">
    <w:p w14:paraId="1C55B753" w14:textId="77777777" w:rsidR="00A23574" w:rsidRDefault="00A23574" w:rsidP="0042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027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5A5652" w14:textId="7439D418" w:rsidR="009836B6" w:rsidRDefault="00983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2E9D2F" w14:textId="77777777" w:rsidR="009836B6" w:rsidRDefault="009836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20AAEA" w14:paraId="57202529" w14:textId="77777777" w:rsidTr="3420AAEA">
      <w:trPr>
        <w:trHeight w:val="300"/>
      </w:trPr>
      <w:tc>
        <w:tcPr>
          <w:tcW w:w="3120" w:type="dxa"/>
        </w:tcPr>
        <w:p w14:paraId="22671E74" w14:textId="48C8CDF7" w:rsidR="3420AAEA" w:rsidRDefault="3420AAEA" w:rsidP="3420AAEA">
          <w:pPr>
            <w:pStyle w:val="Header"/>
            <w:ind w:left="-115"/>
          </w:pPr>
        </w:p>
      </w:tc>
      <w:tc>
        <w:tcPr>
          <w:tcW w:w="3120" w:type="dxa"/>
        </w:tcPr>
        <w:p w14:paraId="3BF7882E" w14:textId="4BC59028" w:rsidR="3420AAEA" w:rsidRDefault="3420AAEA" w:rsidP="3420AAEA">
          <w:pPr>
            <w:pStyle w:val="Header"/>
            <w:jc w:val="center"/>
          </w:pPr>
        </w:p>
      </w:tc>
      <w:tc>
        <w:tcPr>
          <w:tcW w:w="3120" w:type="dxa"/>
        </w:tcPr>
        <w:p w14:paraId="65C4DB26" w14:textId="40F4F11A" w:rsidR="3420AAEA" w:rsidRDefault="3420AAEA" w:rsidP="3420AAEA">
          <w:pPr>
            <w:pStyle w:val="Header"/>
            <w:ind w:right="-115"/>
            <w:jc w:val="right"/>
          </w:pPr>
        </w:p>
      </w:tc>
    </w:tr>
  </w:tbl>
  <w:p w14:paraId="1FD62106" w14:textId="590BAA54" w:rsidR="3420AAEA" w:rsidRPr="00985D9E" w:rsidRDefault="00985D9E" w:rsidP="3420AAEA">
    <w:pPr>
      <w:pStyle w:val="Footer"/>
      <w:rPr>
        <w:sz w:val="20"/>
        <w:szCs w:val="20"/>
      </w:rPr>
    </w:pPr>
    <w:r w:rsidRPr="00985D9E">
      <w:rPr>
        <w:sz w:val="20"/>
        <w:szCs w:val="20"/>
      </w:rPr>
      <w:t xml:space="preserve">Edited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009C1">
      <w:rPr>
        <w:noProof/>
        <w:sz w:val="20"/>
        <w:szCs w:val="20"/>
      </w:rPr>
      <w:t>8/24/2026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6F27" w14:textId="77777777" w:rsidR="00A23574" w:rsidRDefault="00A23574" w:rsidP="00426BB3">
      <w:r>
        <w:separator/>
      </w:r>
    </w:p>
  </w:footnote>
  <w:footnote w:type="continuationSeparator" w:id="0">
    <w:p w14:paraId="3A41AD42" w14:textId="77777777" w:rsidR="00A23574" w:rsidRDefault="00A23574" w:rsidP="0042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9C07" w14:textId="6269D373" w:rsidR="00426BB3" w:rsidRDefault="00426BB3" w:rsidP="3420AAEA">
    <w:pPr>
      <w:pStyle w:val="Header"/>
      <w:spacing w:line="259" w:lineRule="aut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20AAEA" w14:paraId="351D4A84" w14:textId="77777777" w:rsidTr="3420AAEA">
      <w:trPr>
        <w:trHeight w:val="300"/>
      </w:trPr>
      <w:tc>
        <w:tcPr>
          <w:tcW w:w="3120" w:type="dxa"/>
        </w:tcPr>
        <w:p w14:paraId="28458E6D" w14:textId="4ABAE12F" w:rsidR="3420AAEA" w:rsidRDefault="3420AAEA" w:rsidP="3420AAEA">
          <w:pPr>
            <w:pStyle w:val="Header"/>
            <w:ind w:left="-115"/>
          </w:pPr>
        </w:p>
      </w:tc>
      <w:tc>
        <w:tcPr>
          <w:tcW w:w="3120" w:type="dxa"/>
        </w:tcPr>
        <w:p w14:paraId="72C8312F" w14:textId="0F4D8FFF" w:rsidR="3420AAEA" w:rsidRDefault="3420AAEA" w:rsidP="3420AAEA">
          <w:pPr>
            <w:pStyle w:val="Header"/>
            <w:jc w:val="center"/>
          </w:pPr>
        </w:p>
      </w:tc>
      <w:tc>
        <w:tcPr>
          <w:tcW w:w="3120" w:type="dxa"/>
        </w:tcPr>
        <w:p w14:paraId="6D243D89" w14:textId="1F32016A" w:rsidR="3420AAEA" w:rsidRDefault="3420AAEA" w:rsidP="3420AAEA">
          <w:pPr>
            <w:pStyle w:val="Header"/>
            <w:ind w:right="-115"/>
            <w:jc w:val="right"/>
          </w:pPr>
        </w:p>
      </w:tc>
    </w:tr>
  </w:tbl>
  <w:p w14:paraId="11211B1C" w14:textId="7BA5B161" w:rsidR="3420AAEA" w:rsidRDefault="3420AAEA" w:rsidP="3420AA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0A2A"/>
    <w:multiLevelType w:val="hybridMultilevel"/>
    <w:tmpl w:val="2ECEE3CA"/>
    <w:lvl w:ilvl="0" w:tplc="02A6F8C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6441"/>
    <w:multiLevelType w:val="multilevel"/>
    <w:tmpl w:val="DC427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6FAE711"/>
    <w:multiLevelType w:val="hybridMultilevel"/>
    <w:tmpl w:val="4B906BA0"/>
    <w:lvl w:ilvl="0" w:tplc="63E00902">
      <w:start w:val="1"/>
      <w:numFmt w:val="upperLetter"/>
      <w:lvlText w:val="%1."/>
      <w:lvlJc w:val="left"/>
      <w:pPr>
        <w:ind w:left="1440" w:hanging="360"/>
      </w:pPr>
    </w:lvl>
    <w:lvl w:ilvl="1" w:tplc="D37CB3C2">
      <w:start w:val="1"/>
      <w:numFmt w:val="lowerLetter"/>
      <w:lvlText w:val="%2."/>
      <w:lvlJc w:val="left"/>
      <w:pPr>
        <w:ind w:left="2160" w:hanging="360"/>
      </w:pPr>
    </w:lvl>
    <w:lvl w:ilvl="2" w:tplc="A230959A">
      <w:start w:val="1"/>
      <w:numFmt w:val="lowerRoman"/>
      <w:lvlText w:val="%3."/>
      <w:lvlJc w:val="right"/>
      <w:pPr>
        <w:ind w:left="2880" w:hanging="180"/>
      </w:pPr>
    </w:lvl>
    <w:lvl w:ilvl="3" w:tplc="B1CC79D4">
      <w:start w:val="1"/>
      <w:numFmt w:val="decimal"/>
      <w:lvlText w:val="%4."/>
      <w:lvlJc w:val="left"/>
      <w:pPr>
        <w:ind w:left="3600" w:hanging="360"/>
      </w:pPr>
    </w:lvl>
    <w:lvl w:ilvl="4" w:tplc="5882EFF6">
      <w:start w:val="1"/>
      <w:numFmt w:val="lowerLetter"/>
      <w:lvlText w:val="%5."/>
      <w:lvlJc w:val="left"/>
      <w:pPr>
        <w:ind w:left="4320" w:hanging="360"/>
      </w:pPr>
    </w:lvl>
    <w:lvl w:ilvl="5" w:tplc="65025D74">
      <w:start w:val="1"/>
      <w:numFmt w:val="lowerRoman"/>
      <w:lvlText w:val="%6."/>
      <w:lvlJc w:val="right"/>
      <w:pPr>
        <w:ind w:left="5040" w:hanging="180"/>
      </w:pPr>
    </w:lvl>
    <w:lvl w:ilvl="6" w:tplc="A2E6D6E2">
      <w:start w:val="1"/>
      <w:numFmt w:val="decimal"/>
      <w:lvlText w:val="%7."/>
      <w:lvlJc w:val="left"/>
      <w:pPr>
        <w:ind w:left="5760" w:hanging="360"/>
      </w:pPr>
    </w:lvl>
    <w:lvl w:ilvl="7" w:tplc="2D906F4C">
      <w:start w:val="1"/>
      <w:numFmt w:val="lowerLetter"/>
      <w:lvlText w:val="%8."/>
      <w:lvlJc w:val="left"/>
      <w:pPr>
        <w:ind w:left="6480" w:hanging="360"/>
      </w:pPr>
    </w:lvl>
    <w:lvl w:ilvl="8" w:tplc="126C22E4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2C4CB0"/>
    <w:multiLevelType w:val="hybridMultilevel"/>
    <w:tmpl w:val="DD5EDC5A"/>
    <w:lvl w:ilvl="0" w:tplc="629C83DE">
      <w:start w:val="1"/>
      <w:numFmt w:val="decimal"/>
      <w:lvlText w:val="•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CE16CD58">
      <w:start w:val="1"/>
      <w:numFmt w:val="lowerRoman"/>
      <w:lvlText w:val="%3."/>
      <w:lvlJc w:val="right"/>
      <w:pPr>
        <w:ind w:left="2520" w:hanging="180"/>
      </w:pPr>
    </w:lvl>
    <w:lvl w:ilvl="3" w:tplc="52889394">
      <w:start w:val="1"/>
      <w:numFmt w:val="decimal"/>
      <w:lvlText w:val="%4."/>
      <w:lvlJc w:val="left"/>
      <w:pPr>
        <w:ind w:left="3240" w:hanging="360"/>
      </w:pPr>
    </w:lvl>
    <w:lvl w:ilvl="4" w:tplc="3E10813A">
      <w:start w:val="1"/>
      <w:numFmt w:val="lowerLetter"/>
      <w:lvlText w:val="%5."/>
      <w:lvlJc w:val="left"/>
      <w:pPr>
        <w:ind w:left="3960" w:hanging="360"/>
      </w:pPr>
    </w:lvl>
    <w:lvl w:ilvl="5" w:tplc="0A944042">
      <w:start w:val="1"/>
      <w:numFmt w:val="lowerRoman"/>
      <w:lvlText w:val="%6."/>
      <w:lvlJc w:val="right"/>
      <w:pPr>
        <w:ind w:left="4680" w:hanging="180"/>
      </w:pPr>
    </w:lvl>
    <w:lvl w:ilvl="6" w:tplc="8A5EBFC2">
      <w:start w:val="1"/>
      <w:numFmt w:val="decimal"/>
      <w:lvlText w:val="%7."/>
      <w:lvlJc w:val="left"/>
      <w:pPr>
        <w:ind w:left="5400" w:hanging="360"/>
      </w:pPr>
    </w:lvl>
    <w:lvl w:ilvl="7" w:tplc="03F8AC26">
      <w:start w:val="1"/>
      <w:numFmt w:val="lowerLetter"/>
      <w:lvlText w:val="%8."/>
      <w:lvlJc w:val="left"/>
      <w:pPr>
        <w:ind w:left="6120" w:hanging="360"/>
      </w:pPr>
    </w:lvl>
    <w:lvl w:ilvl="8" w:tplc="B16E5AF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B1C56"/>
    <w:multiLevelType w:val="hybridMultilevel"/>
    <w:tmpl w:val="DB6EABC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896D9F"/>
    <w:multiLevelType w:val="hybridMultilevel"/>
    <w:tmpl w:val="98C43C4E"/>
    <w:lvl w:ilvl="0" w:tplc="FFFFFFFF">
      <w:start w:val="7"/>
      <w:numFmt w:val="lowerLetter"/>
      <w:lvlText w:val="%1."/>
      <w:lvlJc w:val="left"/>
      <w:pPr>
        <w:ind w:left="180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672F16"/>
    <w:multiLevelType w:val="hybridMultilevel"/>
    <w:tmpl w:val="E02CADBA"/>
    <w:lvl w:ilvl="0" w:tplc="66646580">
      <w:start w:val="1"/>
      <w:numFmt w:val="decimal"/>
      <w:lvlText w:val="%1."/>
      <w:lvlJc w:val="left"/>
      <w:pPr>
        <w:ind w:left="1080" w:hanging="360"/>
      </w:pPr>
    </w:lvl>
    <w:lvl w:ilvl="1" w:tplc="45AE71FA">
      <w:start w:val="1"/>
      <w:numFmt w:val="lowerLetter"/>
      <w:lvlText w:val="%2."/>
      <w:lvlJc w:val="left"/>
      <w:pPr>
        <w:ind w:left="1800" w:hanging="360"/>
      </w:pPr>
    </w:lvl>
    <w:lvl w:ilvl="2" w:tplc="0AE2BFEC">
      <w:start w:val="1"/>
      <w:numFmt w:val="lowerRoman"/>
      <w:lvlText w:val="%3."/>
      <w:lvlJc w:val="right"/>
      <w:pPr>
        <w:ind w:left="2520" w:hanging="180"/>
      </w:pPr>
    </w:lvl>
    <w:lvl w:ilvl="3" w:tplc="6298F180">
      <w:start w:val="1"/>
      <w:numFmt w:val="decimal"/>
      <w:lvlText w:val="%4."/>
      <w:lvlJc w:val="left"/>
      <w:pPr>
        <w:ind w:left="3240" w:hanging="360"/>
      </w:pPr>
    </w:lvl>
    <w:lvl w:ilvl="4" w:tplc="4C2E197E">
      <w:start w:val="1"/>
      <w:numFmt w:val="lowerLetter"/>
      <w:lvlText w:val="%5."/>
      <w:lvlJc w:val="left"/>
      <w:pPr>
        <w:ind w:left="3960" w:hanging="360"/>
      </w:pPr>
    </w:lvl>
    <w:lvl w:ilvl="5" w:tplc="3C7E1AB4">
      <w:start w:val="1"/>
      <w:numFmt w:val="lowerRoman"/>
      <w:lvlText w:val="%6."/>
      <w:lvlJc w:val="right"/>
      <w:pPr>
        <w:ind w:left="4680" w:hanging="180"/>
      </w:pPr>
    </w:lvl>
    <w:lvl w:ilvl="6" w:tplc="B3E287AC">
      <w:start w:val="1"/>
      <w:numFmt w:val="decimal"/>
      <w:lvlText w:val="%7."/>
      <w:lvlJc w:val="left"/>
      <w:pPr>
        <w:ind w:left="5400" w:hanging="360"/>
      </w:pPr>
    </w:lvl>
    <w:lvl w:ilvl="7" w:tplc="5880AEF6">
      <w:start w:val="1"/>
      <w:numFmt w:val="lowerLetter"/>
      <w:lvlText w:val="%8."/>
      <w:lvlJc w:val="left"/>
      <w:pPr>
        <w:ind w:left="6120" w:hanging="360"/>
      </w:pPr>
    </w:lvl>
    <w:lvl w:ilvl="8" w:tplc="A97C6A7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05867"/>
    <w:multiLevelType w:val="hybridMultilevel"/>
    <w:tmpl w:val="AE4C0B92"/>
    <w:lvl w:ilvl="0" w:tplc="0DFE0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5C55FC"/>
    <w:multiLevelType w:val="hybridMultilevel"/>
    <w:tmpl w:val="4970CA32"/>
    <w:lvl w:ilvl="0" w:tplc="1BFC1A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26D755"/>
    <w:multiLevelType w:val="hybridMultilevel"/>
    <w:tmpl w:val="3A44A83C"/>
    <w:lvl w:ilvl="0" w:tplc="9A961C96">
      <w:start w:val="7"/>
      <w:numFmt w:val="lowerLetter"/>
      <w:lvlText w:val="%1."/>
      <w:lvlJc w:val="left"/>
      <w:pPr>
        <w:ind w:left="1800" w:hanging="360"/>
      </w:pPr>
    </w:lvl>
    <w:lvl w:ilvl="1" w:tplc="07326E42">
      <w:start w:val="1"/>
      <w:numFmt w:val="lowerLetter"/>
      <w:lvlText w:val="%2."/>
      <w:lvlJc w:val="left"/>
      <w:pPr>
        <w:ind w:left="2520" w:hanging="360"/>
      </w:pPr>
    </w:lvl>
    <w:lvl w:ilvl="2" w:tplc="6C625F0A">
      <w:start w:val="1"/>
      <w:numFmt w:val="lowerRoman"/>
      <w:lvlText w:val="%3."/>
      <w:lvlJc w:val="right"/>
      <w:pPr>
        <w:ind w:left="3240" w:hanging="180"/>
      </w:pPr>
    </w:lvl>
    <w:lvl w:ilvl="3" w:tplc="79D0B560">
      <w:start w:val="1"/>
      <w:numFmt w:val="decimal"/>
      <w:lvlText w:val="%4."/>
      <w:lvlJc w:val="left"/>
      <w:pPr>
        <w:ind w:left="3960" w:hanging="360"/>
      </w:pPr>
    </w:lvl>
    <w:lvl w:ilvl="4" w:tplc="A22E5E16">
      <w:start w:val="1"/>
      <w:numFmt w:val="lowerLetter"/>
      <w:lvlText w:val="%5."/>
      <w:lvlJc w:val="left"/>
      <w:pPr>
        <w:ind w:left="4680" w:hanging="360"/>
      </w:pPr>
    </w:lvl>
    <w:lvl w:ilvl="5" w:tplc="0F581C72">
      <w:start w:val="1"/>
      <w:numFmt w:val="lowerRoman"/>
      <w:lvlText w:val="%6."/>
      <w:lvlJc w:val="right"/>
      <w:pPr>
        <w:ind w:left="5400" w:hanging="180"/>
      </w:pPr>
    </w:lvl>
    <w:lvl w:ilvl="6" w:tplc="B830A338">
      <w:start w:val="1"/>
      <w:numFmt w:val="decimal"/>
      <w:lvlText w:val="%7."/>
      <w:lvlJc w:val="left"/>
      <w:pPr>
        <w:ind w:left="6120" w:hanging="360"/>
      </w:pPr>
    </w:lvl>
    <w:lvl w:ilvl="7" w:tplc="1138CD80">
      <w:start w:val="1"/>
      <w:numFmt w:val="lowerLetter"/>
      <w:lvlText w:val="%8."/>
      <w:lvlJc w:val="left"/>
      <w:pPr>
        <w:ind w:left="6840" w:hanging="360"/>
      </w:pPr>
    </w:lvl>
    <w:lvl w:ilvl="8" w:tplc="37E23A34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0BC09E3"/>
    <w:multiLevelType w:val="hybridMultilevel"/>
    <w:tmpl w:val="914EDA9A"/>
    <w:lvl w:ilvl="0" w:tplc="E5569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D77AD8"/>
    <w:multiLevelType w:val="hybridMultilevel"/>
    <w:tmpl w:val="266A0FA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511529"/>
    <w:multiLevelType w:val="hybridMultilevel"/>
    <w:tmpl w:val="82A68D18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F04A5A"/>
    <w:multiLevelType w:val="hybridMultilevel"/>
    <w:tmpl w:val="555AD1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DA036"/>
    <w:multiLevelType w:val="hybridMultilevel"/>
    <w:tmpl w:val="6D2C9ABE"/>
    <w:lvl w:ilvl="0" w:tplc="D2E8A15A">
      <w:start w:val="1"/>
      <w:numFmt w:val="lowerLetter"/>
      <w:lvlText w:val="%1."/>
      <w:lvlJc w:val="left"/>
      <w:pPr>
        <w:ind w:left="1800" w:hanging="360"/>
      </w:pPr>
    </w:lvl>
    <w:lvl w:ilvl="1" w:tplc="8482FAB4">
      <w:start w:val="1"/>
      <w:numFmt w:val="lowerLetter"/>
      <w:lvlText w:val="%2."/>
      <w:lvlJc w:val="left"/>
      <w:pPr>
        <w:ind w:left="2520" w:hanging="360"/>
      </w:pPr>
    </w:lvl>
    <w:lvl w:ilvl="2" w:tplc="55E21E72">
      <w:start w:val="1"/>
      <w:numFmt w:val="lowerRoman"/>
      <w:lvlText w:val="%3."/>
      <w:lvlJc w:val="right"/>
      <w:pPr>
        <w:ind w:left="3240" w:hanging="180"/>
      </w:pPr>
    </w:lvl>
    <w:lvl w:ilvl="3" w:tplc="6040FC88">
      <w:start w:val="1"/>
      <w:numFmt w:val="decimal"/>
      <w:lvlText w:val="%4."/>
      <w:lvlJc w:val="left"/>
      <w:pPr>
        <w:ind w:left="3960" w:hanging="360"/>
      </w:pPr>
    </w:lvl>
    <w:lvl w:ilvl="4" w:tplc="9A9E0CCE">
      <w:start w:val="1"/>
      <w:numFmt w:val="lowerLetter"/>
      <w:lvlText w:val="%5."/>
      <w:lvlJc w:val="left"/>
      <w:pPr>
        <w:ind w:left="4680" w:hanging="360"/>
      </w:pPr>
    </w:lvl>
    <w:lvl w:ilvl="5" w:tplc="81BEF896">
      <w:start w:val="1"/>
      <w:numFmt w:val="lowerRoman"/>
      <w:lvlText w:val="%6."/>
      <w:lvlJc w:val="right"/>
      <w:pPr>
        <w:ind w:left="5400" w:hanging="180"/>
      </w:pPr>
    </w:lvl>
    <w:lvl w:ilvl="6" w:tplc="49A0FF6C">
      <w:start w:val="1"/>
      <w:numFmt w:val="decimal"/>
      <w:lvlText w:val="%7."/>
      <w:lvlJc w:val="left"/>
      <w:pPr>
        <w:ind w:left="6120" w:hanging="360"/>
      </w:pPr>
    </w:lvl>
    <w:lvl w:ilvl="7" w:tplc="6A8A9644">
      <w:start w:val="1"/>
      <w:numFmt w:val="lowerLetter"/>
      <w:lvlText w:val="%8."/>
      <w:lvlJc w:val="left"/>
      <w:pPr>
        <w:ind w:left="6840" w:hanging="360"/>
      </w:pPr>
    </w:lvl>
    <w:lvl w:ilvl="8" w:tplc="4FF4DC2E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9A44CA"/>
    <w:multiLevelType w:val="hybridMultilevel"/>
    <w:tmpl w:val="8434206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6B0E3D"/>
    <w:multiLevelType w:val="multilevel"/>
    <w:tmpl w:val="500EB7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7" w15:restartNumberingAfterBreak="0">
    <w:nsid w:val="432D543B"/>
    <w:multiLevelType w:val="hybridMultilevel"/>
    <w:tmpl w:val="1C184E6C"/>
    <w:lvl w:ilvl="0" w:tplc="EFB466E6">
      <w:start w:val="1"/>
      <w:numFmt w:val="lowerLetter"/>
      <w:lvlText w:val="%1."/>
      <w:lvlJc w:val="left"/>
      <w:pPr>
        <w:ind w:left="1080" w:hanging="360"/>
      </w:pPr>
    </w:lvl>
    <w:lvl w:ilvl="1" w:tplc="25B84C00">
      <w:start w:val="1"/>
      <w:numFmt w:val="lowerLetter"/>
      <w:lvlText w:val="%2."/>
      <w:lvlJc w:val="left"/>
      <w:pPr>
        <w:ind w:left="1800" w:hanging="360"/>
      </w:pPr>
    </w:lvl>
    <w:lvl w:ilvl="2" w:tplc="260CFC82">
      <w:start w:val="1"/>
      <w:numFmt w:val="lowerRoman"/>
      <w:lvlText w:val="%3."/>
      <w:lvlJc w:val="right"/>
      <w:pPr>
        <w:ind w:left="2520" w:hanging="180"/>
      </w:pPr>
    </w:lvl>
    <w:lvl w:ilvl="3" w:tplc="B46887E8">
      <w:start w:val="1"/>
      <w:numFmt w:val="decimal"/>
      <w:lvlText w:val="%4."/>
      <w:lvlJc w:val="left"/>
      <w:pPr>
        <w:ind w:left="3240" w:hanging="360"/>
      </w:pPr>
    </w:lvl>
    <w:lvl w:ilvl="4" w:tplc="7966D144">
      <w:start w:val="1"/>
      <w:numFmt w:val="lowerLetter"/>
      <w:lvlText w:val="%5."/>
      <w:lvlJc w:val="left"/>
      <w:pPr>
        <w:ind w:left="3960" w:hanging="360"/>
      </w:pPr>
    </w:lvl>
    <w:lvl w:ilvl="5" w:tplc="A92C821E">
      <w:start w:val="1"/>
      <w:numFmt w:val="lowerRoman"/>
      <w:lvlText w:val="%6."/>
      <w:lvlJc w:val="right"/>
      <w:pPr>
        <w:ind w:left="4680" w:hanging="180"/>
      </w:pPr>
    </w:lvl>
    <w:lvl w:ilvl="6" w:tplc="4F98EB7C">
      <w:start w:val="1"/>
      <w:numFmt w:val="decimal"/>
      <w:lvlText w:val="%7."/>
      <w:lvlJc w:val="left"/>
      <w:pPr>
        <w:ind w:left="5400" w:hanging="360"/>
      </w:pPr>
    </w:lvl>
    <w:lvl w:ilvl="7" w:tplc="86445454">
      <w:start w:val="1"/>
      <w:numFmt w:val="lowerLetter"/>
      <w:lvlText w:val="%8."/>
      <w:lvlJc w:val="left"/>
      <w:pPr>
        <w:ind w:left="6120" w:hanging="360"/>
      </w:pPr>
    </w:lvl>
    <w:lvl w:ilvl="8" w:tplc="91ACFC8C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C300BE"/>
    <w:multiLevelType w:val="hybridMultilevel"/>
    <w:tmpl w:val="9FCCC1F0"/>
    <w:lvl w:ilvl="0" w:tplc="ACCEE170">
      <w:start w:val="1"/>
      <w:numFmt w:val="decimal"/>
      <w:lvlText w:val="•"/>
      <w:lvlJc w:val="left"/>
      <w:pPr>
        <w:ind w:left="720" w:hanging="360"/>
      </w:pPr>
    </w:lvl>
    <w:lvl w:ilvl="1" w:tplc="4BB4A5B2">
      <w:start w:val="1"/>
      <w:numFmt w:val="lowerLetter"/>
      <w:lvlText w:val="%2."/>
      <w:lvlJc w:val="left"/>
      <w:pPr>
        <w:ind w:left="1440" w:hanging="360"/>
      </w:pPr>
    </w:lvl>
    <w:lvl w:ilvl="2" w:tplc="41FE1CF0">
      <w:start w:val="1"/>
      <w:numFmt w:val="lowerRoman"/>
      <w:lvlText w:val="%3."/>
      <w:lvlJc w:val="right"/>
      <w:pPr>
        <w:ind w:left="2160" w:hanging="180"/>
      </w:pPr>
    </w:lvl>
    <w:lvl w:ilvl="3" w:tplc="760E8036">
      <w:start w:val="1"/>
      <w:numFmt w:val="decimal"/>
      <w:lvlText w:val="%4."/>
      <w:lvlJc w:val="left"/>
      <w:pPr>
        <w:ind w:left="2880" w:hanging="360"/>
      </w:pPr>
    </w:lvl>
    <w:lvl w:ilvl="4" w:tplc="F47CE902">
      <w:start w:val="1"/>
      <w:numFmt w:val="lowerLetter"/>
      <w:lvlText w:val="%5."/>
      <w:lvlJc w:val="left"/>
      <w:pPr>
        <w:ind w:left="3600" w:hanging="360"/>
      </w:pPr>
    </w:lvl>
    <w:lvl w:ilvl="5" w:tplc="7CCE8A8A">
      <w:start w:val="1"/>
      <w:numFmt w:val="lowerRoman"/>
      <w:lvlText w:val="%6."/>
      <w:lvlJc w:val="right"/>
      <w:pPr>
        <w:ind w:left="4320" w:hanging="180"/>
      </w:pPr>
    </w:lvl>
    <w:lvl w:ilvl="6" w:tplc="46686B06">
      <w:start w:val="1"/>
      <w:numFmt w:val="decimal"/>
      <w:lvlText w:val="%7."/>
      <w:lvlJc w:val="left"/>
      <w:pPr>
        <w:ind w:left="5040" w:hanging="360"/>
      </w:pPr>
    </w:lvl>
    <w:lvl w:ilvl="7" w:tplc="2600354C">
      <w:start w:val="1"/>
      <w:numFmt w:val="lowerLetter"/>
      <w:lvlText w:val="%8."/>
      <w:lvlJc w:val="left"/>
      <w:pPr>
        <w:ind w:left="5760" w:hanging="360"/>
      </w:pPr>
    </w:lvl>
    <w:lvl w:ilvl="8" w:tplc="1EE47F6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1C088"/>
    <w:multiLevelType w:val="hybridMultilevel"/>
    <w:tmpl w:val="79F88122"/>
    <w:lvl w:ilvl="0" w:tplc="7D9AEDE6">
      <w:start w:val="1"/>
      <w:numFmt w:val="upperLetter"/>
      <w:lvlText w:val="%1."/>
      <w:lvlJc w:val="left"/>
      <w:pPr>
        <w:ind w:left="720" w:hanging="360"/>
      </w:pPr>
    </w:lvl>
    <w:lvl w:ilvl="1" w:tplc="18FCDEC2">
      <w:start w:val="1"/>
      <w:numFmt w:val="lowerLetter"/>
      <w:lvlText w:val="%2."/>
      <w:lvlJc w:val="left"/>
      <w:pPr>
        <w:ind w:left="1440" w:hanging="360"/>
      </w:pPr>
    </w:lvl>
    <w:lvl w:ilvl="2" w:tplc="5C9E884E">
      <w:start w:val="1"/>
      <w:numFmt w:val="lowerRoman"/>
      <w:lvlText w:val="%3."/>
      <w:lvlJc w:val="right"/>
      <w:pPr>
        <w:ind w:left="2160" w:hanging="180"/>
      </w:pPr>
    </w:lvl>
    <w:lvl w:ilvl="3" w:tplc="8D129416">
      <w:start w:val="1"/>
      <w:numFmt w:val="decimal"/>
      <w:lvlText w:val="%4."/>
      <w:lvlJc w:val="left"/>
      <w:pPr>
        <w:ind w:left="2880" w:hanging="360"/>
      </w:pPr>
    </w:lvl>
    <w:lvl w:ilvl="4" w:tplc="AE569556">
      <w:start w:val="1"/>
      <w:numFmt w:val="lowerLetter"/>
      <w:lvlText w:val="%5."/>
      <w:lvlJc w:val="left"/>
      <w:pPr>
        <w:ind w:left="3600" w:hanging="360"/>
      </w:pPr>
    </w:lvl>
    <w:lvl w:ilvl="5" w:tplc="AA2CFBE0">
      <w:start w:val="1"/>
      <w:numFmt w:val="lowerRoman"/>
      <w:lvlText w:val="%6."/>
      <w:lvlJc w:val="right"/>
      <w:pPr>
        <w:ind w:left="4320" w:hanging="180"/>
      </w:pPr>
    </w:lvl>
    <w:lvl w:ilvl="6" w:tplc="631CA160">
      <w:start w:val="1"/>
      <w:numFmt w:val="decimal"/>
      <w:lvlText w:val="%7."/>
      <w:lvlJc w:val="left"/>
      <w:pPr>
        <w:ind w:left="5040" w:hanging="360"/>
      </w:pPr>
    </w:lvl>
    <w:lvl w:ilvl="7" w:tplc="657256F2">
      <w:start w:val="1"/>
      <w:numFmt w:val="lowerLetter"/>
      <w:lvlText w:val="%8."/>
      <w:lvlJc w:val="left"/>
      <w:pPr>
        <w:ind w:left="5760" w:hanging="360"/>
      </w:pPr>
    </w:lvl>
    <w:lvl w:ilvl="8" w:tplc="D51AE13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C11B2"/>
    <w:multiLevelType w:val="hybridMultilevel"/>
    <w:tmpl w:val="E3943A6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AC660F"/>
    <w:multiLevelType w:val="hybridMultilevel"/>
    <w:tmpl w:val="C7FEDC18"/>
    <w:lvl w:ilvl="0" w:tplc="BD6A1BE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3FFA7"/>
    <w:multiLevelType w:val="multilevel"/>
    <w:tmpl w:val="4DBCA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3" w15:restartNumberingAfterBreak="0">
    <w:nsid w:val="6D565E22"/>
    <w:multiLevelType w:val="hybridMultilevel"/>
    <w:tmpl w:val="5EB264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A87E8F"/>
    <w:multiLevelType w:val="hybridMultilevel"/>
    <w:tmpl w:val="2AF0C67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AC0845"/>
    <w:multiLevelType w:val="hybridMultilevel"/>
    <w:tmpl w:val="DA26985A"/>
    <w:lvl w:ilvl="0" w:tplc="B7A00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084660"/>
    <w:multiLevelType w:val="hybridMultilevel"/>
    <w:tmpl w:val="79BA4CB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A4AF3E2"/>
    <w:multiLevelType w:val="multilevel"/>
    <w:tmpl w:val="6794F5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8" w15:restartNumberingAfterBreak="0">
    <w:nsid w:val="7CB61962"/>
    <w:multiLevelType w:val="hybridMultilevel"/>
    <w:tmpl w:val="B3E29596"/>
    <w:lvl w:ilvl="0" w:tplc="92BE20C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86DED"/>
    <w:multiLevelType w:val="hybridMultilevel"/>
    <w:tmpl w:val="3004888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529100766">
    <w:abstractNumId w:val="9"/>
  </w:num>
  <w:num w:numId="2" w16cid:durableId="1999915744">
    <w:abstractNumId w:val="6"/>
  </w:num>
  <w:num w:numId="3" w16cid:durableId="1653633977">
    <w:abstractNumId w:val="14"/>
  </w:num>
  <w:num w:numId="4" w16cid:durableId="1063329755">
    <w:abstractNumId w:val="16"/>
  </w:num>
  <w:num w:numId="5" w16cid:durableId="425346237">
    <w:abstractNumId w:val="27"/>
  </w:num>
  <w:num w:numId="6" w16cid:durableId="2133664837">
    <w:abstractNumId w:val="22"/>
  </w:num>
  <w:num w:numId="7" w16cid:durableId="275454795">
    <w:abstractNumId w:val="1"/>
  </w:num>
  <w:num w:numId="8" w16cid:durableId="1979993837">
    <w:abstractNumId w:val="3"/>
  </w:num>
  <w:num w:numId="9" w16cid:durableId="69885941">
    <w:abstractNumId w:val="19"/>
  </w:num>
  <w:num w:numId="10" w16cid:durableId="127163557">
    <w:abstractNumId w:val="2"/>
  </w:num>
  <w:num w:numId="11" w16cid:durableId="1719745263">
    <w:abstractNumId w:val="17"/>
  </w:num>
  <w:num w:numId="12" w16cid:durableId="642468200">
    <w:abstractNumId w:val="18"/>
  </w:num>
  <w:num w:numId="13" w16cid:durableId="344554093">
    <w:abstractNumId w:val="0"/>
  </w:num>
  <w:num w:numId="14" w16cid:durableId="1853452587">
    <w:abstractNumId w:val="28"/>
  </w:num>
  <w:num w:numId="15" w16cid:durableId="1234896927">
    <w:abstractNumId w:val="21"/>
  </w:num>
  <w:num w:numId="16" w16cid:durableId="1233462465">
    <w:abstractNumId w:val="10"/>
  </w:num>
  <w:num w:numId="17" w16cid:durableId="1127821758">
    <w:abstractNumId w:val="25"/>
  </w:num>
  <w:num w:numId="18" w16cid:durableId="138885132">
    <w:abstractNumId w:val="20"/>
  </w:num>
  <w:num w:numId="19" w16cid:durableId="1948542363">
    <w:abstractNumId w:val="7"/>
  </w:num>
  <w:num w:numId="20" w16cid:durableId="2051301203">
    <w:abstractNumId w:val="23"/>
  </w:num>
  <w:num w:numId="21" w16cid:durableId="628129350">
    <w:abstractNumId w:val="13"/>
  </w:num>
  <w:num w:numId="22" w16cid:durableId="946231084">
    <w:abstractNumId w:val="4"/>
  </w:num>
  <w:num w:numId="23" w16cid:durableId="1908764346">
    <w:abstractNumId w:val="29"/>
  </w:num>
  <w:num w:numId="24" w16cid:durableId="2020428261">
    <w:abstractNumId w:val="11"/>
  </w:num>
  <w:num w:numId="25" w16cid:durableId="483664549">
    <w:abstractNumId w:val="26"/>
  </w:num>
  <w:num w:numId="26" w16cid:durableId="1037388526">
    <w:abstractNumId w:val="5"/>
  </w:num>
  <w:num w:numId="27" w16cid:durableId="1899317727">
    <w:abstractNumId w:val="15"/>
  </w:num>
  <w:num w:numId="28" w16cid:durableId="301614327">
    <w:abstractNumId w:val="24"/>
  </w:num>
  <w:num w:numId="29" w16cid:durableId="1621569091">
    <w:abstractNumId w:val="8"/>
  </w:num>
  <w:num w:numId="30" w16cid:durableId="19301906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28"/>
    <w:rsid w:val="00031016"/>
    <w:rsid w:val="00035A34"/>
    <w:rsid w:val="000537AC"/>
    <w:rsid w:val="00076099"/>
    <w:rsid w:val="000A064F"/>
    <w:rsid w:val="000A7181"/>
    <w:rsid w:val="000D0CCA"/>
    <w:rsid w:val="000E09D7"/>
    <w:rsid w:val="000F6763"/>
    <w:rsid w:val="00111647"/>
    <w:rsid w:val="001421B7"/>
    <w:rsid w:val="00151741"/>
    <w:rsid w:val="00153587"/>
    <w:rsid w:val="00155217"/>
    <w:rsid w:val="00156DB7"/>
    <w:rsid w:val="001706B3"/>
    <w:rsid w:val="00172D51"/>
    <w:rsid w:val="001F71B0"/>
    <w:rsid w:val="00200CE3"/>
    <w:rsid w:val="00226B6A"/>
    <w:rsid w:val="00251AFC"/>
    <w:rsid w:val="00252314"/>
    <w:rsid w:val="002873D1"/>
    <w:rsid w:val="002A163E"/>
    <w:rsid w:val="002C77B8"/>
    <w:rsid w:val="002F4FF9"/>
    <w:rsid w:val="00322CBA"/>
    <w:rsid w:val="003300E0"/>
    <w:rsid w:val="00344E90"/>
    <w:rsid w:val="003516CB"/>
    <w:rsid w:val="003568CA"/>
    <w:rsid w:val="003845D2"/>
    <w:rsid w:val="00390363"/>
    <w:rsid w:val="003D0E68"/>
    <w:rsid w:val="003D7DF7"/>
    <w:rsid w:val="003E487C"/>
    <w:rsid w:val="003F0BAD"/>
    <w:rsid w:val="00426BB3"/>
    <w:rsid w:val="00435592"/>
    <w:rsid w:val="00464F91"/>
    <w:rsid w:val="004C434F"/>
    <w:rsid w:val="004C754F"/>
    <w:rsid w:val="004F1C8E"/>
    <w:rsid w:val="005105C7"/>
    <w:rsid w:val="00510C6A"/>
    <w:rsid w:val="005260E0"/>
    <w:rsid w:val="00527AA6"/>
    <w:rsid w:val="0056718C"/>
    <w:rsid w:val="00594815"/>
    <w:rsid w:val="005A06BB"/>
    <w:rsid w:val="005A145C"/>
    <w:rsid w:val="005B1093"/>
    <w:rsid w:val="005C3781"/>
    <w:rsid w:val="005C6C9D"/>
    <w:rsid w:val="005D2878"/>
    <w:rsid w:val="005D440F"/>
    <w:rsid w:val="005F69C1"/>
    <w:rsid w:val="00643351"/>
    <w:rsid w:val="00653D52"/>
    <w:rsid w:val="006677F4"/>
    <w:rsid w:val="00670428"/>
    <w:rsid w:val="006776A4"/>
    <w:rsid w:val="00684014"/>
    <w:rsid w:val="006F28C5"/>
    <w:rsid w:val="0070648B"/>
    <w:rsid w:val="00720893"/>
    <w:rsid w:val="00723098"/>
    <w:rsid w:val="00773584"/>
    <w:rsid w:val="00792D7B"/>
    <w:rsid w:val="007A72D8"/>
    <w:rsid w:val="007D0634"/>
    <w:rsid w:val="007D143A"/>
    <w:rsid w:val="007F2BA3"/>
    <w:rsid w:val="00843F8E"/>
    <w:rsid w:val="00853116"/>
    <w:rsid w:val="00870845"/>
    <w:rsid w:val="00882439"/>
    <w:rsid w:val="00894956"/>
    <w:rsid w:val="008B36D3"/>
    <w:rsid w:val="008B3AEB"/>
    <w:rsid w:val="0091626B"/>
    <w:rsid w:val="00922DB1"/>
    <w:rsid w:val="00926805"/>
    <w:rsid w:val="00936A75"/>
    <w:rsid w:val="00937A3C"/>
    <w:rsid w:val="00940101"/>
    <w:rsid w:val="00940E01"/>
    <w:rsid w:val="00955928"/>
    <w:rsid w:val="00981B4C"/>
    <w:rsid w:val="009836B6"/>
    <w:rsid w:val="009850E7"/>
    <w:rsid w:val="00985D9E"/>
    <w:rsid w:val="00992504"/>
    <w:rsid w:val="00A23574"/>
    <w:rsid w:val="00A27F99"/>
    <w:rsid w:val="00A476C0"/>
    <w:rsid w:val="00A54EFF"/>
    <w:rsid w:val="00A56E8F"/>
    <w:rsid w:val="00A65D69"/>
    <w:rsid w:val="00AD3BA0"/>
    <w:rsid w:val="00B26059"/>
    <w:rsid w:val="00B64933"/>
    <w:rsid w:val="00B7488D"/>
    <w:rsid w:val="00B84A63"/>
    <w:rsid w:val="00B92114"/>
    <w:rsid w:val="00BA7720"/>
    <w:rsid w:val="00C11678"/>
    <w:rsid w:val="00C16085"/>
    <w:rsid w:val="00CA1DD5"/>
    <w:rsid w:val="00CA2D86"/>
    <w:rsid w:val="00CB6CC7"/>
    <w:rsid w:val="00CE2281"/>
    <w:rsid w:val="00D23040"/>
    <w:rsid w:val="00D25C11"/>
    <w:rsid w:val="00D3187A"/>
    <w:rsid w:val="00D43F64"/>
    <w:rsid w:val="00D500C5"/>
    <w:rsid w:val="00D53107"/>
    <w:rsid w:val="00D6071C"/>
    <w:rsid w:val="00D86371"/>
    <w:rsid w:val="00D900D5"/>
    <w:rsid w:val="00D90920"/>
    <w:rsid w:val="00DC05A8"/>
    <w:rsid w:val="00DF5DE7"/>
    <w:rsid w:val="00E01153"/>
    <w:rsid w:val="00E21506"/>
    <w:rsid w:val="00E449E2"/>
    <w:rsid w:val="00E6361E"/>
    <w:rsid w:val="00E7259C"/>
    <w:rsid w:val="00E75EFB"/>
    <w:rsid w:val="00EA2D3F"/>
    <w:rsid w:val="00EE3415"/>
    <w:rsid w:val="00F009C1"/>
    <w:rsid w:val="00F049A0"/>
    <w:rsid w:val="00F155F1"/>
    <w:rsid w:val="00F20AC9"/>
    <w:rsid w:val="00F341B4"/>
    <w:rsid w:val="00F432F6"/>
    <w:rsid w:val="00F61067"/>
    <w:rsid w:val="00FB79C3"/>
    <w:rsid w:val="00FC65D6"/>
    <w:rsid w:val="04C95782"/>
    <w:rsid w:val="05B88E10"/>
    <w:rsid w:val="06E74854"/>
    <w:rsid w:val="08698655"/>
    <w:rsid w:val="08C0C2A5"/>
    <w:rsid w:val="08EF6CB3"/>
    <w:rsid w:val="09A29296"/>
    <w:rsid w:val="09F17F45"/>
    <w:rsid w:val="0A2D9922"/>
    <w:rsid w:val="0A7F35AA"/>
    <w:rsid w:val="0AE1AB53"/>
    <w:rsid w:val="0B54EF69"/>
    <w:rsid w:val="0BF82DE5"/>
    <w:rsid w:val="0DA46BF1"/>
    <w:rsid w:val="0DDF4267"/>
    <w:rsid w:val="0E38C761"/>
    <w:rsid w:val="0ED6B7AE"/>
    <w:rsid w:val="0F9A99F3"/>
    <w:rsid w:val="1085ED2A"/>
    <w:rsid w:val="10EC149F"/>
    <w:rsid w:val="1118A097"/>
    <w:rsid w:val="11F9413F"/>
    <w:rsid w:val="124EE40E"/>
    <w:rsid w:val="1320B463"/>
    <w:rsid w:val="134B9749"/>
    <w:rsid w:val="134EF2C5"/>
    <w:rsid w:val="13533A6F"/>
    <w:rsid w:val="136275A5"/>
    <w:rsid w:val="140B27EF"/>
    <w:rsid w:val="15B7E39A"/>
    <w:rsid w:val="163271F9"/>
    <w:rsid w:val="163E5C50"/>
    <w:rsid w:val="16495F8A"/>
    <w:rsid w:val="172F9DC3"/>
    <w:rsid w:val="185F0BFA"/>
    <w:rsid w:val="18609986"/>
    <w:rsid w:val="1927A225"/>
    <w:rsid w:val="192D3C09"/>
    <w:rsid w:val="1941A21F"/>
    <w:rsid w:val="1AAE5712"/>
    <w:rsid w:val="1B5E6C37"/>
    <w:rsid w:val="1BD01EB2"/>
    <w:rsid w:val="1C1B83E2"/>
    <w:rsid w:val="1C24929D"/>
    <w:rsid w:val="1CD9E16B"/>
    <w:rsid w:val="1D2B2BB5"/>
    <w:rsid w:val="1D5FA5FE"/>
    <w:rsid w:val="1E0ED372"/>
    <w:rsid w:val="1F2B0969"/>
    <w:rsid w:val="1F5BEFAA"/>
    <w:rsid w:val="21D8B416"/>
    <w:rsid w:val="22F85659"/>
    <w:rsid w:val="2323CB99"/>
    <w:rsid w:val="23590148"/>
    <w:rsid w:val="255CBCE3"/>
    <w:rsid w:val="270D7368"/>
    <w:rsid w:val="27EADF83"/>
    <w:rsid w:val="28F206C3"/>
    <w:rsid w:val="2965DF89"/>
    <w:rsid w:val="2AC02607"/>
    <w:rsid w:val="2C20AE64"/>
    <w:rsid w:val="2C229722"/>
    <w:rsid w:val="308ADD1D"/>
    <w:rsid w:val="31AF4505"/>
    <w:rsid w:val="31E341E8"/>
    <w:rsid w:val="33297822"/>
    <w:rsid w:val="3420AAEA"/>
    <w:rsid w:val="34D4F119"/>
    <w:rsid w:val="366F4617"/>
    <w:rsid w:val="36C82E3A"/>
    <w:rsid w:val="39C4B93C"/>
    <w:rsid w:val="39DCDF9B"/>
    <w:rsid w:val="3B5DA7C7"/>
    <w:rsid w:val="3BD2B0EE"/>
    <w:rsid w:val="3BD5798E"/>
    <w:rsid w:val="3CFC6FFA"/>
    <w:rsid w:val="3CFD6642"/>
    <w:rsid w:val="3D4316FA"/>
    <w:rsid w:val="3E56DB57"/>
    <w:rsid w:val="3EC7ACB7"/>
    <w:rsid w:val="3F41C5A5"/>
    <w:rsid w:val="43B92B1A"/>
    <w:rsid w:val="4472CB8D"/>
    <w:rsid w:val="45F9275D"/>
    <w:rsid w:val="460AF4E2"/>
    <w:rsid w:val="4763F869"/>
    <w:rsid w:val="4839F7E0"/>
    <w:rsid w:val="48473891"/>
    <w:rsid w:val="4902134B"/>
    <w:rsid w:val="49A13B4B"/>
    <w:rsid w:val="4B39F8B8"/>
    <w:rsid w:val="4BD01FA6"/>
    <w:rsid w:val="4C887BEA"/>
    <w:rsid w:val="4D2AACE2"/>
    <w:rsid w:val="4F8636EB"/>
    <w:rsid w:val="522A6C9B"/>
    <w:rsid w:val="537C4E55"/>
    <w:rsid w:val="54A403BA"/>
    <w:rsid w:val="54AF0E15"/>
    <w:rsid w:val="552C2AD4"/>
    <w:rsid w:val="5786A253"/>
    <w:rsid w:val="57F1969A"/>
    <w:rsid w:val="5CA04EAB"/>
    <w:rsid w:val="5CB1C172"/>
    <w:rsid w:val="5CF4066E"/>
    <w:rsid w:val="5D256B7A"/>
    <w:rsid w:val="5DFB684E"/>
    <w:rsid w:val="5EC40D07"/>
    <w:rsid w:val="5EE08445"/>
    <w:rsid w:val="5F2E06A0"/>
    <w:rsid w:val="5FA90CEF"/>
    <w:rsid w:val="608A50D7"/>
    <w:rsid w:val="60FB818A"/>
    <w:rsid w:val="6132324F"/>
    <w:rsid w:val="6140137E"/>
    <w:rsid w:val="61BD5260"/>
    <w:rsid w:val="62BAE4BC"/>
    <w:rsid w:val="631F6B7D"/>
    <w:rsid w:val="63B6F6A9"/>
    <w:rsid w:val="66042FB4"/>
    <w:rsid w:val="665F945A"/>
    <w:rsid w:val="69DF67E0"/>
    <w:rsid w:val="6AD0F5ED"/>
    <w:rsid w:val="6D6A7896"/>
    <w:rsid w:val="6D8D56AC"/>
    <w:rsid w:val="6D97A1D9"/>
    <w:rsid w:val="6F28EC1B"/>
    <w:rsid w:val="70255B8B"/>
    <w:rsid w:val="729BC686"/>
    <w:rsid w:val="74AA3B66"/>
    <w:rsid w:val="765E6F0D"/>
    <w:rsid w:val="7CA29247"/>
    <w:rsid w:val="7CA65422"/>
    <w:rsid w:val="7E0A3F1B"/>
    <w:rsid w:val="7E3941DB"/>
    <w:rsid w:val="7EEA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294BB"/>
  <w15:chartTrackingRefBased/>
  <w15:docId w15:val="{F9B59CF4-BAD4-426F-B4C4-BE60526C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42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3420A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5B88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70428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26BB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6BB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26BB3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6BB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26BB3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3420AAE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Times New Roman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C0"/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D9DEB-5480-4D01-B1B7-8BF54DF7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Aidala, Heather</cp:lastModifiedBy>
  <cp:revision>6</cp:revision>
  <cp:lastPrinted>2025-09-09T17:08:00Z</cp:lastPrinted>
  <dcterms:created xsi:type="dcterms:W3CDTF">2026-07-22T18:53:00Z</dcterms:created>
  <dcterms:modified xsi:type="dcterms:W3CDTF">2026-08-24T20:23:00Z</dcterms:modified>
</cp:coreProperties>
</file>