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4143F" w14:textId="4E06CEFE" w:rsidR="00B06A6F" w:rsidRPr="00A708DE" w:rsidRDefault="00A708DE" w:rsidP="00A708DE">
      <w:pPr>
        <w:spacing w:after="0"/>
        <w:jc w:val="center"/>
        <w:rPr>
          <w:sz w:val="36"/>
          <w:szCs w:val="36"/>
        </w:rPr>
      </w:pPr>
      <w:r w:rsidRPr="00A708DE">
        <w:rPr>
          <w:sz w:val="36"/>
          <w:szCs w:val="36"/>
        </w:rPr>
        <w:t>How to update address information in PaymentWorks</w:t>
      </w:r>
    </w:p>
    <w:p w14:paraId="4CB36FC5" w14:textId="3FE9F1A7" w:rsidR="00A708DE" w:rsidRPr="00A708DE" w:rsidRDefault="00A708DE" w:rsidP="00A708DE">
      <w:pPr>
        <w:spacing w:after="0"/>
        <w:jc w:val="center"/>
        <w:rPr>
          <w:b/>
          <w:bCs/>
          <w:sz w:val="36"/>
          <w:szCs w:val="36"/>
        </w:rPr>
      </w:pPr>
      <w:r w:rsidRPr="00A708DE">
        <w:rPr>
          <w:b/>
          <w:bCs/>
          <w:sz w:val="36"/>
          <w:szCs w:val="36"/>
        </w:rPr>
        <w:t>For Individuals/ DBA’s</w:t>
      </w:r>
    </w:p>
    <w:p w14:paraId="38AE4255" w14:textId="1A8BC778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>Please go into your PaymentWorks account at </w:t>
      </w:r>
      <w:hyperlink r:id="rId5" w:history="1">
        <w:r w:rsidRPr="00624B68">
          <w:rPr>
            <w:rStyle w:val="Hyperlink"/>
            <w:sz w:val="28"/>
            <w:szCs w:val="28"/>
            <w:u w:val="none"/>
          </w:rPr>
          <w:t>www.paymentworks.com</w:t>
        </w:r>
      </w:hyperlink>
      <w:r w:rsidRPr="00624B68">
        <w:rPr>
          <w:sz w:val="28"/>
          <w:szCs w:val="28"/>
        </w:rPr>
        <w:t xml:space="preserve"> to update your vendor information so we can process your payment and update your account. Please log in using the </w:t>
      </w:r>
      <w:r w:rsidRPr="00624B68">
        <w:rPr>
          <w:sz w:val="28"/>
          <w:szCs w:val="28"/>
        </w:rPr>
        <w:t>details below</w:t>
      </w:r>
      <w:r w:rsidRPr="00624B68">
        <w:rPr>
          <w:sz w:val="28"/>
          <w:szCs w:val="28"/>
        </w:rPr>
        <w:t xml:space="preserve"> to ensure that TXST receives the updated address. If you do not have access to this account, please let me know and I will send further instructions. </w:t>
      </w:r>
    </w:p>
    <w:p w14:paraId="10338C00" w14:textId="77777777" w:rsidR="00624B68" w:rsidRPr="00624B68" w:rsidRDefault="00624B68" w:rsidP="00624B68">
      <w:pPr>
        <w:spacing w:before="240" w:after="0"/>
        <w:rPr>
          <w:b/>
          <w:bCs/>
          <w:sz w:val="28"/>
          <w:szCs w:val="28"/>
        </w:rPr>
      </w:pPr>
      <w:r w:rsidRPr="00624B68">
        <w:rPr>
          <w:b/>
          <w:bCs/>
          <w:sz w:val="28"/>
          <w:szCs w:val="28"/>
        </w:rPr>
        <w:t>How to Update or Share Remittance and Corporate Addresses</w:t>
      </w:r>
      <w:r w:rsidRPr="00624B68">
        <w:rPr>
          <w:sz w:val="28"/>
          <w:szCs w:val="28"/>
        </w:rPr>
        <w:t>:</w:t>
      </w:r>
    </w:p>
    <w:p w14:paraId="248E9CAA" w14:textId="60FCBFC1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If you or your customer </w:t>
      </w:r>
      <w:r w:rsidR="009B4DAF" w:rsidRPr="00624B68">
        <w:rPr>
          <w:sz w:val="28"/>
          <w:szCs w:val="28"/>
        </w:rPr>
        <w:t>identifies</w:t>
      </w:r>
      <w:r w:rsidRPr="00624B68">
        <w:rPr>
          <w:sz w:val="28"/>
          <w:szCs w:val="28"/>
        </w:rPr>
        <w:t xml:space="preserve"> the need to update your </w:t>
      </w:r>
      <w:r w:rsidRPr="00624B68">
        <w:rPr>
          <w:b/>
          <w:bCs/>
          <w:sz w:val="28"/>
          <w:szCs w:val="28"/>
        </w:rPr>
        <w:t>Remittance Address</w:t>
      </w:r>
      <w:r w:rsidRPr="00624B68">
        <w:rPr>
          <w:sz w:val="28"/>
          <w:szCs w:val="28"/>
        </w:rPr>
        <w:t> (used for payment purposes) or </w:t>
      </w:r>
      <w:r w:rsidRPr="00624B68">
        <w:rPr>
          <w:b/>
          <w:bCs/>
          <w:sz w:val="28"/>
          <w:szCs w:val="28"/>
        </w:rPr>
        <w:t>Corporate Address</w:t>
      </w:r>
      <w:r w:rsidRPr="00624B68">
        <w:rPr>
          <w:sz w:val="28"/>
          <w:szCs w:val="28"/>
        </w:rPr>
        <w:t>, follow the steps outlined below. Additionally, instructions for sharing a new remittance address with your customer are included.</w:t>
      </w:r>
    </w:p>
    <w:p w14:paraId="0E1CF63C" w14:textId="77777777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b/>
          <w:bCs/>
          <w:sz w:val="28"/>
          <w:szCs w:val="28"/>
        </w:rPr>
        <w:t>Important Note</w:t>
      </w:r>
      <w:r w:rsidRPr="00624B68">
        <w:rPr>
          <w:sz w:val="28"/>
          <w:szCs w:val="28"/>
        </w:rPr>
        <w:t>: Updates to remittance or corporate addresses may require customer approval, which could result in processing delays.</w:t>
      </w:r>
    </w:p>
    <w:p w14:paraId="081F126C" w14:textId="77777777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pict w14:anchorId="0B298A5E">
          <v:rect id="_x0000_i1064" style="width:468pt;height:.5pt" o:hralign="center" o:hrstd="t" o:hr="t" fillcolor="#a0a0a0" stroked="f"/>
        </w:pict>
      </w:r>
    </w:p>
    <w:p w14:paraId="2B127CAC" w14:textId="77777777" w:rsidR="00624B68" w:rsidRPr="00624B68" w:rsidRDefault="00624B68" w:rsidP="00624B68">
      <w:pPr>
        <w:spacing w:before="240" w:after="0"/>
        <w:rPr>
          <w:b/>
          <w:bCs/>
          <w:sz w:val="28"/>
          <w:szCs w:val="28"/>
        </w:rPr>
      </w:pPr>
      <w:r w:rsidRPr="00624B68">
        <w:rPr>
          <w:b/>
          <w:bCs/>
          <w:sz w:val="28"/>
          <w:szCs w:val="28"/>
        </w:rPr>
        <w:t>Part A – Updating the Remittance or Order Address</w:t>
      </w:r>
    </w:p>
    <w:p w14:paraId="7F45983D" w14:textId="77777777" w:rsidR="00624B68" w:rsidRPr="00624B68" w:rsidRDefault="00624B68" w:rsidP="00624B68">
      <w:pPr>
        <w:numPr>
          <w:ilvl w:val="0"/>
          <w:numId w:val="1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>Log in to your PaymentWorks account.</w:t>
      </w:r>
    </w:p>
    <w:p w14:paraId="2BEE607C" w14:textId="77777777" w:rsidR="00624B68" w:rsidRPr="00624B68" w:rsidRDefault="00624B68" w:rsidP="00624B68">
      <w:pPr>
        <w:numPr>
          <w:ilvl w:val="0"/>
          <w:numId w:val="1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Click on the </w:t>
      </w:r>
      <w:r w:rsidRPr="00624B68">
        <w:rPr>
          <w:b/>
          <w:bCs/>
          <w:sz w:val="28"/>
          <w:szCs w:val="28"/>
        </w:rPr>
        <w:t>My Payee Profile</w:t>
      </w:r>
      <w:r w:rsidRPr="00624B68">
        <w:rPr>
          <w:sz w:val="28"/>
          <w:szCs w:val="28"/>
        </w:rPr>
        <w:t xml:space="preserve"> in the side navigation menu on the left.</w:t>
      </w:r>
    </w:p>
    <w:p w14:paraId="72F8467E" w14:textId="77777777" w:rsidR="00624B68" w:rsidRPr="00624B68" w:rsidRDefault="00624B68" w:rsidP="00624B68">
      <w:pPr>
        <w:numPr>
          <w:ilvl w:val="0"/>
          <w:numId w:val="1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Scroll down to the </w:t>
      </w:r>
      <w:r w:rsidRPr="00624B68">
        <w:rPr>
          <w:b/>
          <w:bCs/>
          <w:sz w:val="28"/>
          <w:szCs w:val="28"/>
        </w:rPr>
        <w:t>Addresses &amp; Bank Accounts</w:t>
      </w:r>
      <w:r w:rsidRPr="00624B68">
        <w:rPr>
          <w:sz w:val="28"/>
          <w:szCs w:val="28"/>
        </w:rPr>
        <w:t xml:space="preserve"> table.</w:t>
      </w:r>
    </w:p>
    <w:p w14:paraId="39B53A9F" w14:textId="77777777" w:rsidR="00624B68" w:rsidRPr="00624B68" w:rsidRDefault="00624B68" w:rsidP="00624B68">
      <w:pPr>
        <w:numPr>
          <w:ilvl w:val="0"/>
          <w:numId w:val="1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>Click on the address row you would like to update or change to expand it.</w:t>
      </w:r>
    </w:p>
    <w:p w14:paraId="7896C07F" w14:textId="77777777" w:rsidR="00624B68" w:rsidRPr="00624B68" w:rsidRDefault="00624B68" w:rsidP="00624B68">
      <w:pPr>
        <w:numPr>
          <w:ilvl w:val="0"/>
          <w:numId w:val="1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Click </w:t>
      </w:r>
      <w:r w:rsidRPr="00624B68">
        <w:rPr>
          <w:b/>
          <w:bCs/>
          <w:sz w:val="28"/>
          <w:szCs w:val="28"/>
        </w:rPr>
        <w:t>Edit</w:t>
      </w:r>
      <w:r w:rsidRPr="00624B68">
        <w:rPr>
          <w:sz w:val="28"/>
          <w:szCs w:val="28"/>
        </w:rPr>
        <w:t>.</w:t>
      </w:r>
    </w:p>
    <w:p w14:paraId="4A63C711" w14:textId="77777777" w:rsidR="00624B68" w:rsidRPr="00624B68" w:rsidRDefault="00624B68" w:rsidP="00624B68">
      <w:pPr>
        <w:numPr>
          <w:ilvl w:val="0"/>
          <w:numId w:val="1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Click </w:t>
      </w:r>
      <w:r w:rsidRPr="00624B68">
        <w:rPr>
          <w:b/>
          <w:bCs/>
          <w:sz w:val="28"/>
          <w:szCs w:val="28"/>
        </w:rPr>
        <w:t>Save</w:t>
      </w:r>
      <w:r w:rsidRPr="00624B68">
        <w:rPr>
          <w:sz w:val="28"/>
          <w:szCs w:val="28"/>
        </w:rPr>
        <w:t xml:space="preserve"> to finalize.</w:t>
      </w:r>
    </w:p>
    <w:p w14:paraId="70D8A5A0" w14:textId="185F217D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lastRenderedPageBreak/>
        <w:drawing>
          <wp:inline distT="0" distB="0" distL="0" distR="0" wp14:anchorId="53ADE1E2" wp14:editId="6FF80184">
            <wp:extent cx="5943600" cy="2660650"/>
            <wp:effectExtent l="0" t="0" r="0" b="6350"/>
            <wp:docPr id="855878152" name="Picture 6" descr="Screenshot 2025-03-24 at 3.16.33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3677064" descr="Screenshot 2025-03-24 at 3.16.33 P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6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6CBC8" w14:textId="77777777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pict w14:anchorId="50BF7B9C">
          <v:rect id="_x0000_i1068" style="width:468pt;height:.5pt" o:hralign="center" o:hrstd="t" o:hr="t" fillcolor="#a0a0a0" stroked="f"/>
        </w:pict>
      </w:r>
    </w:p>
    <w:p w14:paraId="16D49DC9" w14:textId="77777777" w:rsidR="00624B68" w:rsidRPr="00624B68" w:rsidRDefault="00624B68" w:rsidP="00624B68">
      <w:pPr>
        <w:spacing w:before="240" w:after="0"/>
        <w:rPr>
          <w:b/>
          <w:bCs/>
          <w:sz w:val="28"/>
          <w:szCs w:val="28"/>
        </w:rPr>
      </w:pPr>
      <w:r w:rsidRPr="00624B68">
        <w:rPr>
          <w:b/>
          <w:bCs/>
          <w:sz w:val="28"/>
          <w:szCs w:val="28"/>
        </w:rPr>
        <w:t>Part B – Adding Remittance or Order Address</w:t>
      </w:r>
    </w:p>
    <w:p w14:paraId="75B5F199" w14:textId="77777777" w:rsidR="00624B68" w:rsidRPr="00624B68" w:rsidRDefault="00624B68" w:rsidP="00624B68">
      <w:pPr>
        <w:numPr>
          <w:ilvl w:val="0"/>
          <w:numId w:val="2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>Log in to your PaymentWorks account.</w:t>
      </w:r>
    </w:p>
    <w:p w14:paraId="600262A8" w14:textId="77777777" w:rsidR="00624B68" w:rsidRPr="00624B68" w:rsidRDefault="00624B68" w:rsidP="00624B68">
      <w:pPr>
        <w:numPr>
          <w:ilvl w:val="0"/>
          <w:numId w:val="2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Click on the </w:t>
      </w:r>
      <w:r w:rsidRPr="00624B68">
        <w:rPr>
          <w:b/>
          <w:bCs/>
          <w:sz w:val="28"/>
          <w:szCs w:val="28"/>
        </w:rPr>
        <w:t>My Payee Profile</w:t>
      </w:r>
      <w:r w:rsidRPr="00624B68">
        <w:rPr>
          <w:sz w:val="28"/>
          <w:szCs w:val="28"/>
        </w:rPr>
        <w:t xml:space="preserve"> in the side navigation menu on the left.</w:t>
      </w:r>
    </w:p>
    <w:p w14:paraId="568FAC68" w14:textId="77777777" w:rsidR="00624B68" w:rsidRPr="00624B68" w:rsidRDefault="00624B68" w:rsidP="00624B68">
      <w:pPr>
        <w:numPr>
          <w:ilvl w:val="0"/>
          <w:numId w:val="2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Scroll down to the </w:t>
      </w:r>
      <w:r w:rsidRPr="00624B68">
        <w:rPr>
          <w:b/>
          <w:bCs/>
          <w:sz w:val="28"/>
          <w:szCs w:val="28"/>
        </w:rPr>
        <w:t>Addresses &amp; Bank Accounts</w:t>
      </w:r>
      <w:r w:rsidRPr="00624B68">
        <w:rPr>
          <w:sz w:val="28"/>
          <w:szCs w:val="28"/>
        </w:rPr>
        <w:t xml:space="preserve"> table.</w:t>
      </w:r>
    </w:p>
    <w:p w14:paraId="60D608C4" w14:textId="77777777" w:rsidR="00624B68" w:rsidRPr="00624B68" w:rsidRDefault="00624B68" w:rsidP="00624B68">
      <w:pPr>
        <w:numPr>
          <w:ilvl w:val="0"/>
          <w:numId w:val="2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Click the </w:t>
      </w:r>
      <w:r w:rsidRPr="00624B68">
        <w:rPr>
          <w:b/>
          <w:bCs/>
          <w:sz w:val="28"/>
          <w:szCs w:val="28"/>
        </w:rPr>
        <w:t>+Add Address</w:t>
      </w:r>
      <w:r w:rsidRPr="00624B68">
        <w:rPr>
          <w:sz w:val="28"/>
          <w:szCs w:val="28"/>
        </w:rPr>
        <w:t xml:space="preserve"> button on the top right of the table.</w:t>
      </w:r>
    </w:p>
    <w:p w14:paraId="0E1B3221" w14:textId="77777777" w:rsidR="00624B68" w:rsidRPr="00624B68" w:rsidRDefault="00624B68" w:rsidP="00624B68">
      <w:pPr>
        <w:numPr>
          <w:ilvl w:val="0"/>
          <w:numId w:val="2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Fill out the form and then </w:t>
      </w:r>
      <w:proofErr w:type="gramStart"/>
      <w:r w:rsidRPr="00624B68">
        <w:rPr>
          <w:sz w:val="28"/>
          <w:szCs w:val="28"/>
        </w:rPr>
        <w:t xml:space="preserve">click </w:t>
      </w:r>
      <w:r w:rsidRPr="00624B68">
        <w:rPr>
          <w:b/>
          <w:bCs/>
          <w:sz w:val="28"/>
          <w:szCs w:val="28"/>
        </w:rPr>
        <w:t>Add</w:t>
      </w:r>
      <w:proofErr w:type="gramEnd"/>
      <w:r w:rsidRPr="00624B68">
        <w:rPr>
          <w:b/>
          <w:bCs/>
          <w:sz w:val="28"/>
          <w:szCs w:val="28"/>
        </w:rPr>
        <w:t xml:space="preserve"> Address</w:t>
      </w:r>
      <w:r w:rsidRPr="00624B68">
        <w:rPr>
          <w:sz w:val="28"/>
          <w:szCs w:val="28"/>
        </w:rPr>
        <w:t xml:space="preserve"> to finalize.</w:t>
      </w:r>
    </w:p>
    <w:p w14:paraId="445ED72F" w14:textId="1CC84BFF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lastRenderedPageBreak/>
        <w:drawing>
          <wp:inline distT="0" distB="0" distL="0" distR="0" wp14:anchorId="5CF5E7B6" wp14:editId="0F3C7103">
            <wp:extent cx="5943600" cy="2799080"/>
            <wp:effectExtent l="0" t="0" r="0" b="1270"/>
            <wp:docPr id="48095582" name="Picture 5" descr="Screenshot 2025-03-24 at 3.18.26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923087" descr="Screenshot 2025-03-24 at 3.18.26 P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1EC96" w14:textId="77777777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pict w14:anchorId="60C71B5D">
          <v:rect id="_x0000_i1069" style="width:468pt;height:.5pt" o:hralign="center" o:hrstd="t" o:hr="t" fillcolor="#a0a0a0" stroked="f"/>
        </w:pict>
      </w:r>
    </w:p>
    <w:p w14:paraId="7E8DE70B" w14:textId="77777777" w:rsidR="00624B68" w:rsidRPr="00624B68" w:rsidRDefault="00624B68" w:rsidP="00624B68">
      <w:pPr>
        <w:spacing w:before="240" w:after="0"/>
        <w:rPr>
          <w:b/>
          <w:bCs/>
          <w:sz w:val="28"/>
          <w:szCs w:val="28"/>
        </w:rPr>
      </w:pPr>
      <w:r w:rsidRPr="00624B68">
        <w:rPr>
          <w:b/>
          <w:bCs/>
          <w:sz w:val="28"/>
          <w:szCs w:val="28"/>
        </w:rPr>
        <w:t>Part C – Sharing Additional Addresses</w:t>
      </w:r>
    </w:p>
    <w:p w14:paraId="24E585D0" w14:textId="77777777" w:rsidR="00624B68" w:rsidRPr="00624B68" w:rsidRDefault="00624B68" w:rsidP="00624B68">
      <w:pPr>
        <w:numPr>
          <w:ilvl w:val="0"/>
          <w:numId w:val="3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>Log in to your PaymentWorks account.</w:t>
      </w:r>
    </w:p>
    <w:p w14:paraId="144B36EF" w14:textId="77777777" w:rsidR="00624B68" w:rsidRPr="00624B68" w:rsidRDefault="00624B68" w:rsidP="00624B68">
      <w:pPr>
        <w:numPr>
          <w:ilvl w:val="0"/>
          <w:numId w:val="3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Click on the </w:t>
      </w:r>
      <w:r w:rsidRPr="00624B68">
        <w:rPr>
          <w:b/>
          <w:bCs/>
          <w:sz w:val="28"/>
          <w:szCs w:val="28"/>
        </w:rPr>
        <w:t>My Payee Profile</w:t>
      </w:r>
      <w:r w:rsidRPr="00624B68">
        <w:rPr>
          <w:sz w:val="28"/>
          <w:szCs w:val="28"/>
        </w:rPr>
        <w:t xml:space="preserve"> in the side navigation menu on the left.</w:t>
      </w:r>
    </w:p>
    <w:p w14:paraId="24873569" w14:textId="77777777" w:rsidR="00624B68" w:rsidRPr="00624B68" w:rsidRDefault="00624B68" w:rsidP="00624B68">
      <w:pPr>
        <w:numPr>
          <w:ilvl w:val="0"/>
          <w:numId w:val="3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Scroll down to the </w:t>
      </w:r>
      <w:r w:rsidRPr="00624B68">
        <w:rPr>
          <w:b/>
          <w:bCs/>
          <w:sz w:val="28"/>
          <w:szCs w:val="28"/>
        </w:rPr>
        <w:t>Addresses &amp; Bank Accounts</w:t>
      </w:r>
      <w:r w:rsidRPr="00624B68">
        <w:rPr>
          <w:sz w:val="28"/>
          <w:szCs w:val="28"/>
        </w:rPr>
        <w:t xml:space="preserve"> table.</w:t>
      </w:r>
    </w:p>
    <w:p w14:paraId="7218B4AA" w14:textId="77777777" w:rsidR="00624B68" w:rsidRPr="00624B68" w:rsidRDefault="00624B68" w:rsidP="00624B68">
      <w:pPr>
        <w:numPr>
          <w:ilvl w:val="0"/>
          <w:numId w:val="3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>Click on the address row you would like to update or change to expand it.</w:t>
      </w:r>
    </w:p>
    <w:p w14:paraId="38D7CE73" w14:textId="77777777" w:rsidR="00624B68" w:rsidRPr="00624B68" w:rsidRDefault="00624B68" w:rsidP="00624B68">
      <w:pPr>
        <w:numPr>
          <w:ilvl w:val="0"/>
          <w:numId w:val="3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Click </w:t>
      </w:r>
      <w:r w:rsidRPr="00624B68">
        <w:rPr>
          <w:b/>
          <w:bCs/>
          <w:sz w:val="28"/>
          <w:szCs w:val="28"/>
        </w:rPr>
        <w:t>Share</w:t>
      </w:r>
      <w:r w:rsidRPr="00624B68">
        <w:rPr>
          <w:sz w:val="28"/>
          <w:szCs w:val="28"/>
        </w:rPr>
        <w:t>.</w:t>
      </w:r>
    </w:p>
    <w:p w14:paraId="4A17F2CF" w14:textId="77777777" w:rsidR="00624B68" w:rsidRPr="00624B68" w:rsidRDefault="00624B68" w:rsidP="00624B68">
      <w:pPr>
        <w:numPr>
          <w:ilvl w:val="0"/>
          <w:numId w:val="3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Select available customers from the </w:t>
      </w:r>
      <w:r w:rsidRPr="00624B68">
        <w:rPr>
          <w:b/>
          <w:bCs/>
          <w:sz w:val="28"/>
          <w:szCs w:val="28"/>
        </w:rPr>
        <w:t xml:space="preserve">Available to Share </w:t>
      </w:r>
      <w:r w:rsidRPr="00624B68">
        <w:rPr>
          <w:sz w:val="28"/>
          <w:szCs w:val="28"/>
        </w:rPr>
        <w:t>section on the left. </w:t>
      </w:r>
    </w:p>
    <w:p w14:paraId="13CAD1A8" w14:textId="77777777" w:rsidR="00624B68" w:rsidRPr="00624B68" w:rsidRDefault="00624B68" w:rsidP="00624B68">
      <w:pPr>
        <w:numPr>
          <w:ilvl w:val="0"/>
          <w:numId w:val="3"/>
        </w:num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Click </w:t>
      </w:r>
      <w:proofErr w:type="gramStart"/>
      <w:r w:rsidRPr="00624B68">
        <w:rPr>
          <w:b/>
          <w:bCs/>
          <w:sz w:val="28"/>
          <w:szCs w:val="28"/>
        </w:rPr>
        <w:t>Share</w:t>
      </w:r>
      <w:r w:rsidRPr="00624B68">
        <w:rPr>
          <w:sz w:val="28"/>
          <w:szCs w:val="28"/>
        </w:rPr>
        <w:t>, and</w:t>
      </w:r>
      <w:proofErr w:type="gramEnd"/>
      <w:r w:rsidRPr="00624B68">
        <w:rPr>
          <w:sz w:val="28"/>
          <w:szCs w:val="28"/>
        </w:rPr>
        <w:t xml:space="preserve"> select Texas State </w:t>
      </w:r>
      <w:proofErr w:type="spellStart"/>
      <w:r w:rsidRPr="00624B68">
        <w:rPr>
          <w:sz w:val="28"/>
          <w:szCs w:val="28"/>
        </w:rPr>
        <w:t>Univeristy</w:t>
      </w:r>
      <w:proofErr w:type="spellEnd"/>
      <w:r w:rsidRPr="00624B68">
        <w:rPr>
          <w:sz w:val="28"/>
          <w:szCs w:val="28"/>
        </w:rPr>
        <w:t>.</w:t>
      </w:r>
    </w:p>
    <w:p w14:paraId="66D9E76E" w14:textId="77777777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b/>
          <w:bCs/>
          <w:sz w:val="28"/>
          <w:szCs w:val="28"/>
        </w:rPr>
        <w:t>Note</w:t>
      </w:r>
      <w:r w:rsidRPr="00624B68">
        <w:rPr>
          <w:sz w:val="28"/>
          <w:szCs w:val="28"/>
        </w:rPr>
        <w:t>: Order addresses can only be shared with customers accepting order addresses.</w:t>
      </w:r>
    </w:p>
    <w:p w14:paraId="50905927" w14:textId="5F55D231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lastRenderedPageBreak/>
        <w:drawing>
          <wp:inline distT="0" distB="0" distL="0" distR="0" wp14:anchorId="5171AE5A" wp14:editId="1D6C506B">
            <wp:extent cx="5930900" cy="2628900"/>
            <wp:effectExtent l="0" t="0" r="0" b="0"/>
            <wp:docPr id="19101868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001D" w14:textId="77777777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pict w14:anchorId="113A9E4C">
          <v:rect id="_x0000_i1070" style="width:468pt;height:.5pt" o:hralign="center" o:hrstd="t" o:hr="t" fillcolor="#a0a0a0" stroked="f"/>
        </w:pict>
      </w:r>
    </w:p>
    <w:p w14:paraId="7046354B" w14:textId="77777777" w:rsidR="00624B68" w:rsidRPr="00624B68" w:rsidRDefault="00624B68" w:rsidP="00624B68">
      <w:pPr>
        <w:spacing w:before="240" w:after="0"/>
        <w:rPr>
          <w:sz w:val="28"/>
          <w:szCs w:val="28"/>
        </w:rPr>
      </w:pPr>
      <w:r w:rsidRPr="00624B68">
        <w:rPr>
          <w:sz w:val="28"/>
          <w:szCs w:val="28"/>
        </w:rPr>
        <w:t xml:space="preserve">If you have questions or need assistance, please </w:t>
      </w:r>
      <w:hyperlink r:id="rId9" w:history="1">
        <w:r w:rsidRPr="00624B68">
          <w:rPr>
            <w:rStyle w:val="Hyperlink"/>
            <w:sz w:val="28"/>
            <w:szCs w:val="28"/>
            <w:u w:val="none"/>
          </w:rPr>
          <w:t>contact PaymentWorks Support</w:t>
        </w:r>
      </w:hyperlink>
      <w:r w:rsidRPr="00624B68">
        <w:rPr>
          <w:sz w:val="28"/>
          <w:szCs w:val="28"/>
        </w:rPr>
        <w:t>. </w:t>
      </w:r>
    </w:p>
    <w:p w14:paraId="74017191" w14:textId="76B7FB1D" w:rsidR="00A708DE" w:rsidRPr="00624B68" w:rsidRDefault="00A708DE" w:rsidP="00624B68">
      <w:pPr>
        <w:spacing w:before="240" w:after="0"/>
      </w:pPr>
    </w:p>
    <w:sectPr w:rsidR="00A708DE" w:rsidRPr="00624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C7B81"/>
    <w:multiLevelType w:val="multilevel"/>
    <w:tmpl w:val="B9F46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D7105A"/>
    <w:multiLevelType w:val="multilevel"/>
    <w:tmpl w:val="1E528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1D1F0C"/>
    <w:multiLevelType w:val="multilevel"/>
    <w:tmpl w:val="8B4EB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03738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28980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15623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8DE"/>
    <w:rsid w:val="00624B68"/>
    <w:rsid w:val="00682968"/>
    <w:rsid w:val="009B4DAF"/>
    <w:rsid w:val="00A708DE"/>
    <w:rsid w:val="00B06A6F"/>
    <w:rsid w:val="00D1668B"/>
    <w:rsid w:val="00E7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DD551"/>
  <w15:chartTrackingRefBased/>
  <w15:docId w15:val="{C690097D-1BE0-497B-B987-38A7A7FA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8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708DE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00A708D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customStyle="1" w:styleId="xmsonormal">
    <w:name w:val="x_msonormal"/>
    <w:basedOn w:val="Normal"/>
    <w:uiPriority w:val="99"/>
    <w:semiHidden/>
    <w:rsid w:val="00A708DE"/>
    <w:pPr>
      <w:spacing w:after="0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24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nam04.safelinks.protection.outlook.com/?url=http%3A%2F%2Fwww.paymentworks.com%2F&amp;data=05%7C02%7Cldg64%40txstate.edu%7Cd3bb2b3fdb5c492934f208dcc90433ff%7Cb19c134a14c94d4caf65c420f94c8cbb%7C0%7C0%7C638606267087285495%7CUnknown%7CTWFpbGZsb3d8eyJWIjoiMC4wLjAwMDAiLCJQIjoiV2luMzIiLCJBTiI6Ik1haWwiLCJXVCI6Mn0%3D%7C0%7C%7C%7C&amp;sdata=rH7Qbh%2Bkm6HHX52VDGau1YXEmwfbbLw6M6oUz4Xa%2BDU%3D&amp;reserved=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help.paymentworks.com/contactsup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Sloane</dc:creator>
  <cp:keywords/>
  <dc:description/>
  <cp:lastModifiedBy>Gacayan, Lin</cp:lastModifiedBy>
  <cp:revision>2</cp:revision>
  <dcterms:created xsi:type="dcterms:W3CDTF">2026-09-15T15:58:00Z</dcterms:created>
  <dcterms:modified xsi:type="dcterms:W3CDTF">2026-09-15T15:58:00Z</dcterms:modified>
</cp:coreProperties>
</file>