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C2BE5" w14:textId="77777777" w:rsidR="00FD34E2" w:rsidRDefault="00000000">
      <w:pPr>
        <w:pBdr>
          <w:top w:val="nil"/>
          <w:left w:val="nil"/>
          <w:bottom w:val="nil"/>
          <w:right w:val="nil"/>
          <w:between w:val="nil"/>
        </w:pBdr>
        <w:spacing w:line="276" w:lineRule="auto"/>
      </w:pPr>
      <w:r>
        <w:pict w14:anchorId="72DBDA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77492346">
          <v:shape id="_x0000_s1026" type="#_x0000_t136" style="position:absolute;margin-left:0;margin-top:0;width:50pt;height:50pt;z-index:251658240;visibility:hidden">
            <o:lock v:ext="edit" selection="t"/>
          </v:shape>
        </w:pict>
      </w:r>
    </w:p>
    <w:p w14:paraId="66ACE621" w14:textId="54D393CB" w:rsidR="00FD34E2" w:rsidRDefault="00000000">
      <w:pPr>
        <w:rPr>
          <w:rFonts w:ascii="Arial" w:eastAsia="Arial" w:hAnsi="Arial" w:cs="Arial"/>
          <w:i/>
          <w:sz w:val="20"/>
          <w:szCs w:val="20"/>
        </w:rPr>
      </w:pPr>
      <w:r>
        <w:rPr>
          <w:rFonts w:ascii="Arial" w:eastAsia="Arial" w:hAnsi="Arial" w:cs="Arial"/>
          <w:sz w:val="20"/>
          <w:szCs w:val="20"/>
        </w:rPr>
        <w:t>The degree requirements outlined below in the 202</w:t>
      </w:r>
      <w:r w:rsidR="005772AF">
        <w:rPr>
          <w:rFonts w:ascii="Arial" w:eastAsia="Arial" w:hAnsi="Arial" w:cs="Arial"/>
          <w:sz w:val="20"/>
          <w:szCs w:val="20"/>
        </w:rPr>
        <w:t>6</w:t>
      </w:r>
      <w:r>
        <w:rPr>
          <w:rFonts w:ascii="Arial" w:eastAsia="Arial" w:hAnsi="Arial" w:cs="Arial"/>
          <w:sz w:val="20"/>
          <w:szCs w:val="20"/>
        </w:rPr>
        <w:t>/202</w:t>
      </w:r>
      <w:r w:rsidR="005772AF">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5772AF">
        <w:rPr>
          <w:rFonts w:ascii="Arial" w:eastAsia="Arial" w:hAnsi="Arial" w:cs="Arial"/>
          <w:sz w:val="20"/>
          <w:szCs w:val="20"/>
        </w:rPr>
        <w:t>2</w:t>
      </w:r>
      <w:r>
        <w:rPr>
          <w:rFonts w:ascii="Arial" w:eastAsia="Arial" w:hAnsi="Arial" w:cs="Arial"/>
          <w:sz w:val="20"/>
          <w:szCs w:val="20"/>
        </w:rPr>
        <w:t xml:space="preserve">. </w:t>
      </w:r>
      <w:r>
        <w:rPr>
          <w:rFonts w:ascii="Arial" w:eastAsia="Arial" w:hAnsi="Arial" w:cs="Arial"/>
          <w:b/>
          <w:sz w:val="20"/>
          <w:szCs w:val="20"/>
        </w:rPr>
        <w:t xml:space="preserve">Please note that students must have successfully submitted a declaration form to be in the Bats to Cats program. </w:t>
      </w:r>
      <w:r>
        <w:rPr>
          <w:rFonts w:ascii="Roboto" w:eastAsia="Roboto" w:hAnsi="Roboto" w:cs="Roboto"/>
          <w:sz w:val="20"/>
          <w:szCs w:val="20"/>
        </w:rPr>
        <w:t xml:space="preserve"> To ensure the maximum number of ACC credits transfer to your chosen TXST pathway, please review this program map with your advisor when selecting courses. </w:t>
      </w:r>
      <w:r>
        <w:rPr>
          <w:rFonts w:ascii="Roboto" w:eastAsia="Roboto" w:hAnsi="Roboto" w:cs="Roboto"/>
          <w:i/>
          <w:sz w:val="20"/>
          <w:szCs w:val="20"/>
        </w:rPr>
        <w:t>Although it does not disqualify admission through the Bats to Cats Program, deviation from this map can result in additional coursework being required at Texas State University.</w:t>
      </w:r>
    </w:p>
    <w:p w14:paraId="1205619F" w14:textId="77777777" w:rsidR="00FD34E2" w:rsidRDefault="00FD34E2">
      <w:pPr>
        <w:pBdr>
          <w:top w:val="nil"/>
          <w:left w:val="nil"/>
          <w:bottom w:val="nil"/>
          <w:right w:val="nil"/>
          <w:between w:val="nil"/>
        </w:pBdr>
        <w:spacing w:before="1"/>
        <w:rPr>
          <w:rFonts w:ascii="Arial" w:eastAsia="Arial" w:hAnsi="Arial" w:cs="Arial"/>
          <w:i/>
          <w:color w:val="000000"/>
          <w:sz w:val="7"/>
          <w:szCs w:val="7"/>
        </w:rPr>
      </w:pPr>
    </w:p>
    <w:p w14:paraId="737EDE3C" w14:textId="77777777" w:rsidR="00FD34E2" w:rsidRDefault="00FD34E2">
      <w:pPr>
        <w:pBdr>
          <w:top w:val="nil"/>
          <w:left w:val="nil"/>
          <w:bottom w:val="nil"/>
          <w:right w:val="nil"/>
          <w:between w:val="nil"/>
        </w:pBdr>
        <w:spacing w:before="1"/>
        <w:rPr>
          <w:rFonts w:ascii="Arial" w:eastAsia="Arial" w:hAnsi="Arial" w:cs="Arial"/>
          <w:i/>
          <w:color w:val="000000"/>
          <w:sz w:val="7"/>
          <w:szCs w:val="7"/>
        </w:rPr>
      </w:pPr>
    </w:p>
    <w:tbl>
      <w:tblPr>
        <w:tblStyle w:val="a3"/>
        <w:tblW w:w="10800" w:type="dxa"/>
        <w:jc w:val="center"/>
        <w:tblLayout w:type="fixed"/>
        <w:tblLook w:val="0000" w:firstRow="0" w:lastRow="0" w:firstColumn="0" w:lastColumn="0" w:noHBand="0" w:noVBand="0"/>
      </w:tblPr>
      <w:tblGrid>
        <w:gridCol w:w="4590"/>
        <w:gridCol w:w="3052"/>
        <w:gridCol w:w="9"/>
        <w:gridCol w:w="3149"/>
      </w:tblGrid>
      <w:tr w:rsidR="00FD34E2" w14:paraId="3431666F" w14:textId="77777777">
        <w:trPr>
          <w:cantSplit/>
          <w:trHeight w:val="315"/>
          <w:jc w:val="center"/>
        </w:trPr>
        <w:tc>
          <w:tcPr>
            <w:tcW w:w="4590" w:type="dxa"/>
            <w:tcBorders>
              <w:bottom w:val="single" w:sz="4" w:space="0" w:color="7E7E7E"/>
            </w:tcBorders>
            <w:shd w:val="clear" w:color="auto" w:fill="3A3838"/>
          </w:tcPr>
          <w:p w14:paraId="65209CF4" w14:textId="77777777" w:rsidR="00FD34E2" w:rsidRDefault="00000000">
            <w:pPr>
              <w:ind w:left="118"/>
              <w:rPr>
                <w:rFonts w:ascii="Arial" w:eastAsia="Arial" w:hAnsi="Arial" w:cs="Arial"/>
                <w:b/>
                <w:sz w:val="20"/>
                <w:szCs w:val="20"/>
              </w:rPr>
            </w:pPr>
            <w:r>
              <w:rPr>
                <w:rFonts w:ascii="Arial" w:eastAsia="Arial" w:hAnsi="Arial" w:cs="Arial"/>
                <w:b/>
                <w:color w:val="FFFFFF"/>
                <w:sz w:val="20"/>
                <w:szCs w:val="20"/>
              </w:rPr>
              <w:t>Institutional Requirement</w:t>
            </w:r>
          </w:p>
        </w:tc>
        <w:tc>
          <w:tcPr>
            <w:tcW w:w="3052" w:type="dxa"/>
            <w:tcBorders>
              <w:bottom w:val="single" w:sz="4" w:space="0" w:color="7E7E7E"/>
            </w:tcBorders>
            <w:shd w:val="clear" w:color="auto" w:fill="3A3838"/>
          </w:tcPr>
          <w:p w14:paraId="2F3231E8" w14:textId="77777777" w:rsidR="00FD34E2" w:rsidRDefault="00000000">
            <w:pPr>
              <w:ind w:left="383"/>
              <w:rPr>
                <w:rFonts w:ascii="Arial" w:eastAsia="Arial" w:hAnsi="Arial" w:cs="Arial"/>
                <w:b/>
                <w:sz w:val="20"/>
                <w:szCs w:val="20"/>
              </w:rPr>
            </w:pPr>
            <w:r>
              <w:rPr>
                <w:rFonts w:ascii="Arial" w:eastAsia="Arial" w:hAnsi="Arial" w:cs="Arial"/>
                <w:b/>
                <w:color w:val="FFFFFF"/>
                <w:sz w:val="20"/>
                <w:szCs w:val="20"/>
              </w:rPr>
              <w:t>ACC TCCN Courses</w:t>
            </w:r>
          </w:p>
        </w:tc>
        <w:tc>
          <w:tcPr>
            <w:tcW w:w="3158" w:type="dxa"/>
            <w:gridSpan w:val="2"/>
            <w:tcBorders>
              <w:bottom w:val="single" w:sz="4" w:space="0" w:color="7E7E7E"/>
            </w:tcBorders>
            <w:shd w:val="clear" w:color="auto" w:fill="3A3838"/>
          </w:tcPr>
          <w:p w14:paraId="33B14F06" w14:textId="77777777" w:rsidR="00FD34E2" w:rsidRDefault="00000000">
            <w:pPr>
              <w:ind w:left="415"/>
              <w:rPr>
                <w:rFonts w:ascii="Arial" w:eastAsia="Arial" w:hAnsi="Arial" w:cs="Arial"/>
                <w:b/>
                <w:sz w:val="20"/>
                <w:szCs w:val="20"/>
              </w:rPr>
            </w:pPr>
            <w:r>
              <w:rPr>
                <w:rFonts w:ascii="Arial" w:eastAsia="Arial" w:hAnsi="Arial" w:cs="Arial"/>
                <w:b/>
                <w:color w:val="FFFFFF"/>
                <w:sz w:val="20"/>
                <w:szCs w:val="20"/>
              </w:rPr>
              <w:t>Texas State Courses</w:t>
            </w:r>
          </w:p>
        </w:tc>
      </w:tr>
      <w:tr w:rsidR="00FD34E2" w14:paraId="238CE2CA" w14:textId="77777777">
        <w:trPr>
          <w:cantSplit/>
          <w:trHeight w:val="661"/>
          <w:jc w:val="center"/>
        </w:trPr>
        <w:tc>
          <w:tcPr>
            <w:tcW w:w="4590" w:type="dxa"/>
            <w:tcBorders>
              <w:top w:val="single" w:sz="4" w:space="0" w:color="7E7E7E"/>
              <w:bottom w:val="single" w:sz="4" w:space="0" w:color="7E7E7E"/>
            </w:tcBorders>
          </w:tcPr>
          <w:p w14:paraId="66336E37" w14:textId="77777777" w:rsidR="00FD34E2" w:rsidRDefault="00000000">
            <w:pPr>
              <w:ind w:left="118"/>
              <w:rPr>
                <w:rFonts w:ascii="Arial" w:eastAsia="Arial" w:hAnsi="Arial" w:cs="Arial"/>
                <w:b/>
                <w:sz w:val="20"/>
                <w:szCs w:val="20"/>
              </w:rPr>
            </w:pPr>
            <w:r>
              <w:rPr>
                <w:rFonts w:ascii="Arial" w:eastAsia="Arial" w:hAnsi="Arial" w:cs="Arial"/>
                <w:b/>
                <w:sz w:val="20"/>
                <w:szCs w:val="20"/>
              </w:rPr>
              <w:t>First-time at ACC students with 12 or fewer SCH of successful college credit are required to take one of these courses.</w:t>
            </w:r>
          </w:p>
        </w:tc>
        <w:tc>
          <w:tcPr>
            <w:tcW w:w="3052" w:type="dxa"/>
            <w:tcBorders>
              <w:top w:val="single" w:sz="4" w:space="0" w:color="7E7E7E"/>
              <w:bottom w:val="single" w:sz="4" w:space="0" w:color="000000"/>
            </w:tcBorders>
          </w:tcPr>
          <w:p w14:paraId="5E180F2B" w14:textId="77777777" w:rsidR="00FD34E2" w:rsidRDefault="00000000">
            <w:pPr>
              <w:rPr>
                <w:rFonts w:ascii="Arial" w:eastAsia="Arial" w:hAnsi="Arial" w:cs="Arial"/>
                <w:sz w:val="20"/>
                <w:szCs w:val="20"/>
              </w:rPr>
            </w:pPr>
            <w:r>
              <w:rPr>
                <w:rFonts w:ascii="Arial" w:eastAsia="Arial" w:hAnsi="Arial" w:cs="Arial"/>
                <w:sz w:val="20"/>
                <w:szCs w:val="20"/>
              </w:rPr>
              <w:t xml:space="preserve">       EDUC 1300 or HUMA 1301</w:t>
            </w:r>
          </w:p>
        </w:tc>
        <w:tc>
          <w:tcPr>
            <w:tcW w:w="3158" w:type="dxa"/>
            <w:gridSpan w:val="2"/>
            <w:tcBorders>
              <w:top w:val="single" w:sz="4" w:space="0" w:color="7E7E7E"/>
              <w:bottom w:val="single" w:sz="4" w:space="0" w:color="7E7E7E"/>
            </w:tcBorders>
          </w:tcPr>
          <w:p w14:paraId="5C0AC0A2" w14:textId="77777777" w:rsidR="00FD34E2" w:rsidRDefault="00000000">
            <w:pPr>
              <w:ind w:left="415"/>
              <w:rPr>
                <w:rFonts w:ascii="Arial" w:eastAsia="Arial" w:hAnsi="Arial" w:cs="Arial"/>
                <w:sz w:val="20"/>
                <w:szCs w:val="20"/>
              </w:rPr>
            </w:pPr>
            <w:r>
              <w:rPr>
                <w:rFonts w:ascii="Arial" w:eastAsia="Arial" w:hAnsi="Arial" w:cs="Arial"/>
                <w:sz w:val="20"/>
                <w:szCs w:val="20"/>
              </w:rPr>
              <w:t>Will apply toward 090 Component Area</w:t>
            </w:r>
          </w:p>
        </w:tc>
      </w:tr>
      <w:tr w:rsidR="00FD34E2" w14:paraId="14F96468" w14:textId="77777777">
        <w:trPr>
          <w:cantSplit/>
          <w:trHeight w:val="661"/>
          <w:jc w:val="center"/>
        </w:trPr>
        <w:tc>
          <w:tcPr>
            <w:tcW w:w="4590" w:type="dxa"/>
            <w:tcBorders>
              <w:top w:val="single" w:sz="4" w:space="0" w:color="7E7E7E"/>
              <w:bottom w:val="single" w:sz="4" w:space="0" w:color="7E7E7E"/>
            </w:tcBorders>
          </w:tcPr>
          <w:p w14:paraId="6EE53459" w14:textId="77777777" w:rsidR="00FD34E2" w:rsidRDefault="00000000">
            <w:pPr>
              <w:ind w:left="118"/>
              <w:rPr>
                <w:rFonts w:ascii="Arial" w:eastAsia="Arial" w:hAnsi="Arial" w:cs="Arial"/>
                <w:b/>
                <w:sz w:val="20"/>
                <w:szCs w:val="20"/>
              </w:rPr>
            </w:pPr>
            <w:r>
              <w:rPr>
                <w:rFonts w:ascii="Arial" w:eastAsia="Arial" w:hAnsi="Arial" w:cs="Arial"/>
                <w:b/>
                <w:sz w:val="20"/>
                <w:szCs w:val="20"/>
              </w:rPr>
              <w:t>ACC students with 12 or more SCH of successful college credit are required to take SPCH 1311, which will count toward both the Core Curriculum and specific business requirements at TXST.</w:t>
            </w:r>
          </w:p>
        </w:tc>
        <w:tc>
          <w:tcPr>
            <w:tcW w:w="3052" w:type="dxa"/>
            <w:tcBorders>
              <w:top w:val="single" w:sz="4" w:space="0" w:color="000000"/>
              <w:bottom w:val="single" w:sz="4" w:space="0" w:color="7E7E7E"/>
            </w:tcBorders>
          </w:tcPr>
          <w:p w14:paraId="6A1639C8" w14:textId="77777777" w:rsidR="00FD34E2" w:rsidRDefault="00000000">
            <w:pPr>
              <w:ind w:left="383"/>
              <w:rPr>
                <w:rFonts w:ascii="Arial" w:eastAsia="Arial" w:hAnsi="Arial" w:cs="Arial"/>
                <w:sz w:val="20"/>
                <w:szCs w:val="20"/>
              </w:rPr>
            </w:pPr>
            <w:r>
              <w:rPr>
                <w:rFonts w:ascii="Arial" w:eastAsia="Arial" w:hAnsi="Arial" w:cs="Arial"/>
                <w:sz w:val="20"/>
                <w:szCs w:val="20"/>
              </w:rPr>
              <w:t>SPCH 1311 Introduction to Speech Communication</w:t>
            </w:r>
          </w:p>
        </w:tc>
        <w:tc>
          <w:tcPr>
            <w:tcW w:w="3158" w:type="dxa"/>
            <w:gridSpan w:val="2"/>
            <w:tcBorders>
              <w:top w:val="single" w:sz="4" w:space="0" w:color="7E7E7E"/>
              <w:bottom w:val="single" w:sz="4" w:space="0" w:color="7E7E7E"/>
            </w:tcBorders>
          </w:tcPr>
          <w:p w14:paraId="71B3ACCF" w14:textId="77777777" w:rsidR="00FD34E2" w:rsidRDefault="00000000">
            <w:pPr>
              <w:ind w:left="415"/>
              <w:rPr>
                <w:rFonts w:ascii="Arial" w:eastAsia="Arial" w:hAnsi="Arial" w:cs="Arial"/>
                <w:sz w:val="20"/>
                <w:szCs w:val="20"/>
              </w:rPr>
            </w:pPr>
            <w:r>
              <w:rPr>
                <w:rFonts w:ascii="Arial" w:eastAsia="Arial" w:hAnsi="Arial" w:cs="Arial"/>
                <w:sz w:val="20"/>
                <w:szCs w:val="20"/>
              </w:rPr>
              <w:t>COMM 1310</w:t>
            </w:r>
          </w:p>
        </w:tc>
      </w:tr>
      <w:tr w:rsidR="00FD34E2" w14:paraId="2651D0FD" w14:textId="77777777">
        <w:trPr>
          <w:cantSplit/>
          <w:trHeight w:val="325"/>
          <w:jc w:val="center"/>
        </w:trPr>
        <w:tc>
          <w:tcPr>
            <w:tcW w:w="4590" w:type="dxa"/>
            <w:tcBorders>
              <w:top w:val="single" w:sz="4" w:space="0" w:color="7E7E7E"/>
              <w:bottom w:val="single" w:sz="4" w:space="0" w:color="7E7E7E"/>
            </w:tcBorders>
            <w:shd w:val="clear" w:color="auto" w:fill="3A3838"/>
          </w:tcPr>
          <w:p w14:paraId="3E8DB024" w14:textId="77777777" w:rsidR="00FD34E2" w:rsidRDefault="00000000">
            <w:pPr>
              <w:ind w:left="118"/>
              <w:rPr>
                <w:rFonts w:ascii="Arial" w:eastAsia="Arial" w:hAnsi="Arial" w:cs="Arial"/>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w:t>
            </w:r>
          </w:p>
        </w:tc>
        <w:tc>
          <w:tcPr>
            <w:tcW w:w="3052" w:type="dxa"/>
            <w:tcBorders>
              <w:top w:val="single" w:sz="4" w:space="0" w:color="7E7E7E"/>
              <w:bottom w:val="single" w:sz="4" w:space="0" w:color="7E7E7E"/>
            </w:tcBorders>
            <w:shd w:val="clear" w:color="auto" w:fill="3A3838"/>
          </w:tcPr>
          <w:p w14:paraId="5CAB1E0F" w14:textId="77777777" w:rsidR="00FD34E2" w:rsidRDefault="00000000">
            <w:pPr>
              <w:ind w:left="384"/>
              <w:rPr>
                <w:rFonts w:ascii="Arial" w:eastAsia="Arial" w:hAnsi="Arial" w:cs="Arial"/>
                <w:b/>
                <w:sz w:val="20"/>
                <w:szCs w:val="20"/>
              </w:rPr>
            </w:pPr>
            <w:r>
              <w:rPr>
                <w:rFonts w:ascii="Arial" w:eastAsia="Arial" w:hAnsi="Arial" w:cs="Arial"/>
                <w:b/>
                <w:color w:val="FFFFFF"/>
                <w:sz w:val="20"/>
                <w:szCs w:val="20"/>
              </w:rPr>
              <w:t>ACC TCCN Courses</w:t>
            </w:r>
          </w:p>
        </w:tc>
        <w:tc>
          <w:tcPr>
            <w:tcW w:w="3158" w:type="dxa"/>
            <w:gridSpan w:val="2"/>
            <w:tcBorders>
              <w:top w:val="single" w:sz="4" w:space="0" w:color="7E7E7E"/>
              <w:bottom w:val="single" w:sz="4" w:space="0" w:color="7E7E7E"/>
            </w:tcBorders>
            <w:shd w:val="clear" w:color="auto" w:fill="3A3838"/>
          </w:tcPr>
          <w:p w14:paraId="2BACFC25" w14:textId="77777777" w:rsidR="00FD34E2" w:rsidRDefault="00000000">
            <w:pPr>
              <w:ind w:left="416"/>
              <w:rPr>
                <w:rFonts w:ascii="Arial" w:eastAsia="Arial" w:hAnsi="Arial" w:cs="Arial"/>
                <w:b/>
                <w:sz w:val="20"/>
                <w:szCs w:val="20"/>
              </w:rPr>
            </w:pPr>
            <w:r>
              <w:rPr>
                <w:rFonts w:ascii="Arial" w:eastAsia="Arial" w:hAnsi="Arial" w:cs="Arial"/>
                <w:b/>
                <w:color w:val="FFFFFF"/>
                <w:sz w:val="20"/>
                <w:szCs w:val="20"/>
              </w:rPr>
              <w:t>Texas State Courses</w:t>
            </w:r>
          </w:p>
        </w:tc>
      </w:tr>
      <w:tr w:rsidR="00FD34E2" w14:paraId="672E8FFC" w14:textId="77777777">
        <w:trPr>
          <w:cantSplit/>
          <w:trHeight w:val="661"/>
          <w:jc w:val="center"/>
        </w:trPr>
        <w:tc>
          <w:tcPr>
            <w:tcW w:w="4590" w:type="dxa"/>
            <w:tcBorders>
              <w:top w:val="single" w:sz="4" w:space="0" w:color="7E7E7E"/>
              <w:bottom w:val="single" w:sz="4" w:space="0" w:color="7E7E7E"/>
            </w:tcBorders>
          </w:tcPr>
          <w:p w14:paraId="2BCB4092" w14:textId="77777777" w:rsidR="00FD34E2" w:rsidRDefault="00000000">
            <w:pPr>
              <w:ind w:left="118"/>
              <w:rPr>
                <w:rFonts w:ascii="Arial" w:eastAsia="Arial" w:hAnsi="Arial" w:cs="Arial"/>
                <w:sz w:val="20"/>
                <w:szCs w:val="20"/>
              </w:rPr>
            </w:pPr>
            <w:r>
              <w:rPr>
                <w:rFonts w:ascii="Arial" w:eastAsia="Arial" w:hAnsi="Arial" w:cs="Arial"/>
                <w:b/>
                <w:sz w:val="20"/>
                <w:szCs w:val="20"/>
              </w:rPr>
              <w:t xml:space="preserve">010 </w:t>
            </w:r>
            <w:r>
              <w:rPr>
                <w:rFonts w:ascii="Arial" w:eastAsia="Arial" w:hAnsi="Arial" w:cs="Arial"/>
                <w:sz w:val="20"/>
                <w:szCs w:val="20"/>
              </w:rPr>
              <w:t>Communication (6 hours)</w:t>
            </w:r>
          </w:p>
        </w:tc>
        <w:tc>
          <w:tcPr>
            <w:tcW w:w="3052" w:type="dxa"/>
            <w:tcBorders>
              <w:top w:val="single" w:sz="4" w:space="0" w:color="7E7E7E"/>
              <w:bottom w:val="single" w:sz="4" w:space="0" w:color="7E7E7E"/>
            </w:tcBorders>
          </w:tcPr>
          <w:p w14:paraId="2F78DF88" w14:textId="77777777" w:rsidR="00FD34E2" w:rsidRDefault="00000000">
            <w:pPr>
              <w:rPr>
                <w:rFonts w:ascii="Arial" w:eastAsia="Arial" w:hAnsi="Arial" w:cs="Arial"/>
                <w:sz w:val="20"/>
                <w:szCs w:val="20"/>
              </w:rPr>
            </w:pPr>
            <w:r>
              <w:rPr>
                <w:rFonts w:ascii="Arial" w:eastAsia="Arial" w:hAnsi="Arial" w:cs="Arial"/>
                <w:sz w:val="20"/>
                <w:szCs w:val="20"/>
              </w:rPr>
              <w:t xml:space="preserve">       ENGL 1301</w:t>
            </w:r>
          </w:p>
          <w:p w14:paraId="4B242A9D" w14:textId="77777777" w:rsidR="00FD34E2" w:rsidRDefault="00000000">
            <w:pPr>
              <w:ind w:left="384"/>
              <w:rPr>
                <w:rFonts w:ascii="Arial" w:eastAsia="Arial" w:hAnsi="Arial" w:cs="Arial"/>
                <w:sz w:val="20"/>
                <w:szCs w:val="20"/>
              </w:rPr>
            </w:pPr>
            <w:r>
              <w:rPr>
                <w:rFonts w:ascii="Arial" w:eastAsia="Arial" w:hAnsi="Arial" w:cs="Arial"/>
                <w:sz w:val="20"/>
                <w:szCs w:val="20"/>
              </w:rPr>
              <w:t>ENGL 1302</w:t>
            </w:r>
          </w:p>
        </w:tc>
        <w:tc>
          <w:tcPr>
            <w:tcW w:w="3158" w:type="dxa"/>
            <w:gridSpan w:val="2"/>
            <w:tcBorders>
              <w:top w:val="single" w:sz="4" w:space="0" w:color="7E7E7E"/>
              <w:bottom w:val="single" w:sz="4" w:space="0" w:color="7E7E7E"/>
            </w:tcBorders>
          </w:tcPr>
          <w:p w14:paraId="4583AA71" w14:textId="77777777" w:rsidR="00FD34E2" w:rsidRDefault="00000000">
            <w:pPr>
              <w:ind w:left="416"/>
              <w:rPr>
                <w:rFonts w:ascii="Arial" w:eastAsia="Arial" w:hAnsi="Arial" w:cs="Arial"/>
                <w:sz w:val="20"/>
                <w:szCs w:val="20"/>
              </w:rPr>
            </w:pPr>
            <w:r>
              <w:rPr>
                <w:rFonts w:ascii="Arial" w:eastAsia="Arial" w:hAnsi="Arial" w:cs="Arial"/>
                <w:sz w:val="20"/>
                <w:szCs w:val="20"/>
              </w:rPr>
              <w:t>ENG 1310</w:t>
            </w:r>
            <w:r>
              <w:rPr>
                <w:rFonts w:ascii="Arial" w:eastAsia="Arial" w:hAnsi="Arial" w:cs="Arial"/>
                <w:sz w:val="20"/>
                <w:szCs w:val="20"/>
              </w:rPr>
              <w:br/>
              <w:t>ENG 1320</w:t>
            </w:r>
          </w:p>
        </w:tc>
      </w:tr>
      <w:tr w:rsidR="00FD34E2" w14:paraId="07C28A3D" w14:textId="77777777">
        <w:trPr>
          <w:cantSplit/>
          <w:trHeight w:val="339"/>
          <w:jc w:val="center"/>
        </w:trPr>
        <w:tc>
          <w:tcPr>
            <w:tcW w:w="4590" w:type="dxa"/>
            <w:tcBorders>
              <w:top w:val="single" w:sz="4" w:space="0" w:color="7E7E7E"/>
              <w:bottom w:val="single" w:sz="4" w:space="0" w:color="7E7E7E"/>
            </w:tcBorders>
          </w:tcPr>
          <w:p w14:paraId="005695B6" w14:textId="77777777" w:rsidR="00FD34E2" w:rsidRDefault="00000000">
            <w:pPr>
              <w:ind w:left="118"/>
              <w:rPr>
                <w:rFonts w:ascii="Arial" w:eastAsia="Arial" w:hAnsi="Arial" w:cs="Arial"/>
                <w:sz w:val="20"/>
                <w:szCs w:val="20"/>
              </w:rPr>
            </w:pPr>
            <w:r>
              <w:rPr>
                <w:rFonts w:ascii="Arial" w:eastAsia="Arial" w:hAnsi="Arial" w:cs="Arial"/>
                <w:b/>
                <w:sz w:val="20"/>
                <w:szCs w:val="20"/>
              </w:rPr>
              <w:t xml:space="preserve">020 </w:t>
            </w:r>
            <w:r>
              <w:rPr>
                <w:rFonts w:ascii="Arial" w:eastAsia="Arial" w:hAnsi="Arial" w:cs="Arial"/>
                <w:sz w:val="20"/>
                <w:szCs w:val="20"/>
              </w:rPr>
              <w:t>Mathematics (3 hours)</w:t>
            </w:r>
          </w:p>
          <w:p w14:paraId="14BA0E75" w14:textId="77777777" w:rsidR="00FD34E2" w:rsidRDefault="00FD34E2">
            <w:pPr>
              <w:ind w:left="118"/>
              <w:rPr>
                <w:rFonts w:ascii="Arial" w:eastAsia="Arial" w:hAnsi="Arial" w:cs="Arial"/>
                <w:sz w:val="20"/>
                <w:szCs w:val="20"/>
              </w:rPr>
            </w:pPr>
          </w:p>
          <w:p w14:paraId="40C95FD8" w14:textId="77777777" w:rsidR="00FD34E2" w:rsidRDefault="00000000">
            <w:pPr>
              <w:ind w:left="118"/>
              <w:rPr>
                <w:rFonts w:ascii="Arial" w:eastAsia="Arial" w:hAnsi="Arial" w:cs="Arial"/>
                <w:i/>
                <w:sz w:val="20"/>
                <w:szCs w:val="20"/>
              </w:rPr>
            </w:pPr>
            <w:r>
              <w:rPr>
                <w:rFonts w:ascii="Arial" w:eastAsia="Arial" w:hAnsi="Arial" w:cs="Arial"/>
                <w:i/>
                <w:sz w:val="20"/>
                <w:szCs w:val="20"/>
              </w:rPr>
              <w:t>The purpose of this course is to prepare for MATH 1325 Business Calculus. A student who already meets the prerequisite requirement should skip this course and start with MATH 1325.</w:t>
            </w:r>
          </w:p>
          <w:p w14:paraId="086EB24D" w14:textId="77777777" w:rsidR="00FD34E2" w:rsidRDefault="00FD34E2">
            <w:pPr>
              <w:ind w:left="118"/>
              <w:rPr>
                <w:rFonts w:ascii="Arial" w:eastAsia="Arial" w:hAnsi="Arial" w:cs="Arial"/>
                <w:sz w:val="20"/>
                <w:szCs w:val="20"/>
              </w:rPr>
            </w:pPr>
          </w:p>
        </w:tc>
        <w:tc>
          <w:tcPr>
            <w:tcW w:w="3052" w:type="dxa"/>
            <w:tcBorders>
              <w:top w:val="single" w:sz="4" w:space="0" w:color="7E7E7E"/>
              <w:bottom w:val="single" w:sz="4" w:space="0" w:color="7E7E7E"/>
            </w:tcBorders>
          </w:tcPr>
          <w:p w14:paraId="19BAEEF2" w14:textId="77777777" w:rsidR="00FD34E2" w:rsidRDefault="00000000">
            <w:pPr>
              <w:ind w:left="384"/>
              <w:rPr>
                <w:rFonts w:ascii="Arial" w:eastAsia="Arial" w:hAnsi="Arial" w:cs="Arial"/>
                <w:sz w:val="20"/>
                <w:szCs w:val="20"/>
              </w:rPr>
            </w:pPr>
            <w:r>
              <w:rPr>
                <w:rFonts w:ascii="Arial" w:eastAsia="Arial" w:hAnsi="Arial" w:cs="Arial"/>
                <w:sz w:val="20"/>
                <w:szCs w:val="20"/>
              </w:rPr>
              <w:t>MATH 1324</w:t>
            </w:r>
            <w:r>
              <w:rPr>
                <w:rFonts w:ascii="Arial" w:eastAsia="Arial" w:hAnsi="Arial" w:cs="Arial"/>
                <w:i/>
                <w:sz w:val="18"/>
                <w:szCs w:val="18"/>
                <w:vertAlign w:val="superscript"/>
              </w:rPr>
              <w:t>1</w:t>
            </w:r>
          </w:p>
        </w:tc>
        <w:tc>
          <w:tcPr>
            <w:tcW w:w="3158" w:type="dxa"/>
            <w:gridSpan w:val="2"/>
            <w:tcBorders>
              <w:top w:val="single" w:sz="4" w:space="0" w:color="7E7E7E"/>
              <w:bottom w:val="single" w:sz="4" w:space="0" w:color="7E7E7E"/>
            </w:tcBorders>
          </w:tcPr>
          <w:p w14:paraId="336D6B85" w14:textId="77777777" w:rsidR="00FD34E2" w:rsidRDefault="00000000">
            <w:pPr>
              <w:ind w:left="416"/>
              <w:rPr>
                <w:rFonts w:ascii="Arial" w:eastAsia="Arial" w:hAnsi="Arial" w:cs="Arial"/>
                <w:sz w:val="20"/>
                <w:szCs w:val="20"/>
              </w:rPr>
            </w:pPr>
            <w:r>
              <w:rPr>
                <w:rFonts w:ascii="Arial" w:eastAsia="Arial" w:hAnsi="Arial" w:cs="Arial"/>
                <w:sz w:val="20"/>
                <w:szCs w:val="20"/>
              </w:rPr>
              <w:t>MATH 1319</w:t>
            </w:r>
          </w:p>
        </w:tc>
      </w:tr>
      <w:tr w:rsidR="00FD34E2" w14:paraId="01FB21ED" w14:textId="77777777">
        <w:trPr>
          <w:cantSplit/>
          <w:trHeight w:val="328"/>
          <w:jc w:val="center"/>
        </w:trPr>
        <w:tc>
          <w:tcPr>
            <w:tcW w:w="4590" w:type="dxa"/>
            <w:tcBorders>
              <w:top w:val="single" w:sz="4" w:space="0" w:color="7E7E7E"/>
              <w:bottom w:val="single" w:sz="4" w:space="0" w:color="7E7E7E"/>
            </w:tcBorders>
          </w:tcPr>
          <w:p w14:paraId="4D3DED1F" w14:textId="77777777" w:rsidR="00FD34E2" w:rsidRDefault="00000000">
            <w:pPr>
              <w:ind w:left="118"/>
              <w:rPr>
                <w:rFonts w:ascii="Arial" w:eastAsia="Arial" w:hAnsi="Arial" w:cs="Arial"/>
                <w:sz w:val="20"/>
                <w:szCs w:val="20"/>
              </w:rPr>
            </w:pPr>
            <w:r>
              <w:rPr>
                <w:rFonts w:ascii="Arial" w:eastAsia="Arial" w:hAnsi="Arial" w:cs="Arial"/>
                <w:b/>
                <w:sz w:val="20"/>
                <w:szCs w:val="20"/>
              </w:rPr>
              <w:t xml:space="preserve">030 </w:t>
            </w:r>
            <w:r>
              <w:rPr>
                <w:rFonts w:ascii="Arial" w:eastAsia="Arial" w:hAnsi="Arial" w:cs="Arial"/>
                <w:sz w:val="20"/>
                <w:szCs w:val="20"/>
              </w:rPr>
              <w:t>Life and Physical Sciences (6 hours)</w:t>
            </w:r>
          </w:p>
        </w:tc>
        <w:tc>
          <w:tcPr>
            <w:tcW w:w="3052" w:type="dxa"/>
            <w:tcBorders>
              <w:top w:val="single" w:sz="4" w:space="0" w:color="7E7E7E"/>
              <w:bottom w:val="single" w:sz="4" w:space="0" w:color="7E7E7E"/>
            </w:tcBorders>
          </w:tcPr>
          <w:p w14:paraId="5BBEA97C" w14:textId="77777777" w:rsidR="00FD34E2" w:rsidRDefault="00000000">
            <w:pPr>
              <w:ind w:left="385"/>
              <w:rPr>
                <w:rFonts w:ascii="Arial" w:eastAsia="Arial" w:hAnsi="Arial" w:cs="Arial"/>
                <w:sz w:val="20"/>
                <w:szCs w:val="20"/>
              </w:rPr>
            </w:pPr>
            <w:r>
              <w:rPr>
                <w:rFonts w:ascii="Arial" w:eastAsia="Arial" w:hAnsi="Arial" w:cs="Arial"/>
                <w:sz w:val="20"/>
                <w:szCs w:val="20"/>
              </w:rPr>
              <w:t>Any two 030 – Life and Physical Sciences courses</w:t>
            </w:r>
          </w:p>
        </w:tc>
        <w:tc>
          <w:tcPr>
            <w:tcW w:w="3158" w:type="dxa"/>
            <w:gridSpan w:val="2"/>
            <w:tcBorders>
              <w:top w:val="single" w:sz="4" w:space="0" w:color="7E7E7E"/>
              <w:bottom w:val="single" w:sz="4" w:space="0" w:color="7E7E7E"/>
            </w:tcBorders>
          </w:tcPr>
          <w:p w14:paraId="3C78D11D" w14:textId="77777777" w:rsidR="00FD34E2" w:rsidRDefault="00000000">
            <w:pPr>
              <w:ind w:left="417"/>
              <w:rPr>
                <w:rFonts w:ascii="Arial" w:eastAsia="Arial" w:hAnsi="Arial" w:cs="Arial"/>
                <w:sz w:val="20"/>
                <w:szCs w:val="20"/>
              </w:rPr>
            </w:pPr>
            <w:r>
              <w:rPr>
                <w:rFonts w:ascii="Arial" w:eastAsia="Arial" w:hAnsi="Arial" w:cs="Arial"/>
                <w:sz w:val="20"/>
                <w:szCs w:val="20"/>
              </w:rPr>
              <w:t>Any two 030 - Life and Physical Sciences courses</w:t>
            </w:r>
          </w:p>
        </w:tc>
      </w:tr>
      <w:tr w:rsidR="00FD34E2" w14:paraId="48C79EEA" w14:textId="77777777">
        <w:trPr>
          <w:cantSplit/>
          <w:trHeight w:val="333"/>
          <w:jc w:val="center"/>
        </w:trPr>
        <w:tc>
          <w:tcPr>
            <w:tcW w:w="4590" w:type="dxa"/>
            <w:tcBorders>
              <w:top w:val="single" w:sz="4" w:space="0" w:color="7E7E7E"/>
              <w:bottom w:val="single" w:sz="4" w:space="0" w:color="7E7E7E"/>
            </w:tcBorders>
          </w:tcPr>
          <w:p w14:paraId="1A513327" w14:textId="77777777" w:rsidR="00FD34E2" w:rsidRDefault="00000000">
            <w:pPr>
              <w:ind w:left="118"/>
              <w:rPr>
                <w:rFonts w:ascii="Arial" w:eastAsia="Arial" w:hAnsi="Arial" w:cs="Arial"/>
                <w:i/>
                <w:sz w:val="20"/>
                <w:szCs w:val="20"/>
              </w:rPr>
            </w:pPr>
            <w:r>
              <w:rPr>
                <w:rFonts w:ascii="Arial" w:eastAsia="Arial" w:hAnsi="Arial" w:cs="Arial"/>
                <w:b/>
                <w:sz w:val="20"/>
                <w:szCs w:val="20"/>
              </w:rPr>
              <w:t xml:space="preserve">040 </w:t>
            </w:r>
            <w:r>
              <w:rPr>
                <w:rFonts w:ascii="Arial" w:eastAsia="Arial" w:hAnsi="Arial" w:cs="Arial"/>
                <w:sz w:val="20"/>
                <w:szCs w:val="20"/>
              </w:rPr>
              <w:t>Language, Philosophy, and Culture (3 hours)</w:t>
            </w:r>
            <w:r>
              <w:rPr>
                <w:rFonts w:ascii="Arial" w:eastAsia="Arial" w:hAnsi="Arial" w:cs="Arial"/>
                <w:sz w:val="20"/>
                <w:szCs w:val="20"/>
              </w:rPr>
              <w:br/>
            </w:r>
            <w:r>
              <w:rPr>
                <w:rFonts w:ascii="Arial" w:eastAsia="Arial" w:hAnsi="Arial" w:cs="Arial"/>
                <w:i/>
                <w:sz w:val="20"/>
                <w:szCs w:val="20"/>
              </w:rPr>
              <w:t>PHIL 2306 is a TXST BBA requirement.</w:t>
            </w:r>
          </w:p>
        </w:tc>
        <w:tc>
          <w:tcPr>
            <w:tcW w:w="3052" w:type="dxa"/>
            <w:tcBorders>
              <w:top w:val="single" w:sz="4" w:space="0" w:color="7E7E7E"/>
              <w:bottom w:val="single" w:sz="4" w:space="0" w:color="7E7E7E"/>
            </w:tcBorders>
          </w:tcPr>
          <w:p w14:paraId="38241F89" w14:textId="77777777" w:rsidR="00FD34E2" w:rsidRDefault="00000000">
            <w:pPr>
              <w:ind w:left="385"/>
              <w:rPr>
                <w:rFonts w:ascii="Arial" w:eastAsia="Arial" w:hAnsi="Arial" w:cs="Arial"/>
                <w:sz w:val="20"/>
                <w:szCs w:val="20"/>
              </w:rPr>
            </w:pPr>
            <w:r>
              <w:rPr>
                <w:rFonts w:ascii="Arial" w:eastAsia="Arial" w:hAnsi="Arial" w:cs="Arial"/>
                <w:sz w:val="20"/>
                <w:szCs w:val="20"/>
              </w:rPr>
              <w:t>PHIL 2306</w:t>
            </w:r>
          </w:p>
        </w:tc>
        <w:tc>
          <w:tcPr>
            <w:tcW w:w="3158" w:type="dxa"/>
            <w:gridSpan w:val="2"/>
            <w:tcBorders>
              <w:top w:val="single" w:sz="4" w:space="0" w:color="7E7E7E"/>
              <w:bottom w:val="single" w:sz="4" w:space="0" w:color="7E7E7E"/>
            </w:tcBorders>
          </w:tcPr>
          <w:p w14:paraId="5CDA965F" w14:textId="77777777" w:rsidR="00FD34E2" w:rsidRDefault="00000000">
            <w:pPr>
              <w:ind w:left="416"/>
              <w:rPr>
                <w:rFonts w:ascii="Arial" w:eastAsia="Arial" w:hAnsi="Arial" w:cs="Arial"/>
                <w:sz w:val="20"/>
                <w:szCs w:val="20"/>
              </w:rPr>
            </w:pPr>
            <w:r>
              <w:rPr>
                <w:rFonts w:ascii="Arial" w:eastAsia="Arial" w:hAnsi="Arial" w:cs="Arial"/>
                <w:sz w:val="20"/>
                <w:szCs w:val="20"/>
              </w:rPr>
              <w:t>PHIL 1320</w:t>
            </w:r>
          </w:p>
        </w:tc>
      </w:tr>
      <w:tr w:rsidR="00FD34E2" w14:paraId="26CB4135" w14:textId="77777777">
        <w:trPr>
          <w:cantSplit/>
          <w:trHeight w:val="325"/>
          <w:jc w:val="center"/>
        </w:trPr>
        <w:tc>
          <w:tcPr>
            <w:tcW w:w="4590" w:type="dxa"/>
            <w:tcBorders>
              <w:top w:val="single" w:sz="4" w:space="0" w:color="7E7E7E"/>
              <w:bottom w:val="single" w:sz="4" w:space="0" w:color="7E7E7E"/>
            </w:tcBorders>
          </w:tcPr>
          <w:p w14:paraId="2D286022" w14:textId="77777777" w:rsidR="00FD34E2" w:rsidRDefault="00000000">
            <w:pPr>
              <w:ind w:left="118"/>
              <w:rPr>
                <w:rFonts w:ascii="Arial" w:eastAsia="Arial" w:hAnsi="Arial" w:cs="Arial"/>
                <w:sz w:val="20"/>
                <w:szCs w:val="20"/>
              </w:rPr>
            </w:pPr>
            <w:r>
              <w:rPr>
                <w:rFonts w:ascii="Arial" w:eastAsia="Arial" w:hAnsi="Arial" w:cs="Arial"/>
                <w:b/>
                <w:sz w:val="20"/>
                <w:szCs w:val="20"/>
              </w:rPr>
              <w:t xml:space="preserve">050 </w:t>
            </w:r>
            <w:r>
              <w:rPr>
                <w:rFonts w:ascii="Arial" w:eastAsia="Arial" w:hAnsi="Arial" w:cs="Arial"/>
                <w:sz w:val="20"/>
                <w:szCs w:val="20"/>
              </w:rPr>
              <w:t>Creative Arts (3 hours)</w:t>
            </w:r>
          </w:p>
        </w:tc>
        <w:tc>
          <w:tcPr>
            <w:tcW w:w="3052" w:type="dxa"/>
            <w:tcBorders>
              <w:top w:val="single" w:sz="4" w:space="0" w:color="7E7E7E"/>
              <w:bottom w:val="single" w:sz="4" w:space="0" w:color="7E7E7E"/>
            </w:tcBorders>
          </w:tcPr>
          <w:p w14:paraId="00FCCC20" w14:textId="77777777" w:rsidR="00FD34E2" w:rsidRDefault="00000000">
            <w:pPr>
              <w:ind w:left="384"/>
              <w:rPr>
                <w:rFonts w:ascii="Arial" w:eastAsia="Arial" w:hAnsi="Arial" w:cs="Arial"/>
                <w:sz w:val="20"/>
                <w:szCs w:val="20"/>
              </w:rPr>
            </w:pPr>
            <w:r>
              <w:rPr>
                <w:rFonts w:ascii="Arial" w:eastAsia="Arial" w:hAnsi="Arial" w:cs="Arial"/>
                <w:sz w:val="20"/>
                <w:szCs w:val="20"/>
              </w:rPr>
              <w:t>Any 050 – Creative Arts course</w:t>
            </w:r>
          </w:p>
        </w:tc>
        <w:tc>
          <w:tcPr>
            <w:tcW w:w="3158" w:type="dxa"/>
            <w:gridSpan w:val="2"/>
            <w:tcBorders>
              <w:top w:val="single" w:sz="4" w:space="0" w:color="7E7E7E"/>
              <w:bottom w:val="single" w:sz="4" w:space="0" w:color="7E7E7E"/>
            </w:tcBorders>
          </w:tcPr>
          <w:p w14:paraId="7D2F9DF2" w14:textId="77777777" w:rsidR="00FD34E2" w:rsidRDefault="00000000">
            <w:pPr>
              <w:ind w:left="416"/>
              <w:rPr>
                <w:rFonts w:ascii="Arial" w:eastAsia="Arial" w:hAnsi="Arial" w:cs="Arial"/>
                <w:sz w:val="20"/>
                <w:szCs w:val="20"/>
              </w:rPr>
            </w:pPr>
            <w:r>
              <w:rPr>
                <w:rFonts w:ascii="Arial" w:eastAsia="Arial" w:hAnsi="Arial" w:cs="Arial"/>
                <w:sz w:val="20"/>
                <w:szCs w:val="20"/>
              </w:rPr>
              <w:t>Any 050 - Creative Arts course</w:t>
            </w:r>
          </w:p>
        </w:tc>
      </w:tr>
      <w:tr w:rsidR="00FD34E2" w14:paraId="21D6627B" w14:textId="77777777">
        <w:trPr>
          <w:cantSplit/>
          <w:trHeight w:val="662"/>
          <w:jc w:val="center"/>
        </w:trPr>
        <w:tc>
          <w:tcPr>
            <w:tcW w:w="4590" w:type="dxa"/>
            <w:tcBorders>
              <w:top w:val="single" w:sz="4" w:space="0" w:color="7E7E7E"/>
              <w:bottom w:val="single" w:sz="4" w:space="0" w:color="7E7E7E"/>
            </w:tcBorders>
          </w:tcPr>
          <w:p w14:paraId="5E9149AC" w14:textId="77777777" w:rsidR="00FD34E2" w:rsidRDefault="00000000">
            <w:pPr>
              <w:ind w:left="118"/>
              <w:rPr>
                <w:rFonts w:ascii="Arial" w:eastAsia="Arial" w:hAnsi="Arial" w:cs="Arial"/>
                <w:sz w:val="20"/>
                <w:szCs w:val="20"/>
              </w:rPr>
            </w:pPr>
            <w:r>
              <w:rPr>
                <w:rFonts w:ascii="Arial" w:eastAsia="Arial" w:hAnsi="Arial" w:cs="Arial"/>
                <w:b/>
                <w:sz w:val="20"/>
                <w:szCs w:val="20"/>
              </w:rPr>
              <w:t xml:space="preserve">060 </w:t>
            </w:r>
            <w:r>
              <w:rPr>
                <w:rFonts w:ascii="Arial" w:eastAsia="Arial" w:hAnsi="Arial" w:cs="Arial"/>
                <w:sz w:val="20"/>
                <w:szCs w:val="20"/>
              </w:rPr>
              <w:t>American History (6 hours)</w:t>
            </w:r>
          </w:p>
        </w:tc>
        <w:tc>
          <w:tcPr>
            <w:tcW w:w="3052" w:type="dxa"/>
            <w:tcBorders>
              <w:top w:val="single" w:sz="4" w:space="0" w:color="7E7E7E"/>
              <w:bottom w:val="single" w:sz="4" w:space="0" w:color="7E7E7E"/>
            </w:tcBorders>
          </w:tcPr>
          <w:p w14:paraId="06C426E7" w14:textId="77777777" w:rsidR="00FD34E2" w:rsidRDefault="00000000">
            <w:pPr>
              <w:rPr>
                <w:rFonts w:ascii="Arial" w:eastAsia="Arial" w:hAnsi="Arial" w:cs="Arial"/>
                <w:sz w:val="20"/>
                <w:szCs w:val="20"/>
              </w:rPr>
            </w:pPr>
            <w:r>
              <w:rPr>
                <w:rFonts w:ascii="Arial" w:eastAsia="Arial" w:hAnsi="Arial" w:cs="Arial"/>
                <w:sz w:val="20"/>
                <w:szCs w:val="20"/>
              </w:rPr>
              <w:t xml:space="preserve">       HIST 1301</w:t>
            </w:r>
          </w:p>
          <w:p w14:paraId="2E15101C" w14:textId="77777777" w:rsidR="00FD34E2" w:rsidRDefault="00000000">
            <w:pPr>
              <w:ind w:left="384"/>
              <w:rPr>
                <w:rFonts w:ascii="Arial" w:eastAsia="Arial" w:hAnsi="Arial" w:cs="Arial"/>
                <w:sz w:val="20"/>
                <w:szCs w:val="20"/>
              </w:rPr>
            </w:pPr>
            <w:r>
              <w:rPr>
                <w:rFonts w:ascii="Arial" w:eastAsia="Arial" w:hAnsi="Arial" w:cs="Arial"/>
                <w:sz w:val="20"/>
                <w:szCs w:val="20"/>
              </w:rPr>
              <w:t>HIST 1302</w:t>
            </w:r>
          </w:p>
        </w:tc>
        <w:tc>
          <w:tcPr>
            <w:tcW w:w="3158" w:type="dxa"/>
            <w:gridSpan w:val="2"/>
            <w:tcBorders>
              <w:top w:val="single" w:sz="4" w:space="0" w:color="7E7E7E"/>
              <w:bottom w:val="single" w:sz="4" w:space="0" w:color="7E7E7E"/>
            </w:tcBorders>
          </w:tcPr>
          <w:p w14:paraId="7917D1BE" w14:textId="77777777" w:rsidR="00FD34E2" w:rsidRDefault="00000000">
            <w:pPr>
              <w:ind w:left="416"/>
              <w:rPr>
                <w:rFonts w:ascii="Arial" w:eastAsia="Arial" w:hAnsi="Arial" w:cs="Arial"/>
                <w:sz w:val="20"/>
                <w:szCs w:val="20"/>
              </w:rPr>
            </w:pPr>
            <w:r>
              <w:rPr>
                <w:rFonts w:ascii="Arial" w:eastAsia="Arial" w:hAnsi="Arial" w:cs="Arial"/>
                <w:sz w:val="20"/>
                <w:szCs w:val="20"/>
              </w:rPr>
              <w:t>HIST 1310</w:t>
            </w:r>
            <w:r>
              <w:rPr>
                <w:rFonts w:ascii="Arial" w:eastAsia="Arial" w:hAnsi="Arial" w:cs="Arial"/>
                <w:sz w:val="20"/>
                <w:szCs w:val="20"/>
              </w:rPr>
              <w:br/>
              <w:t>HIST 1320</w:t>
            </w:r>
          </w:p>
        </w:tc>
      </w:tr>
      <w:tr w:rsidR="00FD34E2" w14:paraId="3F4CDF18" w14:textId="77777777">
        <w:trPr>
          <w:cantSplit/>
          <w:trHeight w:val="662"/>
          <w:jc w:val="center"/>
        </w:trPr>
        <w:tc>
          <w:tcPr>
            <w:tcW w:w="4590" w:type="dxa"/>
            <w:tcBorders>
              <w:top w:val="single" w:sz="4" w:space="0" w:color="7E7E7E"/>
              <w:bottom w:val="single" w:sz="4" w:space="0" w:color="7E7E7E"/>
            </w:tcBorders>
          </w:tcPr>
          <w:p w14:paraId="388CD749" w14:textId="77777777" w:rsidR="00FD34E2" w:rsidRDefault="00000000">
            <w:pPr>
              <w:ind w:left="118"/>
              <w:rPr>
                <w:rFonts w:ascii="Arial" w:eastAsia="Arial" w:hAnsi="Arial" w:cs="Arial"/>
                <w:sz w:val="20"/>
                <w:szCs w:val="20"/>
              </w:rPr>
            </w:pPr>
            <w:r>
              <w:rPr>
                <w:rFonts w:ascii="Arial" w:eastAsia="Arial" w:hAnsi="Arial" w:cs="Arial"/>
                <w:b/>
                <w:sz w:val="20"/>
                <w:szCs w:val="20"/>
              </w:rPr>
              <w:t xml:space="preserve">070 </w:t>
            </w:r>
            <w:r>
              <w:rPr>
                <w:rFonts w:ascii="Arial" w:eastAsia="Arial" w:hAnsi="Arial" w:cs="Arial"/>
                <w:sz w:val="20"/>
                <w:szCs w:val="20"/>
              </w:rPr>
              <w:t>Government/Political Science (6 hours)</w:t>
            </w:r>
          </w:p>
        </w:tc>
        <w:tc>
          <w:tcPr>
            <w:tcW w:w="3052" w:type="dxa"/>
            <w:tcBorders>
              <w:top w:val="single" w:sz="4" w:space="0" w:color="7E7E7E"/>
              <w:bottom w:val="single" w:sz="4" w:space="0" w:color="7E7E7E"/>
            </w:tcBorders>
          </w:tcPr>
          <w:p w14:paraId="0E2BD3C1" w14:textId="77777777" w:rsidR="00FD34E2" w:rsidRDefault="00000000">
            <w:pPr>
              <w:ind w:left="384"/>
              <w:rPr>
                <w:rFonts w:ascii="Arial" w:eastAsia="Arial" w:hAnsi="Arial" w:cs="Arial"/>
                <w:sz w:val="20"/>
                <w:szCs w:val="20"/>
              </w:rPr>
            </w:pPr>
            <w:r>
              <w:rPr>
                <w:rFonts w:ascii="Arial" w:eastAsia="Arial" w:hAnsi="Arial" w:cs="Arial"/>
                <w:sz w:val="20"/>
                <w:szCs w:val="20"/>
              </w:rPr>
              <w:t>GOVT 2305</w:t>
            </w:r>
          </w:p>
          <w:p w14:paraId="42674A7C" w14:textId="77777777" w:rsidR="00FD34E2" w:rsidRDefault="00000000">
            <w:pPr>
              <w:rPr>
                <w:rFonts w:ascii="Arial" w:eastAsia="Arial" w:hAnsi="Arial" w:cs="Arial"/>
                <w:sz w:val="20"/>
                <w:szCs w:val="20"/>
              </w:rPr>
            </w:pPr>
            <w:r>
              <w:rPr>
                <w:rFonts w:ascii="Arial" w:eastAsia="Arial" w:hAnsi="Arial" w:cs="Arial"/>
                <w:sz w:val="20"/>
                <w:szCs w:val="20"/>
              </w:rPr>
              <w:t xml:space="preserve">       GOVT 2306</w:t>
            </w:r>
          </w:p>
          <w:p w14:paraId="0FA159CE" w14:textId="77777777" w:rsidR="00FD34E2" w:rsidRDefault="00FD34E2">
            <w:pPr>
              <w:ind w:left="384"/>
              <w:rPr>
                <w:rFonts w:ascii="Arial" w:eastAsia="Arial" w:hAnsi="Arial" w:cs="Arial"/>
                <w:sz w:val="20"/>
                <w:szCs w:val="20"/>
              </w:rPr>
            </w:pPr>
          </w:p>
        </w:tc>
        <w:tc>
          <w:tcPr>
            <w:tcW w:w="3158" w:type="dxa"/>
            <w:gridSpan w:val="2"/>
            <w:tcBorders>
              <w:top w:val="single" w:sz="4" w:space="0" w:color="7E7E7E"/>
              <w:bottom w:val="single" w:sz="4" w:space="0" w:color="7E7E7E"/>
            </w:tcBorders>
          </w:tcPr>
          <w:p w14:paraId="3BFEF6BF" w14:textId="77777777" w:rsidR="00FD34E2" w:rsidRDefault="00000000">
            <w:pPr>
              <w:ind w:left="416"/>
              <w:rPr>
                <w:rFonts w:ascii="Arial" w:eastAsia="Arial" w:hAnsi="Arial" w:cs="Arial"/>
                <w:sz w:val="20"/>
                <w:szCs w:val="20"/>
              </w:rPr>
            </w:pPr>
            <w:r>
              <w:rPr>
                <w:rFonts w:ascii="Arial" w:eastAsia="Arial" w:hAnsi="Arial" w:cs="Arial"/>
                <w:sz w:val="20"/>
                <w:szCs w:val="20"/>
              </w:rPr>
              <w:t>POSI 2320</w:t>
            </w:r>
            <w:r>
              <w:rPr>
                <w:rFonts w:ascii="Arial" w:eastAsia="Arial" w:hAnsi="Arial" w:cs="Arial"/>
                <w:sz w:val="20"/>
                <w:szCs w:val="20"/>
              </w:rPr>
              <w:br/>
              <w:t>POSI 2310</w:t>
            </w:r>
            <w:r>
              <w:rPr>
                <w:rFonts w:ascii="Arial" w:eastAsia="Arial" w:hAnsi="Arial" w:cs="Arial"/>
                <w:sz w:val="20"/>
                <w:szCs w:val="20"/>
              </w:rPr>
              <w:br/>
            </w:r>
          </w:p>
        </w:tc>
      </w:tr>
      <w:tr w:rsidR="00FD34E2" w14:paraId="64E0C7CC" w14:textId="77777777">
        <w:trPr>
          <w:cantSplit/>
          <w:trHeight w:val="337"/>
          <w:jc w:val="center"/>
        </w:trPr>
        <w:tc>
          <w:tcPr>
            <w:tcW w:w="4590" w:type="dxa"/>
            <w:tcBorders>
              <w:top w:val="single" w:sz="4" w:space="0" w:color="7E7E7E"/>
              <w:bottom w:val="single" w:sz="4" w:space="0" w:color="7E7E7E"/>
            </w:tcBorders>
          </w:tcPr>
          <w:p w14:paraId="0317702B" w14:textId="77777777" w:rsidR="00FD34E2" w:rsidRDefault="00000000">
            <w:pPr>
              <w:ind w:left="118"/>
              <w:rPr>
                <w:rFonts w:ascii="Arial" w:eastAsia="Arial" w:hAnsi="Arial" w:cs="Arial"/>
                <w:sz w:val="20"/>
                <w:szCs w:val="20"/>
              </w:rPr>
            </w:pPr>
            <w:r>
              <w:rPr>
                <w:rFonts w:ascii="Arial" w:eastAsia="Arial" w:hAnsi="Arial" w:cs="Arial"/>
                <w:b/>
                <w:sz w:val="20"/>
                <w:szCs w:val="20"/>
              </w:rPr>
              <w:t xml:space="preserve">080 </w:t>
            </w:r>
            <w:r>
              <w:rPr>
                <w:rFonts w:ascii="Arial" w:eastAsia="Arial" w:hAnsi="Arial" w:cs="Arial"/>
                <w:sz w:val="20"/>
                <w:szCs w:val="20"/>
              </w:rPr>
              <w:t>Social and Behavioral Sciences (3 hours)</w:t>
            </w:r>
          </w:p>
        </w:tc>
        <w:tc>
          <w:tcPr>
            <w:tcW w:w="3052" w:type="dxa"/>
            <w:tcBorders>
              <w:top w:val="single" w:sz="4" w:space="0" w:color="7E7E7E"/>
              <w:bottom w:val="single" w:sz="4" w:space="0" w:color="7E7E7E"/>
            </w:tcBorders>
          </w:tcPr>
          <w:p w14:paraId="3536C9EF" w14:textId="77777777" w:rsidR="00FD34E2" w:rsidRDefault="00000000">
            <w:pPr>
              <w:ind w:left="384"/>
              <w:rPr>
                <w:rFonts w:ascii="Arial" w:eastAsia="Arial" w:hAnsi="Arial" w:cs="Arial"/>
                <w:sz w:val="20"/>
                <w:szCs w:val="20"/>
              </w:rPr>
            </w:pPr>
            <w:r>
              <w:rPr>
                <w:rFonts w:ascii="Arial" w:eastAsia="Arial" w:hAnsi="Arial" w:cs="Arial"/>
                <w:sz w:val="20"/>
                <w:szCs w:val="20"/>
              </w:rPr>
              <w:t>ECON 2301</w:t>
            </w:r>
          </w:p>
        </w:tc>
        <w:tc>
          <w:tcPr>
            <w:tcW w:w="3158" w:type="dxa"/>
            <w:gridSpan w:val="2"/>
            <w:tcBorders>
              <w:top w:val="single" w:sz="4" w:space="0" w:color="7E7E7E"/>
              <w:bottom w:val="single" w:sz="4" w:space="0" w:color="7E7E7E"/>
            </w:tcBorders>
          </w:tcPr>
          <w:p w14:paraId="11EDA507" w14:textId="77777777" w:rsidR="00FD34E2" w:rsidRDefault="00000000">
            <w:pPr>
              <w:ind w:left="416"/>
              <w:rPr>
                <w:rFonts w:ascii="Arial" w:eastAsia="Arial" w:hAnsi="Arial" w:cs="Arial"/>
                <w:sz w:val="20"/>
                <w:szCs w:val="20"/>
              </w:rPr>
            </w:pPr>
            <w:r>
              <w:rPr>
                <w:rFonts w:ascii="Arial" w:eastAsia="Arial" w:hAnsi="Arial" w:cs="Arial"/>
                <w:sz w:val="20"/>
                <w:szCs w:val="20"/>
              </w:rPr>
              <w:t>ECO 2315</w:t>
            </w:r>
          </w:p>
        </w:tc>
      </w:tr>
      <w:tr w:rsidR="00FD34E2" w14:paraId="31D590B1" w14:textId="77777777">
        <w:trPr>
          <w:cantSplit/>
          <w:trHeight w:val="662"/>
          <w:jc w:val="center"/>
        </w:trPr>
        <w:tc>
          <w:tcPr>
            <w:tcW w:w="4590" w:type="dxa"/>
            <w:tcBorders>
              <w:top w:val="single" w:sz="4" w:space="0" w:color="7E7E7E"/>
              <w:bottom w:val="single" w:sz="4" w:space="0" w:color="7E7E7E"/>
            </w:tcBorders>
          </w:tcPr>
          <w:p w14:paraId="1E5DB72D" w14:textId="77777777" w:rsidR="00FD34E2" w:rsidRDefault="00000000">
            <w:pPr>
              <w:ind w:left="119"/>
              <w:rPr>
                <w:rFonts w:ascii="Arial" w:eastAsia="Arial" w:hAnsi="Arial" w:cs="Arial"/>
                <w:i/>
                <w:sz w:val="20"/>
                <w:szCs w:val="20"/>
              </w:rPr>
            </w:pPr>
            <w:r>
              <w:rPr>
                <w:rFonts w:ascii="Arial" w:eastAsia="Arial" w:hAnsi="Arial" w:cs="Arial"/>
                <w:b/>
                <w:sz w:val="20"/>
                <w:szCs w:val="20"/>
              </w:rPr>
              <w:t xml:space="preserve">090 </w:t>
            </w:r>
            <w:r>
              <w:rPr>
                <w:rFonts w:ascii="Arial" w:eastAsia="Arial" w:hAnsi="Arial" w:cs="Arial"/>
                <w:sz w:val="20"/>
                <w:szCs w:val="20"/>
              </w:rPr>
              <w:t>Component Area (6 hours)</w:t>
            </w:r>
            <w:r>
              <w:rPr>
                <w:rFonts w:ascii="Arial" w:eastAsia="Arial" w:hAnsi="Arial" w:cs="Arial"/>
                <w:sz w:val="20"/>
                <w:szCs w:val="20"/>
              </w:rPr>
              <w:br/>
            </w:r>
            <w:r>
              <w:rPr>
                <w:rFonts w:ascii="Arial" w:eastAsia="Arial" w:hAnsi="Arial" w:cs="Arial"/>
                <w:i/>
                <w:sz w:val="20"/>
                <w:szCs w:val="20"/>
              </w:rPr>
              <w:t xml:space="preserve">TCCN SPCH 1311 (TXST COMM 1310) will be required for the BBA majors at TXST. </w:t>
            </w:r>
          </w:p>
        </w:tc>
        <w:tc>
          <w:tcPr>
            <w:tcW w:w="3052" w:type="dxa"/>
            <w:tcBorders>
              <w:top w:val="single" w:sz="4" w:space="0" w:color="7E7E7E"/>
              <w:bottom w:val="single" w:sz="4" w:space="0" w:color="7E7E7E"/>
            </w:tcBorders>
          </w:tcPr>
          <w:p w14:paraId="0C48F991" w14:textId="77777777" w:rsidR="00FD34E2" w:rsidRDefault="00000000">
            <w:pPr>
              <w:ind w:left="370"/>
              <w:rPr>
                <w:rFonts w:ascii="Arial" w:eastAsia="Arial" w:hAnsi="Arial" w:cs="Arial"/>
                <w:sz w:val="20"/>
                <w:szCs w:val="20"/>
              </w:rPr>
            </w:pPr>
            <w:r>
              <w:rPr>
                <w:rFonts w:ascii="Arial" w:eastAsia="Arial" w:hAnsi="Arial" w:cs="Arial"/>
                <w:sz w:val="20"/>
                <w:szCs w:val="20"/>
              </w:rPr>
              <w:t>EDUC 1300 or HUMA 1301</w:t>
            </w:r>
          </w:p>
          <w:p w14:paraId="669AD656" w14:textId="77777777" w:rsidR="00FD34E2" w:rsidRDefault="00000000">
            <w:pPr>
              <w:ind w:left="370"/>
              <w:rPr>
                <w:rFonts w:ascii="Arial" w:eastAsia="Arial" w:hAnsi="Arial" w:cs="Arial"/>
                <w:sz w:val="20"/>
                <w:szCs w:val="20"/>
              </w:rPr>
            </w:pPr>
            <w:r>
              <w:rPr>
                <w:rFonts w:ascii="Arial" w:eastAsia="Arial" w:hAnsi="Arial" w:cs="Arial"/>
                <w:sz w:val="20"/>
                <w:szCs w:val="20"/>
              </w:rPr>
              <w:t>SPCH 1311</w:t>
            </w:r>
          </w:p>
          <w:p w14:paraId="5D1D96F4" w14:textId="77777777" w:rsidR="00FD34E2" w:rsidRDefault="00FD34E2">
            <w:pPr>
              <w:ind w:left="385"/>
              <w:rPr>
                <w:rFonts w:ascii="Arial" w:eastAsia="Arial" w:hAnsi="Arial" w:cs="Arial"/>
                <w:sz w:val="20"/>
                <w:szCs w:val="20"/>
              </w:rPr>
            </w:pPr>
          </w:p>
        </w:tc>
        <w:tc>
          <w:tcPr>
            <w:tcW w:w="3158" w:type="dxa"/>
            <w:gridSpan w:val="2"/>
            <w:tcBorders>
              <w:top w:val="single" w:sz="4" w:space="0" w:color="7E7E7E"/>
              <w:bottom w:val="single" w:sz="4" w:space="0" w:color="7E7E7E"/>
            </w:tcBorders>
          </w:tcPr>
          <w:p w14:paraId="5334F631" w14:textId="77777777" w:rsidR="00FD34E2" w:rsidRDefault="00000000">
            <w:pPr>
              <w:ind w:left="370"/>
              <w:rPr>
                <w:rFonts w:ascii="Arial" w:eastAsia="Arial" w:hAnsi="Arial" w:cs="Arial"/>
                <w:sz w:val="20"/>
                <w:szCs w:val="20"/>
              </w:rPr>
            </w:pPr>
            <w:r>
              <w:rPr>
                <w:rFonts w:ascii="Arial" w:eastAsia="Arial" w:hAnsi="Arial" w:cs="Arial"/>
                <w:sz w:val="20"/>
                <w:szCs w:val="20"/>
              </w:rPr>
              <w:t>EDP 1350 or HUM ELNA</w:t>
            </w:r>
            <w:r>
              <w:rPr>
                <w:rFonts w:ascii="Arial" w:eastAsia="Arial" w:hAnsi="Arial" w:cs="Arial"/>
                <w:sz w:val="20"/>
                <w:szCs w:val="20"/>
              </w:rPr>
              <w:br/>
              <w:t>COMM 1310</w:t>
            </w:r>
          </w:p>
        </w:tc>
      </w:tr>
      <w:tr w:rsidR="00FD34E2" w14:paraId="3FC556C1" w14:textId="77777777">
        <w:trPr>
          <w:cantSplit/>
          <w:trHeight w:val="325"/>
          <w:jc w:val="center"/>
        </w:trPr>
        <w:tc>
          <w:tcPr>
            <w:tcW w:w="4590" w:type="dxa"/>
            <w:tcBorders>
              <w:top w:val="single" w:sz="4" w:space="0" w:color="7E7E7E"/>
              <w:bottom w:val="single" w:sz="4" w:space="0" w:color="7E7E7E"/>
            </w:tcBorders>
            <w:shd w:val="clear" w:color="auto" w:fill="3A3838"/>
          </w:tcPr>
          <w:p w14:paraId="691C9670" w14:textId="77777777" w:rsidR="00FD34E2" w:rsidRDefault="00000000">
            <w:pPr>
              <w:ind w:left="117"/>
              <w:rPr>
                <w:rFonts w:ascii="Arial" w:eastAsia="Arial" w:hAnsi="Arial" w:cs="Arial"/>
                <w:sz w:val="20"/>
                <w:szCs w:val="20"/>
              </w:rPr>
            </w:pPr>
            <w:bookmarkStart w:id="0" w:name="_heading=h.gjdgxs" w:colFirst="0" w:colLast="0"/>
            <w:bookmarkEnd w:id="0"/>
            <w:r>
              <w:rPr>
                <w:rFonts w:ascii="Arial" w:eastAsia="Arial" w:hAnsi="Arial" w:cs="Arial"/>
                <w:b/>
                <w:color w:val="FFFFFF"/>
                <w:sz w:val="20"/>
                <w:szCs w:val="20"/>
              </w:rPr>
              <w:t xml:space="preserve">Remaining Associate of Science Requirements </w:t>
            </w:r>
            <w:r>
              <w:rPr>
                <w:rFonts w:ascii="Arial" w:eastAsia="Arial" w:hAnsi="Arial" w:cs="Arial"/>
                <w:color w:val="FFFFFF"/>
                <w:sz w:val="20"/>
                <w:szCs w:val="20"/>
              </w:rPr>
              <w:t>(24 hours)</w:t>
            </w:r>
          </w:p>
        </w:tc>
        <w:tc>
          <w:tcPr>
            <w:tcW w:w="3052" w:type="dxa"/>
            <w:tcBorders>
              <w:top w:val="single" w:sz="4" w:space="0" w:color="7E7E7E"/>
              <w:bottom w:val="single" w:sz="4" w:space="0" w:color="7E7E7E"/>
            </w:tcBorders>
            <w:shd w:val="clear" w:color="auto" w:fill="3A3838"/>
          </w:tcPr>
          <w:p w14:paraId="08C4331D" w14:textId="77777777" w:rsidR="00FD34E2" w:rsidRDefault="00000000">
            <w:pPr>
              <w:ind w:left="383"/>
              <w:rPr>
                <w:rFonts w:ascii="Arial" w:eastAsia="Arial" w:hAnsi="Arial" w:cs="Arial"/>
                <w:b/>
                <w:sz w:val="20"/>
                <w:szCs w:val="20"/>
              </w:rPr>
            </w:pPr>
            <w:r>
              <w:rPr>
                <w:rFonts w:ascii="Arial" w:eastAsia="Arial" w:hAnsi="Arial" w:cs="Arial"/>
                <w:b/>
                <w:color w:val="FFFFFF"/>
                <w:sz w:val="20"/>
                <w:szCs w:val="20"/>
              </w:rPr>
              <w:t>ACC TCCN Courses</w:t>
            </w:r>
          </w:p>
        </w:tc>
        <w:tc>
          <w:tcPr>
            <w:tcW w:w="3158" w:type="dxa"/>
            <w:gridSpan w:val="2"/>
            <w:tcBorders>
              <w:top w:val="single" w:sz="4" w:space="0" w:color="7E7E7E"/>
              <w:bottom w:val="single" w:sz="4" w:space="0" w:color="7E7E7E"/>
            </w:tcBorders>
            <w:shd w:val="clear" w:color="auto" w:fill="3A3838"/>
          </w:tcPr>
          <w:p w14:paraId="69E98CA4" w14:textId="77777777" w:rsidR="00FD34E2" w:rsidRDefault="00000000">
            <w:pPr>
              <w:ind w:left="415"/>
              <w:rPr>
                <w:rFonts w:ascii="Arial" w:eastAsia="Arial" w:hAnsi="Arial" w:cs="Arial"/>
                <w:b/>
                <w:sz w:val="20"/>
                <w:szCs w:val="20"/>
              </w:rPr>
            </w:pPr>
            <w:r>
              <w:rPr>
                <w:rFonts w:ascii="Arial" w:eastAsia="Arial" w:hAnsi="Arial" w:cs="Arial"/>
                <w:b/>
                <w:color w:val="FFFFFF"/>
                <w:sz w:val="20"/>
                <w:szCs w:val="20"/>
              </w:rPr>
              <w:t>Texas State Courses</w:t>
            </w:r>
          </w:p>
        </w:tc>
      </w:tr>
      <w:tr w:rsidR="00FD34E2" w14:paraId="17A50BBD" w14:textId="77777777">
        <w:trPr>
          <w:cantSplit/>
          <w:trHeight w:val="325"/>
          <w:jc w:val="center"/>
        </w:trPr>
        <w:tc>
          <w:tcPr>
            <w:tcW w:w="4590" w:type="dxa"/>
            <w:tcBorders>
              <w:top w:val="single" w:sz="4" w:space="0" w:color="7E7E7E"/>
              <w:bottom w:val="single" w:sz="4" w:space="0" w:color="7E7E7E"/>
            </w:tcBorders>
          </w:tcPr>
          <w:p w14:paraId="109E0887" w14:textId="77777777" w:rsidR="00FD34E2" w:rsidRDefault="00FD34E2">
            <w:pPr>
              <w:rPr>
                <w:rFonts w:ascii="Arial" w:eastAsia="Arial" w:hAnsi="Arial" w:cs="Arial"/>
                <w:sz w:val="20"/>
                <w:szCs w:val="20"/>
              </w:rPr>
            </w:pPr>
          </w:p>
        </w:tc>
        <w:tc>
          <w:tcPr>
            <w:tcW w:w="3052" w:type="dxa"/>
            <w:tcBorders>
              <w:top w:val="single" w:sz="4" w:space="0" w:color="7E7E7E"/>
              <w:bottom w:val="single" w:sz="4" w:space="0" w:color="7E7E7E"/>
            </w:tcBorders>
          </w:tcPr>
          <w:p w14:paraId="19B9D16D" w14:textId="77777777" w:rsidR="00FD34E2" w:rsidRDefault="00000000">
            <w:pPr>
              <w:ind w:left="389"/>
              <w:rPr>
                <w:rFonts w:ascii="Arial" w:eastAsia="Arial" w:hAnsi="Arial" w:cs="Arial"/>
                <w:sz w:val="20"/>
                <w:szCs w:val="20"/>
              </w:rPr>
            </w:pPr>
            <w:r>
              <w:rPr>
                <w:rFonts w:ascii="Arial" w:eastAsia="Arial" w:hAnsi="Arial" w:cs="Arial"/>
                <w:sz w:val="20"/>
                <w:szCs w:val="20"/>
              </w:rPr>
              <w:t>BUSI 1301 (“C” or better required for TXST)</w:t>
            </w:r>
          </w:p>
        </w:tc>
        <w:tc>
          <w:tcPr>
            <w:tcW w:w="3158" w:type="dxa"/>
            <w:gridSpan w:val="2"/>
            <w:tcBorders>
              <w:top w:val="single" w:sz="4" w:space="0" w:color="7E7E7E"/>
              <w:bottom w:val="single" w:sz="4" w:space="0" w:color="7E7E7E"/>
            </w:tcBorders>
          </w:tcPr>
          <w:p w14:paraId="08A406C9" w14:textId="77777777" w:rsidR="00FD34E2" w:rsidRDefault="00000000">
            <w:pPr>
              <w:ind w:left="389"/>
              <w:rPr>
                <w:rFonts w:ascii="Arial" w:eastAsia="Arial" w:hAnsi="Arial" w:cs="Arial"/>
                <w:sz w:val="20"/>
                <w:szCs w:val="20"/>
              </w:rPr>
            </w:pPr>
            <w:r>
              <w:rPr>
                <w:rFonts w:ascii="Arial" w:eastAsia="Arial" w:hAnsi="Arial" w:cs="Arial"/>
                <w:sz w:val="20"/>
                <w:szCs w:val="20"/>
              </w:rPr>
              <w:t xml:space="preserve">B A 1310 </w:t>
            </w:r>
          </w:p>
        </w:tc>
      </w:tr>
      <w:tr w:rsidR="00FD34E2" w14:paraId="6ADB00BA" w14:textId="77777777">
        <w:trPr>
          <w:cantSplit/>
          <w:trHeight w:val="343"/>
          <w:jc w:val="center"/>
        </w:trPr>
        <w:tc>
          <w:tcPr>
            <w:tcW w:w="4590" w:type="dxa"/>
            <w:tcBorders>
              <w:top w:val="single" w:sz="4" w:space="0" w:color="7E7E7E"/>
              <w:bottom w:val="single" w:sz="4" w:space="0" w:color="7E7E7E"/>
            </w:tcBorders>
          </w:tcPr>
          <w:p w14:paraId="31C00669" w14:textId="77777777" w:rsidR="00FD34E2" w:rsidRDefault="00FD34E2">
            <w:pPr>
              <w:ind w:left="117"/>
              <w:rPr>
                <w:rFonts w:ascii="Arial" w:eastAsia="Arial" w:hAnsi="Arial" w:cs="Arial"/>
                <w:i/>
                <w:sz w:val="20"/>
                <w:szCs w:val="20"/>
              </w:rPr>
            </w:pPr>
          </w:p>
        </w:tc>
        <w:tc>
          <w:tcPr>
            <w:tcW w:w="3052" w:type="dxa"/>
            <w:tcBorders>
              <w:top w:val="single" w:sz="4" w:space="0" w:color="7E7E7E"/>
              <w:bottom w:val="single" w:sz="4" w:space="0" w:color="7E7E7E"/>
            </w:tcBorders>
          </w:tcPr>
          <w:p w14:paraId="2EC2BF31" w14:textId="77777777" w:rsidR="00FD34E2" w:rsidRDefault="00000000">
            <w:pPr>
              <w:ind w:left="389"/>
              <w:rPr>
                <w:rFonts w:ascii="Arial" w:eastAsia="Arial" w:hAnsi="Arial" w:cs="Arial"/>
                <w:sz w:val="20"/>
                <w:szCs w:val="20"/>
                <w:highlight w:val="white"/>
              </w:rPr>
            </w:pPr>
            <w:r>
              <w:rPr>
                <w:rFonts w:ascii="Arial" w:eastAsia="Arial" w:hAnsi="Arial" w:cs="Arial"/>
                <w:sz w:val="20"/>
                <w:szCs w:val="20"/>
                <w:highlight w:val="white"/>
              </w:rPr>
              <w:t>MATH 1325</w:t>
            </w:r>
            <w:r>
              <w:rPr>
                <w:rFonts w:ascii="Arial" w:eastAsia="Arial" w:hAnsi="Arial" w:cs="Arial"/>
                <w:i/>
                <w:sz w:val="18"/>
                <w:szCs w:val="18"/>
                <w:highlight w:val="white"/>
                <w:vertAlign w:val="superscript"/>
              </w:rPr>
              <w:t>2</w:t>
            </w:r>
          </w:p>
        </w:tc>
        <w:tc>
          <w:tcPr>
            <w:tcW w:w="3158" w:type="dxa"/>
            <w:gridSpan w:val="2"/>
            <w:tcBorders>
              <w:top w:val="single" w:sz="4" w:space="0" w:color="7E7E7E"/>
              <w:bottom w:val="single" w:sz="4" w:space="0" w:color="7E7E7E"/>
            </w:tcBorders>
          </w:tcPr>
          <w:p w14:paraId="002D7480" w14:textId="77777777" w:rsidR="00FD34E2" w:rsidRDefault="00000000">
            <w:pPr>
              <w:ind w:left="389"/>
              <w:rPr>
                <w:rFonts w:ascii="Arial" w:eastAsia="Arial" w:hAnsi="Arial" w:cs="Arial"/>
                <w:sz w:val="20"/>
                <w:szCs w:val="20"/>
              </w:rPr>
            </w:pPr>
            <w:r>
              <w:rPr>
                <w:rFonts w:ascii="Arial" w:eastAsia="Arial" w:hAnsi="Arial" w:cs="Arial"/>
                <w:sz w:val="20"/>
                <w:szCs w:val="20"/>
              </w:rPr>
              <w:t>MATH 1329</w:t>
            </w:r>
          </w:p>
        </w:tc>
      </w:tr>
      <w:tr w:rsidR="00FD34E2" w14:paraId="0DA32CDA" w14:textId="77777777">
        <w:trPr>
          <w:cantSplit/>
          <w:trHeight w:val="325"/>
          <w:jc w:val="center"/>
        </w:trPr>
        <w:tc>
          <w:tcPr>
            <w:tcW w:w="4590" w:type="dxa"/>
            <w:tcBorders>
              <w:top w:val="single" w:sz="4" w:space="0" w:color="7E7E7E"/>
              <w:bottom w:val="single" w:sz="4" w:space="0" w:color="7E7E7E"/>
            </w:tcBorders>
          </w:tcPr>
          <w:p w14:paraId="6EB7E28B" w14:textId="77777777" w:rsidR="00FD34E2" w:rsidRDefault="00FD34E2">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1F7AEA34" w14:textId="77777777" w:rsidR="00FD34E2" w:rsidRDefault="00000000">
            <w:pPr>
              <w:ind w:left="389"/>
              <w:rPr>
                <w:rFonts w:ascii="Arial" w:eastAsia="Arial" w:hAnsi="Arial" w:cs="Arial"/>
                <w:sz w:val="20"/>
                <w:szCs w:val="20"/>
              </w:rPr>
            </w:pPr>
            <w:r>
              <w:rPr>
                <w:rFonts w:ascii="Arial" w:eastAsia="Arial" w:hAnsi="Arial" w:cs="Arial"/>
                <w:sz w:val="20"/>
                <w:szCs w:val="20"/>
              </w:rPr>
              <w:t>BCIS 1305</w:t>
            </w:r>
          </w:p>
        </w:tc>
        <w:tc>
          <w:tcPr>
            <w:tcW w:w="3149" w:type="dxa"/>
            <w:tcBorders>
              <w:top w:val="single" w:sz="4" w:space="0" w:color="7E7E7E"/>
              <w:bottom w:val="single" w:sz="4" w:space="0" w:color="7E7E7E"/>
            </w:tcBorders>
          </w:tcPr>
          <w:p w14:paraId="4977A289" w14:textId="64E65850" w:rsidR="00FD34E2" w:rsidRDefault="00000000">
            <w:pPr>
              <w:ind w:left="389"/>
              <w:rPr>
                <w:rFonts w:ascii="Arial" w:eastAsia="Arial" w:hAnsi="Arial" w:cs="Arial"/>
                <w:sz w:val="20"/>
                <w:szCs w:val="20"/>
              </w:rPr>
            </w:pPr>
            <w:r>
              <w:rPr>
                <w:rFonts w:ascii="Arial" w:eastAsia="Arial" w:hAnsi="Arial" w:cs="Arial"/>
                <w:sz w:val="20"/>
                <w:szCs w:val="20"/>
              </w:rPr>
              <w:t>ISAN 132</w:t>
            </w:r>
            <w:r w:rsidR="005772AF">
              <w:rPr>
                <w:rFonts w:ascii="Arial" w:eastAsia="Arial" w:hAnsi="Arial" w:cs="Arial"/>
                <w:sz w:val="20"/>
                <w:szCs w:val="20"/>
              </w:rPr>
              <w:t>5</w:t>
            </w:r>
          </w:p>
        </w:tc>
      </w:tr>
      <w:tr w:rsidR="00FD34E2" w14:paraId="374E015E" w14:textId="77777777">
        <w:trPr>
          <w:cantSplit/>
          <w:trHeight w:val="326"/>
          <w:jc w:val="center"/>
        </w:trPr>
        <w:tc>
          <w:tcPr>
            <w:tcW w:w="4590" w:type="dxa"/>
            <w:tcBorders>
              <w:top w:val="single" w:sz="4" w:space="0" w:color="7E7E7E"/>
              <w:bottom w:val="single" w:sz="4" w:space="0" w:color="7E7E7E"/>
            </w:tcBorders>
          </w:tcPr>
          <w:p w14:paraId="47FC5AD2" w14:textId="77777777" w:rsidR="00FD34E2" w:rsidRDefault="00FD34E2">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373509E6" w14:textId="77777777" w:rsidR="00FD34E2" w:rsidRDefault="00000000">
            <w:pPr>
              <w:ind w:left="389"/>
              <w:rPr>
                <w:rFonts w:ascii="Arial" w:eastAsia="Arial" w:hAnsi="Arial" w:cs="Arial"/>
                <w:sz w:val="20"/>
                <w:szCs w:val="20"/>
              </w:rPr>
            </w:pPr>
            <w:r>
              <w:rPr>
                <w:rFonts w:ascii="Arial" w:eastAsia="Arial" w:hAnsi="Arial" w:cs="Arial"/>
                <w:sz w:val="20"/>
                <w:szCs w:val="20"/>
              </w:rPr>
              <w:t>BUSI 2305</w:t>
            </w:r>
          </w:p>
        </w:tc>
        <w:tc>
          <w:tcPr>
            <w:tcW w:w="3149" w:type="dxa"/>
            <w:tcBorders>
              <w:top w:val="single" w:sz="4" w:space="0" w:color="7E7E7E"/>
              <w:bottom w:val="single" w:sz="4" w:space="0" w:color="7E7E7E"/>
            </w:tcBorders>
          </w:tcPr>
          <w:p w14:paraId="08C98DB5" w14:textId="77777777" w:rsidR="00FD34E2" w:rsidRDefault="00000000">
            <w:pPr>
              <w:ind w:left="389"/>
              <w:rPr>
                <w:rFonts w:ascii="Arial" w:eastAsia="Arial" w:hAnsi="Arial" w:cs="Arial"/>
                <w:sz w:val="20"/>
                <w:szCs w:val="20"/>
              </w:rPr>
            </w:pPr>
            <w:r>
              <w:rPr>
                <w:rFonts w:ascii="Arial" w:eastAsia="Arial" w:hAnsi="Arial" w:cs="Arial"/>
                <w:sz w:val="20"/>
                <w:szCs w:val="20"/>
              </w:rPr>
              <w:t>ANLY 2333</w:t>
            </w:r>
          </w:p>
        </w:tc>
      </w:tr>
      <w:tr w:rsidR="00FD34E2" w14:paraId="19BE0B5D" w14:textId="77777777">
        <w:trPr>
          <w:cantSplit/>
          <w:trHeight w:val="325"/>
          <w:jc w:val="center"/>
        </w:trPr>
        <w:tc>
          <w:tcPr>
            <w:tcW w:w="4590" w:type="dxa"/>
            <w:tcBorders>
              <w:top w:val="single" w:sz="4" w:space="0" w:color="7E7E7E"/>
              <w:bottom w:val="single" w:sz="4" w:space="0" w:color="7E7E7E"/>
            </w:tcBorders>
          </w:tcPr>
          <w:p w14:paraId="469737DC" w14:textId="77777777" w:rsidR="00FD34E2" w:rsidRDefault="00FD34E2">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3246BC0E" w14:textId="77777777" w:rsidR="00FD34E2" w:rsidRDefault="00000000">
            <w:pPr>
              <w:ind w:left="389"/>
              <w:rPr>
                <w:rFonts w:ascii="Arial" w:eastAsia="Arial" w:hAnsi="Arial" w:cs="Arial"/>
                <w:sz w:val="20"/>
                <w:szCs w:val="20"/>
              </w:rPr>
            </w:pPr>
            <w:r>
              <w:rPr>
                <w:rFonts w:ascii="Arial" w:eastAsia="Arial" w:hAnsi="Arial" w:cs="Arial"/>
                <w:sz w:val="20"/>
                <w:szCs w:val="20"/>
              </w:rPr>
              <w:t xml:space="preserve">ACCT 2301 </w:t>
            </w:r>
          </w:p>
        </w:tc>
        <w:tc>
          <w:tcPr>
            <w:tcW w:w="3149" w:type="dxa"/>
            <w:tcBorders>
              <w:top w:val="single" w:sz="4" w:space="0" w:color="7E7E7E"/>
              <w:bottom w:val="single" w:sz="4" w:space="0" w:color="7E7E7E"/>
            </w:tcBorders>
          </w:tcPr>
          <w:p w14:paraId="5EA9235A" w14:textId="77777777" w:rsidR="00FD34E2" w:rsidRDefault="00000000">
            <w:pPr>
              <w:ind w:left="389"/>
              <w:rPr>
                <w:rFonts w:ascii="Arial" w:eastAsia="Arial" w:hAnsi="Arial" w:cs="Arial"/>
                <w:sz w:val="20"/>
                <w:szCs w:val="20"/>
              </w:rPr>
            </w:pPr>
            <w:r>
              <w:rPr>
                <w:rFonts w:ascii="Arial" w:eastAsia="Arial" w:hAnsi="Arial" w:cs="Arial"/>
                <w:sz w:val="20"/>
                <w:szCs w:val="20"/>
              </w:rPr>
              <w:t>ACC 2361</w:t>
            </w:r>
          </w:p>
        </w:tc>
      </w:tr>
      <w:tr w:rsidR="00FD34E2" w14:paraId="295714D9" w14:textId="77777777">
        <w:trPr>
          <w:cantSplit/>
          <w:trHeight w:val="325"/>
          <w:jc w:val="center"/>
        </w:trPr>
        <w:tc>
          <w:tcPr>
            <w:tcW w:w="4590" w:type="dxa"/>
            <w:tcBorders>
              <w:top w:val="single" w:sz="4" w:space="0" w:color="7E7E7E"/>
              <w:bottom w:val="single" w:sz="4" w:space="0" w:color="7E7E7E"/>
            </w:tcBorders>
          </w:tcPr>
          <w:p w14:paraId="2AC6B632" w14:textId="77777777" w:rsidR="00FD34E2" w:rsidRDefault="00FD34E2">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2448539D" w14:textId="77777777" w:rsidR="00FD34E2" w:rsidRDefault="00000000">
            <w:pPr>
              <w:ind w:left="389"/>
              <w:rPr>
                <w:rFonts w:ascii="Arial" w:eastAsia="Arial" w:hAnsi="Arial" w:cs="Arial"/>
                <w:sz w:val="20"/>
                <w:szCs w:val="20"/>
              </w:rPr>
            </w:pPr>
            <w:r>
              <w:rPr>
                <w:rFonts w:ascii="Arial" w:eastAsia="Arial" w:hAnsi="Arial" w:cs="Arial"/>
                <w:sz w:val="20"/>
                <w:szCs w:val="20"/>
              </w:rPr>
              <w:t>ACCT 2302</w:t>
            </w:r>
          </w:p>
        </w:tc>
        <w:tc>
          <w:tcPr>
            <w:tcW w:w="3149" w:type="dxa"/>
            <w:tcBorders>
              <w:top w:val="single" w:sz="4" w:space="0" w:color="7E7E7E"/>
              <w:bottom w:val="single" w:sz="4" w:space="0" w:color="7E7E7E"/>
            </w:tcBorders>
          </w:tcPr>
          <w:p w14:paraId="05BC7166" w14:textId="77777777" w:rsidR="00FD34E2" w:rsidRDefault="00000000">
            <w:pPr>
              <w:ind w:left="389"/>
              <w:rPr>
                <w:rFonts w:ascii="Arial" w:eastAsia="Arial" w:hAnsi="Arial" w:cs="Arial"/>
                <w:sz w:val="20"/>
                <w:szCs w:val="20"/>
              </w:rPr>
            </w:pPr>
            <w:r>
              <w:rPr>
                <w:rFonts w:ascii="Arial" w:eastAsia="Arial" w:hAnsi="Arial" w:cs="Arial"/>
                <w:sz w:val="20"/>
                <w:szCs w:val="20"/>
              </w:rPr>
              <w:t>ACC 2362</w:t>
            </w:r>
          </w:p>
        </w:tc>
      </w:tr>
      <w:tr w:rsidR="00FD34E2" w14:paraId="0317D774" w14:textId="77777777">
        <w:trPr>
          <w:cantSplit/>
          <w:trHeight w:val="326"/>
          <w:jc w:val="center"/>
        </w:trPr>
        <w:tc>
          <w:tcPr>
            <w:tcW w:w="4590" w:type="dxa"/>
            <w:tcBorders>
              <w:top w:val="single" w:sz="4" w:space="0" w:color="7E7E7E"/>
              <w:bottom w:val="single" w:sz="4" w:space="0" w:color="7E7E7E"/>
            </w:tcBorders>
          </w:tcPr>
          <w:p w14:paraId="0CC7848E" w14:textId="77777777" w:rsidR="00FD34E2" w:rsidRDefault="00FD34E2">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5D34E625" w14:textId="77777777" w:rsidR="00FD34E2" w:rsidRDefault="00000000">
            <w:pPr>
              <w:ind w:left="389"/>
              <w:rPr>
                <w:rFonts w:ascii="Arial" w:eastAsia="Arial" w:hAnsi="Arial" w:cs="Arial"/>
                <w:sz w:val="20"/>
                <w:szCs w:val="20"/>
              </w:rPr>
            </w:pPr>
            <w:r>
              <w:rPr>
                <w:rFonts w:ascii="Arial" w:eastAsia="Arial" w:hAnsi="Arial" w:cs="Arial"/>
                <w:sz w:val="20"/>
                <w:szCs w:val="20"/>
              </w:rPr>
              <w:t>ECON 2302</w:t>
            </w:r>
          </w:p>
        </w:tc>
        <w:tc>
          <w:tcPr>
            <w:tcW w:w="3149" w:type="dxa"/>
            <w:tcBorders>
              <w:top w:val="single" w:sz="4" w:space="0" w:color="7E7E7E"/>
              <w:bottom w:val="single" w:sz="4" w:space="0" w:color="7E7E7E"/>
            </w:tcBorders>
          </w:tcPr>
          <w:p w14:paraId="516DF9E0" w14:textId="77777777" w:rsidR="00FD34E2" w:rsidRDefault="00000000">
            <w:pPr>
              <w:ind w:left="389"/>
              <w:rPr>
                <w:rFonts w:ascii="Arial" w:eastAsia="Arial" w:hAnsi="Arial" w:cs="Arial"/>
                <w:sz w:val="20"/>
                <w:szCs w:val="20"/>
              </w:rPr>
            </w:pPr>
            <w:r>
              <w:rPr>
                <w:rFonts w:ascii="Arial" w:eastAsia="Arial" w:hAnsi="Arial" w:cs="Arial"/>
                <w:sz w:val="20"/>
                <w:szCs w:val="20"/>
              </w:rPr>
              <w:t>ECO 2314</w:t>
            </w:r>
          </w:p>
        </w:tc>
      </w:tr>
      <w:tr w:rsidR="00FD34E2" w14:paraId="085886BA" w14:textId="77777777">
        <w:trPr>
          <w:cantSplit/>
          <w:trHeight w:val="326"/>
          <w:jc w:val="center"/>
        </w:trPr>
        <w:tc>
          <w:tcPr>
            <w:tcW w:w="4590" w:type="dxa"/>
            <w:tcBorders>
              <w:top w:val="single" w:sz="4" w:space="0" w:color="7E7E7E"/>
              <w:bottom w:val="single" w:sz="4" w:space="0" w:color="7E7E7E"/>
            </w:tcBorders>
          </w:tcPr>
          <w:p w14:paraId="44B11EC9" w14:textId="77777777" w:rsidR="00FD34E2" w:rsidRDefault="00FD34E2">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59F6CDDA" w14:textId="77777777" w:rsidR="00FD34E2" w:rsidRDefault="00000000">
            <w:pPr>
              <w:ind w:left="389"/>
              <w:rPr>
                <w:rFonts w:ascii="Arial" w:eastAsia="Arial" w:hAnsi="Arial" w:cs="Arial"/>
                <w:sz w:val="20"/>
                <w:szCs w:val="20"/>
              </w:rPr>
            </w:pPr>
            <w:r>
              <w:rPr>
                <w:rFonts w:ascii="Arial" w:eastAsia="Arial" w:hAnsi="Arial" w:cs="Arial"/>
                <w:sz w:val="20"/>
                <w:szCs w:val="20"/>
              </w:rPr>
              <w:t>BUSI 2301</w:t>
            </w:r>
            <w:r>
              <w:rPr>
                <w:rFonts w:ascii="Arial" w:eastAsia="Arial" w:hAnsi="Arial" w:cs="Arial"/>
                <w:sz w:val="18"/>
                <w:szCs w:val="18"/>
                <w:vertAlign w:val="superscript"/>
              </w:rPr>
              <w:t xml:space="preserve">3  </w:t>
            </w:r>
          </w:p>
        </w:tc>
        <w:tc>
          <w:tcPr>
            <w:tcW w:w="3149" w:type="dxa"/>
            <w:tcBorders>
              <w:top w:val="single" w:sz="4" w:space="0" w:color="7E7E7E"/>
              <w:bottom w:val="single" w:sz="4" w:space="0" w:color="7E7E7E"/>
            </w:tcBorders>
          </w:tcPr>
          <w:p w14:paraId="6C4403F4" w14:textId="77777777" w:rsidR="00FD34E2" w:rsidRDefault="00000000">
            <w:pPr>
              <w:ind w:left="389"/>
              <w:rPr>
                <w:rFonts w:ascii="Arial" w:eastAsia="Arial" w:hAnsi="Arial" w:cs="Arial"/>
                <w:sz w:val="20"/>
                <w:szCs w:val="20"/>
              </w:rPr>
            </w:pPr>
            <w:r>
              <w:rPr>
                <w:rFonts w:ascii="Arial" w:eastAsia="Arial" w:hAnsi="Arial" w:cs="Arial"/>
                <w:sz w:val="20"/>
                <w:szCs w:val="20"/>
              </w:rPr>
              <w:t>BLAW 3301</w:t>
            </w:r>
          </w:p>
        </w:tc>
      </w:tr>
      <w:tr w:rsidR="00FD34E2" w14:paraId="25934AD9" w14:textId="77777777">
        <w:trPr>
          <w:cantSplit/>
          <w:trHeight w:val="326"/>
          <w:jc w:val="center"/>
        </w:trPr>
        <w:tc>
          <w:tcPr>
            <w:tcW w:w="10800" w:type="dxa"/>
            <w:gridSpan w:val="4"/>
            <w:tcBorders>
              <w:top w:val="single" w:sz="4" w:space="0" w:color="7E7E7E"/>
              <w:bottom w:val="single" w:sz="4" w:space="0" w:color="7E7E7E"/>
            </w:tcBorders>
          </w:tcPr>
          <w:p w14:paraId="47355461" w14:textId="77777777" w:rsidR="00FD34E2" w:rsidRDefault="00000000">
            <w:pPr>
              <w:ind w:left="389"/>
              <w:rPr>
                <w:rFonts w:ascii="Arial" w:eastAsia="Arial" w:hAnsi="Arial" w:cs="Arial"/>
                <w:i/>
                <w:sz w:val="18"/>
                <w:szCs w:val="18"/>
              </w:rPr>
            </w:pPr>
            <w:r>
              <w:rPr>
                <w:rFonts w:ascii="Arial" w:eastAsia="Arial" w:hAnsi="Arial" w:cs="Arial"/>
                <w:i/>
                <w:sz w:val="18"/>
                <w:szCs w:val="18"/>
                <w:vertAlign w:val="superscript"/>
              </w:rPr>
              <w:t>1</w:t>
            </w:r>
            <w:r>
              <w:rPr>
                <w:rFonts w:ascii="Arial" w:eastAsia="Arial" w:hAnsi="Arial" w:cs="Arial"/>
                <w:i/>
                <w:sz w:val="18"/>
                <w:szCs w:val="18"/>
              </w:rPr>
              <w:t>This course is required for the ACC AS in Business Administration but is not required for the TXST BBA degrees. In addition to satisfying the core 020 requirement, it will be used toward free elective hours, if needed.</w:t>
            </w:r>
          </w:p>
          <w:p w14:paraId="63F2D9AA" w14:textId="77777777" w:rsidR="00FD34E2" w:rsidRDefault="00000000">
            <w:pPr>
              <w:ind w:left="389"/>
              <w:rPr>
                <w:rFonts w:ascii="Arial" w:eastAsia="Arial" w:hAnsi="Arial" w:cs="Arial"/>
                <w:i/>
                <w:sz w:val="18"/>
                <w:szCs w:val="18"/>
              </w:rPr>
            </w:pPr>
            <w:r>
              <w:rPr>
                <w:rFonts w:ascii="Arial" w:eastAsia="Arial" w:hAnsi="Arial" w:cs="Arial"/>
                <w:i/>
                <w:sz w:val="18"/>
                <w:szCs w:val="18"/>
                <w:vertAlign w:val="superscript"/>
              </w:rPr>
              <w:t>2</w:t>
            </w:r>
            <w:r>
              <w:rPr>
                <w:rFonts w:ascii="Arial" w:eastAsia="Arial" w:hAnsi="Arial" w:cs="Arial"/>
                <w:i/>
                <w:sz w:val="18"/>
                <w:szCs w:val="18"/>
              </w:rPr>
              <w:t xml:space="preserve"> This course is offered infrequently and typically only at select campuses. Space is limited – advisors should expect limitations around this course and help students plan accordingly.</w:t>
            </w:r>
          </w:p>
          <w:p w14:paraId="76953315" w14:textId="77777777" w:rsidR="00FD34E2" w:rsidRDefault="00000000">
            <w:pPr>
              <w:ind w:left="389"/>
              <w:rPr>
                <w:rFonts w:ascii="Arial" w:eastAsia="Arial" w:hAnsi="Arial" w:cs="Arial"/>
                <w:i/>
                <w:sz w:val="18"/>
                <w:szCs w:val="18"/>
              </w:rPr>
            </w:pPr>
            <w:proofErr w:type="gramStart"/>
            <w:r>
              <w:rPr>
                <w:rFonts w:ascii="Arial" w:eastAsia="Arial" w:hAnsi="Arial" w:cs="Arial"/>
                <w:i/>
                <w:sz w:val="18"/>
                <w:szCs w:val="18"/>
                <w:vertAlign w:val="superscript"/>
              </w:rPr>
              <w:t xml:space="preserve">3  </w:t>
            </w:r>
            <w:r>
              <w:rPr>
                <w:rFonts w:ascii="Arial" w:eastAsia="Arial" w:hAnsi="Arial" w:cs="Arial"/>
                <w:i/>
                <w:sz w:val="18"/>
                <w:szCs w:val="18"/>
              </w:rPr>
              <w:t>This</w:t>
            </w:r>
            <w:proofErr w:type="gramEnd"/>
            <w:r>
              <w:rPr>
                <w:rFonts w:ascii="Arial" w:eastAsia="Arial" w:hAnsi="Arial" w:cs="Arial"/>
                <w:i/>
                <w:sz w:val="18"/>
                <w:szCs w:val="18"/>
              </w:rPr>
              <w:t xml:space="preserve"> is not required for AS in Business </w:t>
            </w:r>
            <w:proofErr w:type="gramStart"/>
            <w:r>
              <w:rPr>
                <w:rFonts w:ascii="Arial" w:eastAsia="Arial" w:hAnsi="Arial" w:cs="Arial"/>
                <w:i/>
                <w:sz w:val="18"/>
                <w:szCs w:val="18"/>
              </w:rPr>
              <w:t>Admin,</w:t>
            </w:r>
            <w:proofErr w:type="gramEnd"/>
            <w:r>
              <w:rPr>
                <w:rFonts w:ascii="Arial" w:eastAsia="Arial" w:hAnsi="Arial" w:cs="Arial"/>
                <w:i/>
                <w:sz w:val="18"/>
                <w:szCs w:val="18"/>
              </w:rPr>
              <w:t xml:space="preserve"> however, students can complete this prior to transfer.</w:t>
            </w:r>
          </w:p>
          <w:p w14:paraId="54D5B526" w14:textId="77777777" w:rsidR="00FD34E2" w:rsidRDefault="00FD34E2">
            <w:pPr>
              <w:ind w:left="389"/>
              <w:rPr>
                <w:rFonts w:ascii="Arial" w:eastAsia="Arial" w:hAnsi="Arial" w:cs="Arial"/>
                <w:i/>
                <w:sz w:val="18"/>
                <w:szCs w:val="18"/>
                <w:vertAlign w:val="superscript"/>
              </w:rPr>
            </w:pPr>
            <w:bookmarkStart w:id="1" w:name="_heading=h.30j0zll" w:colFirst="0" w:colLast="0"/>
            <w:bookmarkEnd w:id="1"/>
          </w:p>
        </w:tc>
      </w:tr>
      <w:tr w:rsidR="00FD34E2" w14:paraId="27929E0D" w14:textId="77777777">
        <w:trPr>
          <w:cantSplit/>
          <w:trHeight w:val="325"/>
          <w:jc w:val="center"/>
        </w:trPr>
        <w:tc>
          <w:tcPr>
            <w:tcW w:w="10800" w:type="dxa"/>
            <w:gridSpan w:val="4"/>
            <w:tcBorders>
              <w:top w:val="single" w:sz="4" w:space="0" w:color="7E7E7E"/>
              <w:bottom w:val="single" w:sz="4" w:space="0" w:color="7E7E7E"/>
            </w:tcBorders>
            <w:shd w:val="clear" w:color="auto" w:fill="7030A0"/>
          </w:tcPr>
          <w:p w14:paraId="1EAB2AB8" w14:textId="77777777" w:rsidR="00FD34E2" w:rsidRDefault="00000000">
            <w:pPr>
              <w:ind w:left="389"/>
              <w:jc w:val="center"/>
              <w:rPr>
                <w:rFonts w:ascii="Arial" w:eastAsia="Arial" w:hAnsi="Arial" w:cs="Arial"/>
                <w:b/>
                <w:i/>
                <w:sz w:val="20"/>
                <w:szCs w:val="20"/>
              </w:rPr>
            </w:pPr>
            <w:r>
              <w:rPr>
                <w:rFonts w:ascii="Arial" w:eastAsia="Arial" w:hAnsi="Arial" w:cs="Arial"/>
                <w:b/>
                <w:i/>
                <w:color w:val="FFFFFF"/>
                <w:sz w:val="20"/>
                <w:szCs w:val="20"/>
              </w:rPr>
              <w:t>Associate of Science in Business Administration Completed</w:t>
            </w:r>
          </w:p>
        </w:tc>
      </w:tr>
      <w:tr w:rsidR="00FD34E2" w14:paraId="6635BEB1" w14:textId="77777777">
        <w:trPr>
          <w:cantSplit/>
          <w:trHeight w:val="7815"/>
          <w:jc w:val="center"/>
        </w:trPr>
        <w:tc>
          <w:tcPr>
            <w:tcW w:w="10800" w:type="dxa"/>
            <w:gridSpan w:val="4"/>
            <w:tcBorders>
              <w:top w:val="single" w:sz="4" w:space="0" w:color="7E7E7E"/>
              <w:bottom w:val="single" w:sz="4" w:space="0" w:color="7E7E7E"/>
            </w:tcBorders>
          </w:tcPr>
          <w:p w14:paraId="3EC61DF5" w14:textId="77777777" w:rsidR="00FD34E2" w:rsidRDefault="00FD34E2">
            <w:pPr>
              <w:pBdr>
                <w:top w:val="nil"/>
                <w:left w:val="nil"/>
                <w:bottom w:val="nil"/>
                <w:right w:val="nil"/>
                <w:between w:val="nil"/>
              </w:pBdr>
              <w:spacing w:line="276" w:lineRule="auto"/>
              <w:rPr>
                <w:rFonts w:ascii="Arial" w:eastAsia="Arial" w:hAnsi="Arial" w:cs="Arial"/>
                <w:b/>
                <w:i/>
                <w:color w:val="000000"/>
                <w:sz w:val="20"/>
                <w:szCs w:val="20"/>
              </w:rPr>
            </w:pPr>
          </w:p>
          <w:tbl>
            <w:tblPr>
              <w:tblStyle w:val="a4"/>
              <w:tblW w:w="10820" w:type="dxa"/>
              <w:tblLayout w:type="fixed"/>
              <w:tblLook w:val="0000" w:firstRow="0" w:lastRow="0" w:firstColumn="0" w:lastColumn="0" w:noHBand="0" w:noVBand="0"/>
            </w:tblPr>
            <w:tblGrid>
              <w:gridCol w:w="4379"/>
              <w:gridCol w:w="5929"/>
              <w:gridCol w:w="492"/>
              <w:gridCol w:w="20"/>
            </w:tblGrid>
            <w:tr w:rsidR="00FD34E2" w14:paraId="3000A50C" w14:textId="77777777">
              <w:trPr>
                <w:trHeight w:val="325"/>
              </w:trPr>
              <w:tc>
                <w:tcPr>
                  <w:tcW w:w="4384" w:type="dxa"/>
                  <w:tcBorders>
                    <w:top w:val="single" w:sz="4" w:space="0" w:color="7E7E7E"/>
                    <w:bottom w:val="single" w:sz="4" w:space="0" w:color="7E7E7E"/>
                  </w:tcBorders>
                  <w:shd w:val="clear" w:color="auto" w:fill="3A3838"/>
                </w:tcPr>
                <w:p w14:paraId="5178138C" w14:textId="77777777" w:rsidR="00FD34E2" w:rsidRDefault="00000000">
                  <w:pPr>
                    <w:pBdr>
                      <w:top w:val="nil"/>
                      <w:left w:val="nil"/>
                      <w:bottom w:val="nil"/>
                      <w:right w:val="nil"/>
                      <w:between w:val="nil"/>
                    </w:pBdr>
                    <w:ind w:left="117"/>
                    <w:rPr>
                      <w:rFonts w:ascii="Arial" w:eastAsia="Arial" w:hAnsi="Arial" w:cs="Arial"/>
                      <w:color w:val="FFFFFF"/>
                      <w:sz w:val="20"/>
                      <w:szCs w:val="20"/>
                    </w:rPr>
                  </w:pPr>
                  <w:r>
                    <w:rPr>
                      <w:rFonts w:ascii="Arial" w:eastAsia="Arial" w:hAnsi="Arial" w:cs="Arial"/>
                      <w:b/>
                      <w:color w:val="FFFFFF"/>
                      <w:sz w:val="20"/>
                      <w:szCs w:val="20"/>
                    </w:rPr>
                    <w:t>Remaining TXST Common Core of Business</w:t>
                  </w:r>
                </w:p>
                <w:p w14:paraId="0692D002" w14:textId="77777777" w:rsidR="00FD34E2"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(20 hours)</w:t>
                  </w:r>
                </w:p>
              </w:tc>
              <w:tc>
                <w:tcPr>
                  <w:tcW w:w="6427" w:type="dxa"/>
                  <w:gridSpan w:val="2"/>
                  <w:tcBorders>
                    <w:top w:val="single" w:sz="4" w:space="0" w:color="7E7E7E"/>
                    <w:bottom w:val="single" w:sz="4" w:space="0" w:color="7E7E7E"/>
                  </w:tcBorders>
                  <w:shd w:val="clear" w:color="auto" w:fill="3A3838"/>
                </w:tcPr>
                <w:p w14:paraId="494290A7" w14:textId="77777777" w:rsidR="00FD34E2" w:rsidRDefault="00000000">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Texas State Courses</w:t>
                  </w:r>
                </w:p>
              </w:tc>
              <w:tc>
                <w:tcPr>
                  <w:tcW w:w="9" w:type="dxa"/>
                  <w:tcBorders>
                    <w:top w:val="single" w:sz="4" w:space="0" w:color="7E7E7E"/>
                    <w:bottom w:val="single" w:sz="4" w:space="0" w:color="7E7E7E"/>
                  </w:tcBorders>
                  <w:shd w:val="clear" w:color="auto" w:fill="3A3838"/>
                </w:tcPr>
                <w:p w14:paraId="19B42BCA" w14:textId="77777777" w:rsidR="00FD34E2" w:rsidRDefault="00FD34E2">
                  <w:pPr>
                    <w:pBdr>
                      <w:top w:val="nil"/>
                      <w:left w:val="nil"/>
                      <w:bottom w:val="nil"/>
                      <w:right w:val="nil"/>
                      <w:between w:val="nil"/>
                    </w:pBdr>
                    <w:rPr>
                      <w:rFonts w:ascii="Arial" w:eastAsia="Arial" w:hAnsi="Arial" w:cs="Arial"/>
                      <w:b/>
                      <w:color w:val="000000"/>
                      <w:sz w:val="20"/>
                      <w:szCs w:val="20"/>
                    </w:rPr>
                  </w:pPr>
                </w:p>
              </w:tc>
            </w:tr>
            <w:tr w:rsidR="00FD34E2" w14:paraId="25FDDE41" w14:textId="77777777">
              <w:trPr>
                <w:trHeight w:val="326"/>
              </w:trPr>
              <w:tc>
                <w:tcPr>
                  <w:tcW w:w="4384" w:type="dxa"/>
                  <w:vMerge w:val="restart"/>
                  <w:tcBorders>
                    <w:top w:val="single" w:sz="4" w:space="0" w:color="7E7E7E"/>
                  </w:tcBorders>
                </w:tcPr>
                <w:p w14:paraId="23C88DD6" w14:textId="77777777" w:rsidR="00FD34E2" w:rsidRDefault="00000000">
                  <w:pPr>
                    <w:pBdr>
                      <w:top w:val="nil"/>
                      <w:left w:val="nil"/>
                      <w:bottom w:val="nil"/>
                      <w:right w:val="nil"/>
                      <w:between w:val="nil"/>
                    </w:pBdr>
                    <w:ind w:left="117"/>
                    <w:rPr>
                      <w:rFonts w:ascii="Arial" w:eastAsia="Arial" w:hAnsi="Arial" w:cs="Arial"/>
                      <w:i/>
                      <w:color w:val="000000"/>
                      <w:sz w:val="20"/>
                      <w:szCs w:val="20"/>
                    </w:rPr>
                  </w:pPr>
                  <w:r>
                    <w:rPr>
                      <w:rFonts w:ascii="Arial" w:eastAsia="Arial" w:hAnsi="Arial" w:cs="Arial"/>
                      <w:i/>
                      <w:color w:val="000000"/>
                      <w:sz w:val="20"/>
                      <w:szCs w:val="20"/>
                    </w:rPr>
                    <w:t>To provide a common body of knowledge in business, all students seeking the B.B.A. must complete the remaining common core of business courses or their equivalents as required by McCoy College.</w:t>
                  </w:r>
                </w:p>
              </w:tc>
              <w:tc>
                <w:tcPr>
                  <w:tcW w:w="5935" w:type="dxa"/>
                  <w:tcBorders>
                    <w:top w:val="single" w:sz="4" w:space="0" w:color="7E7E7E"/>
                    <w:bottom w:val="single" w:sz="4" w:space="0" w:color="7E7E7E"/>
                  </w:tcBorders>
                </w:tcPr>
                <w:p w14:paraId="5FF6015D" w14:textId="77777777" w:rsidR="00FD34E2" w:rsidRDefault="00000000">
                  <w:pPr>
                    <w:rPr>
                      <w:rFonts w:ascii="Arial" w:eastAsia="Arial" w:hAnsi="Arial" w:cs="Arial"/>
                      <w:sz w:val="20"/>
                      <w:szCs w:val="20"/>
                    </w:rPr>
                  </w:pPr>
                  <w:r>
                    <w:rPr>
                      <w:rFonts w:ascii="Arial" w:eastAsia="Arial" w:hAnsi="Arial" w:cs="Arial"/>
                      <w:sz w:val="20"/>
                      <w:szCs w:val="20"/>
                    </w:rPr>
                    <w:t>B A 3110 (“C” or better required)</w:t>
                  </w:r>
                </w:p>
              </w:tc>
              <w:tc>
                <w:tcPr>
                  <w:tcW w:w="501" w:type="dxa"/>
                  <w:gridSpan w:val="2"/>
                  <w:tcBorders>
                    <w:top w:val="single" w:sz="4" w:space="0" w:color="7E7E7E"/>
                    <w:bottom w:val="single" w:sz="4" w:space="0" w:color="7E7E7E"/>
                  </w:tcBorders>
                </w:tcPr>
                <w:p w14:paraId="7B9F3695" w14:textId="77777777" w:rsidR="00FD34E2" w:rsidRDefault="00000000">
                  <w:pPr>
                    <w:ind w:left="389"/>
                    <w:rPr>
                      <w:rFonts w:ascii="Arial" w:eastAsia="Arial" w:hAnsi="Arial" w:cs="Arial"/>
                      <w:sz w:val="20"/>
                      <w:szCs w:val="20"/>
                    </w:rPr>
                  </w:pPr>
                  <w:r>
                    <w:rPr>
                      <w:rFonts w:ascii="Arial" w:eastAsia="Arial" w:hAnsi="Arial" w:cs="Arial"/>
                      <w:sz w:val="20"/>
                      <w:szCs w:val="20"/>
                    </w:rPr>
                    <w:t>1</w:t>
                  </w:r>
                </w:p>
              </w:tc>
            </w:tr>
            <w:tr w:rsidR="00FD34E2" w14:paraId="51323267" w14:textId="77777777">
              <w:trPr>
                <w:trHeight w:val="325"/>
              </w:trPr>
              <w:tc>
                <w:tcPr>
                  <w:tcW w:w="4384" w:type="dxa"/>
                  <w:vMerge/>
                  <w:tcBorders>
                    <w:top w:val="single" w:sz="4" w:space="0" w:color="7E7E7E"/>
                  </w:tcBorders>
                </w:tcPr>
                <w:p w14:paraId="17441B4A" w14:textId="77777777" w:rsidR="00FD34E2" w:rsidRDefault="00FD34E2">
                  <w:pPr>
                    <w:pBdr>
                      <w:top w:val="nil"/>
                      <w:left w:val="nil"/>
                      <w:bottom w:val="nil"/>
                      <w:right w:val="nil"/>
                      <w:between w:val="nil"/>
                    </w:pBdr>
                    <w:spacing w:line="276" w:lineRule="auto"/>
                    <w:rPr>
                      <w:rFonts w:ascii="Arial" w:eastAsia="Arial" w:hAnsi="Arial" w:cs="Arial"/>
                      <w:sz w:val="20"/>
                      <w:szCs w:val="20"/>
                    </w:rPr>
                  </w:pPr>
                </w:p>
              </w:tc>
              <w:tc>
                <w:tcPr>
                  <w:tcW w:w="5935" w:type="dxa"/>
                  <w:tcBorders>
                    <w:top w:val="single" w:sz="4" w:space="0" w:color="7E7E7E"/>
                    <w:bottom w:val="single" w:sz="4" w:space="0" w:color="7E7E7E"/>
                  </w:tcBorders>
                </w:tcPr>
                <w:p w14:paraId="2AD797C9" w14:textId="77777777" w:rsidR="00FD34E2" w:rsidRDefault="00000000">
                  <w:pPr>
                    <w:rPr>
                      <w:rFonts w:ascii="Arial" w:eastAsia="Arial" w:hAnsi="Arial" w:cs="Arial"/>
                      <w:sz w:val="20"/>
                      <w:szCs w:val="20"/>
                    </w:rPr>
                  </w:pPr>
                  <w:r>
                    <w:rPr>
                      <w:rFonts w:ascii="Arial" w:eastAsia="Arial" w:hAnsi="Arial" w:cs="Arial"/>
                      <w:sz w:val="20"/>
                      <w:szCs w:val="20"/>
                    </w:rPr>
                    <w:t>B A 3120</w:t>
                  </w:r>
                </w:p>
              </w:tc>
              <w:tc>
                <w:tcPr>
                  <w:tcW w:w="501" w:type="dxa"/>
                  <w:gridSpan w:val="2"/>
                  <w:tcBorders>
                    <w:top w:val="single" w:sz="4" w:space="0" w:color="7E7E7E"/>
                    <w:bottom w:val="single" w:sz="4" w:space="0" w:color="7E7E7E"/>
                  </w:tcBorders>
                </w:tcPr>
                <w:p w14:paraId="2BE6D2D0" w14:textId="77777777" w:rsidR="00FD34E2" w:rsidRDefault="00000000">
                  <w:pPr>
                    <w:ind w:left="389"/>
                    <w:rPr>
                      <w:rFonts w:ascii="Arial" w:eastAsia="Arial" w:hAnsi="Arial" w:cs="Arial"/>
                      <w:sz w:val="20"/>
                      <w:szCs w:val="20"/>
                    </w:rPr>
                  </w:pPr>
                  <w:r>
                    <w:rPr>
                      <w:rFonts w:ascii="Arial" w:eastAsia="Arial" w:hAnsi="Arial" w:cs="Arial"/>
                      <w:sz w:val="20"/>
                      <w:szCs w:val="20"/>
                    </w:rPr>
                    <w:t>1</w:t>
                  </w:r>
                </w:p>
              </w:tc>
            </w:tr>
            <w:tr w:rsidR="00FD34E2" w14:paraId="6B93FEFC" w14:textId="77777777">
              <w:trPr>
                <w:trHeight w:val="326"/>
              </w:trPr>
              <w:tc>
                <w:tcPr>
                  <w:tcW w:w="4384" w:type="dxa"/>
                  <w:vMerge/>
                  <w:tcBorders>
                    <w:top w:val="single" w:sz="4" w:space="0" w:color="7E7E7E"/>
                  </w:tcBorders>
                </w:tcPr>
                <w:p w14:paraId="0DC48624" w14:textId="77777777" w:rsidR="00FD34E2" w:rsidRDefault="00FD34E2">
                  <w:pPr>
                    <w:pBdr>
                      <w:top w:val="nil"/>
                      <w:left w:val="nil"/>
                      <w:bottom w:val="nil"/>
                      <w:right w:val="nil"/>
                      <w:between w:val="nil"/>
                    </w:pBdr>
                    <w:spacing w:line="276" w:lineRule="auto"/>
                    <w:rPr>
                      <w:rFonts w:ascii="Arial" w:eastAsia="Arial" w:hAnsi="Arial" w:cs="Arial"/>
                      <w:sz w:val="20"/>
                      <w:szCs w:val="20"/>
                    </w:rPr>
                  </w:pPr>
                </w:p>
              </w:tc>
              <w:tc>
                <w:tcPr>
                  <w:tcW w:w="5935" w:type="dxa"/>
                  <w:tcBorders>
                    <w:top w:val="single" w:sz="4" w:space="0" w:color="7E7E7E"/>
                    <w:bottom w:val="single" w:sz="4" w:space="0" w:color="7E7E7E"/>
                  </w:tcBorders>
                </w:tcPr>
                <w:p w14:paraId="475ADC0F" w14:textId="77777777" w:rsidR="00FD34E2" w:rsidRDefault="00000000">
                  <w:pPr>
                    <w:rPr>
                      <w:rFonts w:ascii="Arial" w:eastAsia="Arial" w:hAnsi="Arial" w:cs="Arial"/>
                      <w:sz w:val="20"/>
                      <w:szCs w:val="20"/>
                    </w:rPr>
                  </w:pPr>
                  <w:r>
                    <w:rPr>
                      <w:rFonts w:ascii="Arial" w:eastAsia="Arial" w:hAnsi="Arial" w:cs="Arial"/>
                      <w:sz w:val="20"/>
                      <w:szCs w:val="20"/>
                    </w:rPr>
                    <w:t>MGT 3303</w:t>
                  </w:r>
                </w:p>
              </w:tc>
              <w:tc>
                <w:tcPr>
                  <w:tcW w:w="501" w:type="dxa"/>
                  <w:gridSpan w:val="2"/>
                  <w:tcBorders>
                    <w:top w:val="single" w:sz="4" w:space="0" w:color="7E7E7E"/>
                    <w:bottom w:val="single" w:sz="4" w:space="0" w:color="7E7E7E"/>
                  </w:tcBorders>
                </w:tcPr>
                <w:p w14:paraId="03B90225" w14:textId="77777777" w:rsidR="00FD34E2" w:rsidRDefault="00000000">
                  <w:pPr>
                    <w:ind w:left="389"/>
                    <w:rPr>
                      <w:rFonts w:ascii="Arial" w:eastAsia="Arial" w:hAnsi="Arial" w:cs="Arial"/>
                      <w:sz w:val="20"/>
                      <w:szCs w:val="20"/>
                    </w:rPr>
                  </w:pPr>
                  <w:r>
                    <w:rPr>
                      <w:rFonts w:ascii="Arial" w:eastAsia="Arial" w:hAnsi="Arial" w:cs="Arial"/>
                      <w:sz w:val="20"/>
                      <w:szCs w:val="20"/>
                    </w:rPr>
                    <w:t>3</w:t>
                  </w:r>
                </w:p>
              </w:tc>
            </w:tr>
            <w:tr w:rsidR="00FD34E2" w14:paraId="1F53A256" w14:textId="77777777">
              <w:trPr>
                <w:trHeight w:val="325"/>
              </w:trPr>
              <w:tc>
                <w:tcPr>
                  <w:tcW w:w="4384" w:type="dxa"/>
                  <w:tcBorders>
                    <w:top w:val="single" w:sz="4" w:space="0" w:color="7E7E7E"/>
                    <w:bottom w:val="single" w:sz="4" w:space="0" w:color="7E7E7E"/>
                  </w:tcBorders>
                </w:tcPr>
                <w:p w14:paraId="27A9F692" w14:textId="77777777" w:rsidR="00FD34E2" w:rsidRDefault="00FD34E2">
                  <w:pPr>
                    <w:pBdr>
                      <w:top w:val="nil"/>
                      <w:left w:val="nil"/>
                      <w:bottom w:val="nil"/>
                      <w:right w:val="nil"/>
                      <w:between w:val="nil"/>
                    </w:pBdr>
                    <w:rPr>
                      <w:rFonts w:ascii="Arial" w:eastAsia="Arial" w:hAnsi="Arial" w:cs="Arial"/>
                      <w:color w:val="000000"/>
                      <w:sz w:val="20"/>
                      <w:szCs w:val="20"/>
                    </w:rPr>
                  </w:pPr>
                </w:p>
              </w:tc>
              <w:tc>
                <w:tcPr>
                  <w:tcW w:w="5935" w:type="dxa"/>
                  <w:tcBorders>
                    <w:top w:val="single" w:sz="4" w:space="0" w:color="7E7E7E"/>
                    <w:bottom w:val="single" w:sz="4" w:space="0" w:color="7E7E7E"/>
                  </w:tcBorders>
                </w:tcPr>
                <w:p w14:paraId="3E64FD9B" w14:textId="77777777" w:rsidR="00FD34E2" w:rsidRDefault="00000000">
                  <w:pPr>
                    <w:rPr>
                      <w:rFonts w:ascii="Arial" w:eastAsia="Arial" w:hAnsi="Arial" w:cs="Arial"/>
                      <w:sz w:val="20"/>
                      <w:szCs w:val="20"/>
                    </w:rPr>
                  </w:pPr>
                  <w:r>
                    <w:rPr>
                      <w:rFonts w:ascii="Arial" w:eastAsia="Arial" w:hAnsi="Arial" w:cs="Arial"/>
                      <w:sz w:val="20"/>
                      <w:szCs w:val="20"/>
                    </w:rPr>
                    <w:t>FIN 3312</w:t>
                  </w:r>
                </w:p>
              </w:tc>
              <w:tc>
                <w:tcPr>
                  <w:tcW w:w="501" w:type="dxa"/>
                  <w:gridSpan w:val="2"/>
                  <w:tcBorders>
                    <w:top w:val="single" w:sz="4" w:space="0" w:color="7E7E7E"/>
                    <w:bottom w:val="single" w:sz="4" w:space="0" w:color="7E7E7E"/>
                  </w:tcBorders>
                </w:tcPr>
                <w:p w14:paraId="4361F07C" w14:textId="77777777" w:rsidR="00FD34E2" w:rsidRDefault="00000000">
                  <w:pPr>
                    <w:ind w:left="389"/>
                    <w:rPr>
                      <w:rFonts w:ascii="Arial" w:eastAsia="Arial" w:hAnsi="Arial" w:cs="Arial"/>
                      <w:sz w:val="20"/>
                      <w:szCs w:val="20"/>
                    </w:rPr>
                  </w:pPr>
                  <w:r>
                    <w:rPr>
                      <w:rFonts w:ascii="Arial" w:eastAsia="Arial" w:hAnsi="Arial" w:cs="Arial"/>
                      <w:sz w:val="20"/>
                      <w:szCs w:val="20"/>
                    </w:rPr>
                    <w:t>3</w:t>
                  </w:r>
                </w:p>
              </w:tc>
            </w:tr>
            <w:tr w:rsidR="00FD34E2" w14:paraId="1F4D0E26" w14:textId="77777777">
              <w:trPr>
                <w:trHeight w:val="325"/>
              </w:trPr>
              <w:tc>
                <w:tcPr>
                  <w:tcW w:w="4384" w:type="dxa"/>
                  <w:tcBorders>
                    <w:top w:val="single" w:sz="4" w:space="0" w:color="7E7E7E"/>
                    <w:bottom w:val="single" w:sz="4" w:space="0" w:color="7E7E7E"/>
                  </w:tcBorders>
                </w:tcPr>
                <w:p w14:paraId="66877630" w14:textId="77777777" w:rsidR="00FD34E2" w:rsidRDefault="00FD34E2">
                  <w:pPr>
                    <w:pBdr>
                      <w:top w:val="nil"/>
                      <w:left w:val="nil"/>
                      <w:bottom w:val="nil"/>
                      <w:right w:val="nil"/>
                      <w:between w:val="nil"/>
                    </w:pBdr>
                    <w:rPr>
                      <w:rFonts w:ascii="Arial" w:eastAsia="Arial" w:hAnsi="Arial" w:cs="Arial"/>
                      <w:color w:val="000000"/>
                      <w:sz w:val="20"/>
                      <w:szCs w:val="20"/>
                    </w:rPr>
                  </w:pPr>
                </w:p>
              </w:tc>
              <w:tc>
                <w:tcPr>
                  <w:tcW w:w="5935" w:type="dxa"/>
                  <w:tcBorders>
                    <w:top w:val="single" w:sz="4" w:space="0" w:color="7E7E7E"/>
                    <w:bottom w:val="single" w:sz="4" w:space="0" w:color="7E7E7E"/>
                  </w:tcBorders>
                </w:tcPr>
                <w:p w14:paraId="75CDEB12" w14:textId="77777777" w:rsidR="00FD34E2" w:rsidRDefault="00000000">
                  <w:pPr>
                    <w:rPr>
                      <w:rFonts w:ascii="Arial" w:eastAsia="Arial" w:hAnsi="Arial" w:cs="Arial"/>
                      <w:sz w:val="20"/>
                      <w:szCs w:val="20"/>
                    </w:rPr>
                  </w:pPr>
                  <w:r>
                    <w:rPr>
                      <w:rFonts w:ascii="Arial" w:eastAsia="Arial" w:hAnsi="Arial" w:cs="Arial"/>
                      <w:sz w:val="20"/>
                      <w:szCs w:val="20"/>
                    </w:rPr>
                    <w:t>MKT 3343</w:t>
                  </w:r>
                </w:p>
              </w:tc>
              <w:tc>
                <w:tcPr>
                  <w:tcW w:w="501" w:type="dxa"/>
                  <w:gridSpan w:val="2"/>
                  <w:tcBorders>
                    <w:top w:val="single" w:sz="4" w:space="0" w:color="7E7E7E"/>
                    <w:bottom w:val="single" w:sz="4" w:space="0" w:color="7E7E7E"/>
                  </w:tcBorders>
                </w:tcPr>
                <w:p w14:paraId="77C0175C" w14:textId="77777777" w:rsidR="00FD34E2" w:rsidRDefault="00000000">
                  <w:pPr>
                    <w:ind w:left="389"/>
                    <w:rPr>
                      <w:rFonts w:ascii="Arial" w:eastAsia="Arial" w:hAnsi="Arial" w:cs="Arial"/>
                      <w:sz w:val="20"/>
                      <w:szCs w:val="20"/>
                    </w:rPr>
                  </w:pPr>
                  <w:r>
                    <w:rPr>
                      <w:rFonts w:ascii="Arial" w:eastAsia="Arial" w:hAnsi="Arial" w:cs="Arial"/>
                      <w:sz w:val="20"/>
                      <w:szCs w:val="20"/>
                    </w:rPr>
                    <w:t>3</w:t>
                  </w:r>
                </w:p>
              </w:tc>
            </w:tr>
            <w:tr w:rsidR="00FD34E2" w14:paraId="5ADB82D3" w14:textId="77777777">
              <w:trPr>
                <w:trHeight w:val="326"/>
              </w:trPr>
              <w:tc>
                <w:tcPr>
                  <w:tcW w:w="4384" w:type="dxa"/>
                  <w:tcBorders>
                    <w:top w:val="single" w:sz="4" w:space="0" w:color="7E7E7E"/>
                    <w:bottom w:val="single" w:sz="4" w:space="0" w:color="7E7E7E"/>
                  </w:tcBorders>
                </w:tcPr>
                <w:p w14:paraId="6A2486AB" w14:textId="77777777" w:rsidR="00FD34E2" w:rsidRDefault="00FD34E2">
                  <w:pPr>
                    <w:pBdr>
                      <w:top w:val="nil"/>
                      <w:left w:val="nil"/>
                      <w:bottom w:val="nil"/>
                      <w:right w:val="nil"/>
                      <w:between w:val="nil"/>
                    </w:pBdr>
                    <w:rPr>
                      <w:rFonts w:ascii="Arial" w:eastAsia="Arial" w:hAnsi="Arial" w:cs="Arial"/>
                      <w:color w:val="000000"/>
                      <w:sz w:val="20"/>
                      <w:szCs w:val="20"/>
                    </w:rPr>
                  </w:pPr>
                </w:p>
              </w:tc>
              <w:tc>
                <w:tcPr>
                  <w:tcW w:w="5935" w:type="dxa"/>
                  <w:tcBorders>
                    <w:top w:val="single" w:sz="4" w:space="0" w:color="7E7E7E"/>
                    <w:bottom w:val="single" w:sz="4" w:space="0" w:color="7E7E7E"/>
                  </w:tcBorders>
                </w:tcPr>
                <w:p w14:paraId="164F372C" w14:textId="77777777" w:rsidR="00FD34E2" w:rsidRDefault="00000000">
                  <w:pPr>
                    <w:rPr>
                      <w:rFonts w:ascii="Arial" w:eastAsia="Arial" w:hAnsi="Arial" w:cs="Arial"/>
                      <w:sz w:val="20"/>
                      <w:szCs w:val="20"/>
                    </w:rPr>
                  </w:pPr>
                  <w:r>
                    <w:rPr>
                      <w:rFonts w:ascii="Arial" w:eastAsia="Arial" w:hAnsi="Arial" w:cs="Arial"/>
                      <w:sz w:val="20"/>
                      <w:szCs w:val="20"/>
                    </w:rPr>
                    <w:t>MGT 3353</w:t>
                  </w:r>
                </w:p>
              </w:tc>
              <w:tc>
                <w:tcPr>
                  <w:tcW w:w="501" w:type="dxa"/>
                  <w:gridSpan w:val="2"/>
                  <w:tcBorders>
                    <w:top w:val="single" w:sz="4" w:space="0" w:color="7E7E7E"/>
                    <w:bottom w:val="single" w:sz="4" w:space="0" w:color="7E7E7E"/>
                  </w:tcBorders>
                </w:tcPr>
                <w:p w14:paraId="78045FC8" w14:textId="77777777" w:rsidR="00FD34E2" w:rsidRDefault="00000000">
                  <w:pPr>
                    <w:ind w:left="389"/>
                    <w:rPr>
                      <w:rFonts w:ascii="Arial" w:eastAsia="Arial" w:hAnsi="Arial" w:cs="Arial"/>
                      <w:sz w:val="20"/>
                      <w:szCs w:val="20"/>
                    </w:rPr>
                  </w:pPr>
                  <w:r>
                    <w:rPr>
                      <w:rFonts w:ascii="Arial" w:eastAsia="Arial" w:hAnsi="Arial" w:cs="Arial"/>
                      <w:sz w:val="20"/>
                      <w:szCs w:val="20"/>
                    </w:rPr>
                    <w:t>3</w:t>
                  </w:r>
                </w:p>
              </w:tc>
            </w:tr>
            <w:tr w:rsidR="00FD34E2" w14:paraId="0E482EB4" w14:textId="77777777">
              <w:trPr>
                <w:trHeight w:val="326"/>
              </w:trPr>
              <w:tc>
                <w:tcPr>
                  <w:tcW w:w="4384" w:type="dxa"/>
                  <w:tcBorders>
                    <w:top w:val="single" w:sz="4" w:space="0" w:color="7E7E7E"/>
                    <w:bottom w:val="single" w:sz="4" w:space="0" w:color="7E7E7E"/>
                  </w:tcBorders>
                </w:tcPr>
                <w:p w14:paraId="3236CC91" w14:textId="77777777" w:rsidR="00FD34E2" w:rsidRDefault="00FD34E2">
                  <w:pPr>
                    <w:pBdr>
                      <w:top w:val="nil"/>
                      <w:left w:val="nil"/>
                      <w:bottom w:val="nil"/>
                      <w:right w:val="nil"/>
                      <w:between w:val="nil"/>
                    </w:pBdr>
                    <w:rPr>
                      <w:rFonts w:ascii="Arial" w:eastAsia="Arial" w:hAnsi="Arial" w:cs="Arial"/>
                      <w:color w:val="000000"/>
                      <w:sz w:val="20"/>
                      <w:szCs w:val="20"/>
                    </w:rPr>
                  </w:pPr>
                </w:p>
              </w:tc>
              <w:tc>
                <w:tcPr>
                  <w:tcW w:w="5935" w:type="dxa"/>
                  <w:tcBorders>
                    <w:top w:val="single" w:sz="4" w:space="0" w:color="7E7E7E"/>
                    <w:bottom w:val="single" w:sz="4" w:space="0" w:color="7E7E7E"/>
                  </w:tcBorders>
                </w:tcPr>
                <w:p w14:paraId="7B52B070" w14:textId="77777777" w:rsidR="00FD34E2" w:rsidRDefault="00000000">
                  <w:pPr>
                    <w:rPr>
                      <w:rFonts w:ascii="Arial" w:eastAsia="Arial" w:hAnsi="Arial" w:cs="Arial"/>
                      <w:sz w:val="20"/>
                      <w:szCs w:val="20"/>
                    </w:rPr>
                  </w:pPr>
                  <w:r>
                    <w:rPr>
                      <w:rFonts w:ascii="Arial" w:eastAsia="Arial" w:hAnsi="Arial" w:cs="Arial"/>
                      <w:sz w:val="20"/>
                      <w:szCs w:val="20"/>
                    </w:rPr>
                    <w:t>ISAN 3380</w:t>
                  </w:r>
                </w:p>
              </w:tc>
              <w:tc>
                <w:tcPr>
                  <w:tcW w:w="501" w:type="dxa"/>
                  <w:gridSpan w:val="2"/>
                  <w:tcBorders>
                    <w:top w:val="single" w:sz="4" w:space="0" w:color="7E7E7E"/>
                    <w:bottom w:val="single" w:sz="4" w:space="0" w:color="7E7E7E"/>
                  </w:tcBorders>
                </w:tcPr>
                <w:p w14:paraId="2E47A9C1" w14:textId="77777777" w:rsidR="00FD34E2" w:rsidRDefault="00000000">
                  <w:pPr>
                    <w:ind w:left="389"/>
                    <w:rPr>
                      <w:rFonts w:ascii="Arial" w:eastAsia="Arial" w:hAnsi="Arial" w:cs="Arial"/>
                      <w:sz w:val="20"/>
                      <w:szCs w:val="20"/>
                    </w:rPr>
                  </w:pPr>
                  <w:r>
                    <w:rPr>
                      <w:rFonts w:ascii="Arial" w:eastAsia="Arial" w:hAnsi="Arial" w:cs="Arial"/>
                      <w:sz w:val="20"/>
                      <w:szCs w:val="20"/>
                    </w:rPr>
                    <w:t>3</w:t>
                  </w:r>
                </w:p>
              </w:tc>
            </w:tr>
            <w:tr w:rsidR="00FD34E2" w14:paraId="5671B35A" w14:textId="77777777">
              <w:trPr>
                <w:trHeight w:val="326"/>
              </w:trPr>
              <w:tc>
                <w:tcPr>
                  <w:tcW w:w="4384" w:type="dxa"/>
                  <w:tcBorders>
                    <w:top w:val="single" w:sz="4" w:space="0" w:color="7E7E7E"/>
                    <w:bottom w:val="single" w:sz="4" w:space="0" w:color="7E7E7E"/>
                  </w:tcBorders>
                </w:tcPr>
                <w:p w14:paraId="02345DDA" w14:textId="77777777" w:rsidR="00FD34E2" w:rsidRDefault="00FD34E2">
                  <w:pPr>
                    <w:pBdr>
                      <w:top w:val="nil"/>
                      <w:left w:val="nil"/>
                      <w:bottom w:val="nil"/>
                      <w:right w:val="nil"/>
                      <w:between w:val="nil"/>
                    </w:pBdr>
                    <w:rPr>
                      <w:rFonts w:ascii="Arial" w:eastAsia="Arial" w:hAnsi="Arial" w:cs="Arial"/>
                      <w:color w:val="000000"/>
                      <w:sz w:val="20"/>
                      <w:szCs w:val="20"/>
                    </w:rPr>
                  </w:pPr>
                </w:p>
              </w:tc>
              <w:tc>
                <w:tcPr>
                  <w:tcW w:w="5935" w:type="dxa"/>
                  <w:tcBorders>
                    <w:top w:val="single" w:sz="4" w:space="0" w:color="7E7E7E"/>
                    <w:bottom w:val="single" w:sz="4" w:space="0" w:color="7E7E7E"/>
                  </w:tcBorders>
                </w:tcPr>
                <w:p w14:paraId="2E0118FD" w14:textId="77777777" w:rsidR="00FD34E2" w:rsidRDefault="00000000">
                  <w:pPr>
                    <w:rPr>
                      <w:rFonts w:ascii="Arial" w:eastAsia="Arial" w:hAnsi="Arial" w:cs="Arial"/>
                      <w:sz w:val="20"/>
                      <w:szCs w:val="20"/>
                    </w:rPr>
                  </w:pPr>
                  <w:r>
                    <w:rPr>
                      <w:rFonts w:ascii="Arial" w:eastAsia="Arial" w:hAnsi="Arial" w:cs="Arial"/>
                      <w:sz w:val="20"/>
                      <w:szCs w:val="20"/>
                    </w:rPr>
                    <w:t>MGT 4335</w:t>
                  </w:r>
                </w:p>
              </w:tc>
              <w:tc>
                <w:tcPr>
                  <w:tcW w:w="501" w:type="dxa"/>
                  <w:gridSpan w:val="2"/>
                  <w:tcBorders>
                    <w:top w:val="single" w:sz="4" w:space="0" w:color="7E7E7E"/>
                    <w:bottom w:val="single" w:sz="4" w:space="0" w:color="7E7E7E"/>
                  </w:tcBorders>
                </w:tcPr>
                <w:p w14:paraId="7B285C81" w14:textId="77777777" w:rsidR="00FD34E2" w:rsidRDefault="00000000">
                  <w:pPr>
                    <w:ind w:left="389"/>
                    <w:rPr>
                      <w:rFonts w:ascii="Arial" w:eastAsia="Arial" w:hAnsi="Arial" w:cs="Arial"/>
                      <w:sz w:val="20"/>
                      <w:szCs w:val="20"/>
                    </w:rPr>
                  </w:pPr>
                  <w:r>
                    <w:rPr>
                      <w:rFonts w:ascii="Arial" w:eastAsia="Arial" w:hAnsi="Arial" w:cs="Arial"/>
                      <w:sz w:val="20"/>
                      <w:szCs w:val="20"/>
                    </w:rPr>
                    <w:t>3</w:t>
                  </w:r>
                </w:p>
              </w:tc>
            </w:tr>
            <w:tr w:rsidR="00FD34E2" w14:paraId="3D07FE3B" w14:textId="77777777">
              <w:trPr>
                <w:trHeight w:val="300"/>
              </w:trPr>
              <w:tc>
                <w:tcPr>
                  <w:tcW w:w="10820" w:type="dxa"/>
                  <w:gridSpan w:val="4"/>
                  <w:tcBorders>
                    <w:top w:val="single" w:sz="4" w:space="0" w:color="7E7E7E"/>
                    <w:bottom w:val="single" w:sz="4" w:space="0" w:color="7E7E7E"/>
                  </w:tcBorders>
                  <w:shd w:val="clear" w:color="auto" w:fill="404040"/>
                </w:tcPr>
                <w:p w14:paraId="62FA7283" w14:textId="77777777" w:rsidR="00FD34E2" w:rsidRDefault="00000000">
                  <w:pPr>
                    <w:pBdr>
                      <w:top w:val="nil"/>
                      <w:left w:val="nil"/>
                      <w:bottom w:val="nil"/>
                      <w:right w:val="nil"/>
                      <w:between w:val="nil"/>
                    </w:pBdr>
                    <w:rPr>
                      <w:rFonts w:ascii="Arial" w:eastAsia="Arial" w:hAnsi="Arial" w:cs="Arial"/>
                      <w:b/>
                      <w:color w:val="FFFFFF"/>
                      <w:sz w:val="20"/>
                      <w:szCs w:val="20"/>
                    </w:rPr>
                  </w:pPr>
                  <w:r>
                    <w:rPr>
                      <w:rFonts w:ascii="Arial" w:eastAsia="Arial" w:hAnsi="Arial" w:cs="Arial"/>
                      <w:b/>
                      <w:color w:val="FFFFFF"/>
                      <w:sz w:val="20"/>
                      <w:szCs w:val="20"/>
                    </w:rPr>
                    <w:t>Remaining TXST B.B.A. Major in Information Systems Coursework</w:t>
                  </w:r>
                </w:p>
              </w:tc>
            </w:tr>
            <w:tr w:rsidR="00FD34E2" w14:paraId="60F13A27" w14:textId="77777777">
              <w:trPr>
                <w:trHeight w:val="300"/>
              </w:trPr>
              <w:tc>
                <w:tcPr>
                  <w:tcW w:w="4384" w:type="dxa"/>
                  <w:vMerge w:val="restart"/>
                  <w:tcBorders>
                    <w:top w:val="single" w:sz="4" w:space="0" w:color="7E7E7E"/>
                  </w:tcBorders>
                </w:tcPr>
                <w:p w14:paraId="76B0F3D3" w14:textId="77777777" w:rsidR="00FD34E2"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combination of courses in the major program area specified by the appropriate academic department and restricted upper-division business electives to complement the major are also required for the B.B.A.</w:t>
                  </w:r>
                </w:p>
                <w:p w14:paraId="7D86D00C"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i/>
                      <w:color w:val="000000"/>
                      <w:sz w:val="20"/>
                      <w:szCs w:val="20"/>
                    </w:rPr>
                    <w:t xml:space="preserve">Free electives to achieve a </w:t>
                  </w:r>
                  <w:r>
                    <w:rPr>
                      <w:rFonts w:ascii="Arial" w:eastAsia="Arial" w:hAnsi="Arial" w:cs="Arial"/>
                      <w:b/>
                      <w:i/>
                      <w:color w:val="000000"/>
                      <w:sz w:val="20"/>
                      <w:szCs w:val="20"/>
                    </w:rPr>
                    <w:t>minimum total of 120 semester hours</w:t>
                  </w:r>
                  <w:r>
                    <w:rPr>
                      <w:rFonts w:ascii="Arial" w:eastAsia="Arial" w:hAnsi="Arial" w:cs="Arial"/>
                      <w:i/>
                      <w:color w:val="000000"/>
                      <w:sz w:val="20"/>
                      <w:szCs w:val="20"/>
                    </w:rPr>
                    <w:t xml:space="preserve"> are also required. To ensure compliance with the course requirements for a B.B.A. degree, students should follow the general sequence of courses specified for the curriculum in the section of the catalog that pertains to their major.</w:t>
                  </w:r>
                </w:p>
                <w:p w14:paraId="37E859DD" w14:textId="77777777" w:rsidR="00FD34E2" w:rsidRDefault="00FD34E2">
                  <w:pPr>
                    <w:pBdr>
                      <w:top w:val="nil"/>
                      <w:left w:val="nil"/>
                      <w:bottom w:val="nil"/>
                      <w:right w:val="nil"/>
                      <w:between w:val="nil"/>
                    </w:pBdr>
                    <w:rPr>
                      <w:rFonts w:ascii="Arial" w:eastAsia="Arial" w:hAnsi="Arial" w:cs="Arial"/>
                      <w:i/>
                      <w:color w:val="000000"/>
                      <w:sz w:val="20"/>
                      <w:szCs w:val="20"/>
                    </w:rPr>
                  </w:pPr>
                </w:p>
                <w:p w14:paraId="67CC56B7" w14:textId="77777777" w:rsidR="00FD34E2"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 xml:space="preserve">Generally, a minimum overall 2.0 GPA is required to complete this course sequence. </w:t>
                  </w:r>
                </w:p>
                <w:p w14:paraId="252785BF" w14:textId="77777777" w:rsidR="00FD34E2" w:rsidRDefault="00FD34E2">
                  <w:pPr>
                    <w:pBdr>
                      <w:top w:val="nil"/>
                      <w:left w:val="nil"/>
                      <w:bottom w:val="nil"/>
                      <w:right w:val="nil"/>
                      <w:between w:val="nil"/>
                    </w:pBdr>
                    <w:rPr>
                      <w:rFonts w:ascii="Arial" w:eastAsia="Arial" w:hAnsi="Arial" w:cs="Arial"/>
                      <w:b/>
                      <w:i/>
                      <w:color w:val="000000"/>
                      <w:sz w:val="20"/>
                      <w:szCs w:val="20"/>
                    </w:rPr>
                  </w:pPr>
                </w:p>
                <w:p w14:paraId="7842AD00" w14:textId="77777777" w:rsidR="00FD34E2" w:rsidRDefault="00000000">
                  <w:pPr>
                    <w:pBdr>
                      <w:top w:val="nil"/>
                      <w:left w:val="nil"/>
                      <w:bottom w:val="nil"/>
                      <w:right w:val="nil"/>
                      <w:between w:val="nil"/>
                    </w:pBdr>
                    <w:rPr>
                      <w:rFonts w:ascii="Arial" w:eastAsia="Arial" w:hAnsi="Arial" w:cs="Arial"/>
                      <w:b/>
                      <w:i/>
                      <w:color w:val="000000"/>
                      <w:sz w:val="20"/>
                      <w:szCs w:val="20"/>
                    </w:rPr>
                  </w:pPr>
                  <w:r>
                    <w:rPr>
                      <w:rFonts w:ascii="Arial" w:eastAsia="Arial" w:hAnsi="Arial" w:cs="Arial"/>
                      <w:b/>
                      <w:i/>
                      <w:color w:val="000000"/>
                      <w:sz w:val="20"/>
                      <w:szCs w:val="20"/>
                    </w:rPr>
                    <w:t xml:space="preserve">Graduation Requirements: </w:t>
                  </w:r>
                </w:p>
                <w:p w14:paraId="30F3D72E" w14:textId="77777777" w:rsidR="00FD34E2" w:rsidRDefault="00000000">
                  <w:pPr>
                    <w:rPr>
                      <w:rFonts w:ascii="Arial" w:eastAsia="Arial" w:hAnsi="Arial" w:cs="Arial"/>
                      <w:i/>
                      <w:color w:val="222222"/>
                      <w:sz w:val="20"/>
                      <w:szCs w:val="20"/>
                    </w:rPr>
                  </w:pPr>
                  <w:r>
                    <w:rPr>
                      <w:rFonts w:ascii="Arial" w:eastAsia="Arial" w:hAnsi="Arial" w:cs="Arial"/>
                      <w:i/>
                      <w:color w:val="222222"/>
                      <w:sz w:val="20"/>
                      <w:szCs w:val="20"/>
                    </w:rPr>
                    <w:t>Students must achieve the following grade point averages for graduation:</w:t>
                  </w:r>
                </w:p>
                <w:p w14:paraId="1592D50F" w14:textId="77777777" w:rsidR="00FD34E2" w:rsidRDefault="00000000">
                  <w:pPr>
                    <w:numPr>
                      <w:ilvl w:val="0"/>
                      <w:numId w:val="1"/>
                    </w:numPr>
                    <w:pBdr>
                      <w:top w:val="nil"/>
                      <w:left w:val="nil"/>
                      <w:bottom w:val="nil"/>
                      <w:right w:val="nil"/>
                      <w:between w:val="nil"/>
                    </w:pBdr>
                    <w:rPr>
                      <w:rFonts w:ascii="Arial" w:eastAsia="Arial" w:hAnsi="Arial" w:cs="Arial"/>
                      <w:i/>
                      <w:color w:val="222222"/>
                      <w:sz w:val="20"/>
                      <w:szCs w:val="20"/>
                    </w:rPr>
                  </w:pPr>
                  <w:r>
                    <w:rPr>
                      <w:rFonts w:ascii="Arial" w:eastAsia="Arial" w:hAnsi="Arial" w:cs="Arial"/>
                      <w:i/>
                      <w:color w:val="222222"/>
                      <w:sz w:val="20"/>
                      <w:szCs w:val="20"/>
                    </w:rPr>
                    <w:t>a Texas State GPA of 2.00</w:t>
                  </w:r>
                </w:p>
                <w:p w14:paraId="3D044FA8" w14:textId="77777777" w:rsidR="00FD34E2" w:rsidRDefault="00000000">
                  <w:pPr>
                    <w:numPr>
                      <w:ilvl w:val="0"/>
                      <w:numId w:val="1"/>
                    </w:numPr>
                    <w:pBdr>
                      <w:top w:val="nil"/>
                      <w:left w:val="nil"/>
                      <w:bottom w:val="nil"/>
                      <w:right w:val="nil"/>
                      <w:between w:val="nil"/>
                    </w:pBdr>
                    <w:rPr>
                      <w:rFonts w:ascii="Arial" w:eastAsia="Arial" w:hAnsi="Arial" w:cs="Arial"/>
                      <w:i/>
                      <w:color w:val="222222"/>
                      <w:sz w:val="20"/>
                      <w:szCs w:val="20"/>
                    </w:rPr>
                  </w:pPr>
                  <w:r>
                    <w:rPr>
                      <w:rFonts w:ascii="Arial" w:eastAsia="Arial" w:hAnsi="Arial" w:cs="Arial"/>
                      <w:i/>
                      <w:color w:val="222222"/>
                      <w:sz w:val="20"/>
                      <w:szCs w:val="20"/>
                    </w:rPr>
                    <w:t>a Business GPA of 2.25 (includes common business core, major(s), and restrictive/advanced electives)</w:t>
                  </w:r>
                </w:p>
                <w:p w14:paraId="6970A424" w14:textId="77777777" w:rsidR="00FD34E2" w:rsidRDefault="00000000">
                  <w:pPr>
                    <w:numPr>
                      <w:ilvl w:val="0"/>
                      <w:numId w:val="1"/>
                    </w:numPr>
                    <w:pBdr>
                      <w:top w:val="nil"/>
                      <w:left w:val="nil"/>
                      <w:bottom w:val="nil"/>
                      <w:right w:val="nil"/>
                      <w:between w:val="nil"/>
                    </w:pBdr>
                    <w:rPr>
                      <w:rFonts w:ascii="Arial" w:eastAsia="Arial" w:hAnsi="Arial" w:cs="Arial"/>
                      <w:i/>
                      <w:color w:val="222222"/>
                      <w:sz w:val="20"/>
                      <w:szCs w:val="20"/>
                    </w:rPr>
                  </w:pPr>
                  <w:r>
                    <w:rPr>
                      <w:rFonts w:ascii="Arial" w:eastAsia="Arial" w:hAnsi="Arial" w:cs="Arial"/>
                      <w:i/>
                      <w:color w:val="222222"/>
                      <w:sz w:val="20"/>
                      <w:szCs w:val="20"/>
                    </w:rPr>
                    <w:t xml:space="preserve">a GPA of 2.0 in the minor(s); </w:t>
                  </w:r>
                </w:p>
              </w:tc>
              <w:tc>
                <w:tcPr>
                  <w:tcW w:w="5935" w:type="dxa"/>
                  <w:tcBorders>
                    <w:top w:val="single" w:sz="4" w:space="0" w:color="7E7E7E"/>
                    <w:bottom w:val="single" w:sz="4" w:space="0" w:color="7E7E7E"/>
                  </w:tcBorders>
                </w:tcPr>
                <w:p w14:paraId="2155D731" w14:textId="77777777" w:rsidR="00FD34E2" w:rsidRDefault="00000000">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TXST Course</w:t>
                  </w:r>
                </w:p>
              </w:tc>
              <w:tc>
                <w:tcPr>
                  <w:tcW w:w="501" w:type="dxa"/>
                  <w:gridSpan w:val="2"/>
                  <w:tcBorders>
                    <w:top w:val="single" w:sz="4" w:space="0" w:color="7E7E7E"/>
                    <w:bottom w:val="single" w:sz="4" w:space="0" w:color="7E7E7E"/>
                  </w:tcBorders>
                </w:tcPr>
                <w:p w14:paraId="752D2BAB" w14:textId="77777777" w:rsidR="00FD34E2" w:rsidRDefault="00000000">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SCH</w:t>
                  </w:r>
                </w:p>
              </w:tc>
            </w:tr>
            <w:tr w:rsidR="00FD34E2" w14:paraId="6EE1FA67" w14:textId="77777777">
              <w:trPr>
                <w:trHeight w:val="555"/>
              </w:trPr>
              <w:tc>
                <w:tcPr>
                  <w:tcW w:w="4384" w:type="dxa"/>
                  <w:vMerge/>
                  <w:tcBorders>
                    <w:top w:val="single" w:sz="4" w:space="0" w:color="7E7E7E"/>
                  </w:tcBorders>
                </w:tcPr>
                <w:p w14:paraId="2150CDE6" w14:textId="77777777" w:rsidR="00FD34E2" w:rsidRDefault="00FD34E2">
                  <w:pPr>
                    <w:pBdr>
                      <w:top w:val="nil"/>
                      <w:left w:val="nil"/>
                      <w:bottom w:val="nil"/>
                      <w:right w:val="nil"/>
                      <w:between w:val="nil"/>
                    </w:pBdr>
                    <w:spacing w:line="276" w:lineRule="auto"/>
                    <w:rPr>
                      <w:rFonts w:ascii="Arial" w:eastAsia="Arial" w:hAnsi="Arial" w:cs="Arial"/>
                      <w:b/>
                      <w:color w:val="000000"/>
                      <w:sz w:val="20"/>
                      <w:szCs w:val="20"/>
                    </w:rPr>
                  </w:pPr>
                </w:p>
              </w:tc>
              <w:tc>
                <w:tcPr>
                  <w:tcW w:w="5935" w:type="dxa"/>
                  <w:tcBorders>
                    <w:top w:val="single" w:sz="4" w:space="0" w:color="7E7E7E"/>
                    <w:bottom w:val="single" w:sz="4" w:space="0" w:color="7E7E7E"/>
                  </w:tcBorders>
                </w:tcPr>
                <w:p w14:paraId="33F7C154"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 xml:space="preserve">ISAN </w:t>
                  </w:r>
                  <w:r>
                    <w:rPr>
                      <w:rFonts w:ascii="Arial" w:eastAsia="Arial" w:hAnsi="Arial" w:cs="Arial"/>
                      <w:color w:val="000000"/>
                      <w:sz w:val="20"/>
                      <w:szCs w:val="20"/>
                    </w:rPr>
                    <w:t>3305</w:t>
                  </w:r>
                </w:p>
              </w:tc>
              <w:tc>
                <w:tcPr>
                  <w:tcW w:w="501" w:type="dxa"/>
                  <w:gridSpan w:val="2"/>
                  <w:tcBorders>
                    <w:top w:val="single" w:sz="4" w:space="0" w:color="7E7E7E"/>
                    <w:bottom w:val="single" w:sz="4" w:space="0" w:color="7E7E7E"/>
                  </w:tcBorders>
                </w:tcPr>
                <w:p w14:paraId="42C08603"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FD34E2" w14:paraId="776B532E" w14:textId="77777777">
              <w:trPr>
                <w:trHeight w:val="567"/>
              </w:trPr>
              <w:tc>
                <w:tcPr>
                  <w:tcW w:w="4384" w:type="dxa"/>
                  <w:vMerge/>
                  <w:tcBorders>
                    <w:top w:val="single" w:sz="4" w:space="0" w:color="7E7E7E"/>
                  </w:tcBorders>
                </w:tcPr>
                <w:p w14:paraId="6E502F09" w14:textId="77777777" w:rsidR="00FD34E2" w:rsidRDefault="00FD34E2">
                  <w:pPr>
                    <w:pBdr>
                      <w:top w:val="nil"/>
                      <w:left w:val="nil"/>
                      <w:bottom w:val="nil"/>
                      <w:right w:val="nil"/>
                      <w:between w:val="nil"/>
                    </w:pBdr>
                    <w:spacing w:line="276" w:lineRule="auto"/>
                    <w:rPr>
                      <w:rFonts w:ascii="Arial" w:eastAsia="Arial" w:hAnsi="Arial" w:cs="Arial"/>
                      <w:color w:val="000000"/>
                      <w:sz w:val="20"/>
                      <w:szCs w:val="20"/>
                    </w:rPr>
                  </w:pPr>
                </w:p>
              </w:tc>
              <w:tc>
                <w:tcPr>
                  <w:tcW w:w="5935" w:type="dxa"/>
                  <w:tcBorders>
                    <w:top w:val="single" w:sz="4" w:space="0" w:color="7E7E7E"/>
                    <w:bottom w:val="single" w:sz="4" w:space="0" w:color="7E7E7E"/>
                  </w:tcBorders>
                </w:tcPr>
                <w:p w14:paraId="15296296" w14:textId="77777777" w:rsidR="00FD34E2" w:rsidRDefault="00000000">
                  <w:pPr>
                    <w:pBdr>
                      <w:top w:val="nil"/>
                      <w:left w:val="nil"/>
                      <w:bottom w:val="nil"/>
                      <w:right w:val="nil"/>
                      <w:between w:val="nil"/>
                    </w:pBdr>
                    <w:spacing w:line="259" w:lineRule="auto"/>
                    <w:rPr>
                      <w:rFonts w:ascii="Arial" w:eastAsia="Arial" w:hAnsi="Arial" w:cs="Arial"/>
                      <w:color w:val="000000"/>
                    </w:rPr>
                  </w:pPr>
                  <w:r>
                    <w:rPr>
                      <w:rFonts w:ascii="Arial" w:eastAsia="Arial" w:hAnsi="Arial" w:cs="Arial"/>
                      <w:sz w:val="20"/>
                      <w:szCs w:val="20"/>
                    </w:rPr>
                    <w:t xml:space="preserve">ISAN </w:t>
                  </w:r>
                  <w:r>
                    <w:rPr>
                      <w:rFonts w:ascii="Arial" w:eastAsia="Arial" w:hAnsi="Arial" w:cs="Arial"/>
                      <w:color w:val="000000"/>
                      <w:sz w:val="20"/>
                      <w:szCs w:val="20"/>
                    </w:rPr>
                    <w:t>3374</w:t>
                  </w:r>
                </w:p>
              </w:tc>
              <w:tc>
                <w:tcPr>
                  <w:tcW w:w="501" w:type="dxa"/>
                  <w:gridSpan w:val="2"/>
                  <w:tcBorders>
                    <w:top w:val="single" w:sz="4" w:space="0" w:color="7E7E7E"/>
                    <w:bottom w:val="single" w:sz="4" w:space="0" w:color="7E7E7E"/>
                  </w:tcBorders>
                </w:tcPr>
                <w:p w14:paraId="6FB7C0C6"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FD34E2" w14:paraId="727308BF" w14:textId="77777777">
              <w:trPr>
                <w:trHeight w:val="567"/>
              </w:trPr>
              <w:tc>
                <w:tcPr>
                  <w:tcW w:w="4384" w:type="dxa"/>
                  <w:vMerge/>
                  <w:tcBorders>
                    <w:top w:val="single" w:sz="4" w:space="0" w:color="7E7E7E"/>
                  </w:tcBorders>
                </w:tcPr>
                <w:p w14:paraId="6B62F13D" w14:textId="77777777" w:rsidR="00FD34E2" w:rsidRDefault="00FD34E2">
                  <w:pPr>
                    <w:pBdr>
                      <w:top w:val="nil"/>
                      <w:left w:val="nil"/>
                      <w:bottom w:val="nil"/>
                      <w:right w:val="nil"/>
                      <w:between w:val="nil"/>
                    </w:pBdr>
                    <w:spacing w:line="276" w:lineRule="auto"/>
                    <w:rPr>
                      <w:rFonts w:ascii="Arial" w:eastAsia="Arial" w:hAnsi="Arial" w:cs="Arial"/>
                      <w:color w:val="000000"/>
                      <w:sz w:val="20"/>
                      <w:szCs w:val="20"/>
                    </w:rPr>
                  </w:pPr>
                </w:p>
              </w:tc>
              <w:tc>
                <w:tcPr>
                  <w:tcW w:w="5935" w:type="dxa"/>
                  <w:tcBorders>
                    <w:top w:val="single" w:sz="4" w:space="0" w:color="7E7E7E"/>
                    <w:bottom w:val="single" w:sz="4" w:space="0" w:color="7E7E7E"/>
                  </w:tcBorders>
                </w:tcPr>
                <w:p w14:paraId="4DCD8FCB" w14:textId="77777777" w:rsidR="00FD34E2"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 xml:space="preserve">ISAN </w:t>
                  </w:r>
                  <w:r>
                    <w:rPr>
                      <w:rFonts w:ascii="Arial" w:eastAsia="Arial" w:hAnsi="Arial" w:cs="Arial"/>
                      <w:color w:val="000000"/>
                      <w:sz w:val="20"/>
                      <w:szCs w:val="20"/>
                    </w:rPr>
                    <w:t>3382</w:t>
                  </w:r>
                </w:p>
              </w:tc>
              <w:tc>
                <w:tcPr>
                  <w:tcW w:w="501" w:type="dxa"/>
                  <w:gridSpan w:val="2"/>
                  <w:tcBorders>
                    <w:top w:val="single" w:sz="4" w:space="0" w:color="7E7E7E"/>
                    <w:bottom w:val="single" w:sz="4" w:space="0" w:color="7E7E7E"/>
                  </w:tcBorders>
                </w:tcPr>
                <w:p w14:paraId="62124878"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FD34E2" w14:paraId="6BFDDFEA" w14:textId="77777777">
              <w:trPr>
                <w:trHeight w:val="567"/>
              </w:trPr>
              <w:tc>
                <w:tcPr>
                  <w:tcW w:w="4384" w:type="dxa"/>
                  <w:vMerge/>
                  <w:tcBorders>
                    <w:top w:val="single" w:sz="4" w:space="0" w:color="7E7E7E"/>
                  </w:tcBorders>
                </w:tcPr>
                <w:p w14:paraId="42236978" w14:textId="77777777" w:rsidR="00FD34E2" w:rsidRDefault="00FD34E2">
                  <w:pPr>
                    <w:pBdr>
                      <w:top w:val="nil"/>
                      <w:left w:val="nil"/>
                      <w:bottom w:val="nil"/>
                      <w:right w:val="nil"/>
                      <w:between w:val="nil"/>
                    </w:pBdr>
                    <w:spacing w:line="276" w:lineRule="auto"/>
                    <w:rPr>
                      <w:rFonts w:ascii="Arial" w:eastAsia="Arial" w:hAnsi="Arial" w:cs="Arial"/>
                      <w:color w:val="000000"/>
                      <w:sz w:val="20"/>
                      <w:szCs w:val="20"/>
                    </w:rPr>
                  </w:pPr>
                </w:p>
              </w:tc>
              <w:tc>
                <w:tcPr>
                  <w:tcW w:w="5935" w:type="dxa"/>
                  <w:tcBorders>
                    <w:top w:val="single" w:sz="4" w:space="0" w:color="7E7E7E"/>
                    <w:bottom w:val="single" w:sz="4" w:space="0" w:color="7E7E7E"/>
                  </w:tcBorders>
                </w:tcPr>
                <w:p w14:paraId="6391F197" w14:textId="72330CF5" w:rsidR="00FD34E2" w:rsidRDefault="005772AF">
                  <w:pPr>
                    <w:pBdr>
                      <w:top w:val="nil"/>
                      <w:left w:val="nil"/>
                      <w:bottom w:val="nil"/>
                      <w:right w:val="nil"/>
                      <w:between w:val="nil"/>
                    </w:pBdr>
                    <w:rPr>
                      <w:rFonts w:ascii="Arial" w:eastAsia="Arial" w:hAnsi="Arial" w:cs="Arial"/>
                      <w:color w:val="000000"/>
                      <w:sz w:val="20"/>
                      <w:szCs w:val="20"/>
                    </w:rPr>
                  </w:pPr>
                  <w:hyperlink r:id="rId8" w:history="1">
                    <w:r w:rsidR="00000000" w:rsidRPr="005772AF">
                      <w:rPr>
                        <w:rStyle w:val="Hyperlink"/>
                        <w:rFonts w:ascii="Arial" w:eastAsia="Arial" w:hAnsi="Arial" w:cs="Arial"/>
                        <w:sz w:val="20"/>
                        <w:szCs w:val="20"/>
                      </w:rPr>
                      <w:t>ISAN or ANLY Advanced Electives (see catalog for offerings)</w:t>
                    </w:r>
                  </w:hyperlink>
                </w:p>
                <w:p w14:paraId="70EE1541" w14:textId="77777777" w:rsidR="00FD34E2" w:rsidRDefault="00FD34E2">
                  <w:pPr>
                    <w:pBdr>
                      <w:top w:val="nil"/>
                      <w:left w:val="nil"/>
                      <w:bottom w:val="nil"/>
                      <w:right w:val="nil"/>
                      <w:between w:val="nil"/>
                    </w:pBdr>
                    <w:rPr>
                      <w:rFonts w:ascii="Arial" w:eastAsia="Arial" w:hAnsi="Arial" w:cs="Arial"/>
                      <w:color w:val="000000"/>
                      <w:sz w:val="20"/>
                      <w:szCs w:val="20"/>
                    </w:rPr>
                  </w:pPr>
                </w:p>
              </w:tc>
              <w:tc>
                <w:tcPr>
                  <w:tcW w:w="501" w:type="dxa"/>
                  <w:gridSpan w:val="2"/>
                  <w:tcBorders>
                    <w:top w:val="single" w:sz="4" w:space="0" w:color="7E7E7E"/>
                    <w:bottom w:val="single" w:sz="4" w:space="0" w:color="7E7E7E"/>
                  </w:tcBorders>
                </w:tcPr>
                <w:p w14:paraId="78B251ED"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6</w:t>
                  </w:r>
                </w:p>
              </w:tc>
            </w:tr>
            <w:tr w:rsidR="00FD34E2" w14:paraId="513F6A91" w14:textId="77777777">
              <w:trPr>
                <w:trHeight w:val="567"/>
              </w:trPr>
              <w:tc>
                <w:tcPr>
                  <w:tcW w:w="4384" w:type="dxa"/>
                  <w:vMerge/>
                  <w:tcBorders>
                    <w:top w:val="single" w:sz="4" w:space="0" w:color="7E7E7E"/>
                  </w:tcBorders>
                </w:tcPr>
                <w:p w14:paraId="058406BA" w14:textId="77777777" w:rsidR="00FD34E2" w:rsidRDefault="00FD34E2">
                  <w:pPr>
                    <w:pBdr>
                      <w:top w:val="nil"/>
                      <w:left w:val="nil"/>
                      <w:bottom w:val="nil"/>
                      <w:right w:val="nil"/>
                      <w:between w:val="nil"/>
                    </w:pBdr>
                    <w:spacing w:line="276" w:lineRule="auto"/>
                    <w:rPr>
                      <w:rFonts w:ascii="Arial" w:eastAsia="Arial" w:hAnsi="Arial" w:cs="Arial"/>
                      <w:color w:val="000000"/>
                      <w:sz w:val="20"/>
                      <w:szCs w:val="20"/>
                    </w:rPr>
                  </w:pPr>
                </w:p>
              </w:tc>
              <w:tc>
                <w:tcPr>
                  <w:tcW w:w="5935" w:type="dxa"/>
                  <w:tcBorders>
                    <w:top w:val="single" w:sz="4" w:space="0" w:color="7E7E7E"/>
                    <w:bottom w:val="single" w:sz="4" w:space="0" w:color="7E7E7E"/>
                  </w:tcBorders>
                </w:tcPr>
                <w:p w14:paraId="3502C4A5" w14:textId="1B0715D6" w:rsidR="00FD34E2" w:rsidRDefault="005772AF">
                  <w:pPr>
                    <w:pBdr>
                      <w:top w:val="nil"/>
                      <w:left w:val="nil"/>
                      <w:bottom w:val="nil"/>
                      <w:right w:val="nil"/>
                      <w:between w:val="nil"/>
                    </w:pBdr>
                    <w:rPr>
                      <w:rFonts w:ascii="Arial" w:eastAsia="Arial" w:hAnsi="Arial" w:cs="Arial"/>
                      <w:color w:val="000000"/>
                      <w:sz w:val="20"/>
                      <w:szCs w:val="20"/>
                    </w:rPr>
                  </w:pPr>
                  <w:hyperlink r:id="rId9" w:history="1">
                    <w:r w:rsidR="00000000" w:rsidRPr="005772AF">
                      <w:rPr>
                        <w:rStyle w:val="Hyperlink"/>
                        <w:rFonts w:ascii="Arial" w:eastAsia="Arial" w:hAnsi="Arial" w:cs="Arial"/>
                        <w:sz w:val="20"/>
                        <w:szCs w:val="20"/>
                      </w:rPr>
                      <w:t>ISAN Advanced Electives (see catalog for offerings)</w:t>
                    </w:r>
                  </w:hyperlink>
                </w:p>
              </w:tc>
              <w:tc>
                <w:tcPr>
                  <w:tcW w:w="492" w:type="dxa"/>
                  <w:tcBorders>
                    <w:top w:val="single" w:sz="4" w:space="0" w:color="7E7E7E"/>
                    <w:bottom w:val="single" w:sz="4" w:space="0" w:color="7E7E7E"/>
                  </w:tcBorders>
                </w:tcPr>
                <w:p w14:paraId="463EB4D3"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15</w:t>
                  </w:r>
                </w:p>
              </w:tc>
              <w:tc>
                <w:tcPr>
                  <w:tcW w:w="9" w:type="dxa"/>
                  <w:tcBorders>
                    <w:top w:val="single" w:sz="4" w:space="0" w:color="7E7E7E"/>
                    <w:bottom w:val="single" w:sz="4" w:space="0" w:color="7E7E7E"/>
                  </w:tcBorders>
                </w:tcPr>
                <w:p w14:paraId="6EABD60C" w14:textId="77777777" w:rsidR="00FD34E2" w:rsidRDefault="00FD34E2">
                  <w:pPr>
                    <w:pBdr>
                      <w:top w:val="nil"/>
                      <w:left w:val="nil"/>
                      <w:bottom w:val="nil"/>
                      <w:right w:val="nil"/>
                      <w:between w:val="nil"/>
                    </w:pBdr>
                    <w:rPr>
                      <w:rFonts w:ascii="Arial" w:eastAsia="Arial" w:hAnsi="Arial" w:cs="Arial"/>
                      <w:color w:val="000000"/>
                      <w:sz w:val="20"/>
                      <w:szCs w:val="20"/>
                    </w:rPr>
                  </w:pPr>
                </w:p>
              </w:tc>
            </w:tr>
            <w:tr w:rsidR="00FD34E2" w14:paraId="3A3F6345" w14:textId="77777777">
              <w:trPr>
                <w:trHeight w:val="567"/>
              </w:trPr>
              <w:tc>
                <w:tcPr>
                  <w:tcW w:w="4384" w:type="dxa"/>
                  <w:vMerge/>
                  <w:tcBorders>
                    <w:top w:val="single" w:sz="4" w:space="0" w:color="7E7E7E"/>
                  </w:tcBorders>
                </w:tcPr>
                <w:p w14:paraId="08E81F36" w14:textId="77777777" w:rsidR="00FD34E2" w:rsidRDefault="00FD34E2">
                  <w:pPr>
                    <w:pBdr>
                      <w:top w:val="nil"/>
                      <w:left w:val="nil"/>
                      <w:bottom w:val="nil"/>
                      <w:right w:val="nil"/>
                      <w:between w:val="nil"/>
                    </w:pBdr>
                    <w:spacing w:line="276" w:lineRule="auto"/>
                    <w:rPr>
                      <w:rFonts w:ascii="Arial" w:eastAsia="Arial" w:hAnsi="Arial" w:cs="Arial"/>
                      <w:color w:val="000000"/>
                      <w:sz w:val="20"/>
                      <w:szCs w:val="20"/>
                    </w:rPr>
                  </w:pPr>
                </w:p>
              </w:tc>
              <w:tc>
                <w:tcPr>
                  <w:tcW w:w="5935" w:type="dxa"/>
                  <w:tcBorders>
                    <w:top w:val="single" w:sz="4" w:space="0" w:color="7E7E7E"/>
                    <w:bottom w:val="single" w:sz="4" w:space="0" w:color="7E7E7E"/>
                  </w:tcBorders>
                </w:tcPr>
                <w:p w14:paraId="4C02089F" w14:textId="20A662E2" w:rsidR="00FD34E2" w:rsidRDefault="005772AF">
                  <w:pPr>
                    <w:pBdr>
                      <w:top w:val="nil"/>
                      <w:left w:val="nil"/>
                      <w:bottom w:val="nil"/>
                      <w:right w:val="nil"/>
                      <w:between w:val="nil"/>
                    </w:pBdr>
                    <w:spacing w:line="259" w:lineRule="auto"/>
                    <w:rPr>
                      <w:rFonts w:ascii="Arial" w:eastAsia="Arial" w:hAnsi="Arial" w:cs="Arial"/>
                      <w:color w:val="000000"/>
                    </w:rPr>
                  </w:pPr>
                  <w:hyperlink r:id="rId10" w:history="1">
                    <w:r w:rsidR="00000000" w:rsidRPr="005772AF">
                      <w:rPr>
                        <w:rStyle w:val="Hyperlink"/>
                        <w:rFonts w:ascii="Arial" w:eastAsia="Arial" w:hAnsi="Arial" w:cs="Arial"/>
                        <w:sz w:val="20"/>
                        <w:szCs w:val="20"/>
                      </w:rPr>
                      <w:t>Restricted Business Elective (see catalog for offerings)</w:t>
                    </w:r>
                  </w:hyperlink>
                </w:p>
              </w:tc>
              <w:tc>
                <w:tcPr>
                  <w:tcW w:w="492" w:type="dxa"/>
                  <w:tcBorders>
                    <w:top w:val="single" w:sz="4" w:space="0" w:color="7E7E7E"/>
                    <w:bottom w:val="single" w:sz="4" w:space="0" w:color="7E7E7E"/>
                  </w:tcBorders>
                </w:tcPr>
                <w:p w14:paraId="0511A9D6"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9" w:type="dxa"/>
                  <w:tcBorders>
                    <w:top w:val="single" w:sz="4" w:space="0" w:color="7E7E7E"/>
                    <w:bottom w:val="single" w:sz="4" w:space="0" w:color="7E7E7E"/>
                  </w:tcBorders>
                </w:tcPr>
                <w:p w14:paraId="11AD23B4" w14:textId="77777777" w:rsidR="00FD34E2" w:rsidRDefault="00FD34E2">
                  <w:pPr>
                    <w:pBdr>
                      <w:top w:val="nil"/>
                      <w:left w:val="nil"/>
                      <w:bottom w:val="nil"/>
                      <w:right w:val="nil"/>
                      <w:between w:val="nil"/>
                    </w:pBdr>
                    <w:rPr>
                      <w:rFonts w:ascii="Arial" w:eastAsia="Arial" w:hAnsi="Arial" w:cs="Arial"/>
                      <w:color w:val="000000"/>
                      <w:sz w:val="20"/>
                      <w:szCs w:val="20"/>
                    </w:rPr>
                  </w:pPr>
                </w:p>
              </w:tc>
            </w:tr>
            <w:tr w:rsidR="00FD34E2" w14:paraId="53145A47" w14:textId="77777777">
              <w:trPr>
                <w:trHeight w:val="567"/>
              </w:trPr>
              <w:tc>
                <w:tcPr>
                  <w:tcW w:w="4384" w:type="dxa"/>
                  <w:vMerge/>
                  <w:tcBorders>
                    <w:top w:val="single" w:sz="4" w:space="0" w:color="7E7E7E"/>
                  </w:tcBorders>
                </w:tcPr>
                <w:p w14:paraId="2CD00E5B" w14:textId="77777777" w:rsidR="00FD34E2" w:rsidRDefault="00FD34E2">
                  <w:pPr>
                    <w:pBdr>
                      <w:top w:val="nil"/>
                      <w:left w:val="nil"/>
                      <w:bottom w:val="nil"/>
                      <w:right w:val="nil"/>
                      <w:between w:val="nil"/>
                    </w:pBdr>
                    <w:spacing w:line="276" w:lineRule="auto"/>
                    <w:rPr>
                      <w:rFonts w:ascii="Arial" w:eastAsia="Arial" w:hAnsi="Arial" w:cs="Arial"/>
                      <w:color w:val="000000"/>
                      <w:sz w:val="20"/>
                      <w:szCs w:val="20"/>
                    </w:rPr>
                  </w:pPr>
                </w:p>
              </w:tc>
              <w:tc>
                <w:tcPr>
                  <w:tcW w:w="5935" w:type="dxa"/>
                  <w:tcBorders>
                    <w:top w:val="single" w:sz="4" w:space="0" w:color="7E7E7E"/>
                    <w:bottom w:val="single" w:sz="4" w:space="0" w:color="7E7E7E"/>
                  </w:tcBorders>
                </w:tcPr>
                <w:p w14:paraId="44C38D0E" w14:textId="77777777" w:rsidR="00FD34E2"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Free electives to achieve minimum </w:t>
                  </w:r>
                  <w:proofErr w:type="gramStart"/>
                  <w:r>
                    <w:rPr>
                      <w:rFonts w:ascii="Arial" w:eastAsia="Arial" w:hAnsi="Arial" w:cs="Arial"/>
                      <w:color w:val="000000"/>
                      <w:sz w:val="20"/>
                      <w:szCs w:val="20"/>
                    </w:rPr>
                    <w:t>total</w:t>
                  </w:r>
                  <w:proofErr w:type="gramEnd"/>
                  <w:r>
                    <w:rPr>
                      <w:rFonts w:ascii="Arial" w:eastAsia="Arial" w:hAnsi="Arial" w:cs="Arial"/>
                      <w:color w:val="000000"/>
                      <w:sz w:val="20"/>
                      <w:szCs w:val="20"/>
                    </w:rPr>
                    <w:t xml:space="preserve"> 120 semester credit hours</w:t>
                  </w:r>
                </w:p>
              </w:tc>
              <w:tc>
                <w:tcPr>
                  <w:tcW w:w="492" w:type="dxa"/>
                  <w:tcBorders>
                    <w:top w:val="single" w:sz="4" w:space="0" w:color="7E7E7E"/>
                    <w:bottom w:val="single" w:sz="4" w:space="0" w:color="7E7E7E"/>
                  </w:tcBorders>
                </w:tcPr>
                <w:p w14:paraId="1D071D51"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&lt;=1</w:t>
                  </w:r>
                </w:p>
              </w:tc>
              <w:tc>
                <w:tcPr>
                  <w:tcW w:w="9" w:type="dxa"/>
                  <w:tcBorders>
                    <w:top w:val="single" w:sz="4" w:space="0" w:color="7E7E7E"/>
                    <w:bottom w:val="single" w:sz="4" w:space="0" w:color="7E7E7E"/>
                  </w:tcBorders>
                </w:tcPr>
                <w:p w14:paraId="34FC6DFD" w14:textId="77777777" w:rsidR="00FD34E2" w:rsidRDefault="00FD34E2">
                  <w:pPr>
                    <w:pBdr>
                      <w:top w:val="nil"/>
                      <w:left w:val="nil"/>
                      <w:bottom w:val="nil"/>
                      <w:right w:val="nil"/>
                      <w:between w:val="nil"/>
                    </w:pBdr>
                    <w:rPr>
                      <w:rFonts w:ascii="Arial" w:eastAsia="Arial" w:hAnsi="Arial" w:cs="Arial"/>
                      <w:color w:val="000000"/>
                      <w:sz w:val="20"/>
                      <w:szCs w:val="20"/>
                    </w:rPr>
                  </w:pPr>
                </w:p>
              </w:tc>
            </w:tr>
            <w:tr w:rsidR="00FD34E2" w14:paraId="30A432D8" w14:textId="77777777">
              <w:trPr>
                <w:trHeight w:val="765"/>
              </w:trPr>
              <w:tc>
                <w:tcPr>
                  <w:tcW w:w="4384" w:type="dxa"/>
                  <w:vMerge/>
                  <w:tcBorders>
                    <w:top w:val="single" w:sz="4" w:space="0" w:color="7E7E7E"/>
                  </w:tcBorders>
                </w:tcPr>
                <w:p w14:paraId="4ED827B0" w14:textId="77777777" w:rsidR="00FD34E2" w:rsidRDefault="00FD34E2">
                  <w:pPr>
                    <w:pBdr>
                      <w:top w:val="nil"/>
                      <w:left w:val="nil"/>
                      <w:bottom w:val="nil"/>
                      <w:right w:val="nil"/>
                      <w:between w:val="nil"/>
                    </w:pBdr>
                    <w:spacing w:line="276" w:lineRule="auto"/>
                    <w:rPr>
                      <w:rFonts w:ascii="Arial" w:eastAsia="Arial" w:hAnsi="Arial" w:cs="Arial"/>
                      <w:color w:val="000000"/>
                      <w:sz w:val="20"/>
                      <w:szCs w:val="20"/>
                    </w:rPr>
                  </w:pPr>
                </w:p>
              </w:tc>
              <w:tc>
                <w:tcPr>
                  <w:tcW w:w="5935" w:type="dxa"/>
                  <w:tcBorders>
                    <w:top w:val="single" w:sz="4" w:space="0" w:color="7E7E7E"/>
                    <w:bottom w:val="single" w:sz="4" w:space="0" w:color="7E7E7E"/>
                  </w:tcBorders>
                </w:tcPr>
                <w:p w14:paraId="5577793B" w14:textId="74220C12" w:rsidR="00FD34E2" w:rsidRDefault="00000000">
                  <w:pPr>
                    <w:rPr>
                      <w:rFonts w:ascii="Arial" w:eastAsia="Arial" w:hAnsi="Arial" w:cs="Arial"/>
                    </w:rPr>
                  </w:pPr>
                  <w:r>
                    <w:rPr>
                      <w:rFonts w:ascii="Arial" w:eastAsia="Arial" w:hAnsi="Arial" w:cs="Arial"/>
                    </w:rPr>
                    <w:t xml:space="preserve">For more information about this major, please visit </w:t>
                  </w:r>
                  <w:r w:rsidR="005772AF">
                    <w:rPr>
                      <w:rFonts w:ascii="Arial" w:eastAsia="Arial" w:hAnsi="Arial" w:cs="Arial"/>
                    </w:rPr>
                    <w:t xml:space="preserve">the </w:t>
                  </w:r>
                  <w:hyperlink r:id="rId11" w:history="1">
                    <w:r w:rsidR="005772AF" w:rsidRPr="005772AF">
                      <w:rPr>
                        <w:rStyle w:val="Hyperlink"/>
                        <w:rFonts w:ascii="Arial" w:eastAsia="Arial" w:hAnsi="Arial" w:cs="Arial"/>
                      </w:rPr>
                      <w:t>TXST Degree Plan</w:t>
                    </w:r>
                  </w:hyperlink>
                  <w:r w:rsidR="005772AF">
                    <w:rPr>
                      <w:rFonts w:ascii="Arial" w:eastAsia="Arial" w:hAnsi="Arial" w:cs="Arial"/>
                    </w:rPr>
                    <w:t xml:space="preserve">. </w:t>
                  </w:r>
                </w:p>
              </w:tc>
              <w:tc>
                <w:tcPr>
                  <w:tcW w:w="492" w:type="dxa"/>
                  <w:tcBorders>
                    <w:top w:val="single" w:sz="4" w:space="0" w:color="7E7E7E"/>
                    <w:bottom w:val="single" w:sz="4" w:space="0" w:color="7E7E7E"/>
                  </w:tcBorders>
                </w:tcPr>
                <w:p w14:paraId="6372B4A8" w14:textId="77777777" w:rsidR="00FD34E2" w:rsidRDefault="00FD34E2">
                  <w:pPr>
                    <w:rPr>
                      <w:rFonts w:ascii="Arial" w:eastAsia="Arial" w:hAnsi="Arial" w:cs="Arial"/>
                    </w:rPr>
                  </w:pPr>
                </w:p>
              </w:tc>
              <w:tc>
                <w:tcPr>
                  <w:tcW w:w="9" w:type="dxa"/>
                  <w:tcBorders>
                    <w:top w:val="single" w:sz="4" w:space="0" w:color="7E7E7E"/>
                    <w:bottom w:val="single" w:sz="4" w:space="0" w:color="7E7E7E"/>
                  </w:tcBorders>
                </w:tcPr>
                <w:p w14:paraId="42898445" w14:textId="77777777" w:rsidR="00FD34E2" w:rsidRDefault="00FD34E2">
                  <w:pPr>
                    <w:pBdr>
                      <w:top w:val="nil"/>
                      <w:left w:val="nil"/>
                      <w:bottom w:val="nil"/>
                      <w:right w:val="nil"/>
                      <w:between w:val="nil"/>
                    </w:pBdr>
                    <w:rPr>
                      <w:rFonts w:ascii="Arial" w:eastAsia="Arial" w:hAnsi="Arial" w:cs="Arial"/>
                      <w:color w:val="000000"/>
                      <w:sz w:val="20"/>
                      <w:szCs w:val="20"/>
                    </w:rPr>
                  </w:pPr>
                </w:p>
              </w:tc>
            </w:tr>
          </w:tbl>
          <w:p w14:paraId="263F51E6" w14:textId="77777777" w:rsidR="00FD34E2" w:rsidRDefault="00FD34E2">
            <w:pPr>
              <w:pBdr>
                <w:top w:val="nil"/>
                <w:left w:val="nil"/>
                <w:bottom w:val="nil"/>
                <w:right w:val="nil"/>
                <w:between w:val="nil"/>
              </w:pBdr>
              <w:rPr>
                <w:rFonts w:ascii="Arial" w:eastAsia="Arial" w:hAnsi="Arial" w:cs="Arial"/>
                <w:color w:val="000000"/>
              </w:rPr>
            </w:pPr>
          </w:p>
        </w:tc>
      </w:tr>
      <w:tr w:rsidR="00FD34E2" w14:paraId="030C42BE" w14:textId="77777777">
        <w:trPr>
          <w:cantSplit/>
          <w:trHeight w:val="320"/>
          <w:jc w:val="center"/>
        </w:trPr>
        <w:tc>
          <w:tcPr>
            <w:tcW w:w="10800" w:type="dxa"/>
            <w:gridSpan w:val="4"/>
            <w:tcBorders>
              <w:top w:val="single" w:sz="4" w:space="0" w:color="000000"/>
              <w:bottom w:val="single" w:sz="8" w:space="0" w:color="AEABAB"/>
            </w:tcBorders>
            <w:shd w:val="clear" w:color="auto" w:fill="3A3838"/>
          </w:tcPr>
          <w:p w14:paraId="36E179D9"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color w:val="FFFFFF"/>
                <w:sz w:val="20"/>
                <w:szCs w:val="20"/>
              </w:rPr>
              <w:t>McCoy College of Business Additional Entry Requirements for Students with 30+ Transfer Credit Hours</w:t>
            </w:r>
          </w:p>
        </w:tc>
      </w:tr>
      <w:tr w:rsidR="00FD34E2" w14:paraId="4372BFA2" w14:textId="77777777">
        <w:trPr>
          <w:cantSplit/>
          <w:trHeight w:val="321"/>
          <w:jc w:val="center"/>
        </w:trPr>
        <w:tc>
          <w:tcPr>
            <w:tcW w:w="10800" w:type="dxa"/>
            <w:gridSpan w:val="4"/>
            <w:tcBorders>
              <w:top w:val="single" w:sz="8" w:space="0" w:color="AEABAB"/>
              <w:bottom w:val="single" w:sz="4" w:space="0" w:color="7E7E7E"/>
            </w:tcBorders>
          </w:tcPr>
          <w:p w14:paraId="08691C63" w14:textId="77777777" w:rsidR="00FD34E2" w:rsidRDefault="00000000">
            <w:pPr>
              <w:pBdr>
                <w:top w:val="nil"/>
                <w:left w:val="nil"/>
                <w:bottom w:val="nil"/>
                <w:right w:val="nil"/>
                <w:between w:val="nil"/>
              </w:pBdr>
              <w:tabs>
                <w:tab w:val="left" w:pos="3443"/>
                <w:tab w:val="left" w:pos="4919"/>
                <w:tab w:val="left" w:pos="6392"/>
              </w:tabs>
              <w:rPr>
                <w:rFonts w:ascii="Arial" w:eastAsia="Arial" w:hAnsi="Arial" w:cs="Arial"/>
                <w:color w:val="000000"/>
                <w:sz w:val="20"/>
                <w:szCs w:val="20"/>
              </w:rPr>
            </w:pPr>
            <w:r>
              <w:rPr>
                <w:rFonts w:ascii="Arial" w:eastAsia="Arial" w:hAnsi="Arial" w:cs="Arial"/>
                <w:color w:val="000000"/>
                <w:sz w:val="20"/>
                <w:szCs w:val="20"/>
              </w:rPr>
              <w:t>Must have 2.5 or higher cumulative GPA.</w:t>
            </w:r>
          </w:p>
        </w:tc>
      </w:tr>
      <w:tr w:rsidR="00FD34E2" w14:paraId="26C0032E" w14:textId="77777777">
        <w:trPr>
          <w:cantSplit/>
          <w:trHeight w:val="326"/>
          <w:jc w:val="center"/>
        </w:trPr>
        <w:tc>
          <w:tcPr>
            <w:tcW w:w="10800" w:type="dxa"/>
            <w:gridSpan w:val="4"/>
            <w:tcBorders>
              <w:top w:val="single" w:sz="4" w:space="0" w:color="7E7E7E"/>
              <w:bottom w:val="single" w:sz="4" w:space="0" w:color="7E7E7E"/>
            </w:tcBorders>
          </w:tcPr>
          <w:p w14:paraId="242E8721"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Must have completed the following courses with no more than one B and two </w:t>
            </w:r>
            <w:proofErr w:type="gramStart"/>
            <w:r>
              <w:rPr>
                <w:rFonts w:ascii="Arial" w:eastAsia="Arial" w:hAnsi="Arial" w:cs="Arial"/>
                <w:color w:val="000000"/>
                <w:sz w:val="20"/>
                <w:szCs w:val="20"/>
              </w:rPr>
              <w:t>C’s</w:t>
            </w:r>
            <w:proofErr w:type="gramEnd"/>
            <w:r>
              <w:rPr>
                <w:rFonts w:ascii="Arial" w:eastAsia="Arial" w:hAnsi="Arial" w:cs="Arial"/>
                <w:color w:val="000000"/>
                <w:sz w:val="20"/>
                <w:szCs w:val="20"/>
              </w:rPr>
              <w:t xml:space="preserve">:  </w:t>
            </w:r>
          </w:p>
          <w:p w14:paraId="2802CD03"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ENG 1310 (TCCN: ENGL 1301) </w:t>
            </w:r>
          </w:p>
          <w:p w14:paraId="0E7FC5A2"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ENG 1320 (TCCN: ENGL 1302)</w:t>
            </w:r>
          </w:p>
          <w:p w14:paraId="56CD8DA6"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MATH 1329 (TCCN: MATH 1325), or MATH 2471 (TCCN: MATH 2413), or MATH 2472 (TCCN: MATH 2414)</w:t>
            </w:r>
          </w:p>
        </w:tc>
      </w:tr>
      <w:tr w:rsidR="00FD34E2" w14:paraId="49844A87" w14:textId="77777777">
        <w:trPr>
          <w:cantSplit/>
          <w:trHeight w:val="323"/>
          <w:jc w:val="center"/>
        </w:trPr>
        <w:tc>
          <w:tcPr>
            <w:tcW w:w="10800" w:type="dxa"/>
            <w:gridSpan w:val="4"/>
            <w:tcBorders>
              <w:top w:val="single" w:sz="4" w:space="0" w:color="7E7E7E"/>
              <w:bottom w:val="single" w:sz="4" w:space="0" w:color="7E7E7E"/>
            </w:tcBorders>
          </w:tcPr>
          <w:p w14:paraId="2F46C870"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Must select one of the business majors as their </w:t>
            </w:r>
            <w:proofErr w:type="gramStart"/>
            <w:r>
              <w:rPr>
                <w:rFonts w:ascii="Arial" w:eastAsia="Arial" w:hAnsi="Arial" w:cs="Arial"/>
                <w:color w:val="000000"/>
                <w:sz w:val="20"/>
                <w:szCs w:val="20"/>
              </w:rPr>
              <w:t>first choice</w:t>
            </w:r>
            <w:proofErr w:type="gramEnd"/>
            <w:r>
              <w:rPr>
                <w:rFonts w:ascii="Arial" w:eastAsia="Arial" w:hAnsi="Arial" w:cs="Arial"/>
                <w:color w:val="000000"/>
                <w:sz w:val="20"/>
                <w:szCs w:val="20"/>
              </w:rPr>
              <w:t xml:space="preserve"> major.</w:t>
            </w:r>
          </w:p>
        </w:tc>
      </w:tr>
      <w:tr w:rsidR="00FD34E2" w14:paraId="7771BBDE" w14:textId="77777777">
        <w:trPr>
          <w:cantSplit/>
          <w:trHeight w:val="325"/>
          <w:jc w:val="center"/>
        </w:trPr>
        <w:tc>
          <w:tcPr>
            <w:tcW w:w="10800" w:type="dxa"/>
            <w:gridSpan w:val="4"/>
            <w:tcBorders>
              <w:top w:val="single" w:sz="4" w:space="0" w:color="7E7E7E"/>
              <w:bottom w:val="single" w:sz="4" w:space="0" w:color="7E7E7E"/>
            </w:tcBorders>
          </w:tcPr>
          <w:p w14:paraId="732BEEB6"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highlight w:val="white"/>
              </w:rPr>
              <w:lastRenderedPageBreak/>
              <w:t>Applicants who do not meet these requirements may be admitted to Texas State as a </w:t>
            </w:r>
            <w:proofErr w:type="gramStart"/>
            <w:r>
              <w:rPr>
                <w:rFonts w:ascii="Arial" w:eastAsia="Arial" w:hAnsi="Arial" w:cs="Arial"/>
                <w:b/>
                <w:color w:val="000000"/>
                <w:sz w:val="20"/>
                <w:szCs w:val="20"/>
                <w:highlight w:val="white"/>
              </w:rPr>
              <w:t>Pre-</w:t>
            </w:r>
            <w:proofErr w:type="gramEnd"/>
            <w:r>
              <w:rPr>
                <w:rFonts w:ascii="Arial" w:eastAsia="Arial" w:hAnsi="Arial" w:cs="Arial"/>
                <w:b/>
                <w:color w:val="000000"/>
                <w:sz w:val="20"/>
                <w:szCs w:val="20"/>
                <w:highlight w:val="white"/>
              </w:rPr>
              <w:t>Business</w:t>
            </w:r>
            <w:r>
              <w:rPr>
                <w:rFonts w:ascii="Arial" w:eastAsia="Arial" w:hAnsi="Arial" w:cs="Arial"/>
                <w:color w:val="000000"/>
                <w:sz w:val="20"/>
                <w:szCs w:val="20"/>
                <w:highlight w:val="white"/>
              </w:rPr>
              <w:t xml:space="preserve"> major and work with their academic </w:t>
            </w:r>
            <w:proofErr w:type="gramStart"/>
            <w:r>
              <w:rPr>
                <w:rFonts w:ascii="Arial" w:eastAsia="Arial" w:hAnsi="Arial" w:cs="Arial"/>
                <w:color w:val="000000"/>
                <w:sz w:val="20"/>
                <w:szCs w:val="20"/>
                <w:highlight w:val="white"/>
              </w:rPr>
              <w:t>advisor</w:t>
            </w:r>
            <w:proofErr w:type="gramEnd"/>
            <w:r>
              <w:rPr>
                <w:rFonts w:ascii="Arial" w:eastAsia="Arial" w:hAnsi="Arial" w:cs="Arial"/>
                <w:color w:val="000000"/>
                <w:sz w:val="20"/>
                <w:szCs w:val="20"/>
                <w:highlight w:val="white"/>
              </w:rPr>
              <w:t xml:space="preserve"> to meet the admission requirements for their preferred McCoy College program.</w:t>
            </w:r>
          </w:p>
        </w:tc>
      </w:tr>
      <w:tr w:rsidR="00FD34E2" w14:paraId="1401B987" w14:textId="77777777">
        <w:trPr>
          <w:cantSplit/>
          <w:trHeight w:val="326"/>
          <w:jc w:val="center"/>
        </w:trPr>
        <w:tc>
          <w:tcPr>
            <w:tcW w:w="4590" w:type="dxa"/>
            <w:tcBorders>
              <w:top w:val="single" w:sz="4" w:space="0" w:color="7E7E7E"/>
              <w:bottom w:val="single" w:sz="4" w:space="0" w:color="7E7E7E"/>
            </w:tcBorders>
            <w:shd w:val="clear" w:color="auto" w:fill="3A3838"/>
          </w:tcPr>
          <w:p w14:paraId="6141284F" w14:textId="77777777" w:rsidR="00FD34E2" w:rsidRDefault="00000000">
            <w:pPr>
              <w:pBdr>
                <w:top w:val="nil"/>
                <w:left w:val="nil"/>
                <w:bottom w:val="nil"/>
                <w:right w:val="nil"/>
                <w:between w:val="nil"/>
              </w:pBdr>
              <w:ind w:left="117"/>
              <w:rPr>
                <w:rFonts w:ascii="Arial" w:eastAsia="Arial" w:hAnsi="Arial" w:cs="Arial"/>
                <w:b/>
                <w:color w:val="000000"/>
                <w:sz w:val="20"/>
                <w:szCs w:val="20"/>
              </w:rPr>
            </w:pPr>
            <w:r>
              <w:rPr>
                <w:rFonts w:ascii="Arial" w:eastAsia="Arial" w:hAnsi="Arial" w:cs="Arial"/>
                <w:b/>
                <w:color w:val="FFFFFF"/>
                <w:sz w:val="20"/>
                <w:szCs w:val="20"/>
              </w:rPr>
              <w:t>Comments</w:t>
            </w:r>
          </w:p>
        </w:tc>
        <w:tc>
          <w:tcPr>
            <w:tcW w:w="3052" w:type="dxa"/>
            <w:tcBorders>
              <w:top w:val="single" w:sz="4" w:space="0" w:color="7E7E7E"/>
              <w:bottom w:val="single" w:sz="4" w:space="0" w:color="7E7E7E"/>
            </w:tcBorders>
            <w:shd w:val="clear" w:color="auto" w:fill="3A3838"/>
          </w:tcPr>
          <w:p w14:paraId="1BB457DC" w14:textId="77777777" w:rsidR="00FD34E2" w:rsidRDefault="00FD34E2">
            <w:pPr>
              <w:pBdr>
                <w:top w:val="nil"/>
                <w:left w:val="nil"/>
                <w:bottom w:val="nil"/>
                <w:right w:val="nil"/>
                <w:between w:val="nil"/>
              </w:pBdr>
              <w:rPr>
                <w:rFonts w:ascii="Arial" w:eastAsia="Arial" w:hAnsi="Arial" w:cs="Arial"/>
                <w:color w:val="000000"/>
                <w:sz w:val="20"/>
                <w:szCs w:val="20"/>
              </w:rPr>
            </w:pPr>
          </w:p>
        </w:tc>
        <w:tc>
          <w:tcPr>
            <w:tcW w:w="3158" w:type="dxa"/>
            <w:gridSpan w:val="2"/>
            <w:tcBorders>
              <w:top w:val="single" w:sz="4" w:space="0" w:color="7E7E7E"/>
              <w:bottom w:val="single" w:sz="4" w:space="0" w:color="7E7E7E"/>
            </w:tcBorders>
            <w:shd w:val="clear" w:color="auto" w:fill="3A3838"/>
          </w:tcPr>
          <w:p w14:paraId="709B61BE" w14:textId="77777777" w:rsidR="00FD34E2" w:rsidRDefault="00FD34E2">
            <w:pPr>
              <w:pBdr>
                <w:top w:val="nil"/>
                <w:left w:val="nil"/>
                <w:bottom w:val="nil"/>
                <w:right w:val="nil"/>
                <w:between w:val="nil"/>
              </w:pBdr>
              <w:rPr>
                <w:rFonts w:ascii="Arial" w:eastAsia="Arial" w:hAnsi="Arial" w:cs="Arial"/>
                <w:color w:val="000000"/>
                <w:sz w:val="20"/>
                <w:szCs w:val="20"/>
              </w:rPr>
            </w:pPr>
          </w:p>
        </w:tc>
      </w:tr>
      <w:tr w:rsidR="00FD34E2" w14:paraId="4E167EEF" w14:textId="77777777">
        <w:trPr>
          <w:cantSplit/>
          <w:trHeight w:val="326"/>
          <w:jc w:val="center"/>
        </w:trPr>
        <w:tc>
          <w:tcPr>
            <w:tcW w:w="10800" w:type="dxa"/>
            <w:gridSpan w:val="4"/>
            <w:tcBorders>
              <w:top w:val="single" w:sz="4" w:space="0" w:color="7E7E7E"/>
              <w:bottom w:val="single" w:sz="4" w:space="0" w:color="7E7E7E"/>
            </w:tcBorders>
          </w:tcPr>
          <w:p w14:paraId="21371B21"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*This course is required for the ACC AS in Business Administration but is not required for the TXST BBA degrees. In addition to satisfying the core 020 requirement, it will be used toward free elective hours, if needed.</w:t>
            </w:r>
          </w:p>
          <w:p w14:paraId="5A188579" w14:textId="77777777" w:rsidR="00FD34E2" w:rsidRDefault="00FD34E2">
            <w:pPr>
              <w:pBdr>
                <w:top w:val="nil"/>
                <w:left w:val="nil"/>
                <w:bottom w:val="nil"/>
                <w:right w:val="nil"/>
                <w:between w:val="nil"/>
              </w:pBdr>
              <w:rPr>
                <w:rFonts w:ascii="Arial" w:eastAsia="Arial" w:hAnsi="Arial" w:cs="Arial"/>
                <w:sz w:val="20"/>
                <w:szCs w:val="20"/>
              </w:rPr>
            </w:pPr>
          </w:p>
          <w:p w14:paraId="79C54D8B" w14:textId="3AFF3E74" w:rsidR="00FD34E2"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advising and consult the </w:t>
            </w:r>
            <w:hyperlink r:id="rId12">
              <w:r>
                <w:rPr>
                  <w:rFonts w:ascii="Arial" w:eastAsia="Arial" w:hAnsi="Arial" w:cs="Arial"/>
                  <w:color w:val="1155CC"/>
                  <w:sz w:val="20"/>
                  <w:szCs w:val="20"/>
                  <w:u w:val="single"/>
                </w:rPr>
                <w:t>undergraduate catalog</w:t>
              </w:r>
            </w:hyperlink>
            <w:r>
              <w:rPr>
                <w:rFonts w:ascii="Arial" w:eastAsia="Arial" w:hAnsi="Arial" w:cs="Arial"/>
                <w:sz w:val="20"/>
                <w:szCs w:val="20"/>
              </w:rPr>
              <w:t xml:space="preserve"> </w:t>
            </w:r>
            <w:r w:rsidR="005772AF">
              <w:rPr>
                <w:rFonts w:ascii="Arial" w:eastAsia="Arial" w:hAnsi="Arial" w:cs="Arial"/>
                <w:sz w:val="20"/>
                <w:szCs w:val="20"/>
              </w:rPr>
              <w:t xml:space="preserve"> and </w:t>
            </w:r>
            <w:hyperlink r:id="rId13" w:history="1">
              <w:r w:rsidR="005772AF" w:rsidRPr="005772AF">
                <w:rPr>
                  <w:rStyle w:val="Hyperlink"/>
                  <w:rFonts w:ascii="Arial" w:eastAsia="Arial" w:hAnsi="Arial" w:cs="Arial"/>
                  <w:sz w:val="20"/>
                  <w:szCs w:val="20"/>
                </w:rPr>
                <w:t>TXST Degre Plan</w:t>
              </w:r>
            </w:hyperlink>
            <w:r w:rsidR="005772AF">
              <w:rPr>
                <w:rFonts w:ascii="Arial" w:eastAsia="Arial" w:hAnsi="Arial" w:cs="Arial"/>
                <w:sz w:val="20"/>
                <w:szCs w:val="20"/>
              </w:rPr>
              <w:t xml:space="preserve"> </w:t>
            </w:r>
            <w:r>
              <w:rPr>
                <w:rFonts w:ascii="Arial" w:eastAsia="Arial" w:hAnsi="Arial" w:cs="Arial"/>
                <w:sz w:val="20"/>
                <w:szCs w:val="20"/>
              </w:rPr>
              <w:t xml:space="preserve">to ensure they remain on track to satisfy all degree requirements. </w:t>
            </w:r>
          </w:p>
          <w:p w14:paraId="213CBE7D" w14:textId="77777777" w:rsidR="00FD34E2" w:rsidRDefault="00FD34E2">
            <w:pPr>
              <w:rPr>
                <w:rFonts w:ascii="Arial" w:eastAsia="Arial" w:hAnsi="Arial" w:cs="Arial"/>
                <w:sz w:val="20"/>
                <w:szCs w:val="20"/>
              </w:rPr>
            </w:pPr>
          </w:p>
          <w:p w14:paraId="326497F4" w14:textId="77777777" w:rsidR="00FD34E2" w:rsidRDefault="00FD34E2">
            <w:pPr>
              <w:rPr>
                <w:rFonts w:ascii="Arial" w:eastAsia="Arial" w:hAnsi="Arial" w:cs="Arial"/>
                <w:sz w:val="20"/>
                <w:szCs w:val="20"/>
              </w:rPr>
            </w:pPr>
          </w:p>
          <w:p w14:paraId="58263D9C" w14:textId="77777777" w:rsidR="00FD34E2" w:rsidRDefault="00FD34E2">
            <w:pPr>
              <w:pBdr>
                <w:top w:val="nil"/>
                <w:left w:val="nil"/>
                <w:bottom w:val="nil"/>
                <w:right w:val="nil"/>
                <w:between w:val="nil"/>
              </w:pBdr>
              <w:rPr>
                <w:rFonts w:ascii="Arial" w:eastAsia="Arial" w:hAnsi="Arial" w:cs="Arial"/>
                <w:sz w:val="20"/>
                <w:szCs w:val="20"/>
              </w:rPr>
            </w:pPr>
          </w:p>
        </w:tc>
      </w:tr>
      <w:tr w:rsidR="00FD34E2" w14:paraId="2348C9B7" w14:textId="77777777">
        <w:trPr>
          <w:cantSplit/>
          <w:trHeight w:val="325"/>
          <w:jc w:val="center"/>
        </w:trPr>
        <w:tc>
          <w:tcPr>
            <w:tcW w:w="10800" w:type="dxa"/>
            <w:gridSpan w:val="4"/>
            <w:tcBorders>
              <w:top w:val="single" w:sz="4" w:space="0" w:color="7E7E7E"/>
              <w:bottom w:val="single" w:sz="4" w:space="0" w:color="7E7E7E"/>
            </w:tcBorders>
          </w:tcPr>
          <w:p w14:paraId="50107AEE" w14:textId="77777777" w:rsidR="00FD34E2"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4">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FD34E2" w14:paraId="56792AB3" w14:textId="77777777">
        <w:trPr>
          <w:cantSplit/>
          <w:trHeight w:val="325"/>
          <w:jc w:val="center"/>
        </w:trPr>
        <w:tc>
          <w:tcPr>
            <w:tcW w:w="10800" w:type="dxa"/>
            <w:gridSpan w:val="4"/>
            <w:tcBorders>
              <w:top w:val="single" w:sz="4" w:space="0" w:color="7E7E7E"/>
              <w:bottom w:val="single" w:sz="4" w:space="0" w:color="7E7E7E"/>
            </w:tcBorders>
            <w:shd w:val="clear" w:color="auto" w:fill="404040"/>
          </w:tcPr>
          <w:p w14:paraId="3F21CA76" w14:textId="5E46203E" w:rsidR="005772AF" w:rsidRPr="005772AF" w:rsidRDefault="005772AF" w:rsidP="005772AF">
            <w:pPr>
              <w:jc w:val="center"/>
              <w:rPr>
                <w:color w:val="FFFFFF" w:themeColor="background1"/>
              </w:rPr>
            </w:pPr>
            <w:r w:rsidRPr="005772AF">
              <w:rPr>
                <w:rFonts w:ascii="Arial" w:eastAsia="Arial" w:hAnsi="Arial" w:cs="Arial"/>
                <w:b/>
                <w:bCs/>
                <w:color w:val="FFFFFF" w:themeColor="background1"/>
                <w:sz w:val="20"/>
                <w:szCs w:val="20"/>
              </w:rPr>
              <w:t xml:space="preserve">For assistance with this Transfer Table, please contact your ACC Advisor or TXST AOP  </w:t>
            </w:r>
            <w:hyperlink r:id="rId15" w:tgtFrame="_blank" w:history="1">
              <w:r w:rsidRPr="005772AF">
                <w:rPr>
                  <w:rStyle w:val="Hyperlink"/>
                  <w:rFonts w:ascii="Arial" w:eastAsia="Arial" w:hAnsi="Arial" w:cs="Arial"/>
                  <w:b/>
                  <w:color w:val="FFFFFF" w:themeColor="background1"/>
                  <w:sz w:val="20"/>
                  <w:szCs w:val="20"/>
                </w:rPr>
                <w:t>Request an appointment</w:t>
              </w:r>
            </w:hyperlink>
            <w:r w:rsidRPr="005772AF">
              <w:rPr>
                <w:rFonts w:ascii="Arial" w:eastAsia="Arial" w:hAnsi="Arial" w:cs="Arial"/>
                <w:b/>
                <w:color w:val="FFFFFF" w:themeColor="background1"/>
                <w:sz w:val="20"/>
                <w:szCs w:val="20"/>
              </w:rPr>
              <w:t>, onlinesupport@txstate.edu or call (512) 245-6232</w:t>
            </w:r>
          </w:p>
          <w:p w14:paraId="3A6F2F5F" w14:textId="393C74D5" w:rsidR="00FD34E2" w:rsidRDefault="00FD34E2">
            <w:pPr>
              <w:pBdr>
                <w:top w:val="nil"/>
                <w:left w:val="nil"/>
                <w:bottom w:val="nil"/>
                <w:right w:val="nil"/>
                <w:between w:val="nil"/>
              </w:pBdr>
              <w:jc w:val="center"/>
              <w:rPr>
                <w:rFonts w:ascii="Arial" w:eastAsia="Arial" w:hAnsi="Arial" w:cs="Arial"/>
                <w:b/>
                <w:color w:val="FFFFFF"/>
                <w:sz w:val="20"/>
                <w:szCs w:val="20"/>
              </w:rPr>
            </w:pPr>
          </w:p>
        </w:tc>
      </w:tr>
    </w:tbl>
    <w:p w14:paraId="0167F10B" w14:textId="77777777" w:rsidR="00FD34E2" w:rsidRDefault="00FD34E2">
      <w:pPr>
        <w:rPr>
          <w:rFonts w:ascii="Arial" w:eastAsia="Arial" w:hAnsi="Arial" w:cs="Arial"/>
          <w:sz w:val="20"/>
          <w:szCs w:val="20"/>
        </w:rPr>
      </w:pPr>
    </w:p>
    <w:sectPr w:rsidR="00FD34E2">
      <w:headerReference w:type="default" r:id="rId16"/>
      <w:footerReference w:type="default" r:id="rId1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AAD30" w14:textId="77777777" w:rsidR="00263B42" w:rsidRDefault="00263B42">
      <w:r>
        <w:separator/>
      </w:r>
    </w:p>
  </w:endnote>
  <w:endnote w:type="continuationSeparator" w:id="0">
    <w:p w14:paraId="4F8CE0CD" w14:textId="77777777" w:rsidR="00263B42" w:rsidRDefault="00263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AEDCD30-34D5-419F-9B22-D8EBF97BCA3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BCAFB02-560E-4B5A-8859-07190602CDC1}"/>
    <w:embedBold r:id="rId3" w:fontKey="{29748951-1217-4965-85E4-8823C52FE963}"/>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embedRegular r:id="rId4" w:fontKey="{78106E12-0107-4626-9E9F-33C6B9FDA66D}"/>
  </w:font>
  <w:font w:name="Georgia">
    <w:panose1 w:val="02040502050405020303"/>
    <w:charset w:val="00"/>
    <w:family w:val="roman"/>
    <w:pitch w:val="variable"/>
    <w:sig w:usb0="00000287" w:usb1="00000000" w:usb2="00000000" w:usb3="00000000" w:csb0="0000009F" w:csb1="00000000"/>
    <w:embedRegular r:id="rId5" w:fontKey="{BB1857FC-FB9F-47A6-9805-4D748F252CA9}"/>
    <w:embedItalic r:id="rId6" w:fontKey="{C4CC91B9-B6E1-457F-BBBD-89DC9E19F0CB}"/>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A82E60EA-DCE1-4A9F-8326-BB996C2FFE90}"/>
    <w:embedItalic r:id="rId8" w:fontKey="{97E0B84E-810B-4717-8A13-1B5EFC0C17D8}"/>
  </w:font>
  <w:font w:name="Cambria">
    <w:panose1 w:val="02040503050406030204"/>
    <w:charset w:val="00"/>
    <w:family w:val="roman"/>
    <w:pitch w:val="variable"/>
    <w:sig w:usb0="E00006FF" w:usb1="420024FF" w:usb2="02000000" w:usb3="00000000" w:csb0="0000019F" w:csb1="00000000"/>
    <w:embedRegular r:id="rId9" w:fontKey="{66562E52-6A0D-41FC-A323-F6EC615D00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4729" w14:textId="46C18500" w:rsidR="00FD34E2" w:rsidRDefault="005772AF">
    <w:r>
      <w:t>9</w:t>
    </w:r>
    <w:r w:rsidR="00000000">
      <w:t>/2</w:t>
    </w:r>
    <w:r>
      <w:t>9</w:t>
    </w:r>
    <w:r w:rsidR="00000000">
      <w:t>/202</w:t>
    </w: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444E4" w14:textId="77777777" w:rsidR="00263B42" w:rsidRDefault="00263B42">
      <w:r>
        <w:separator/>
      </w:r>
    </w:p>
  </w:footnote>
  <w:footnote w:type="continuationSeparator" w:id="0">
    <w:p w14:paraId="4F83B258" w14:textId="77777777" w:rsidR="00263B42" w:rsidRDefault="00263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37A37" w14:textId="77777777" w:rsidR="00FD34E2"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5FEF859C" wp14:editId="02E59AE0">
          <wp:extent cx="2000250" cy="54060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60"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3D7337C0" wp14:editId="082E9952">
              <wp:simplePos x="0" y="0"/>
              <wp:positionH relativeFrom="column">
                <wp:posOffset>-119062</wp:posOffset>
              </wp:positionH>
              <wp:positionV relativeFrom="paragraph">
                <wp:posOffset>266700</wp:posOffset>
              </wp:positionV>
              <wp:extent cx="871538" cy="369296"/>
              <wp:effectExtent l="0" t="0" r="0" b="0"/>
              <wp:wrapNone/>
              <wp:docPr id="3" name="Group 3"/>
              <wp:cNvGraphicFramePr/>
              <a:graphic xmlns:a="http://schemas.openxmlformats.org/drawingml/2006/main">
                <a:graphicData uri="http://schemas.microsoft.com/office/word/2010/wordprocessingGroup">
                  <wpg:wgp>
                    <wpg:cNvGrpSpPr/>
                    <wpg:grpSpPr>
                      <a:xfrm>
                        <a:off x="0" y="0"/>
                        <a:ext cx="871538" cy="369296"/>
                        <a:chOff x="555600" y="381750"/>
                        <a:chExt cx="5787700" cy="2433700"/>
                      </a:xfrm>
                    </wpg:grpSpPr>
                    <pic:pic xmlns:pic="http://schemas.openxmlformats.org/drawingml/2006/picture">
                      <pic:nvPicPr>
                        <pic:cNvPr id="978190219" name="Shape 3" title="BTC Flags-03.png"/>
                        <pic:cNvPicPr preferRelativeResize="0"/>
                      </pic:nvPicPr>
                      <pic:blipFill rotWithShape="1">
                        <a:blip r:embed="rId2">
                          <a:alphaModFix/>
                        </a:blip>
                        <a:srcRect l="6155" t="7613" r="5528" b="11565"/>
                        <a:stretch/>
                      </pic:blipFill>
                      <pic:spPr>
                        <a:xfrm>
                          <a:off x="555600" y="381750"/>
                          <a:ext cx="5787699" cy="2433699"/>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-119062</wp:posOffset>
              </wp:positionH>
              <wp:positionV relativeFrom="paragraph">
                <wp:posOffset>266700</wp:posOffset>
              </wp:positionV>
              <wp:extent cx="871538" cy="369296"/>
              <wp:effectExtent b="0" l="0" r="0" t="0"/>
              <wp:wrapNone/>
              <wp:docPr id="3"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871538" cy="369296"/>
                      </a:xfrm>
                      <a:prstGeom prst="rect"/>
                      <a:ln/>
                    </pic:spPr>
                  </pic:pic>
                </a:graphicData>
              </a:graphic>
            </wp:anchor>
          </w:drawing>
        </mc:Fallback>
      </mc:AlternateContent>
    </w:r>
    <w:r>
      <w:rPr>
        <w:noProof/>
      </w:rPr>
      <mc:AlternateContent>
        <mc:Choice Requires="wpg">
          <w:drawing>
            <wp:anchor distT="114300" distB="114300" distL="114300" distR="114300" simplePos="0" relativeHeight="251659264" behindDoc="0" locked="0" layoutInCell="1" hidden="0" allowOverlap="1" wp14:anchorId="7EBC9DBA" wp14:editId="24FBD897">
              <wp:simplePos x="0" y="0"/>
              <wp:positionH relativeFrom="column">
                <wp:posOffset>-114299</wp:posOffset>
              </wp:positionH>
              <wp:positionV relativeFrom="paragraph">
                <wp:posOffset>-104774</wp:posOffset>
              </wp:positionV>
              <wp:extent cx="876300" cy="371475"/>
              <wp:effectExtent l="0" t="0" r="0" b="0"/>
              <wp:wrapNone/>
              <wp:docPr id="2" name="Group 2"/>
              <wp:cNvGraphicFramePr/>
              <a:graphic xmlns:a="http://schemas.openxmlformats.org/drawingml/2006/main">
                <a:graphicData uri="http://schemas.microsoft.com/office/word/2010/wordprocessingGroup">
                  <wpg:wgp>
                    <wpg:cNvGrpSpPr/>
                    <wpg:grpSpPr>
                      <a:xfrm>
                        <a:off x="0" y="0"/>
                        <a:ext cx="876300" cy="371475"/>
                        <a:chOff x="576050" y="381750"/>
                        <a:chExt cx="5767250" cy="2403025"/>
                      </a:xfrm>
                    </wpg:grpSpPr>
                    <pic:pic xmlns:pic="http://schemas.openxmlformats.org/drawingml/2006/picture">
                      <pic:nvPicPr>
                        <pic:cNvPr id="48735234" name="Shape 2" title="BTC Flags-04.png"/>
                        <pic:cNvPicPr preferRelativeResize="0"/>
                      </pic:nvPicPr>
                      <pic:blipFill rotWithShape="1">
                        <a:blip r:embed="rId4">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-114299</wp:posOffset>
              </wp:positionH>
              <wp:positionV relativeFrom="paragraph">
                <wp:posOffset>-104774</wp:posOffset>
              </wp:positionV>
              <wp:extent cx="876300" cy="371475"/>
              <wp:effectExtent b="0" l="0" r="0" t="0"/>
              <wp:wrapNone/>
              <wp:docPr id="2"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76300" cy="371475"/>
                      </a:xfrm>
                      <a:prstGeom prst="rect"/>
                      <a:ln/>
                    </pic:spPr>
                  </pic:pic>
                </a:graphicData>
              </a:graphic>
            </wp:anchor>
          </w:drawing>
        </mc:Fallback>
      </mc:AlternateContent>
    </w:r>
  </w:p>
  <w:p w14:paraId="44644D0C" w14:textId="77777777" w:rsidR="00FD34E2" w:rsidRDefault="00000000">
    <w:pPr>
      <w:ind w:left="652" w:right="652"/>
      <w:jc w:val="center"/>
      <w:rPr>
        <w:rFonts w:ascii="Arial" w:eastAsia="Arial" w:hAnsi="Arial" w:cs="Arial"/>
        <w:b/>
        <w:sz w:val="24"/>
        <w:szCs w:val="24"/>
      </w:rPr>
    </w:pPr>
    <w:r>
      <w:rPr>
        <w:rFonts w:ascii="Arial" w:eastAsia="Arial" w:hAnsi="Arial" w:cs="Arial"/>
        <w:b/>
        <w:color w:val="715E42"/>
        <w:sz w:val="24"/>
        <w:szCs w:val="24"/>
      </w:rPr>
      <w:t>Transfer Program Pathway</w:t>
    </w:r>
  </w:p>
  <w:p w14:paraId="56ECA09F" w14:textId="77777777" w:rsidR="00FD34E2" w:rsidRDefault="00FD34E2">
    <w:pPr>
      <w:ind w:left="652" w:right="652"/>
      <w:jc w:val="center"/>
      <w:rPr>
        <w:rFonts w:ascii="Arial" w:eastAsia="Arial" w:hAnsi="Arial" w:cs="Arial"/>
        <w:sz w:val="20"/>
        <w:szCs w:val="20"/>
      </w:rPr>
    </w:pPr>
  </w:p>
  <w:p w14:paraId="4EDAD6BE" w14:textId="2B99F9AC" w:rsidR="00FD34E2"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5772AF">
      <w:rPr>
        <w:rFonts w:ascii="Arial" w:eastAsia="Arial" w:hAnsi="Arial" w:cs="Arial"/>
        <w:sz w:val="20"/>
        <w:szCs w:val="20"/>
      </w:rPr>
      <w:t>6</w:t>
    </w:r>
    <w:r>
      <w:rPr>
        <w:rFonts w:ascii="Arial" w:eastAsia="Arial" w:hAnsi="Arial" w:cs="Arial"/>
        <w:sz w:val="20"/>
        <w:szCs w:val="20"/>
      </w:rPr>
      <w:t>/202</w:t>
    </w:r>
    <w:r w:rsidR="005772AF">
      <w:rPr>
        <w:rFonts w:ascii="Arial" w:eastAsia="Arial" w:hAnsi="Arial" w:cs="Arial"/>
        <w:sz w:val="20"/>
        <w:szCs w:val="20"/>
      </w:rPr>
      <w:t>7</w:t>
    </w:r>
    <w:r>
      <w:rPr>
        <w:rFonts w:ascii="Arial" w:eastAsia="Arial" w:hAnsi="Arial" w:cs="Arial"/>
        <w:sz w:val="20"/>
        <w:szCs w:val="20"/>
      </w:rPr>
      <w:t xml:space="preserve"> Catalog</w:t>
    </w:r>
  </w:p>
  <w:p w14:paraId="3C6D0ED7" w14:textId="77777777" w:rsidR="00FD34E2" w:rsidRDefault="00FD34E2">
    <w:pPr>
      <w:ind w:left="652" w:right="652"/>
      <w:jc w:val="center"/>
      <w:rPr>
        <w:rFonts w:ascii="Arial" w:eastAsia="Arial" w:hAnsi="Arial" w:cs="Arial"/>
        <w:sz w:val="20"/>
        <w:szCs w:val="20"/>
      </w:rPr>
    </w:pPr>
  </w:p>
  <w:p w14:paraId="3EDF2373" w14:textId="610000D3" w:rsidR="00FD34E2" w:rsidRDefault="00000000">
    <w:pPr>
      <w:ind w:left="652" w:right="652"/>
      <w:jc w:val="center"/>
      <w:rPr>
        <w:rFonts w:ascii="Arial" w:eastAsia="Arial" w:hAnsi="Arial" w:cs="Arial"/>
        <w:i/>
        <w:sz w:val="20"/>
        <w:szCs w:val="20"/>
      </w:rPr>
    </w:pPr>
    <w:r>
      <w:rPr>
        <w:rFonts w:ascii="Arial" w:eastAsia="Arial" w:hAnsi="Arial" w:cs="Arial"/>
        <w:b/>
        <w:i/>
        <w:sz w:val="20"/>
        <w:szCs w:val="20"/>
      </w:rPr>
      <w:t xml:space="preserve">Associate of Science in Business Administration to Bachelor of Business Administration </w:t>
    </w:r>
    <w:r w:rsidR="005772AF">
      <w:rPr>
        <w:rFonts w:ascii="Arial" w:eastAsia="Arial" w:hAnsi="Arial" w:cs="Arial"/>
        <w:b/>
        <w:i/>
        <w:sz w:val="20"/>
        <w:szCs w:val="20"/>
      </w:rPr>
      <w:t>in Information</w:t>
    </w:r>
    <w:r>
      <w:rPr>
        <w:rFonts w:ascii="Arial" w:eastAsia="Arial" w:hAnsi="Arial" w:cs="Arial"/>
        <w:b/>
        <w:i/>
        <w:sz w:val="20"/>
        <w:szCs w:val="20"/>
      </w:rPr>
      <w:t xml:space="preserve"> Systems</w:t>
    </w:r>
  </w:p>
  <w:p w14:paraId="115FC859" w14:textId="77777777" w:rsidR="00FD34E2" w:rsidRDefault="00FD34E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A147B"/>
    <w:multiLevelType w:val="multilevel"/>
    <w:tmpl w:val="B2E22F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44925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4E2"/>
    <w:rsid w:val="00040706"/>
    <w:rsid w:val="00263B42"/>
    <w:rsid w:val="005772AF"/>
    <w:rsid w:val="00FD3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4015A97"/>
  <w15:docId w15:val="{22F00EB6-9D20-48EC-873F-EEF68299F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BalloonText">
    <w:name w:val="Balloon Text"/>
    <w:basedOn w:val="Normal"/>
    <w:link w:val="BalloonTextChar"/>
    <w:uiPriority w:val="99"/>
    <w:semiHidden/>
    <w:unhideWhenUsed/>
    <w:rsid w:val="009A6C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C91"/>
    <w:rPr>
      <w:rFonts w:ascii="Segoe UI" w:eastAsia="Calibri" w:hAnsi="Segoe UI" w:cs="Segoe UI"/>
      <w:sz w:val="18"/>
      <w:szCs w:val="18"/>
    </w:rPr>
  </w:style>
  <w:style w:type="character" w:customStyle="1" w:styleId="openspacer">
    <w:name w:val="openspacer"/>
    <w:basedOn w:val="DefaultParagraphFont"/>
    <w:rsid w:val="00AA09CF"/>
  </w:style>
  <w:style w:type="character" w:customStyle="1" w:styleId="footnoteline">
    <w:name w:val="footnoteline"/>
    <w:basedOn w:val="DefaultParagraphFont"/>
    <w:rsid w:val="00AA09C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atalog.txstate.edu/undergraduate/mccoy-business-administration/computer-information-systems-quantitative-methods/computer-information-systems-bba/" TargetMode="External"/><Relationship Id="rId13" Type="http://schemas.openxmlformats.org/officeDocument/2006/relationships/hyperlink" Target="https://mycatalog.txstate.edu/undergraduate/mccoy-business-administration/computer-information-systems-quantitative-methods/computer-information-systems-bba/"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mycatalog.txstate.ed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catalog.txstate.edu/undergraduate/mccoy-business-administration/computer-information-systems-quantitative-methods/computer-information-systems-bba/" TargetMode="External"/><Relationship Id="rId5" Type="http://schemas.openxmlformats.org/officeDocument/2006/relationships/webSettings" Target="webSettings.xml"/><Relationship Id="rId15" Type="http://schemas.openxmlformats.org/officeDocument/2006/relationships/hyperlink" Target="https://forms.office.com/r/Agxsq18K30" TargetMode="External"/><Relationship Id="rId10" Type="http://schemas.openxmlformats.org/officeDocument/2006/relationships/hyperlink" Target="https://mycatalog.txstate.edu/undergraduate/mccoy-business-administration/computer-information-systems-quantitative-methods/computer-information-systems-bb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ycatalog.txstate.edu/undergraduate/mccoy-business-administration/computer-information-systems-quantitative-methods/computer-information-systems-bba/" TargetMode="External"/><Relationship Id="rId14" Type="http://schemas.openxmlformats.org/officeDocument/2006/relationships/hyperlink" Target="http://mycatalog.txstate.edu/undergraduate/general-information/academic-policies/regulations/" TargetMode="External"/><Relationship Id="rId22"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itw2stTXhao2nS5yZcr0T5ohMg==">CgMxLjAyCGguZ2pkZ3hzMgloLjMwajB6bGw4AGolChRzdWdnZXN0LmEwbHBvYXB4MjlxcxINQ2hhcmxlcyBFdmVyc2olChRzdWdnZXN0LmlnNnllZnJ3eW42OBINQ2hhcmxlcyBFdmVyc2olChRzdWdnZXN0LmJvMzZ2MHk4anJxYhINQ2hhcmxlcyBFdmVyc2olChRzdWdnZXN0LjMwd2NjZ2s2a2VndRINQ2hhcmxlcyBFdmVyc3IhMVRGVC1hZ2tjWkpDLXpObTQ0STBrR085U3FSYV9NWTNp</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9F4E89B-7C3A-4983-8D9E-698EACFF2F6C}"/>
</file>

<file path=customXml/itemProps3.xml><?xml version="1.0" encoding="utf-8"?>
<ds:datastoreItem xmlns:ds="http://schemas.openxmlformats.org/officeDocument/2006/customXml" ds:itemID="{119B6E8F-C833-4DB6-8E09-E37BC783A04B}"/>
</file>

<file path=customXml/itemProps4.xml><?xml version="1.0" encoding="utf-8"?>
<ds:datastoreItem xmlns:ds="http://schemas.openxmlformats.org/officeDocument/2006/customXml" ds:itemID="{BD699152-15B2-4E20-A003-AFBC0A67A863}"/>
</file>

<file path=docProps/app.xml><?xml version="1.0" encoding="utf-8"?>
<Properties xmlns="http://schemas.openxmlformats.org/officeDocument/2006/extended-properties" xmlns:vt="http://schemas.openxmlformats.org/officeDocument/2006/docPropsVTypes">
  <Template>Normal</Template>
  <TotalTime>2</TotalTime>
  <Pages>4</Pages>
  <Words>1127</Words>
  <Characters>6427</Characters>
  <Application>Microsoft Office Word</Application>
  <DocSecurity>0</DocSecurity>
  <Lines>53</Lines>
  <Paragraphs>15</Paragraphs>
  <ScaleCrop>false</ScaleCrop>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dcterms:created xsi:type="dcterms:W3CDTF">2026-09-29T14:25:00Z</dcterms:created>
  <dcterms:modified xsi:type="dcterms:W3CDTF">2026-09-29T14:25:00Z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