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9A3B765" w14:textId="18A2C383" w:rsidR="00C42D95" w:rsidRPr="00B44814" w:rsidRDefault="007662C0" w:rsidP="00D92962">
      <w:pPr>
        <w:pStyle w:val="HeadingSegment"/>
        <w:jc w:val="center"/>
      </w:pPr>
      <w:r>
        <w:t xml:space="preserve">Technologies Prohibited by Regulation </w:t>
      </w:r>
      <w:r w:rsidR="00D92962">
        <w:t>Policy</w:t>
      </w:r>
    </w:p>
    <w:p w14:paraId="685E7FC7" w14:textId="26144586" w:rsidR="00C42D95" w:rsidRDefault="00C42D95" w:rsidP="00C42D95">
      <w:pPr>
        <w:pStyle w:val="HeadingSegment"/>
        <w:ind w:left="1440" w:hanging="1440"/>
        <w:rPr>
          <w:b w:val="0"/>
        </w:rPr>
      </w:pPr>
      <w:r>
        <w:t>Purpose</w:t>
      </w:r>
      <w:r w:rsidRPr="00776CA2">
        <w:t>:</w:t>
      </w:r>
      <w:r w:rsidRPr="00776CA2">
        <w:tab/>
      </w:r>
      <w:r w:rsidRPr="00B44814">
        <w:rPr>
          <w:b w:val="0"/>
        </w:rPr>
        <w:t xml:space="preserve">The purpose of this policy is to define </w:t>
      </w:r>
      <w:r>
        <w:rPr>
          <w:b w:val="0"/>
        </w:rPr>
        <w:t xml:space="preserve">information security controls around </w:t>
      </w:r>
      <w:r w:rsidR="003859DB">
        <w:rPr>
          <w:b w:val="0"/>
        </w:rPr>
        <w:t>s</w:t>
      </w:r>
      <w:r w:rsidR="003859DB" w:rsidRPr="003859DB">
        <w:rPr>
          <w:b w:val="0"/>
        </w:rPr>
        <w:t>ystem</w:t>
      </w:r>
      <w:r w:rsidR="002419F3">
        <w:rPr>
          <w:b w:val="0"/>
        </w:rPr>
        <w:t>s</w:t>
      </w:r>
      <w:r w:rsidR="00900649">
        <w:rPr>
          <w:b w:val="0"/>
        </w:rPr>
        <w:t>,</w:t>
      </w:r>
      <w:r w:rsidR="003859DB" w:rsidRPr="003859DB">
        <w:rPr>
          <w:b w:val="0"/>
        </w:rPr>
        <w:t xml:space="preserve"> </w:t>
      </w:r>
      <w:r w:rsidR="003859DB">
        <w:rPr>
          <w:b w:val="0"/>
        </w:rPr>
        <w:t>s</w:t>
      </w:r>
      <w:r w:rsidR="003859DB" w:rsidRPr="003859DB">
        <w:rPr>
          <w:b w:val="0"/>
        </w:rPr>
        <w:t>ervices</w:t>
      </w:r>
      <w:r w:rsidR="00900649">
        <w:rPr>
          <w:b w:val="0"/>
        </w:rPr>
        <w:t>, and technologies prohibited by regulation</w:t>
      </w:r>
      <w:r>
        <w:rPr>
          <w:b w:val="0"/>
        </w:rPr>
        <w:t>.</w:t>
      </w:r>
    </w:p>
    <w:p w14:paraId="0C58E384" w14:textId="72DBAB6A" w:rsidR="00C42D95" w:rsidRDefault="00C42D95" w:rsidP="00C42D95">
      <w:pPr>
        <w:pStyle w:val="HeadingSegment"/>
        <w:ind w:left="1440" w:hanging="1440"/>
        <w:rPr>
          <w:b w:val="0"/>
        </w:rPr>
      </w:pPr>
      <w:r>
        <w:t>Scope:</w:t>
      </w:r>
      <w:r>
        <w:tab/>
      </w:r>
      <w:r w:rsidR="03E46FB1">
        <w:rPr>
          <w:b w:val="0"/>
        </w:rPr>
        <w:t>This policy applies to the Texas State University System</w:t>
      </w:r>
      <w:r w:rsidR="00123F11">
        <w:rPr>
          <w:b w:val="0"/>
        </w:rPr>
        <w:t xml:space="preserve"> (TSUS)</w:t>
      </w:r>
      <w:r w:rsidR="03E46FB1">
        <w:rPr>
          <w:b w:val="0"/>
        </w:rPr>
        <w:t xml:space="preserve"> and its component institutions. All users are responsible for understanding and observing these and all other applicable policies, regulations, and laws in connection with their use of the institution’s information resources.</w:t>
      </w:r>
    </w:p>
    <w:p w14:paraId="491CF9D9" w14:textId="77777777" w:rsidR="00C42D95" w:rsidRPr="00904FFA" w:rsidRDefault="00C42D95" w:rsidP="00C42D95">
      <w:pPr>
        <w:pStyle w:val="HeadingSegment"/>
        <w:ind w:left="1440" w:hanging="1440"/>
      </w:pPr>
      <w:r>
        <w:t>Application:</w:t>
      </w:r>
      <w:r>
        <w:rPr>
          <w:b w:val="0"/>
        </w:rPr>
        <w:tab/>
      </w:r>
      <w:r w:rsidRPr="00904FFA">
        <w:rPr>
          <w:b w:val="0"/>
          <w:bCs/>
        </w:rPr>
        <w:t xml:space="preserve">The statements in this document establish the minimum requirements for each component institution. At the discretion of the component institution, more stringent, restrictive, or enhanced requirements may be established. </w:t>
      </w:r>
    </w:p>
    <w:p w14:paraId="77A9CAD4" w14:textId="60B81887" w:rsidR="00C42D95" w:rsidRDefault="004B4677" w:rsidP="00C42D95">
      <w:pPr>
        <w:pStyle w:val="HeadingSegment"/>
        <w:ind w:left="1440" w:hanging="1440"/>
        <w:rPr>
          <w:b w:val="0"/>
        </w:rPr>
      </w:pPr>
      <w:r>
        <w:t>Management</w:t>
      </w:r>
      <w:r w:rsidR="00C42D95">
        <w:t>:</w:t>
      </w:r>
      <w:r w:rsidR="00C42D95">
        <w:tab/>
      </w:r>
      <w:r w:rsidR="00C42D95">
        <w:rPr>
          <w:b w:val="0"/>
        </w:rPr>
        <w:t xml:space="preserve">This policy </w:t>
      </w:r>
      <w:r w:rsidR="00B4621A">
        <w:rPr>
          <w:b w:val="0"/>
        </w:rPr>
        <w:t xml:space="preserve">is managed by the TSUS Information Security Council and </w:t>
      </w:r>
      <w:r w:rsidR="00C42D95">
        <w:rPr>
          <w:b w:val="0"/>
        </w:rPr>
        <w:t>will be reviewed at minimum every five years, or more frequently as needed, by the chief information security officer and appropriate component institution information security officers.</w:t>
      </w:r>
      <w:r w:rsidR="00A83FB9">
        <w:rPr>
          <w:b w:val="0"/>
        </w:rPr>
        <w:br/>
      </w:r>
    </w:p>
    <w:p w14:paraId="0F44A86D" w14:textId="3E358412" w:rsidR="00B26056" w:rsidRPr="00B26056" w:rsidRDefault="00A83FB9" w:rsidP="00AD0978">
      <w:pPr>
        <w:spacing w:line="259" w:lineRule="auto"/>
        <w:ind w:left="1440" w:hanging="1440"/>
      </w:pPr>
      <w:r w:rsidRPr="00AD0978">
        <w:rPr>
          <w:rFonts w:ascii="Times New Roman" w:hAnsi="Times New Roman"/>
          <w:b/>
          <w:bCs/>
          <w:sz w:val="22"/>
          <w:szCs w:val="22"/>
        </w:rPr>
        <w:t>Exceptions</w:t>
      </w:r>
      <w:r w:rsidRPr="00AD0978">
        <w:rPr>
          <w:rFonts w:ascii="Times New Roman" w:hAnsi="Times New Roman"/>
          <w:sz w:val="22"/>
          <w:szCs w:val="22"/>
        </w:rPr>
        <w:t>:</w:t>
      </w:r>
      <w:r w:rsidRPr="00E13776">
        <w:tab/>
      </w:r>
      <w:r w:rsidR="00B26056" w:rsidRPr="00AD0978">
        <w:rPr>
          <w:rFonts w:ascii="Times New Roman" w:hAnsi="Times New Roman"/>
          <w:sz w:val="22"/>
          <w:szCs w:val="22"/>
        </w:rPr>
        <w:t xml:space="preserve">Unlike certain security controls, policies, standards, and other requirements of TSUS components, the regulatory nature of the prohibitions described by this policy significantly limit or prevent exceptions from being granted by </w:t>
      </w:r>
      <w:r w:rsidR="001C2F0F" w:rsidRPr="00AD0978">
        <w:rPr>
          <w:rFonts w:ascii="Times New Roman" w:hAnsi="Times New Roman"/>
          <w:sz w:val="22"/>
          <w:szCs w:val="22"/>
        </w:rPr>
        <w:t>a component institution’s</w:t>
      </w:r>
      <w:r w:rsidR="00B26056" w:rsidRPr="00AD0978">
        <w:rPr>
          <w:rFonts w:ascii="Times New Roman" w:hAnsi="Times New Roman"/>
          <w:sz w:val="22"/>
          <w:szCs w:val="22"/>
        </w:rPr>
        <w:t xml:space="preserve"> information security officer, individual department heads, or other </w:t>
      </w:r>
      <w:r w:rsidR="005B2BFF" w:rsidRPr="00AD0978">
        <w:rPr>
          <w:rFonts w:ascii="Times New Roman" w:hAnsi="Times New Roman"/>
          <w:sz w:val="22"/>
          <w:szCs w:val="22"/>
        </w:rPr>
        <w:t>P</w:t>
      </w:r>
      <w:r w:rsidR="00B26056" w:rsidRPr="00AD0978">
        <w:rPr>
          <w:rFonts w:ascii="Times New Roman" w:hAnsi="Times New Roman"/>
          <w:sz w:val="22"/>
          <w:szCs w:val="22"/>
        </w:rPr>
        <w:t>ersonnel. Exception</w:t>
      </w:r>
      <w:r w:rsidR="00722B3F" w:rsidRPr="00AD0978">
        <w:rPr>
          <w:rFonts w:ascii="Times New Roman" w:hAnsi="Times New Roman"/>
          <w:sz w:val="22"/>
          <w:szCs w:val="22"/>
        </w:rPr>
        <w:t xml:space="preserve"> requirements for </w:t>
      </w:r>
      <w:r w:rsidR="00656CFB" w:rsidRPr="00AD0978">
        <w:rPr>
          <w:rFonts w:ascii="Times New Roman" w:hAnsi="Times New Roman"/>
          <w:sz w:val="22"/>
          <w:szCs w:val="22"/>
        </w:rPr>
        <w:t>P</w:t>
      </w:r>
      <w:r w:rsidR="00722B3F" w:rsidRPr="00AD0978">
        <w:rPr>
          <w:rFonts w:ascii="Times New Roman" w:hAnsi="Times New Roman"/>
          <w:sz w:val="22"/>
          <w:szCs w:val="22"/>
        </w:rPr>
        <w:t xml:space="preserve">rohibited </w:t>
      </w:r>
      <w:r w:rsidR="00656CFB" w:rsidRPr="00AD0978">
        <w:rPr>
          <w:rFonts w:ascii="Times New Roman" w:hAnsi="Times New Roman"/>
          <w:sz w:val="22"/>
          <w:szCs w:val="22"/>
        </w:rPr>
        <w:t>T</w:t>
      </w:r>
      <w:r w:rsidR="00722B3F" w:rsidRPr="00AD0978">
        <w:rPr>
          <w:rFonts w:ascii="Times New Roman" w:hAnsi="Times New Roman"/>
          <w:sz w:val="22"/>
          <w:szCs w:val="22"/>
        </w:rPr>
        <w:t xml:space="preserve">echnologies are </w:t>
      </w:r>
      <w:r w:rsidR="00784C8A" w:rsidRPr="00AD0978">
        <w:rPr>
          <w:rFonts w:ascii="Times New Roman" w:hAnsi="Times New Roman"/>
          <w:sz w:val="22"/>
          <w:szCs w:val="22"/>
        </w:rPr>
        <w:t xml:space="preserve">addressed in section </w:t>
      </w:r>
      <w:r w:rsidR="004911BD" w:rsidRPr="00AD0978">
        <w:rPr>
          <w:rFonts w:ascii="Times New Roman" w:hAnsi="Times New Roman"/>
          <w:sz w:val="22"/>
          <w:szCs w:val="22"/>
        </w:rPr>
        <w:t>9 of this policy</w:t>
      </w:r>
      <w:r w:rsidR="000A5DCD" w:rsidRPr="00AD0978">
        <w:rPr>
          <w:rFonts w:ascii="Times New Roman" w:hAnsi="Times New Roman"/>
          <w:sz w:val="22"/>
          <w:szCs w:val="22"/>
        </w:rPr>
        <w:t>.</w:t>
      </w:r>
    </w:p>
    <w:p w14:paraId="023762EB" w14:textId="4714839E" w:rsidR="00A83FB9" w:rsidRPr="00AE0384" w:rsidRDefault="00A83FB9" w:rsidP="00900649">
      <w:pPr>
        <w:ind w:left="1440" w:hanging="1440"/>
        <w:rPr>
          <w:bCs/>
        </w:rPr>
      </w:pPr>
    </w:p>
    <w:p w14:paraId="47D70E6B" w14:textId="77777777" w:rsidR="00C42D95" w:rsidRDefault="00C42D95" w:rsidP="00C42D95">
      <w:pPr>
        <w:pStyle w:val="HeadingSegment"/>
      </w:pPr>
      <w:r w:rsidRPr="00A500C3">
        <w:t>POLICY/PROCEDURE</w:t>
      </w:r>
    </w:p>
    <w:p w14:paraId="2050EBD3" w14:textId="77777777" w:rsidR="00C42D95" w:rsidRDefault="00C42D95" w:rsidP="00323687">
      <w:pPr>
        <w:pStyle w:val="PolicyTitle"/>
        <w:numPr>
          <w:ilvl w:val="0"/>
          <w:numId w:val="4"/>
        </w:numPr>
      </w:pPr>
      <w:r>
        <w:t>Policy Statements</w:t>
      </w:r>
    </w:p>
    <w:p w14:paraId="5B73C608" w14:textId="35D5799F" w:rsidR="00C42D95" w:rsidRPr="00A500C3" w:rsidRDefault="5A8DC5CB" w:rsidP="000C27B8">
      <w:pPr>
        <w:pStyle w:val="PolicyLevel1"/>
        <w:numPr>
          <w:ilvl w:val="1"/>
          <w:numId w:val="4"/>
        </w:numPr>
        <w:ind w:left="1260" w:hanging="540"/>
      </w:pPr>
      <w:r>
        <w:t>Prohibition</w:t>
      </w:r>
      <w:r w:rsidR="003859DB">
        <w:t xml:space="preserve"> controls </w:t>
      </w:r>
      <w:r w:rsidR="00C42D95">
        <w:t>implemented by component institutions must comply with</w:t>
      </w:r>
      <w:r w:rsidR="00C42D95" w:rsidRPr="0032299A">
        <w:t xml:space="preserve"> applicable federal</w:t>
      </w:r>
      <w:r w:rsidR="00C42D95">
        <w:t xml:space="preserve"> or state</w:t>
      </w:r>
      <w:r w:rsidR="00C42D95" w:rsidRPr="0032299A">
        <w:t xml:space="preserve"> laws, Executive Orders, directives, regulations, policies, standards, and guidance.</w:t>
      </w:r>
    </w:p>
    <w:p w14:paraId="03810C95" w14:textId="1F832B8A" w:rsidR="00C42D95" w:rsidRDefault="00C42D95" w:rsidP="00323687">
      <w:pPr>
        <w:pStyle w:val="PolicyTitle"/>
        <w:numPr>
          <w:ilvl w:val="0"/>
          <w:numId w:val="4"/>
        </w:numPr>
      </w:pPr>
      <w:r>
        <w:t>Definitions</w:t>
      </w:r>
    </w:p>
    <w:p w14:paraId="49765F0F" w14:textId="36A8E42D" w:rsidR="001C67A1" w:rsidRDefault="00C42D95" w:rsidP="000C27B8">
      <w:pPr>
        <w:pStyle w:val="PolicyLevel1"/>
        <w:numPr>
          <w:ilvl w:val="1"/>
          <w:numId w:val="4"/>
        </w:numPr>
        <w:ind w:left="1260" w:hanging="540"/>
      </w:pPr>
      <w:r>
        <w:t>Texas State University System</w:t>
      </w:r>
      <w:r w:rsidRPr="00A56153">
        <w:t xml:space="preserve"> defines technical policy terms in the </w:t>
      </w:r>
      <w:r w:rsidRPr="00904FFA">
        <w:t>information technology glossary</w:t>
      </w:r>
      <w:r w:rsidRPr="00A56153">
        <w:t>.</w:t>
      </w:r>
    </w:p>
    <w:p w14:paraId="4FC93882" w14:textId="75E49460" w:rsidR="00D936DD" w:rsidRDefault="00183B81" w:rsidP="009C3F82">
      <w:pPr>
        <w:pStyle w:val="PolicyLevel1"/>
        <w:numPr>
          <w:ilvl w:val="1"/>
          <w:numId w:val="4"/>
        </w:numPr>
        <w:ind w:left="1260" w:hanging="540"/>
      </w:pPr>
      <w:r>
        <w:t>Covered Application:</w:t>
      </w:r>
      <w:r w:rsidR="00E44755">
        <w:t xml:space="preserve"> </w:t>
      </w:r>
      <w:r w:rsidR="00DB1996">
        <w:t>A</w:t>
      </w:r>
      <w:r w:rsidR="009C3F82" w:rsidRPr="009C3F82">
        <w:t xml:space="preserve"> social media application or service specified</w:t>
      </w:r>
      <w:r w:rsidR="009C3F82">
        <w:t xml:space="preserve"> </w:t>
      </w:r>
      <w:r w:rsidR="009C3F82" w:rsidRPr="009C3F82">
        <w:t>by</w:t>
      </w:r>
      <w:r w:rsidR="009C3F82">
        <w:t xml:space="preserve"> </w:t>
      </w:r>
      <w:r w:rsidR="009C3F82" w:rsidRPr="009C3F82">
        <w:t>proclamation</w:t>
      </w:r>
      <w:r w:rsidR="009C3F82">
        <w:t xml:space="preserve"> </w:t>
      </w:r>
      <w:r w:rsidR="009C3F82" w:rsidRPr="009C3F82">
        <w:t>of</w:t>
      </w:r>
      <w:r w:rsidR="009C3F82">
        <w:t xml:space="preserve"> </w:t>
      </w:r>
      <w:r w:rsidR="009C3F82" w:rsidRPr="009C3F82">
        <w:t>the</w:t>
      </w:r>
      <w:r w:rsidR="009C3F82">
        <w:t xml:space="preserve"> </w:t>
      </w:r>
      <w:r w:rsidR="009C3F82" w:rsidRPr="009C3F82">
        <w:t>governor</w:t>
      </w:r>
      <w:r w:rsidR="009C3F82">
        <w:t xml:space="preserve"> </w:t>
      </w:r>
      <w:r w:rsidR="009C3F82" w:rsidRPr="009C3F82">
        <w:t>under</w:t>
      </w:r>
      <w:r w:rsidR="009C3F82">
        <w:t xml:space="preserve"> </w:t>
      </w:r>
      <w:r w:rsidR="009C3F82" w:rsidRPr="009C3F82">
        <w:t>Section</w:t>
      </w:r>
      <w:r w:rsidR="009C3F82">
        <w:t xml:space="preserve"> </w:t>
      </w:r>
      <w:r w:rsidR="009C3F82" w:rsidRPr="009C3F82">
        <w:t>620.005</w:t>
      </w:r>
      <w:r w:rsidR="00DB1996">
        <w:t xml:space="preserve"> including </w:t>
      </w:r>
      <w:r w:rsidR="00DB1996" w:rsidRPr="00DB1996">
        <w:t>the social media service TikTok or any successor application or service developed or provided by ByteDance Limited or an entity owned by ByteDance Limited.</w:t>
      </w:r>
      <w:r w:rsidR="009C3F82" w:rsidRPr="009C3F82">
        <w:t xml:space="preserve"> </w:t>
      </w:r>
    </w:p>
    <w:p w14:paraId="57EC5A6C" w14:textId="5072663E" w:rsidR="00CA55EA" w:rsidRPr="00676DE1" w:rsidRDefault="00CA55EA" w:rsidP="00B477DE">
      <w:pPr>
        <w:pStyle w:val="PolicyLevel1"/>
        <w:numPr>
          <w:ilvl w:val="1"/>
          <w:numId w:val="4"/>
        </w:numPr>
        <w:ind w:left="1260" w:hanging="540"/>
      </w:pPr>
      <w:r w:rsidRPr="00676DE1">
        <w:t>DIR: Initialism for the Texas Department of Information Resources.</w:t>
      </w:r>
    </w:p>
    <w:p w14:paraId="2155C1F8" w14:textId="77777777" w:rsidR="00CA55EA" w:rsidRPr="00676DE1" w:rsidRDefault="00CA55EA" w:rsidP="000C27B8">
      <w:pPr>
        <w:pStyle w:val="PolicyLevel1"/>
        <w:numPr>
          <w:ilvl w:val="1"/>
          <w:numId w:val="4"/>
        </w:numPr>
        <w:ind w:left="1260" w:hanging="540"/>
      </w:pPr>
      <w:r w:rsidRPr="00676DE1">
        <w:t>DPS: Initialism for the Texas Department of Public Safety.</w:t>
      </w:r>
    </w:p>
    <w:p w14:paraId="71FF0DAC" w14:textId="77777777" w:rsidR="009E4683" w:rsidRDefault="00AF6044" w:rsidP="000C27B8">
      <w:pPr>
        <w:pStyle w:val="PolicyLevel1"/>
        <w:numPr>
          <w:ilvl w:val="1"/>
          <w:numId w:val="4"/>
        </w:numPr>
        <w:ind w:left="1260" w:hanging="540"/>
      </w:pPr>
      <w:r>
        <w:lastRenderedPageBreak/>
        <w:t>Mobile Device</w:t>
      </w:r>
      <w:r w:rsidR="00CD0C19">
        <w:t xml:space="preserve">: </w:t>
      </w:r>
      <w:r w:rsidR="00EE145C" w:rsidRPr="00EE145C">
        <w:t xml:space="preserve">A portable computing device that has a small form factor such that it can easily be carried by a single individual; is designed to operate without a physical connection (e.g., wirelessly transmit or receive information); and is powered on for extended periods of time with a self-contained power source. Mobile </w:t>
      </w:r>
      <w:r w:rsidR="0068561C">
        <w:t>D</w:t>
      </w:r>
      <w:r w:rsidR="00EE145C" w:rsidRPr="00EE145C">
        <w:t xml:space="preserve">evices may also include voice communication capabilities, on-board sensors that allow the device to capture (e.g., photograph, video, record, or determine location) information, and/or built-in features for synchronizing local data with remote locations. Examples include </w:t>
      </w:r>
      <w:r w:rsidR="00D82947">
        <w:t xml:space="preserve">laptops, </w:t>
      </w:r>
      <w:r w:rsidR="00EE145C" w:rsidRPr="00EE145C">
        <w:t>smart phones, tablets</w:t>
      </w:r>
      <w:r w:rsidR="005F0DD6">
        <w:t>, smart watches</w:t>
      </w:r>
      <w:r w:rsidR="00EE145C" w:rsidRPr="00EE145C">
        <w:t>, and e-readers.</w:t>
      </w:r>
    </w:p>
    <w:p w14:paraId="60BC83BB" w14:textId="77777777" w:rsidR="002E3B7A" w:rsidRDefault="002E3B7A" w:rsidP="000C27B8">
      <w:pPr>
        <w:pStyle w:val="PolicyLevel1"/>
        <w:numPr>
          <w:ilvl w:val="1"/>
          <w:numId w:val="4"/>
        </w:numPr>
        <w:ind w:left="1260" w:hanging="540"/>
      </w:pPr>
      <w:r>
        <w:t xml:space="preserve">Personnel: Employees or </w:t>
      </w:r>
      <w:r w:rsidR="008C1FAF">
        <w:t>c</w:t>
      </w:r>
      <w:r>
        <w:t xml:space="preserve">ontractors of </w:t>
      </w:r>
      <w:r w:rsidR="008C1FAF">
        <w:t>the TSUS or its components.</w:t>
      </w:r>
    </w:p>
    <w:p w14:paraId="3B168DB4" w14:textId="363183F1" w:rsidR="000E5120" w:rsidRDefault="000E5120" w:rsidP="00B477DE">
      <w:pPr>
        <w:pStyle w:val="PolicyLevel1"/>
        <w:numPr>
          <w:ilvl w:val="1"/>
          <w:numId w:val="4"/>
        </w:numPr>
        <w:ind w:left="1260" w:hanging="540"/>
      </w:pPr>
      <w:r>
        <w:t>Prohibited Technologies</w:t>
      </w:r>
      <w:r w:rsidR="00E8045C">
        <w:t>: Any technologies</w:t>
      </w:r>
      <w:r w:rsidR="005714D0">
        <w:t xml:space="preserve"> listed on</w:t>
      </w:r>
      <w:r w:rsidR="00E8045C">
        <w:t xml:space="preserve"> </w:t>
      </w:r>
      <w:r w:rsidR="005714D0">
        <w:t>t</w:t>
      </w:r>
      <w:r w:rsidR="00DB41E6" w:rsidRPr="00DB41E6">
        <w:t xml:space="preserve">he </w:t>
      </w:r>
      <w:hyperlink r:id="rId10" w:history="1">
        <w:r w:rsidR="00DB41E6" w:rsidRPr="005714D0">
          <w:rPr>
            <w:rStyle w:val="Hyperlink"/>
          </w:rPr>
          <w:t>Prohibited Technologies List</w:t>
        </w:r>
      </w:hyperlink>
      <w:r w:rsidR="006A0714">
        <w:t>, including</w:t>
      </w:r>
      <w:r w:rsidR="00524C3E">
        <w:t>, but not limited to,</w:t>
      </w:r>
      <w:r w:rsidR="006A0714">
        <w:t xml:space="preserve"> certain software, </w:t>
      </w:r>
      <w:r w:rsidR="001112D1">
        <w:t>hardware</w:t>
      </w:r>
      <w:r w:rsidR="00FA08A4">
        <w:t>, companies</w:t>
      </w:r>
      <w:r w:rsidR="0053636C">
        <w:t xml:space="preserve">, telecommunications devices, </w:t>
      </w:r>
      <w:r w:rsidR="00524C3E">
        <w:t>and equipment.</w:t>
      </w:r>
    </w:p>
    <w:p w14:paraId="6B46F407" w14:textId="77777777" w:rsidR="00CA55EA" w:rsidRPr="00676DE1" w:rsidRDefault="00CA55EA" w:rsidP="000C27B8">
      <w:pPr>
        <w:pStyle w:val="PolicyLevel1"/>
        <w:numPr>
          <w:ilvl w:val="1"/>
          <w:numId w:val="4"/>
        </w:numPr>
        <w:ind w:left="1260" w:hanging="540"/>
      </w:pPr>
      <w:r w:rsidRPr="00676DE1">
        <w:t xml:space="preserve">Sensitive Location: Any physical or logical (such as video conferencing or electronic </w:t>
      </w:r>
      <w:r w:rsidRPr="000F5064">
        <w:t>meeting</w:t>
      </w:r>
      <w:r>
        <w:t>s</w:t>
      </w:r>
      <w:r w:rsidRPr="00676DE1">
        <w:t xml:space="preserve">) location </w:t>
      </w:r>
      <w:r w:rsidRPr="00CF2366">
        <w:t>designated by the TSUS or a component institution that is routinely used by Personnel</w:t>
      </w:r>
      <w:r w:rsidRPr="00676DE1">
        <w:t xml:space="preserve"> to discuss confidential or sensitive information, including information technology configurations, criminal justice information, financial data, personally identifiable data, sensitive personal information, or any data protected by federal or state law.</w:t>
      </w:r>
    </w:p>
    <w:p w14:paraId="1C0C8EE1" w14:textId="77777777" w:rsidR="00CA55EA" w:rsidRDefault="00CA55EA" w:rsidP="000C27B8">
      <w:pPr>
        <w:pStyle w:val="PolicyLevel1"/>
        <w:numPr>
          <w:ilvl w:val="1"/>
          <w:numId w:val="4"/>
        </w:numPr>
        <w:ind w:left="1260" w:hanging="540"/>
      </w:pPr>
      <w:r w:rsidRPr="00676DE1">
        <w:t>State Business: Employees or contractors accessing component-owned information resources including, but not limited to, data, information systems, email accounts, non-public facing communications, telecommunication systems, and video conferencing.</w:t>
      </w:r>
    </w:p>
    <w:p w14:paraId="2F3BE9C5" w14:textId="1DFD2F8E" w:rsidR="00D35B05" w:rsidRDefault="00D35B05" w:rsidP="000C27B8">
      <w:pPr>
        <w:pStyle w:val="PolicyLevel1"/>
        <w:numPr>
          <w:ilvl w:val="1"/>
          <w:numId w:val="4"/>
        </w:numPr>
        <w:ind w:left="1260" w:hanging="540"/>
      </w:pPr>
      <w:r>
        <w:t>TGC §620</w:t>
      </w:r>
      <w:r w:rsidR="005757B6">
        <w:t>:</w:t>
      </w:r>
      <w:r>
        <w:t xml:space="preserve"> Initialism for Texas Government Code Section 620, </w:t>
      </w:r>
      <w:r w:rsidR="00967D50" w:rsidRPr="00967D50">
        <w:t>U</w:t>
      </w:r>
      <w:r w:rsidR="00967D50">
        <w:t>se</w:t>
      </w:r>
      <w:r w:rsidR="00967D50" w:rsidRPr="00967D50">
        <w:t xml:space="preserve"> </w:t>
      </w:r>
      <w:r w:rsidR="008D5D0A" w:rsidRPr="00967D50">
        <w:t>of</w:t>
      </w:r>
      <w:r w:rsidR="00967D50" w:rsidRPr="00967D50">
        <w:t xml:space="preserve"> C</w:t>
      </w:r>
      <w:r w:rsidR="00967D50">
        <w:t>ertain</w:t>
      </w:r>
      <w:r w:rsidR="00967D50" w:rsidRPr="00967D50">
        <w:t xml:space="preserve"> S</w:t>
      </w:r>
      <w:r w:rsidR="00967D50">
        <w:t>ocial</w:t>
      </w:r>
      <w:r w:rsidR="00967D50" w:rsidRPr="00967D50">
        <w:t xml:space="preserve"> M</w:t>
      </w:r>
      <w:r w:rsidR="00967D50">
        <w:t>edia</w:t>
      </w:r>
      <w:r w:rsidR="00967D50" w:rsidRPr="00967D50">
        <w:t xml:space="preserve"> A</w:t>
      </w:r>
      <w:r w:rsidR="00967D50">
        <w:t>pplications</w:t>
      </w:r>
      <w:r w:rsidR="00967D50" w:rsidRPr="00967D50">
        <w:t xml:space="preserve"> </w:t>
      </w:r>
      <w:proofErr w:type="gramStart"/>
      <w:r w:rsidR="00967D50" w:rsidRPr="00967D50">
        <w:t>A</w:t>
      </w:r>
      <w:r w:rsidR="00967D50">
        <w:t>nd</w:t>
      </w:r>
      <w:proofErr w:type="gramEnd"/>
      <w:r w:rsidR="00967D50" w:rsidRPr="00967D50">
        <w:t xml:space="preserve"> S</w:t>
      </w:r>
      <w:r w:rsidR="00322CEE">
        <w:t>ervices</w:t>
      </w:r>
      <w:r w:rsidR="00967D50" w:rsidRPr="00967D50">
        <w:t xml:space="preserve"> </w:t>
      </w:r>
      <w:proofErr w:type="gramStart"/>
      <w:r w:rsidR="00967D50" w:rsidRPr="00967D50">
        <w:t>O</w:t>
      </w:r>
      <w:r w:rsidR="00322CEE">
        <w:t>n</w:t>
      </w:r>
      <w:proofErr w:type="gramEnd"/>
      <w:r w:rsidR="00967D50" w:rsidRPr="00967D50">
        <w:t xml:space="preserve"> G</w:t>
      </w:r>
      <w:r w:rsidR="00322CEE">
        <w:t>overnmental</w:t>
      </w:r>
      <w:r w:rsidR="00967D50" w:rsidRPr="00967D50">
        <w:t xml:space="preserve"> E</w:t>
      </w:r>
      <w:r w:rsidR="00322CEE">
        <w:t>ntity</w:t>
      </w:r>
      <w:r w:rsidR="00967D50" w:rsidRPr="00967D50">
        <w:t xml:space="preserve"> D</w:t>
      </w:r>
      <w:r w:rsidR="00322CEE">
        <w:t>evices</w:t>
      </w:r>
      <w:r w:rsidR="00967D50" w:rsidRPr="00967D50">
        <w:t xml:space="preserve"> P</w:t>
      </w:r>
      <w:r w:rsidR="00322CEE">
        <w:t>rohibited.</w:t>
      </w:r>
    </w:p>
    <w:p w14:paraId="3CFC3C2C" w14:textId="1990C41F" w:rsidR="00A83CF2" w:rsidRPr="00676DE1" w:rsidRDefault="00A83CF2" w:rsidP="000C27B8">
      <w:pPr>
        <w:pStyle w:val="PolicyLevel1"/>
        <w:numPr>
          <w:ilvl w:val="1"/>
          <w:numId w:val="4"/>
        </w:numPr>
        <w:ind w:left="1260" w:hanging="540"/>
      </w:pPr>
      <w:r>
        <w:t>TXCC</w:t>
      </w:r>
      <w:r w:rsidR="005757B6">
        <w:t xml:space="preserve">: </w:t>
      </w:r>
      <w:r w:rsidR="00066BEC">
        <w:t xml:space="preserve">Initialism for </w:t>
      </w:r>
      <w:r w:rsidR="005757B6">
        <w:t>Texas Cyber Command</w:t>
      </w:r>
    </w:p>
    <w:p w14:paraId="28D21B97" w14:textId="77777777" w:rsidR="00CA55EA" w:rsidRPr="00676DE1" w:rsidRDefault="00CA55EA" w:rsidP="000C27B8">
      <w:pPr>
        <w:pStyle w:val="PolicyLevel1"/>
        <w:numPr>
          <w:ilvl w:val="1"/>
          <w:numId w:val="4"/>
        </w:numPr>
        <w:ind w:left="1260" w:hanging="540"/>
      </w:pPr>
      <w:r w:rsidRPr="00676DE1">
        <w:t>Unauthorized Devices: Devices not owned by the TSUS, its component institutions, or another state agency of Texas, including, but not limited to, personally owned Mobile Devices.</w:t>
      </w:r>
    </w:p>
    <w:p w14:paraId="1F793F22" w14:textId="77777777" w:rsidR="00CA55EA" w:rsidRPr="00676DE1" w:rsidRDefault="00CA55EA" w:rsidP="000C27B8">
      <w:pPr>
        <w:pStyle w:val="PolicyLevel1"/>
        <w:numPr>
          <w:ilvl w:val="1"/>
          <w:numId w:val="4"/>
        </w:numPr>
        <w:ind w:left="1260" w:hanging="540"/>
      </w:pPr>
      <w:r w:rsidRPr="00676DE1">
        <w:t>Visitor: A person who is not Personnel.</w:t>
      </w:r>
    </w:p>
    <w:p w14:paraId="047DDACB" w14:textId="1451E088" w:rsidR="00323687" w:rsidRPr="00A500C3" w:rsidRDefault="00A83FB9" w:rsidP="00323687">
      <w:pPr>
        <w:pStyle w:val="PolicyTitle"/>
        <w:numPr>
          <w:ilvl w:val="0"/>
          <w:numId w:val="4"/>
        </w:numPr>
      </w:pPr>
      <w:r>
        <w:t>Procedures</w:t>
      </w:r>
    </w:p>
    <w:p w14:paraId="6B3F4B9A" w14:textId="29900172" w:rsidR="00323687" w:rsidRDefault="00323687" w:rsidP="00323687">
      <w:pPr>
        <w:pStyle w:val="Authority"/>
        <w:ind w:left="0" w:firstLine="360"/>
        <w:jc w:val="both"/>
      </w:pPr>
      <w:r w:rsidRPr="00A500C3">
        <w:t>Authority</w:t>
      </w:r>
      <w:r>
        <w:t xml:space="preserve"> </w:t>
      </w:r>
      <w:r w:rsidR="00137659">
        <w:t>-</w:t>
      </w:r>
      <w:r>
        <w:t xml:space="preserve"> </w:t>
      </w:r>
      <w:r w:rsidR="00900649">
        <w:t>Texas State University System</w:t>
      </w:r>
      <w:r w:rsidR="00137659">
        <w:t xml:space="preserve"> (TSUS)</w:t>
      </w:r>
    </w:p>
    <w:p w14:paraId="4DE93560" w14:textId="77777777" w:rsidR="00E449FC" w:rsidRDefault="00E449FC" w:rsidP="000C27B8">
      <w:pPr>
        <w:pStyle w:val="PolicyLevel1"/>
        <w:numPr>
          <w:ilvl w:val="1"/>
          <w:numId w:val="4"/>
        </w:numPr>
        <w:ind w:left="1260" w:hanging="540"/>
      </w:pPr>
      <w:r>
        <w:t xml:space="preserve">Component institutions must: </w:t>
      </w:r>
    </w:p>
    <w:p w14:paraId="06B1704E" w14:textId="3AB7982A" w:rsidR="00E449FC" w:rsidRDefault="00E449FC" w:rsidP="000C27B8">
      <w:pPr>
        <w:pStyle w:val="PolicyLevel1"/>
        <w:numPr>
          <w:ilvl w:val="2"/>
          <w:numId w:val="4"/>
        </w:numPr>
        <w:ind w:left="2340" w:hanging="900"/>
      </w:pPr>
      <w:r>
        <w:t>Develop procedures to facilitate the implementation of the</w:t>
      </w:r>
      <w:r w:rsidR="00900649">
        <w:t xml:space="preserve"> </w:t>
      </w:r>
      <w:r w:rsidR="00C76079">
        <w:t>Technologies Prohibited by Regulation</w:t>
      </w:r>
      <w:r>
        <w:t xml:space="preserve"> policy and associated controls; </w:t>
      </w:r>
    </w:p>
    <w:p w14:paraId="602E1E4D" w14:textId="57B8C48B" w:rsidR="00E449FC" w:rsidRDefault="00E449FC" w:rsidP="000C27B8">
      <w:pPr>
        <w:pStyle w:val="PolicyLevel1"/>
        <w:numPr>
          <w:ilvl w:val="2"/>
          <w:numId w:val="4"/>
        </w:numPr>
        <w:ind w:left="2340" w:hanging="900"/>
      </w:pPr>
      <w:r>
        <w:t>Review and update procedures</w:t>
      </w:r>
      <w:r w:rsidR="00FA3692">
        <w:t xml:space="preserve"> required by this policy</w:t>
      </w:r>
      <w:r>
        <w:t xml:space="preserve"> at an institution-defined frequency</w:t>
      </w:r>
      <w:r w:rsidR="00A83FB9">
        <w:t xml:space="preserve">; and </w:t>
      </w:r>
    </w:p>
    <w:p w14:paraId="75371CC8" w14:textId="6658F092" w:rsidR="173AA621" w:rsidRDefault="00322D80" w:rsidP="000C27B8">
      <w:pPr>
        <w:pStyle w:val="PolicyLevel1"/>
        <w:numPr>
          <w:ilvl w:val="2"/>
          <w:numId w:val="4"/>
        </w:numPr>
        <w:ind w:left="2340" w:hanging="900"/>
      </w:pPr>
      <w:r>
        <w:lastRenderedPageBreak/>
        <w:t xml:space="preserve">Designate an institution-defined individual as responsible for </w:t>
      </w:r>
      <w:r w:rsidRPr="00E13776">
        <w:t xml:space="preserve">managing, developing, documenting, and disseminating </w:t>
      </w:r>
      <w:r>
        <w:t>institutional</w:t>
      </w:r>
      <w:r w:rsidRPr="00E13776">
        <w:t xml:space="preserve"> procedures</w:t>
      </w:r>
      <w:r>
        <w:t xml:space="preserve"> related to the controls in this policy.</w:t>
      </w:r>
    </w:p>
    <w:p w14:paraId="20B2DB1F" w14:textId="1D8BBF8E" w:rsidR="0033061E" w:rsidRPr="00A500C3" w:rsidRDefault="006D59C7" w:rsidP="0033061E">
      <w:pPr>
        <w:pStyle w:val="PolicyTitle"/>
        <w:numPr>
          <w:ilvl w:val="0"/>
          <w:numId w:val="4"/>
        </w:numPr>
      </w:pPr>
      <w:r>
        <w:t>Component-owned Devices</w:t>
      </w:r>
    </w:p>
    <w:p w14:paraId="088CEF3C" w14:textId="70992EBD" w:rsidR="0033061E" w:rsidRPr="00A500C3" w:rsidRDefault="0033061E" w:rsidP="0033061E">
      <w:pPr>
        <w:pStyle w:val="Authority"/>
        <w:ind w:left="0" w:firstLine="360"/>
      </w:pPr>
      <w:r w:rsidRPr="00A500C3">
        <w:t>Authority</w:t>
      </w:r>
      <w:r>
        <w:t xml:space="preserve"> </w:t>
      </w:r>
      <w:r w:rsidR="00032B7F">
        <w:t>-</w:t>
      </w:r>
      <w:r w:rsidRPr="00D22229">
        <w:t xml:space="preserve"> </w:t>
      </w:r>
      <w:r w:rsidR="00D35B05">
        <w:t xml:space="preserve">TGC §620, </w:t>
      </w:r>
      <w:r w:rsidR="000C1FC6">
        <w:t>Model</w:t>
      </w:r>
      <w:r w:rsidR="00E87D04">
        <w:t xml:space="preserve"> Security Plan for Prohibited Technologies</w:t>
      </w:r>
      <w:r w:rsidR="00062B03">
        <w:t>, Objective 1</w:t>
      </w:r>
    </w:p>
    <w:p w14:paraId="0ADE2B6C" w14:textId="288BEC49" w:rsidR="00B82A77" w:rsidRPr="00BA1EBF" w:rsidRDefault="00FB1353" w:rsidP="000C27B8">
      <w:pPr>
        <w:pStyle w:val="PolicyLevel1"/>
        <w:numPr>
          <w:ilvl w:val="1"/>
          <w:numId w:val="4"/>
        </w:numPr>
        <w:ind w:left="1260" w:hanging="540"/>
      </w:pPr>
      <w:r w:rsidRPr="00B40E87">
        <w:rPr>
          <w:bCs/>
        </w:rPr>
        <w:t xml:space="preserve">Except where </w:t>
      </w:r>
      <w:r w:rsidRPr="00BA1EBF">
        <w:t xml:space="preserve">approved exceptions apply, the use or download of </w:t>
      </w:r>
      <w:r w:rsidR="0046063D">
        <w:rPr>
          <w:bCs/>
        </w:rPr>
        <w:t>P</w:t>
      </w:r>
      <w:r w:rsidRPr="00676DE1">
        <w:rPr>
          <w:bCs/>
        </w:rPr>
        <w:t xml:space="preserve">rohibited </w:t>
      </w:r>
      <w:r w:rsidR="0046063D">
        <w:rPr>
          <w:bCs/>
        </w:rPr>
        <w:t>T</w:t>
      </w:r>
      <w:r w:rsidRPr="00676DE1">
        <w:rPr>
          <w:bCs/>
        </w:rPr>
        <w:t>echnologies</w:t>
      </w:r>
      <w:r w:rsidR="003F25C0">
        <w:rPr>
          <w:bCs/>
        </w:rPr>
        <w:t xml:space="preserve"> or Covered Applications</w:t>
      </w:r>
      <w:r w:rsidRPr="00BA1EBF">
        <w:t xml:space="preserve"> are prohibited on all </w:t>
      </w:r>
      <w:r w:rsidR="00C90771" w:rsidRPr="00BA1EBF">
        <w:t>TSUS- or TSUS component</w:t>
      </w:r>
      <w:r w:rsidRPr="00BA1EBF">
        <w:t xml:space="preserve">-owned devices, including </w:t>
      </w:r>
      <w:r w:rsidR="0068561C">
        <w:t>M</w:t>
      </w:r>
      <w:r w:rsidR="008347A6" w:rsidRPr="00BA1EBF">
        <w:t>o</w:t>
      </w:r>
      <w:r w:rsidR="00940887" w:rsidRPr="00BA1EBF">
        <w:t xml:space="preserve">bile </w:t>
      </w:r>
      <w:r w:rsidR="0068561C">
        <w:t>D</w:t>
      </w:r>
      <w:r w:rsidR="00940887" w:rsidRPr="00BA1EBF">
        <w:t xml:space="preserve">evices, </w:t>
      </w:r>
      <w:r w:rsidRPr="00BA1EBF">
        <w:t>desktop</w:t>
      </w:r>
      <w:r w:rsidR="00940887" w:rsidRPr="00BA1EBF">
        <w:t xml:space="preserve"> computers</w:t>
      </w:r>
      <w:r w:rsidRPr="00BA1EBF">
        <w:t xml:space="preserve">, and other internet capable devices. </w:t>
      </w:r>
    </w:p>
    <w:p w14:paraId="21C28267" w14:textId="6136B582" w:rsidR="0033061E" w:rsidRPr="00676DE1" w:rsidRDefault="0033061E" w:rsidP="000C27B8">
      <w:pPr>
        <w:pStyle w:val="PolicyLevel1"/>
        <w:numPr>
          <w:ilvl w:val="1"/>
          <w:numId w:val="4"/>
        </w:numPr>
        <w:ind w:left="1260" w:hanging="540"/>
      </w:pPr>
      <w:r>
        <w:t>Component institutions must:</w:t>
      </w:r>
    </w:p>
    <w:p w14:paraId="282CFF3B" w14:textId="31F1FA24" w:rsidR="00C234BF" w:rsidRPr="00BA1EBF" w:rsidRDefault="00CA4FE8" w:rsidP="000C27B8">
      <w:pPr>
        <w:pStyle w:val="PolicyLevel1"/>
        <w:numPr>
          <w:ilvl w:val="2"/>
          <w:numId w:val="4"/>
        </w:numPr>
        <w:ind w:left="2340" w:hanging="900"/>
      </w:pPr>
      <w:r w:rsidRPr="00CB1060">
        <w:t>I</w:t>
      </w:r>
      <w:r w:rsidR="003D0446" w:rsidRPr="00BA1EBF">
        <w:t xml:space="preserve">dentify, track, and control </w:t>
      </w:r>
      <w:r w:rsidR="009C74FE" w:rsidRPr="00BA1EBF">
        <w:t xml:space="preserve">component-owned </w:t>
      </w:r>
      <w:r w:rsidR="009B1DE6" w:rsidRPr="00BA1EBF">
        <w:t>devices</w:t>
      </w:r>
      <w:r w:rsidR="000D6C7E" w:rsidRPr="00BA1EBF">
        <w:t>;</w:t>
      </w:r>
    </w:p>
    <w:p w14:paraId="3E116656" w14:textId="5E21158B" w:rsidR="0033061E" w:rsidRPr="00BA1EBF" w:rsidRDefault="00CA4FE8" w:rsidP="000C27B8">
      <w:pPr>
        <w:pStyle w:val="PolicyLevel1"/>
        <w:numPr>
          <w:ilvl w:val="2"/>
          <w:numId w:val="4"/>
        </w:numPr>
        <w:ind w:left="2340" w:hanging="900"/>
      </w:pPr>
      <w:r w:rsidRPr="00CB1060">
        <w:t>I</w:t>
      </w:r>
      <w:r w:rsidR="008C170C" w:rsidRPr="00BA1EBF">
        <w:t xml:space="preserve">mplement the following controls on </w:t>
      </w:r>
      <w:r w:rsidR="0068561C">
        <w:t>M</w:t>
      </w:r>
      <w:r w:rsidR="008C170C" w:rsidRPr="00BA1EBF">
        <w:t xml:space="preserve">obile </w:t>
      </w:r>
      <w:r w:rsidR="0068561C">
        <w:t>D</w:t>
      </w:r>
      <w:r w:rsidR="008C170C" w:rsidRPr="00BA1EBF">
        <w:t>evices</w:t>
      </w:r>
      <w:r w:rsidR="002303D4" w:rsidRPr="00BA1EBF">
        <w:t xml:space="preserve"> to:</w:t>
      </w:r>
    </w:p>
    <w:p w14:paraId="6C60D5BD" w14:textId="23CC7B9D" w:rsidR="0060755D" w:rsidRDefault="009B1EC4" w:rsidP="000C27B8">
      <w:pPr>
        <w:pStyle w:val="PolicyTitle"/>
        <w:numPr>
          <w:ilvl w:val="3"/>
          <w:numId w:val="4"/>
        </w:numPr>
        <w:ind w:left="3240" w:hanging="900"/>
        <w:rPr>
          <w:b w:val="0"/>
        </w:rPr>
      </w:pPr>
      <w:r>
        <w:rPr>
          <w:b w:val="0"/>
        </w:rPr>
        <w:t xml:space="preserve">Restrict access to app stores or non-authorized software </w:t>
      </w:r>
      <w:r w:rsidR="008A6A47">
        <w:rPr>
          <w:b w:val="0"/>
        </w:rPr>
        <w:t>repositories</w:t>
      </w:r>
      <w:r w:rsidR="00416DF6">
        <w:rPr>
          <w:b w:val="0"/>
        </w:rPr>
        <w:t xml:space="preserve"> to prevent the install</w:t>
      </w:r>
      <w:r w:rsidR="00714476">
        <w:rPr>
          <w:b w:val="0"/>
        </w:rPr>
        <w:t>ation</w:t>
      </w:r>
      <w:r w:rsidR="00416DF6">
        <w:rPr>
          <w:b w:val="0"/>
        </w:rPr>
        <w:t xml:space="preserve"> of </w:t>
      </w:r>
      <w:r w:rsidR="0046063D">
        <w:rPr>
          <w:b w:val="0"/>
          <w:bCs/>
        </w:rPr>
        <w:t>P</w:t>
      </w:r>
      <w:r w:rsidR="00416DF6" w:rsidRPr="00676DE1">
        <w:rPr>
          <w:b w:val="0"/>
          <w:bCs/>
        </w:rPr>
        <w:t xml:space="preserve">rohibited </w:t>
      </w:r>
      <w:r w:rsidR="0046063D">
        <w:rPr>
          <w:b w:val="0"/>
          <w:bCs/>
        </w:rPr>
        <w:t>T</w:t>
      </w:r>
      <w:r w:rsidR="00416DF6" w:rsidRPr="00676DE1">
        <w:rPr>
          <w:b w:val="0"/>
          <w:bCs/>
        </w:rPr>
        <w:t>echnologies</w:t>
      </w:r>
      <w:r w:rsidR="00ED312C">
        <w:rPr>
          <w:b w:val="0"/>
          <w:bCs/>
        </w:rPr>
        <w:t xml:space="preserve"> </w:t>
      </w:r>
      <w:r w:rsidR="0067689B">
        <w:rPr>
          <w:b w:val="0"/>
          <w:bCs/>
        </w:rPr>
        <w:t>and</w:t>
      </w:r>
      <w:r w:rsidR="00ED312C">
        <w:rPr>
          <w:b w:val="0"/>
          <w:bCs/>
        </w:rPr>
        <w:t xml:space="preserve"> Covered Applications</w:t>
      </w:r>
      <w:r w:rsidR="002303D4">
        <w:rPr>
          <w:b w:val="0"/>
        </w:rPr>
        <w:t>;</w:t>
      </w:r>
    </w:p>
    <w:p w14:paraId="7E4C0967" w14:textId="5CEC2336" w:rsidR="00BB1596" w:rsidRDefault="004D27DD" w:rsidP="000C27B8">
      <w:pPr>
        <w:pStyle w:val="PolicyTitle"/>
        <w:numPr>
          <w:ilvl w:val="3"/>
          <w:numId w:val="4"/>
        </w:numPr>
        <w:ind w:left="3240" w:hanging="900"/>
        <w:rPr>
          <w:b w:val="0"/>
        </w:rPr>
      </w:pPr>
      <w:r>
        <w:rPr>
          <w:b w:val="0"/>
        </w:rPr>
        <w:t xml:space="preserve">Maintain the ability to remotely wipe non-compliant </w:t>
      </w:r>
      <w:r w:rsidR="00C24CA3">
        <w:rPr>
          <w:b w:val="0"/>
        </w:rPr>
        <w:t xml:space="preserve">or compromised </w:t>
      </w:r>
      <w:r w:rsidR="002C3194">
        <w:rPr>
          <w:b w:val="0"/>
        </w:rPr>
        <w:t>M</w:t>
      </w:r>
      <w:r w:rsidR="00D1508D">
        <w:rPr>
          <w:b w:val="0"/>
        </w:rPr>
        <w:t xml:space="preserve">obile </w:t>
      </w:r>
      <w:r w:rsidR="002C3194">
        <w:rPr>
          <w:b w:val="0"/>
        </w:rPr>
        <w:t>D</w:t>
      </w:r>
      <w:r w:rsidR="00D1508D">
        <w:rPr>
          <w:b w:val="0"/>
        </w:rPr>
        <w:t>evices;</w:t>
      </w:r>
    </w:p>
    <w:p w14:paraId="0B9712DD" w14:textId="6FBE1801" w:rsidR="00D1508D" w:rsidRDefault="00D1508D" w:rsidP="000C27B8">
      <w:pPr>
        <w:pStyle w:val="PolicyTitle"/>
        <w:numPr>
          <w:ilvl w:val="3"/>
          <w:numId w:val="4"/>
        </w:numPr>
        <w:ind w:left="3240" w:hanging="900"/>
        <w:rPr>
          <w:b w:val="0"/>
        </w:rPr>
      </w:pPr>
      <w:r>
        <w:rPr>
          <w:b w:val="0"/>
        </w:rPr>
        <w:t xml:space="preserve">Maintain the ability to remotely uninstall </w:t>
      </w:r>
      <w:r w:rsidR="0046063D">
        <w:rPr>
          <w:b w:val="0"/>
          <w:bCs/>
        </w:rPr>
        <w:t>P</w:t>
      </w:r>
      <w:r w:rsidR="00476182" w:rsidRPr="00676DE1">
        <w:rPr>
          <w:b w:val="0"/>
          <w:bCs/>
        </w:rPr>
        <w:t xml:space="preserve">rohibited </w:t>
      </w:r>
      <w:r w:rsidR="0046063D">
        <w:rPr>
          <w:b w:val="0"/>
          <w:bCs/>
        </w:rPr>
        <w:t>T</w:t>
      </w:r>
      <w:r w:rsidR="00476182" w:rsidRPr="00676DE1">
        <w:rPr>
          <w:b w:val="0"/>
          <w:bCs/>
        </w:rPr>
        <w:t>echnologies</w:t>
      </w:r>
      <w:r w:rsidR="0067689B">
        <w:rPr>
          <w:b w:val="0"/>
          <w:bCs/>
        </w:rPr>
        <w:t xml:space="preserve"> and Covered Applications</w:t>
      </w:r>
      <w:r w:rsidR="00476182">
        <w:rPr>
          <w:b w:val="0"/>
        </w:rPr>
        <w:t xml:space="preserve"> </w:t>
      </w:r>
      <w:r w:rsidR="00C15F8C">
        <w:rPr>
          <w:b w:val="0"/>
        </w:rPr>
        <w:t xml:space="preserve">from </w:t>
      </w:r>
      <w:r w:rsidR="002C3194">
        <w:rPr>
          <w:b w:val="0"/>
        </w:rPr>
        <w:t>M</w:t>
      </w:r>
      <w:r w:rsidR="00C15F8C">
        <w:rPr>
          <w:b w:val="0"/>
        </w:rPr>
        <w:t xml:space="preserve">obile </w:t>
      </w:r>
      <w:r w:rsidR="002C3194">
        <w:rPr>
          <w:b w:val="0"/>
        </w:rPr>
        <w:t>D</w:t>
      </w:r>
      <w:r w:rsidR="00C15F8C">
        <w:rPr>
          <w:b w:val="0"/>
        </w:rPr>
        <w:t>evices; and</w:t>
      </w:r>
    </w:p>
    <w:p w14:paraId="5B57D52B" w14:textId="126C6C2B" w:rsidR="00C15F8C" w:rsidRDefault="00C15F8C" w:rsidP="000C27B8">
      <w:pPr>
        <w:pStyle w:val="PolicyTitle"/>
        <w:numPr>
          <w:ilvl w:val="3"/>
          <w:numId w:val="4"/>
        </w:numPr>
        <w:ind w:left="3240" w:hanging="900"/>
        <w:rPr>
          <w:b w:val="0"/>
        </w:rPr>
      </w:pPr>
      <w:r>
        <w:rPr>
          <w:b w:val="0"/>
        </w:rPr>
        <w:t xml:space="preserve">Deploy secure baseline configurations for </w:t>
      </w:r>
      <w:r w:rsidR="002C3194">
        <w:rPr>
          <w:b w:val="0"/>
        </w:rPr>
        <w:t>M</w:t>
      </w:r>
      <w:r>
        <w:rPr>
          <w:b w:val="0"/>
        </w:rPr>
        <w:t xml:space="preserve">obile </w:t>
      </w:r>
      <w:r w:rsidR="002C3194">
        <w:rPr>
          <w:b w:val="0"/>
        </w:rPr>
        <w:t>D</w:t>
      </w:r>
      <w:r>
        <w:rPr>
          <w:b w:val="0"/>
        </w:rPr>
        <w:t>evices.</w:t>
      </w:r>
    </w:p>
    <w:p w14:paraId="31449F4B" w14:textId="7CE10EDE" w:rsidR="0033061E" w:rsidRPr="00DA0680" w:rsidRDefault="000C7F88" w:rsidP="000C27B8">
      <w:pPr>
        <w:pStyle w:val="PolicyLevel1"/>
        <w:numPr>
          <w:ilvl w:val="2"/>
          <w:numId w:val="4"/>
        </w:numPr>
        <w:ind w:left="2340" w:hanging="900"/>
      </w:pPr>
      <w:r w:rsidRPr="00DA0680">
        <w:t xml:space="preserve">Detect </w:t>
      </w:r>
      <w:r w:rsidR="00A31D1F" w:rsidRPr="00DA0680">
        <w:t xml:space="preserve">and remove </w:t>
      </w:r>
      <w:r w:rsidR="0046063D">
        <w:rPr>
          <w:bCs/>
        </w:rPr>
        <w:t>P</w:t>
      </w:r>
      <w:r w:rsidR="00A31D1F" w:rsidRPr="00676DE1">
        <w:rPr>
          <w:bCs/>
        </w:rPr>
        <w:t xml:space="preserve">rohibited </w:t>
      </w:r>
      <w:r w:rsidR="0046063D">
        <w:rPr>
          <w:bCs/>
        </w:rPr>
        <w:t>T</w:t>
      </w:r>
      <w:r w:rsidR="00A31D1F" w:rsidRPr="00676DE1">
        <w:rPr>
          <w:bCs/>
        </w:rPr>
        <w:t>echnologies</w:t>
      </w:r>
      <w:r w:rsidR="0067689B">
        <w:rPr>
          <w:bCs/>
        </w:rPr>
        <w:t xml:space="preserve"> and Covered Applications</w:t>
      </w:r>
      <w:r w:rsidR="00A31D1F" w:rsidRPr="00DA0680">
        <w:t xml:space="preserve"> </w:t>
      </w:r>
      <w:r w:rsidR="00822168" w:rsidRPr="00DA0680">
        <w:t>from component-owned device</w:t>
      </w:r>
      <w:r w:rsidR="00C66086" w:rsidRPr="00DA0680">
        <w:t>s</w:t>
      </w:r>
      <w:r w:rsidR="00217238" w:rsidRPr="00DA0680">
        <w:t xml:space="preserve"> </w:t>
      </w:r>
      <w:r w:rsidR="003E02F9" w:rsidRPr="00DA0680">
        <w:t>unless an exception has been granted</w:t>
      </w:r>
      <w:r w:rsidR="00C66086" w:rsidRPr="00DA0680">
        <w:t>.</w:t>
      </w:r>
    </w:p>
    <w:p w14:paraId="08BE6F86" w14:textId="719C7EBE" w:rsidR="00087026" w:rsidRPr="00A500C3" w:rsidRDefault="00062B03" w:rsidP="00087026">
      <w:pPr>
        <w:pStyle w:val="PolicyTitle"/>
        <w:numPr>
          <w:ilvl w:val="0"/>
          <w:numId w:val="4"/>
        </w:numPr>
      </w:pPr>
      <w:r>
        <w:t>Personal Devices Used for State Business</w:t>
      </w:r>
    </w:p>
    <w:p w14:paraId="0CC92D24" w14:textId="6833EA85" w:rsidR="00087026" w:rsidRPr="00A500C3" w:rsidRDefault="00087026" w:rsidP="00087026">
      <w:pPr>
        <w:pStyle w:val="Authority"/>
        <w:ind w:left="0" w:firstLine="360"/>
      </w:pPr>
      <w:r w:rsidRPr="00A500C3">
        <w:t>Authority</w:t>
      </w:r>
      <w:r>
        <w:t xml:space="preserve"> </w:t>
      </w:r>
      <w:r w:rsidRPr="00A500C3">
        <w:t>-</w:t>
      </w:r>
      <w:r w:rsidR="00062B03" w:rsidRPr="00D22229">
        <w:t xml:space="preserve"> </w:t>
      </w:r>
      <w:r w:rsidR="000C1FC6">
        <w:t>Model</w:t>
      </w:r>
      <w:r w:rsidR="00062B03">
        <w:t xml:space="preserve"> Security Plan for Prohibited Technologies, Objective 2</w:t>
      </w:r>
    </w:p>
    <w:p w14:paraId="5D5CBC2D" w14:textId="72EC8CB8" w:rsidR="007D46EE" w:rsidRPr="00DA0680" w:rsidRDefault="007D46EE" w:rsidP="000C27B8">
      <w:pPr>
        <w:pStyle w:val="PolicyLevel1"/>
        <w:numPr>
          <w:ilvl w:val="1"/>
          <w:numId w:val="4"/>
        </w:numPr>
        <w:ind w:left="1260" w:hanging="540"/>
      </w:pPr>
      <w:r w:rsidRPr="00DA0680">
        <w:t xml:space="preserve">Employees and contractors </w:t>
      </w:r>
      <w:r w:rsidR="00BE5559" w:rsidRPr="00DA0680">
        <w:t>shall</w:t>
      </w:r>
      <w:r w:rsidRPr="00DA0680">
        <w:t xml:space="preserve"> not install or operate </w:t>
      </w:r>
      <w:r w:rsidR="0046063D">
        <w:t>P</w:t>
      </w:r>
      <w:r w:rsidRPr="00676DE1">
        <w:t xml:space="preserve">rohibited </w:t>
      </w:r>
      <w:r w:rsidR="0046063D">
        <w:t>T</w:t>
      </w:r>
      <w:r w:rsidRPr="00676DE1">
        <w:t>echnologies</w:t>
      </w:r>
      <w:r w:rsidRPr="00DA0680">
        <w:t xml:space="preserve"> on any personal device used to conduct </w:t>
      </w:r>
      <w:r w:rsidR="00E20F10" w:rsidRPr="00DA0680">
        <w:t>S</w:t>
      </w:r>
      <w:r w:rsidRPr="00DA0680">
        <w:t xml:space="preserve">tate </w:t>
      </w:r>
      <w:r w:rsidR="00E20F10" w:rsidRPr="00DA0680">
        <w:t>B</w:t>
      </w:r>
      <w:r w:rsidRPr="00DA0680">
        <w:t xml:space="preserve">usiness.  </w:t>
      </w:r>
    </w:p>
    <w:p w14:paraId="608A3294" w14:textId="064F2A3E" w:rsidR="00087026" w:rsidRPr="00A500C3" w:rsidRDefault="00DE7CFC" w:rsidP="00087026">
      <w:pPr>
        <w:pStyle w:val="PolicyTitle"/>
        <w:numPr>
          <w:ilvl w:val="0"/>
          <w:numId w:val="4"/>
        </w:numPr>
      </w:pPr>
      <w:r>
        <w:t>Identification of Sensitive Locations</w:t>
      </w:r>
      <w:r w:rsidR="00BB6111">
        <w:t>, Meetings</w:t>
      </w:r>
      <w:r w:rsidR="008617C1">
        <w:t>,</w:t>
      </w:r>
      <w:r>
        <w:t xml:space="preserve"> and Personnel</w:t>
      </w:r>
    </w:p>
    <w:p w14:paraId="30C35439" w14:textId="13E190A3" w:rsidR="00087026" w:rsidRPr="00A500C3" w:rsidRDefault="00087026" w:rsidP="00087026">
      <w:pPr>
        <w:pStyle w:val="Authority"/>
        <w:ind w:left="0" w:firstLine="360"/>
      </w:pPr>
      <w:r w:rsidRPr="00A500C3">
        <w:t>Authority</w:t>
      </w:r>
      <w:r>
        <w:t xml:space="preserve"> </w:t>
      </w:r>
      <w:r w:rsidRPr="00A500C3">
        <w:t>-</w:t>
      </w:r>
      <w:r w:rsidRPr="00D22229">
        <w:t xml:space="preserve"> </w:t>
      </w:r>
      <w:r w:rsidR="000C1FC6">
        <w:t>Model</w:t>
      </w:r>
      <w:r w:rsidR="008617C1">
        <w:t xml:space="preserve"> Security Plan for Prohibited Technologies, Objective 3</w:t>
      </w:r>
    </w:p>
    <w:p w14:paraId="5082DD3B" w14:textId="77777777" w:rsidR="00087026" w:rsidRPr="00C34C5C" w:rsidRDefault="00087026" w:rsidP="00760882">
      <w:pPr>
        <w:pStyle w:val="PolicyLevel1"/>
        <w:numPr>
          <w:ilvl w:val="1"/>
          <w:numId w:val="4"/>
        </w:numPr>
        <w:ind w:left="1260" w:hanging="540"/>
      </w:pPr>
      <w:r w:rsidRPr="00C34C5C">
        <w:t>Component institutions must:</w:t>
      </w:r>
    </w:p>
    <w:p w14:paraId="13D0359A" w14:textId="1C5E026E" w:rsidR="00967A00" w:rsidRDefault="00967A00" w:rsidP="00967A00">
      <w:pPr>
        <w:pStyle w:val="PolicyLevel1"/>
        <w:numPr>
          <w:ilvl w:val="2"/>
          <w:numId w:val="4"/>
        </w:numPr>
        <w:ind w:left="2340" w:hanging="900"/>
      </w:pPr>
      <w:r w:rsidRPr="00BB0F1C">
        <w:t>Authorize an individual or role to designate Sensitive Locations and periodically review designations of Sensitive Locations;</w:t>
      </w:r>
    </w:p>
    <w:p w14:paraId="20EA9274" w14:textId="60B4D159" w:rsidR="004A460E" w:rsidRPr="00DA0680" w:rsidRDefault="003F651D" w:rsidP="00760882">
      <w:pPr>
        <w:pStyle w:val="PolicyLevel1"/>
        <w:numPr>
          <w:ilvl w:val="2"/>
          <w:numId w:val="4"/>
        </w:numPr>
        <w:ind w:left="2340" w:hanging="900"/>
      </w:pPr>
      <w:r w:rsidRPr="00DA0680">
        <w:t xml:space="preserve">Designate </w:t>
      </w:r>
      <w:r w:rsidR="00ED34D4" w:rsidRPr="00DA0680">
        <w:t>Sensitive Locations</w:t>
      </w:r>
      <w:r w:rsidRPr="00DA0680">
        <w:t xml:space="preserve"> by </w:t>
      </w:r>
      <w:r w:rsidR="004D683D" w:rsidRPr="00DA0680">
        <w:t>i</w:t>
      </w:r>
      <w:r w:rsidRPr="00DA0680">
        <w:t>dentif</w:t>
      </w:r>
      <w:r w:rsidR="004D683D" w:rsidRPr="00DA0680">
        <w:t>ying</w:t>
      </w:r>
      <w:r w:rsidRPr="00DA0680">
        <w:t>, cataloging, and labeling</w:t>
      </w:r>
      <w:r w:rsidR="0022007C">
        <w:t xml:space="preserve"> locations meeting the </w:t>
      </w:r>
      <w:r w:rsidR="00253FD1">
        <w:t>criteria prescribed by this policy</w:t>
      </w:r>
      <w:r w:rsidR="009B0BD2" w:rsidRPr="00DA0680">
        <w:t>;</w:t>
      </w:r>
    </w:p>
    <w:p w14:paraId="13AE3BA3" w14:textId="373493F9" w:rsidR="00ED3334" w:rsidRPr="00BB0F1C" w:rsidRDefault="00D9498F" w:rsidP="00760882">
      <w:pPr>
        <w:pStyle w:val="PolicyLevel1"/>
        <w:numPr>
          <w:ilvl w:val="2"/>
          <w:numId w:val="4"/>
        </w:numPr>
        <w:ind w:left="2340" w:hanging="900"/>
      </w:pPr>
      <w:r w:rsidRPr="00BB0F1C">
        <w:lastRenderedPageBreak/>
        <w:t>Indicate when someone is entering a Sensitive Location</w:t>
      </w:r>
      <w:r w:rsidR="00982571" w:rsidRPr="00BB0F1C">
        <w:t xml:space="preserve"> </w:t>
      </w:r>
      <w:r w:rsidR="002F2790" w:rsidRPr="00BB0F1C">
        <w:t>using</w:t>
      </w:r>
      <w:r w:rsidR="00A3667D" w:rsidRPr="00BB0F1C">
        <w:t xml:space="preserve"> </w:t>
      </w:r>
      <w:r w:rsidR="00E47F06" w:rsidRPr="00BB0F1C">
        <w:t>conspicuous</w:t>
      </w:r>
      <w:r w:rsidR="00C41FE7" w:rsidRPr="00BB0F1C">
        <w:t xml:space="preserve"> and</w:t>
      </w:r>
      <w:r w:rsidR="00E47F06" w:rsidRPr="00BB0F1C">
        <w:t xml:space="preserve"> </w:t>
      </w:r>
      <w:r w:rsidR="00A3667D" w:rsidRPr="00BB0F1C">
        <w:t>permanently affixed</w:t>
      </w:r>
      <w:r w:rsidR="00982571" w:rsidRPr="00BB0F1C">
        <w:t xml:space="preserve"> exterior signage for physical locations</w:t>
      </w:r>
      <w:r w:rsidR="002E70FB">
        <w:t>,</w:t>
      </w:r>
      <w:r w:rsidR="00982571" w:rsidRPr="00BB0F1C">
        <w:t xml:space="preserve"> labeling electronic meetings</w:t>
      </w:r>
      <w:r w:rsidR="002E70FB">
        <w:t>, or other institution-defined means of notification</w:t>
      </w:r>
      <w:r w:rsidR="002B1D37" w:rsidRPr="00BB0F1C">
        <w:t>;</w:t>
      </w:r>
    </w:p>
    <w:p w14:paraId="6338094E" w14:textId="1A9D8772" w:rsidR="00087026" w:rsidRDefault="00964535" w:rsidP="00CB1060">
      <w:pPr>
        <w:pStyle w:val="PolicyLevel1"/>
        <w:numPr>
          <w:ilvl w:val="2"/>
          <w:numId w:val="4"/>
        </w:numPr>
        <w:ind w:left="2340" w:hanging="900"/>
      </w:pPr>
      <w:r w:rsidRPr="00BB0F1C">
        <w:t xml:space="preserve">Not permit </w:t>
      </w:r>
      <w:r w:rsidR="003548F5" w:rsidRPr="00BB0F1C">
        <w:t xml:space="preserve">Unauthorized Devices </w:t>
      </w:r>
      <w:r w:rsidRPr="00BB0F1C">
        <w:t>to</w:t>
      </w:r>
      <w:r w:rsidR="007D1825" w:rsidRPr="00BB0F1C">
        <w:t xml:space="preserve"> enter </w:t>
      </w:r>
      <w:r w:rsidR="00C547C7" w:rsidRPr="00BB0F1C">
        <w:t>S</w:t>
      </w:r>
      <w:r w:rsidR="007D1825" w:rsidRPr="00BB0F1C">
        <w:t xml:space="preserve">ensitive </w:t>
      </w:r>
      <w:r w:rsidR="00C547C7" w:rsidRPr="00BB0F1C">
        <w:t>L</w:t>
      </w:r>
      <w:r w:rsidR="007D1825" w:rsidRPr="00BB0F1C">
        <w:t>ocations</w:t>
      </w:r>
      <w:r w:rsidR="00232666" w:rsidRPr="00BB0F1C">
        <w:t>;</w:t>
      </w:r>
    </w:p>
    <w:p w14:paraId="2C8A5441" w14:textId="43721B46" w:rsidR="006337D5" w:rsidRPr="00AE6B59" w:rsidRDefault="006337D5" w:rsidP="00760882">
      <w:pPr>
        <w:pStyle w:val="PolicyTitle"/>
        <w:numPr>
          <w:ilvl w:val="3"/>
          <w:numId w:val="4"/>
        </w:numPr>
        <w:ind w:left="3240" w:hanging="900"/>
        <w:rPr>
          <w:b w:val="0"/>
        </w:rPr>
      </w:pPr>
      <w:r>
        <w:rPr>
          <w:b w:val="0"/>
        </w:rPr>
        <w:t>Devices excepted from this requirement are personal medical devices prescribed</w:t>
      </w:r>
      <w:r w:rsidR="002C04A4">
        <w:rPr>
          <w:b w:val="0"/>
        </w:rPr>
        <w:t xml:space="preserve"> or authorized</w:t>
      </w:r>
      <w:r>
        <w:rPr>
          <w:b w:val="0"/>
        </w:rPr>
        <w:t xml:space="preserve"> by a physician and medically necessary.</w:t>
      </w:r>
    </w:p>
    <w:p w14:paraId="4BBA24C5" w14:textId="77DF5199" w:rsidR="00631C9D" w:rsidRDefault="00144692" w:rsidP="00CB1060">
      <w:pPr>
        <w:pStyle w:val="PolicyTitle"/>
        <w:numPr>
          <w:ilvl w:val="2"/>
          <w:numId w:val="4"/>
        </w:numPr>
        <w:ind w:left="2340" w:hanging="900"/>
        <w:rPr>
          <w:b w:val="0"/>
        </w:rPr>
      </w:pPr>
      <w:r w:rsidRPr="000E49FF">
        <w:rPr>
          <w:b w:val="0"/>
        </w:rPr>
        <w:t xml:space="preserve">Subject </w:t>
      </w:r>
      <w:r w:rsidR="002C3194">
        <w:rPr>
          <w:b w:val="0"/>
        </w:rPr>
        <w:t>V</w:t>
      </w:r>
      <w:r w:rsidRPr="00631C9D">
        <w:rPr>
          <w:b w:val="0"/>
        </w:rPr>
        <w:t xml:space="preserve">isitors </w:t>
      </w:r>
      <w:r w:rsidR="00B26211" w:rsidRPr="00B26211" w:rsidDel="00144692">
        <w:rPr>
          <w:b w:val="0"/>
        </w:rPr>
        <w:t xml:space="preserve">granted access to </w:t>
      </w:r>
      <w:r w:rsidR="00E8076F" w:rsidDel="00144692">
        <w:rPr>
          <w:b w:val="0"/>
        </w:rPr>
        <w:t>S</w:t>
      </w:r>
      <w:r w:rsidR="00076B55" w:rsidDel="00144692">
        <w:rPr>
          <w:b w:val="0"/>
        </w:rPr>
        <w:t>ensitive</w:t>
      </w:r>
      <w:r w:rsidR="00B26211" w:rsidRPr="00B26211" w:rsidDel="00144692">
        <w:rPr>
          <w:b w:val="0"/>
        </w:rPr>
        <w:t xml:space="preserve"> </w:t>
      </w:r>
      <w:r w:rsidR="00E8076F" w:rsidDel="00144692">
        <w:rPr>
          <w:b w:val="0"/>
        </w:rPr>
        <w:t>L</w:t>
      </w:r>
      <w:r w:rsidR="00B26211" w:rsidRPr="00B26211" w:rsidDel="00144692">
        <w:rPr>
          <w:b w:val="0"/>
        </w:rPr>
        <w:t xml:space="preserve">ocations to the same limitations </w:t>
      </w:r>
      <w:r w:rsidR="003766EF" w:rsidRPr="000E49FF">
        <w:rPr>
          <w:b w:val="0"/>
        </w:rPr>
        <w:t xml:space="preserve">on </w:t>
      </w:r>
      <w:r w:rsidR="00AB7A27">
        <w:rPr>
          <w:b w:val="0"/>
        </w:rPr>
        <w:t xml:space="preserve">Unauthorized Devices </w:t>
      </w:r>
      <w:r w:rsidR="00B26211" w:rsidRPr="00B26211" w:rsidDel="00144692">
        <w:rPr>
          <w:b w:val="0"/>
        </w:rPr>
        <w:t>as contractors and employees when entering secure locations</w:t>
      </w:r>
      <w:r w:rsidR="0055454A" w:rsidDel="00144692">
        <w:rPr>
          <w:b w:val="0"/>
        </w:rPr>
        <w:t>.</w:t>
      </w:r>
      <w:r w:rsidR="00076B55" w:rsidDel="00144692">
        <w:rPr>
          <w:b w:val="0"/>
        </w:rPr>
        <w:t xml:space="preserve"> </w:t>
      </w:r>
    </w:p>
    <w:p w14:paraId="633FA065" w14:textId="1F985ACD" w:rsidR="00631C9D" w:rsidRDefault="00631C9D" w:rsidP="00631C9D">
      <w:pPr>
        <w:pStyle w:val="PolicyTitle"/>
        <w:numPr>
          <w:ilvl w:val="3"/>
          <w:numId w:val="4"/>
        </w:numPr>
        <w:ind w:left="3240" w:hanging="900"/>
        <w:rPr>
          <w:b w:val="0"/>
        </w:rPr>
      </w:pPr>
      <w:r>
        <w:rPr>
          <w:b w:val="0"/>
        </w:rPr>
        <w:t xml:space="preserve">Excepted from this requirement are meetings between </w:t>
      </w:r>
      <w:r w:rsidR="002C3194">
        <w:rPr>
          <w:b w:val="0"/>
        </w:rPr>
        <w:t>P</w:t>
      </w:r>
      <w:r>
        <w:rPr>
          <w:b w:val="0"/>
        </w:rPr>
        <w:t xml:space="preserve">ersonnel and </w:t>
      </w:r>
      <w:r w:rsidR="002C3194">
        <w:rPr>
          <w:b w:val="0"/>
        </w:rPr>
        <w:t>V</w:t>
      </w:r>
      <w:r>
        <w:rPr>
          <w:b w:val="0"/>
        </w:rPr>
        <w:t xml:space="preserve">isitors when the </w:t>
      </w:r>
      <w:r w:rsidR="002C3194">
        <w:rPr>
          <w:b w:val="0"/>
        </w:rPr>
        <w:t>V</w:t>
      </w:r>
      <w:r>
        <w:rPr>
          <w:b w:val="0"/>
        </w:rPr>
        <w:t>isitor is the owner or subject of the sensitive or confidential information (e.g., a student speaking with their professor or guidance counselor).</w:t>
      </w:r>
    </w:p>
    <w:p w14:paraId="6A2E6110" w14:textId="3C4907D9" w:rsidR="00E56201" w:rsidRPr="000C27B8" w:rsidRDefault="005A2073" w:rsidP="00760882">
      <w:pPr>
        <w:pStyle w:val="PolicyLevel1"/>
        <w:numPr>
          <w:ilvl w:val="1"/>
          <w:numId w:val="4"/>
        </w:numPr>
        <w:ind w:left="1260" w:hanging="540"/>
      </w:pPr>
      <w:r w:rsidRPr="00CB6B2D">
        <w:rPr>
          <w:bCs/>
        </w:rPr>
        <w:t xml:space="preserve">Due to the nature of </w:t>
      </w:r>
      <w:r w:rsidRPr="00CB6B2D">
        <w:t>component institutions</w:t>
      </w:r>
      <w:r w:rsidR="009852CB">
        <w:t>’</w:t>
      </w:r>
      <w:r w:rsidRPr="00CB6B2D">
        <w:t xml:space="preserve"> communications and practices, as well as the various environments in which students interact with higher education </w:t>
      </w:r>
      <w:r w:rsidR="002C3194">
        <w:t>P</w:t>
      </w:r>
      <w:r w:rsidRPr="00CB6B2D">
        <w:t>ersonnel</w:t>
      </w:r>
      <w:r w:rsidR="00426FEE">
        <w:t>,</w:t>
      </w:r>
      <w:r w:rsidRPr="00CB6B2D">
        <w:t xml:space="preserve"> the potential exists for sensitive or confidential information to be disclosed incidentally</w:t>
      </w:r>
      <w:r w:rsidR="00D0047A" w:rsidRPr="000C27B8">
        <w:t xml:space="preserve"> in locations not designated as sensitive</w:t>
      </w:r>
      <w:r w:rsidRPr="00CB6B2D">
        <w:t>.</w:t>
      </w:r>
      <w:r w:rsidRPr="000C27B8">
        <w:t xml:space="preserve"> </w:t>
      </w:r>
      <w:r w:rsidRPr="00CB6B2D">
        <w:t>This policy is not intended to impede higher education’s customary and essential communications and practices and thus does not require that all risk of incidental use or disclosure be eliminated to satisfy this policy requirement. Rather, this policy permits certain incidental uses and disclosures of sensitive or confidential information to occur</w:t>
      </w:r>
      <w:r w:rsidR="00A25EF1" w:rsidRPr="000C27B8">
        <w:t xml:space="preserve"> outside of designated Sensitive Locations</w:t>
      </w:r>
      <w:r w:rsidRPr="00CB6B2D">
        <w:t xml:space="preserve"> when the component institution has in place reasonable safeguards and minimum necessary policies and procedures to protect sensitive and confidential information.</w:t>
      </w:r>
    </w:p>
    <w:p w14:paraId="07BD12A9" w14:textId="26F00333" w:rsidR="00E56201" w:rsidRPr="00A500C3" w:rsidRDefault="00E56201" w:rsidP="00E56201">
      <w:pPr>
        <w:pStyle w:val="PolicyTitle"/>
        <w:numPr>
          <w:ilvl w:val="0"/>
          <w:numId w:val="4"/>
        </w:numPr>
      </w:pPr>
      <w:r>
        <w:t>Network Restrictions</w:t>
      </w:r>
    </w:p>
    <w:p w14:paraId="7B81839B" w14:textId="10D34530" w:rsidR="00E56201" w:rsidRPr="00A500C3" w:rsidRDefault="00E56201" w:rsidP="00E56201">
      <w:pPr>
        <w:pStyle w:val="Authority"/>
        <w:ind w:left="0" w:firstLine="360"/>
      </w:pPr>
      <w:r w:rsidRPr="00A500C3">
        <w:t>Authority</w:t>
      </w:r>
      <w:r>
        <w:t xml:space="preserve"> </w:t>
      </w:r>
      <w:r w:rsidRPr="00A500C3">
        <w:t>-</w:t>
      </w:r>
      <w:r w:rsidRPr="00D22229">
        <w:t xml:space="preserve"> </w:t>
      </w:r>
      <w:r w:rsidR="00D35B05">
        <w:t xml:space="preserve">TGC §620, </w:t>
      </w:r>
      <w:r w:rsidR="000C1FC6">
        <w:t>Model</w:t>
      </w:r>
      <w:r>
        <w:t xml:space="preserve"> Security Plan for Prohibited Technologies, Objective 4</w:t>
      </w:r>
    </w:p>
    <w:p w14:paraId="32A2CF14" w14:textId="77777777" w:rsidR="00E56201" w:rsidRPr="005A12D7" w:rsidRDefault="00E56201" w:rsidP="000C27B8">
      <w:pPr>
        <w:pStyle w:val="PolicyLevel1"/>
        <w:numPr>
          <w:ilvl w:val="1"/>
          <w:numId w:val="4"/>
        </w:numPr>
        <w:ind w:left="1260" w:hanging="540"/>
      </w:pPr>
      <w:r w:rsidRPr="005A12D7">
        <w:t>Component institutions must:</w:t>
      </w:r>
    </w:p>
    <w:p w14:paraId="2AEEF494" w14:textId="74EF2128" w:rsidR="00E56201" w:rsidRPr="00BD0C92" w:rsidRDefault="006934C9" w:rsidP="000C27B8">
      <w:pPr>
        <w:pStyle w:val="PolicyLevel1"/>
        <w:numPr>
          <w:ilvl w:val="2"/>
          <w:numId w:val="4"/>
        </w:numPr>
        <w:ind w:left="2340" w:hanging="900"/>
      </w:pPr>
      <w:r>
        <w:t>C</w:t>
      </w:r>
      <w:r w:rsidRPr="00BD0C92">
        <w:t xml:space="preserve">onfigure perimeter security systems </w:t>
      </w:r>
      <w:r w:rsidR="000762BF" w:rsidRPr="00BD0C92">
        <w:t xml:space="preserve">to </w:t>
      </w:r>
      <w:r w:rsidR="00CC29D8" w:rsidRPr="00BD0C92">
        <w:t>restrict</w:t>
      </w:r>
      <w:r w:rsidR="000762BF" w:rsidRPr="00BD0C92">
        <w:t xml:space="preserve"> access to </w:t>
      </w:r>
      <w:r w:rsidR="0046063D">
        <w:t>P</w:t>
      </w:r>
      <w:r w:rsidR="000762BF" w:rsidRPr="00676DE1">
        <w:t xml:space="preserve">rohibited </w:t>
      </w:r>
      <w:r w:rsidR="0046063D">
        <w:t>T</w:t>
      </w:r>
      <w:r w:rsidR="000762BF" w:rsidRPr="00676DE1">
        <w:t>echnologies</w:t>
      </w:r>
      <w:r w:rsidR="008D6799" w:rsidRPr="00BD0C92">
        <w:t xml:space="preserve"> (e.g., network or endpoint firewalls, intrusion prevention systems)</w:t>
      </w:r>
      <w:r w:rsidR="000762BF" w:rsidRPr="00BD0C92">
        <w:t>.</w:t>
      </w:r>
    </w:p>
    <w:p w14:paraId="687205EB" w14:textId="3A1DCE09" w:rsidR="00E1217A" w:rsidRPr="00BD0C92" w:rsidRDefault="00936963" w:rsidP="000C27B8">
      <w:pPr>
        <w:pStyle w:val="PolicyLevel1"/>
        <w:numPr>
          <w:ilvl w:val="2"/>
          <w:numId w:val="4"/>
        </w:numPr>
        <w:ind w:left="2340" w:hanging="900"/>
      </w:pPr>
      <w:r w:rsidRPr="00BD0C92">
        <w:t xml:space="preserve">Place </w:t>
      </w:r>
      <w:r w:rsidR="009D0870" w:rsidRPr="00BD0C92">
        <w:t>Devices with a</w:t>
      </w:r>
      <w:r w:rsidR="00837D10" w:rsidRPr="00BD0C92">
        <w:t>uthorized exception</w:t>
      </w:r>
      <w:r w:rsidR="007F2A89" w:rsidRPr="00BD0C92">
        <w:t>s</w:t>
      </w:r>
      <w:r w:rsidR="009D0870" w:rsidRPr="00BD0C92">
        <w:t xml:space="preserve"> in</w:t>
      </w:r>
      <w:r w:rsidR="00D63C16" w:rsidRPr="00BD0C92">
        <w:t xml:space="preserve"> physically or logically</w:t>
      </w:r>
      <w:r w:rsidR="009D0870" w:rsidRPr="00BD0C92">
        <w:t xml:space="preserve"> separate network</w:t>
      </w:r>
      <w:r w:rsidR="00B3164C" w:rsidRPr="00BD0C92">
        <w:t>s</w:t>
      </w:r>
      <w:r w:rsidR="009D0870" w:rsidRPr="00BD0C92">
        <w:t xml:space="preserve"> </w:t>
      </w:r>
      <w:r w:rsidR="009F6424" w:rsidRPr="00BD0C92">
        <w:t xml:space="preserve">intended </w:t>
      </w:r>
      <w:r w:rsidR="00796BF4" w:rsidRPr="00BD0C92">
        <w:t xml:space="preserve">exclusively for </w:t>
      </w:r>
      <w:r w:rsidR="00D63C16" w:rsidRPr="00BD0C92">
        <w:t xml:space="preserve">access to </w:t>
      </w:r>
      <w:r w:rsidR="0046063D">
        <w:t>P</w:t>
      </w:r>
      <w:r w:rsidR="00D63C16" w:rsidRPr="00676DE1">
        <w:t xml:space="preserve">rohibited </w:t>
      </w:r>
      <w:r w:rsidR="0046063D">
        <w:t>T</w:t>
      </w:r>
      <w:r w:rsidR="00D63C16" w:rsidRPr="00676DE1">
        <w:t>echnologies</w:t>
      </w:r>
      <w:r w:rsidR="005452CB">
        <w:t xml:space="preserve"> and Covered Applications</w:t>
      </w:r>
      <w:r w:rsidR="00D63C16" w:rsidRPr="00BD0C92">
        <w:t>.</w:t>
      </w:r>
    </w:p>
    <w:p w14:paraId="543C1B67" w14:textId="394EB285" w:rsidR="00E56201" w:rsidRPr="00E1217A" w:rsidRDefault="00E1217A" w:rsidP="000C27B8">
      <w:pPr>
        <w:pStyle w:val="PolicyLevel1"/>
        <w:numPr>
          <w:ilvl w:val="1"/>
          <w:numId w:val="4"/>
        </w:numPr>
        <w:ind w:left="1260" w:hanging="540"/>
      </w:pPr>
      <w:r>
        <w:t>P</w:t>
      </w:r>
      <w:r w:rsidR="00234A2A" w:rsidRPr="00E1217A">
        <w:t xml:space="preserve">ersonal </w:t>
      </w:r>
      <w:r w:rsidR="0004316D" w:rsidRPr="00E1217A">
        <w:t>devices</w:t>
      </w:r>
      <w:r w:rsidR="00981FB5" w:rsidRPr="00E1217A">
        <w:t xml:space="preserve"> with </w:t>
      </w:r>
      <w:r w:rsidR="0046063D">
        <w:t>P</w:t>
      </w:r>
      <w:r w:rsidR="00981FB5" w:rsidRPr="00676DE1">
        <w:t xml:space="preserve">rohibited </w:t>
      </w:r>
      <w:r w:rsidR="0046063D">
        <w:t>T</w:t>
      </w:r>
      <w:r w:rsidR="00981FB5" w:rsidRPr="00676DE1">
        <w:t>echnologies</w:t>
      </w:r>
      <w:r w:rsidRPr="00BD0C92">
        <w:t xml:space="preserve"> are prohibited</w:t>
      </w:r>
      <w:r w:rsidR="00722F0C" w:rsidRPr="00E1217A">
        <w:t xml:space="preserve"> </w:t>
      </w:r>
      <w:r w:rsidR="00A07CFA" w:rsidRPr="00E1217A">
        <w:t>from connecting to component</w:t>
      </w:r>
      <w:r w:rsidR="004605F8" w:rsidRPr="00E1217A">
        <w:t xml:space="preserve"> networks.</w:t>
      </w:r>
    </w:p>
    <w:p w14:paraId="6DF7FD50" w14:textId="4E425DE1" w:rsidR="001E4D63" w:rsidRPr="00A500C3" w:rsidRDefault="00C608A4" w:rsidP="001E4D63">
      <w:pPr>
        <w:pStyle w:val="PolicyTitle"/>
        <w:numPr>
          <w:ilvl w:val="0"/>
          <w:numId w:val="4"/>
        </w:numPr>
      </w:pPr>
      <w:r>
        <w:t>Prohibit</w:t>
      </w:r>
      <w:r w:rsidR="00212C41">
        <w:t>ion Requirement</w:t>
      </w:r>
    </w:p>
    <w:p w14:paraId="5DBDE25E" w14:textId="03CB0771" w:rsidR="001E4D63" w:rsidRPr="00A500C3" w:rsidRDefault="001E4D63" w:rsidP="001E4D63">
      <w:pPr>
        <w:pStyle w:val="Authority"/>
        <w:ind w:left="0" w:firstLine="360"/>
      </w:pPr>
      <w:r w:rsidRPr="00A500C3">
        <w:t>Authority</w:t>
      </w:r>
      <w:r>
        <w:t xml:space="preserve"> </w:t>
      </w:r>
      <w:r w:rsidRPr="00A500C3">
        <w:t>-</w:t>
      </w:r>
      <w:r w:rsidRPr="00D22229">
        <w:t xml:space="preserve"> </w:t>
      </w:r>
      <w:r w:rsidR="00D35B05">
        <w:t xml:space="preserve">TGC §620, </w:t>
      </w:r>
      <w:r w:rsidR="000C1FC6">
        <w:t>Model</w:t>
      </w:r>
      <w:r w:rsidR="00C608A4" w:rsidRPr="00C608A4">
        <w:t xml:space="preserve"> Security Plan for Prohibited Technologies, Objective </w:t>
      </w:r>
      <w:r w:rsidR="00C608A4">
        <w:t>5</w:t>
      </w:r>
    </w:p>
    <w:p w14:paraId="58A2172C" w14:textId="77777777" w:rsidR="001E4D63" w:rsidRPr="00676DE1" w:rsidRDefault="001E4D63" w:rsidP="000C27B8">
      <w:pPr>
        <w:pStyle w:val="PolicyLevel1"/>
        <w:numPr>
          <w:ilvl w:val="1"/>
          <w:numId w:val="4"/>
        </w:numPr>
        <w:ind w:left="1260" w:hanging="540"/>
      </w:pPr>
      <w:r>
        <w:t>Component institutions must:</w:t>
      </w:r>
    </w:p>
    <w:p w14:paraId="78482B56" w14:textId="762B7E32" w:rsidR="00A6628E" w:rsidRPr="00BD0C92" w:rsidRDefault="00C608A4" w:rsidP="000C27B8">
      <w:pPr>
        <w:pStyle w:val="PolicyLevel1"/>
        <w:numPr>
          <w:ilvl w:val="2"/>
          <w:numId w:val="4"/>
        </w:numPr>
        <w:ind w:left="2340" w:hanging="900"/>
      </w:pPr>
      <w:r>
        <w:lastRenderedPageBreak/>
        <w:t>I</w:t>
      </w:r>
      <w:r w:rsidRPr="00BD0C92">
        <w:t>mplement the removal and prohibition</w:t>
      </w:r>
      <w:r w:rsidR="19BA2295">
        <w:t xml:space="preserve">, as </w:t>
      </w:r>
      <w:r w:rsidR="73AF727A">
        <w:t>defined in this policy</w:t>
      </w:r>
      <w:r w:rsidR="19BA2295">
        <w:t>,</w:t>
      </w:r>
      <w:r w:rsidRPr="00BD0C92">
        <w:t xml:space="preserve"> </w:t>
      </w:r>
      <w:r w:rsidR="00457876" w:rsidRPr="00BD0C92">
        <w:t>of any</w:t>
      </w:r>
      <w:r w:rsidR="000C313A" w:rsidRPr="00BD0C92">
        <w:t>:</w:t>
      </w:r>
    </w:p>
    <w:p w14:paraId="7BAC8CB8" w14:textId="4BB64467" w:rsidR="00741C7E" w:rsidRDefault="0089198C" w:rsidP="000C27B8">
      <w:pPr>
        <w:pStyle w:val="PolicyTitle"/>
        <w:numPr>
          <w:ilvl w:val="3"/>
          <w:numId w:val="4"/>
        </w:numPr>
        <w:ind w:left="3240" w:hanging="900"/>
        <w:rPr>
          <w:b w:val="0"/>
        </w:rPr>
      </w:pPr>
      <w:r w:rsidRPr="0089198C">
        <w:rPr>
          <w:b w:val="0"/>
        </w:rPr>
        <w:t>Prohibited Technologies</w:t>
      </w:r>
      <w:r w:rsidR="00F608CE">
        <w:rPr>
          <w:b w:val="0"/>
        </w:rPr>
        <w:t>; and</w:t>
      </w:r>
    </w:p>
    <w:p w14:paraId="7DDAD315" w14:textId="7205A2CC" w:rsidR="00F608CE" w:rsidRDefault="00F608CE" w:rsidP="000C27B8">
      <w:pPr>
        <w:pStyle w:val="PolicyTitle"/>
        <w:numPr>
          <w:ilvl w:val="3"/>
          <w:numId w:val="4"/>
        </w:numPr>
        <w:ind w:left="3240" w:hanging="900"/>
        <w:rPr>
          <w:b w:val="0"/>
        </w:rPr>
      </w:pPr>
      <w:r>
        <w:rPr>
          <w:b w:val="0"/>
        </w:rPr>
        <w:t>Covered Applications</w:t>
      </w:r>
      <w:r w:rsidR="008F0F45">
        <w:rPr>
          <w:b w:val="0"/>
        </w:rPr>
        <w:t>.</w:t>
      </w:r>
    </w:p>
    <w:p w14:paraId="55469B3F" w14:textId="1C67CDF9" w:rsidR="00604AF5" w:rsidRPr="00BD0C92" w:rsidRDefault="00F10F85" w:rsidP="000C27B8">
      <w:pPr>
        <w:pStyle w:val="PolicyLevel1"/>
        <w:numPr>
          <w:ilvl w:val="2"/>
          <w:numId w:val="4"/>
        </w:numPr>
        <w:ind w:left="2340" w:hanging="900"/>
      </w:pPr>
      <w:r w:rsidRPr="009D75CB">
        <w:t>N</w:t>
      </w:r>
      <w:r w:rsidR="009D75CB" w:rsidRPr="009D75CB">
        <w:t>ot</w:t>
      </w:r>
      <w:r w:rsidRPr="00BD0C92">
        <w:t xml:space="preserve"> use,</w:t>
      </w:r>
      <w:r w:rsidR="009D75CB" w:rsidRPr="009D75CB">
        <w:t xml:space="preserve"> </w:t>
      </w:r>
      <w:r w:rsidR="00A3731A" w:rsidRPr="00BD0C92">
        <w:t>acquire</w:t>
      </w:r>
      <w:r w:rsidR="00422D70" w:rsidRPr="00BD0C92">
        <w:t>,</w:t>
      </w:r>
      <w:r w:rsidR="009D75CB" w:rsidRPr="009D75CB">
        <w:t xml:space="preserve"> or reimburse the purchase of any </w:t>
      </w:r>
      <w:r w:rsidR="0046063D">
        <w:t>P</w:t>
      </w:r>
      <w:r w:rsidR="009D75CB" w:rsidRPr="00676DE1">
        <w:t xml:space="preserve">rohibited </w:t>
      </w:r>
      <w:r w:rsidR="0046063D">
        <w:t>T</w:t>
      </w:r>
      <w:r w:rsidR="009D75CB" w:rsidRPr="00676DE1">
        <w:t>echnologies</w:t>
      </w:r>
      <w:r w:rsidR="008F0F45">
        <w:t xml:space="preserve"> or Covered Applications</w:t>
      </w:r>
      <w:r w:rsidR="009D75CB" w:rsidRPr="009D75CB">
        <w:t>.</w:t>
      </w:r>
    </w:p>
    <w:p w14:paraId="060ED956" w14:textId="0718C0F2" w:rsidR="00536875" w:rsidRPr="00A500C3" w:rsidRDefault="00536875" w:rsidP="00536875">
      <w:pPr>
        <w:pStyle w:val="PolicyTitle"/>
        <w:numPr>
          <w:ilvl w:val="0"/>
          <w:numId w:val="4"/>
        </w:numPr>
      </w:pPr>
      <w:r>
        <w:t>Exceptions</w:t>
      </w:r>
    </w:p>
    <w:p w14:paraId="02B46FEB" w14:textId="72EEC0ED" w:rsidR="00536875" w:rsidRPr="00A500C3" w:rsidRDefault="00536875" w:rsidP="00536875">
      <w:pPr>
        <w:pStyle w:val="Authority"/>
        <w:ind w:left="0" w:firstLine="360"/>
      </w:pPr>
      <w:r w:rsidRPr="00A500C3">
        <w:t>Authority</w:t>
      </w:r>
      <w:r>
        <w:t xml:space="preserve"> </w:t>
      </w:r>
      <w:r w:rsidR="00D35B05">
        <w:t>–</w:t>
      </w:r>
      <w:r>
        <w:t xml:space="preserve"> </w:t>
      </w:r>
      <w:r w:rsidR="00D35B05">
        <w:t xml:space="preserve">TGC §620, </w:t>
      </w:r>
      <w:r w:rsidR="000C1FC6">
        <w:t>Model</w:t>
      </w:r>
      <w:r w:rsidRPr="00536875">
        <w:t xml:space="preserve"> Security Plan for Prohibited Technologie</w:t>
      </w:r>
      <w:r>
        <w:t>s</w:t>
      </w:r>
      <w:r w:rsidR="00ED325A">
        <w:t>, Exceptions</w:t>
      </w:r>
    </w:p>
    <w:p w14:paraId="7483CF77" w14:textId="043AED55" w:rsidR="001371B9" w:rsidRDefault="001371B9" w:rsidP="000C27B8">
      <w:pPr>
        <w:pStyle w:val="PolicyLevel1"/>
        <w:numPr>
          <w:ilvl w:val="1"/>
          <w:numId w:val="4"/>
        </w:numPr>
        <w:ind w:left="1260" w:hanging="540"/>
      </w:pPr>
      <w:r>
        <w:t xml:space="preserve">Exceptions for Covered Applications </w:t>
      </w:r>
      <w:r w:rsidR="008C2AAD">
        <w:t>may only be approved to enable law-enforcement or information security measures. No other exceptions may be authorized for Covered Applications.</w:t>
      </w:r>
    </w:p>
    <w:p w14:paraId="72DFEBDE" w14:textId="74D2B824" w:rsidR="00E679D0" w:rsidRPr="00203786" w:rsidRDefault="00E679D0" w:rsidP="000C27B8">
      <w:pPr>
        <w:pStyle w:val="PolicyLevel1"/>
        <w:numPr>
          <w:ilvl w:val="1"/>
          <w:numId w:val="4"/>
        </w:numPr>
        <w:ind w:left="1260" w:hanging="540"/>
      </w:pPr>
      <w:r>
        <w:t xml:space="preserve">Exceptions </w:t>
      </w:r>
      <w:r w:rsidR="00681EA4">
        <w:t>for Prohibited Technologies</w:t>
      </w:r>
      <w:r w:rsidRPr="00203786">
        <w:t xml:space="preserve"> may only be </w:t>
      </w:r>
      <w:r w:rsidR="000C5E0C" w:rsidRPr="00203786">
        <w:t>approved</w:t>
      </w:r>
      <w:r w:rsidRPr="00203786">
        <w:t xml:space="preserve"> by </w:t>
      </w:r>
      <w:r w:rsidR="00E51712" w:rsidRPr="00203786">
        <w:t>each component institution’s</w:t>
      </w:r>
      <w:r w:rsidRPr="00203786">
        <w:t xml:space="preserve"> </w:t>
      </w:r>
      <w:r w:rsidR="005247B6" w:rsidRPr="00203786">
        <w:t>agency head</w:t>
      </w:r>
      <w:r w:rsidR="004541E2" w:rsidRPr="00203786">
        <w:t xml:space="preserve"> to enable law-enforcement investigations and other legitimate business uses</w:t>
      </w:r>
      <w:r w:rsidRPr="00203786">
        <w:t>.</w:t>
      </w:r>
      <w:r w:rsidR="00AA26FE">
        <w:t xml:space="preserve"> This authority may not be delegated.</w:t>
      </w:r>
    </w:p>
    <w:p w14:paraId="7C6F4A28" w14:textId="3D003C50" w:rsidR="000C5E0C" w:rsidRPr="00203786" w:rsidRDefault="000C5E0C" w:rsidP="00A32010">
      <w:pPr>
        <w:pStyle w:val="PolicyLevel1"/>
        <w:numPr>
          <w:ilvl w:val="2"/>
          <w:numId w:val="4"/>
        </w:numPr>
      </w:pPr>
      <w:r>
        <w:t>All approve</w:t>
      </w:r>
      <w:r w:rsidRPr="00203786">
        <w:t>d exceptions</w:t>
      </w:r>
      <w:r w:rsidR="0096223E">
        <w:t xml:space="preserve"> of </w:t>
      </w:r>
      <w:r w:rsidR="00F94FB8">
        <w:t xml:space="preserve">Prohibited Technologies </w:t>
      </w:r>
      <w:r w:rsidR="008123DC">
        <w:t xml:space="preserve">on </w:t>
      </w:r>
      <w:r w:rsidR="00962FF0">
        <w:t>the</w:t>
      </w:r>
      <w:r w:rsidR="008123DC">
        <w:t xml:space="preserve"> Prohibited Technologies List</w:t>
      </w:r>
      <w:r w:rsidRPr="00203786">
        <w:t xml:space="preserve"> must be reported</w:t>
      </w:r>
      <w:r w:rsidR="0014123C">
        <w:t xml:space="preserve"> to </w:t>
      </w:r>
      <w:r w:rsidR="00962FF0">
        <w:t>TXCC</w:t>
      </w:r>
      <w:r w:rsidR="00141293">
        <w:t>/DIR</w:t>
      </w:r>
      <w:r w:rsidR="00F57746" w:rsidRPr="00203786">
        <w:t xml:space="preserve">. </w:t>
      </w:r>
    </w:p>
    <w:p w14:paraId="0BC14564" w14:textId="2272FB0B" w:rsidR="005A3867" w:rsidRPr="00203786" w:rsidRDefault="00E51712" w:rsidP="000C27B8">
      <w:pPr>
        <w:pStyle w:val="PolicyLevel1"/>
        <w:numPr>
          <w:ilvl w:val="1"/>
          <w:numId w:val="4"/>
        </w:numPr>
        <w:ind w:left="1260" w:hanging="540"/>
      </w:pPr>
      <w:r>
        <w:t>Devices gr</w:t>
      </w:r>
      <w:r w:rsidRPr="00203786">
        <w:t>anted an exceptio</w:t>
      </w:r>
      <w:r w:rsidR="00DB5783" w:rsidRPr="00203786">
        <w:t>n must be exclusively used for the</w:t>
      </w:r>
      <w:r w:rsidR="00356C25" w:rsidRPr="00203786">
        <w:t xml:space="preserve"> </w:t>
      </w:r>
      <w:r w:rsidR="00F62C9F" w:rsidRPr="00203786">
        <w:t>purposes</w:t>
      </w:r>
      <w:r w:rsidR="00356C25" w:rsidRPr="00203786">
        <w:t xml:space="preserve"> of accessing </w:t>
      </w:r>
      <w:r w:rsidR="00251297">
        <w:t>P</w:t>
      </w:r>
      <w:r w:rsidR="00356C25" w:rsidRPr="00676DE1">
        <w:t xml:space="preserve">rohibited </w:t>
      </w:r>
      <w:r w:rsidR="00251297">
        <w:t>T</w:t>
      </w:r>
      <w:r w:rsidR="00356C25" w:rsidRPr="00676DE1">
        <w:t>echnologies</w:t>
      </w:r>
      <w:r w:rsidR="00EB2DD6">
        <w:t xml:space="preserve"> or Covered Applications</w:t>
      </w:r>
      <w:r w:rsidR="00356C25" w:rsidRPr="00203786">
        <w:t>.</w:t>
      </w:r>
    </w:p>
    <w:p w14:paraId="37F0DF09" w14:textId="1D998A65" w:rsidR="04CE7841" w:rsidRDefault="04CE7841" w:rsidP="173AA621">
      <w:pPr>
        <w:pStyle w:val="PolicyTitle"/>
        <w:numPr>
          <w:ilvl w:val="0"/>
          <w:numId w:val="4"/>
        </w:numPr>
      </w:pPr>
      <w:r>
        <w:t xml:space="preserve">Issuance of Institutional Standards </w:t>
      </w:r>
    </w:p>
    <w:p w14:paraId="7CA08D72" w14:textId="173F9201" w:rsidR="04CE7841" w:rsidRDefault="04CE7841" w:rsidP="000C27B8">
      <w:pPr>
        <w:pStyle w:val="Authority"/>
        <w:ind w:left="0" w:firstLine="360"/>
      </w:pPr>
      <w:r>
        <w:t>Authority - TSUS</w:t>
      </w:r>
    </w:p>
    <w:p w14:paraId="02CE5C07" w14:textId="18E88A63" w:rsidR="00292A95" w:rsidRPr="00203786" w:rsidRDefault="04CE7841" w:rsidP="000C27B8">
      <w:pPr>
        <w:pStyle w:val="PolicyLevel1"/>
        <w:numPr>
          <w:ilvl w:val="1"/>
          <w:numId w:val="4"/>
        </w:numPr>
        <w:ind w:left="1260" w:hanging="540"/>
      </w:pPr>
      <w:r w:rsidRPr="00B477DE">
        <w:t xml:space="preserve">Component institutions must develop and maintain </w:t>
      </w:r>
      <w:r w:rsidR="008F3BF0" w:rsidRPr="00203786">
        <w:t xml:space="preserve">one or more </w:t>
      </w:r>
      <w:r w:rsidRPr="00203786">
        <w:t>institution-level standard</w:t>
      </w:r>
      <w:r w:rsidR="008F3BF0" w:rsidRPr="00203786">
        <w:t>s</w:t>
      </w:r>
      <w:r w:rsidR="00F9605A" w:rsidRPr="00203786">
        <w:t xml:space="preserve"> </w:t>
      </w:r>
      <w:r w:rsidR="008F3BF0" w:rsidRPr="00203786">
        <w:t>with regard to</w:t>
      </w:r>
      <w:r w:rsidR="00E67F64" w:rsidRPr="00203786">
        <w:t xml:space="preserve"> the</w:t>
      </w:r>
      <w:r w:rsidR="008F3BF0" w:rsidRPr="00203786">
        <w:t xml:space="preserve"> </w:t>
      </w:r>
      <w:r w:rsidR="0077078C" w:rsidRPr="00203786">
        <w:t>technologies</w:t>
      </w:r>
      <w:r w:rsidR="00F9605A" w:rsidRPr="00203786">
        <w:t xml:space="preserve"> prohibited </w:t>
      </w:r>
      <w:r w:rsidR="0077078C" w:rsidRPr="00203786">
        <w:t>by regulation</w:t>
      </w:r>
      <w:r w:rsidR="00F9605A" w:rsidRPr="00203786">
        <w:t xml:space="preserve"> </w:t>
      </w:r>
      <w:r w:rsidR="009F3E52" w:rsidRPr="00203786">
        <w:t>covered</w:t>
      </w:r>
      <w:r w:rsidR="00F9605A" w:rsidRPr="00203786">
        <w:t xml:space="preserve"> by this policy</w:t>
      </w:r>
      <w:r w:rsidR="000C31B2" w:rsidRPr="00203786">
        <w:t>.</w:t>
      </w:r>
      <w:r w:rsidR="005F6CD8" w:rsidRPr="00203786">
        <w:t xml:space="preserve"> </w:t>
      </w:r>
      <w:r w:rsidR="003677E6" w:rsidRPr="00203786">
        <w:t xml:space="preserve">The standard(s) </w:t>
      </w:r>
      <w:r w:rsidR="005F6CD8" w:rsidRPr="00203786">
        <w:t xml:space="preserve">must include the following items to a </w:t>
      </w:r>
      <w:r w:rsidRPr="00203786">
        <w:t xml:space="preserve">non-confidential level of detail: </w:t>
      </w:r>
    </w:p>
    <w:p w14:paraId="672262AF" w14:textId="40579847" w:rsidR="04CE7841" w:rsidRDefault="000E2728" w:rsidP="000C27B8">
      <w:pPr>
        <w:pStyle w:val="PolicyLevel1"/>
        <w:numPr>
          <w:ilvl w:val="2"/>
          <w:numId w:val="4"/>
        </w:numPr>
        <w:ind w:left="2340" w:hanging="900"/>
      </w:pPr>
      <w:r>
        <w:t xml:space="preserve">Reference to </w:t>
      </w:r>
      <w:r w:rsidR="04CE7841">
        <w:t>the regulation</w:t>
      </w:r>
      <w:r w:rsidR="00956E44">
        <w:t>(s)</w:t>
      </w:r>
      <w:r w:rsidR="04CE7841">
        <w:t xml:space="preserve"> prohibiting </w:t>
      </w:r>
      <w:r w:rsidR="009C57D6">
        <w:t xml:space="preserve">subject </w:t>
      </w:r>
      <w:r w:rsidR="04CE7841">
        <w:t>technolog</w:t>
      </w:r>
      <w:r w:rsidR="00535AC3">
        <w:t>ies</w:t>
      </w:r>
      <w:r w:rsidR="04CE7841">
        <w:t xml:space="preserve">; </w:t>
      </w:r>
    </w:p>
    <w:p w14:paraId="5DA64D2C" w14:textId="08846AA8" w:rsidR="00C00A20" w:rsidRDefault="00D1462D" w:rsidP="000C27B8">
      <w:pPr>
        <w:pStyle w:val="PolicyLevel1"/>
        <w:numPr>
          <w:ilvl w:val="2"/>
          <w:numId w:val="4"/>
        </w:numPr>
        <w:ind w:left="2340" w:hanging="900"/>
      </w:pPr>
      <w:r>
        <w:t>A summary of t</w:t>
      </w:r>
      <w:r w:rsidR="04CE7841">
        <w:t>echnical controls used to enforce the</w:t>
      </w:r>
      <w:r w:rsidR="00097A05">
        <w:t xml:space="preserve"> </w:t>
      </w:r>
      <w:r w:rsidR="00DE2FA3">
        <w:t>implementation</w:t>
      </w:r>
      <w:r w:rsidR="009403A0">
        <w:t xml:space="preserve"> of this policy</w:t>
      </w:r>
      <w:r w:rsidR="04CE7841">
        <w:t xml:space="preserve">; </w:t>
      </w:r>
    </w:p>
    <w:p w14:paraId="1A0A8AB4" w14:textId="048CEF49" w:rsidR="00FB3F83" w:rsidRDefault="0097513C" w:rsidP="000C27B8">
      <w:pPr>
        <w:pStyle w:val="PolicyLevel1"/>
        <w:numPr>
          <w:ilvl w:val="2"/>
          <w:numId w:val="4"/>
        </w:numPr>
        <w:ind w:left="2340" w:hanging="900"/>
      </w:pPr>
      <w:r>
        <w:t>A summary of a</w:t>
      </w:r>
      <w:r w:rsidR="04CE7841">
        <w:t>dministrative controls used to enforce the prohibition</w:t>
      </w:r>
      <w:r>
        <w:t xml:space="preserve"> </w:t>
      </w:r>
      <w:r w:rsidR="00716BB8">
        <w:t>requirements</w:t>
      </w:r>
      <w:r w:rsidR="009258DB">
        <w:t xml:space="preserve"> of this </w:t>
      </w:r>
      <w:r w:rsidR="007333F8">
        <w:t>policy</w:t>
      </w:r>
      <w:r w:rsidR="04CE7841">
        <w:t>;</w:t>
      </w:r>
    </w:p>
    <w:p w14:paraId="0D847B1B" w14:textId="69B2577F" w:rsidR="000F27A7" w:rsidRDefault="00954120" w:rsidP="000C27B8">
      <w:pPr>
        <w:pStyle w:val="PolicyLevel1"/>
        <w:numPr>
          <w:ilvl w:val="2"/>
          <w:numId w:val="4"/>
        </w:numPr>
        <w:ind w:left="2340" w:hanging="900"/>
      </w:pPr>
      <w:r>
        <w:t xml:space="preserve">Measures required to address </w:t>
      </w:r>
      <w:r w:rsidR="00782899">
        <w:t xml:space="preserve">existing instances of </w:t>
      </w:r>
      <w:r w:rsidR="006255C3">
        <w:t>t</w:t>
      </w:r>
      <w:r w:rsidR="00782899" w:rsidRPr="00676DE1">
        <w:t>echnolog</w:t>
      </w:r>
      <w:r w:rsidR="00F81E97" w:rsidRPr="00676DE1">
        <w:t>ies</w:t>
      </w:r>
      <w:r w:rsidR="006255C3">
        <w:t xml:space="preserve"> prohibited by regulation</w:t>
      </w:r>
      <w:r w:rsidR="00782899">
        <w:t xml:space="preserve"> </w:t>
      </w:r>
      <w:r w:rsidR="004D048C">
        <w:t>if</w:t>
      </w:r>
      <w:r w:rsidR="003677E6">
        <w:t xml:space="preserve"> </w:t>
      </w:r>
      <w:r w:rsidR="004D048C">
        <w:t xml:space="preserve">present within the institution; </w:t>
      </w:r>
    </w:p>
    <w:p w14:paraId="2D5DE9C4" w14:textId="706C0454" w:rsidR="00163870" w:rsidRDefault="00753CD6" w:rsidP="000C27B8">
      <w:pPr>
        <w:pStyle w:val="PolicyLevel1"/>
        <w:numPr>
          <w:ilvl w:val="2"/>
          <w:numId w:val="4"/>
        </w:numPr>
        <w:ind w:left="2340" w:hanging="900"/>
      </w:pPr>
      <w:r w:rsidRPr="00753CD6">
        <w:t>A list or summary of authorized exceptions only if such a list has been determined to not present a risk to the institution’s information resources</w:t>
      </w:r>
      <w:r w:rsidR="00FB3F83">
        <w:t>;</w:t>
      </w:r>
      <w:r w:rsidR="04CE7841">
        <w:t xml:space="preserve"> </w:t>
      </w:r>
    </w:p>
    <w:p w14:paraId="7D707BC1" w14:textId="7AEEEFD1" w:rsidR="04CE7841" w:rsidRDefault="00BF18FA" w:rsidP="000C27B8">
      <w:pPr>
        <w:pStyle w:val="PolicyLevel1"/>
        <w:numPr>
          <w:ilvl w:val="2"/>
          <w:numId w:val="4"/>
        </w:numPr>
        <w:ind w:left="2340" w:hanging="900"/>
      </w:pPr>
      <w:r>
        <w:lastRenderedPageBreak/>
        <w:t>T</w:t>
      </w:r>
      <w:r w:rsidR="00895571">
        <w:t xml:space="preserve">he nature of permittable exceptions, such as intended circumstances, required justification, </w:t>
      </w:r>
      <w:r w:rsidR="009F4B5A">
        <w:t>duration, and the process for requesting and facilitating exceptions;</w:t>
      </w:r>
    </w:p>
    <w:p w14:paraId="11CB783D" w14:textId="3B7314F2" w:rsidR="04CE7841" w:rsidRDefault="04CE7841" w:rsidP="000C27B8">
      <w:pPr>
        <w:pStyle w:val="PolicyLevel1"/>
        <w:numPr>
          <w:ilvl w:val="2"/>
          <w:numId w:val="4"/>
        </w:numPr>
        <w:ind w:left="2340" w:hanging="900"/>
      </w:pPr>
      <w:r>
        <w:t>The individual or role authorized to approve exceptions</w:t>
      </w:r>
      <w:r w:rsidR="004D1F15">
        <w:t xml:space="preserve">, including whether the </w:t>
      </w:r>
      <w:r w:rsidR="00D56B26">
        <w:t xml:space="preserve">exceptions must be approved </w:t>
      </w:r>
      <w:r w:rsidR="00BC4531">
        <w:t xml:space="preserve">within the institution </w:t>
      </w:r>
      <w:r w:rsidR="00D56B26">
        <w:t>or externally</w:t>
      </w:r>
      <w:r>
        <w:t>;</w:t>
      </w:r>
      <w:r w:rsidR="007662C0">
        <w:t xml:space="preserve"> and</w:t>
      </w:r>
    </w:p>
    <w:p w14:paraId="697E426D" w14:textId="05DF4682" w:rsidR="00B67B3F" w:rsidRPr="006628AD" w:rsidRDefault="00BC4531" w:rsidP="000C27B8">
      <w:pPr>
        <w:pStyle w:val="PolicyLevel1"/>
        <w:numPr>
          <w:ilvl w:val="2"/>
          <w:numId w:val="4"/>
        </w:numPr>
        <w:ind w:left="2340" w:hanging="900"/>
      </w:pPr>
      <w:r>
        <w:t xml:space="preserve">The entity or entities to which </w:t>
      </w:r>
      <w:r w:rsidR="00BA6384">
        <w:t>exceptions must be reported</w:t>
      </w:r>
      <w:r w:rsidR="007662C0">
        <w:t>.</w:t>
      </w:r>
    </w:p>
    <w:sectPr w:rsidR="00B67B3F" w:rsidRPr="006628AD" w:rsidSect="00B67B3F">
      <w:headerReference w:type="even" r:id="rId11"/>
      <w:headerReference w:type="default" r:id="rId12"/>
      <w:footerReference w:type="default" r:id="rId13"/>
      <w:headerReference w:type="first" r:id="rId14"/>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74ED013" w14:textId="77777777" w:rsidR="00CA2D54" w:rsidRDefault="00CA2D54">
      <w:r>
        <w:separator/>
      </w:r>
    </w:p>
  </w:endnote>
  <w:endnote w:type="continuationSeparator" w:id="0">
    <w:p w14:paraId="304FE97B" w14:textId="77777777" w:rsidR="00CA2D54" w:rsidRDefault="00CA2D54">
      <w:r>
        <w:continuationSeparator/>
      </w:r>
    </w:p>
  </w:endnote>
  <w:endnote w:type="continuationNotice" w:id="1">
    <w:p w14:paraId="5EBA61CF" w14:textId="77777777" w:rsidR="00CA2D54" w:rsidRDefault="00CA2D5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ew York">
    <w:altName w:val="Times New Roman"/>
    <w:panose1 w:val="020B0604020202020204"/>
    <w:charset w:val="00"/>
    <w:family w:val="roman"/>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C7AC84A" w14:textId="0DF1E1C7" w:rsidR="00B67B3F" w:rsidRPr="003064B1" w:rsidRDefault="00FC1BFB" w:rsidP="00B67B3F">
    <w:pPr>
      <w:pStyle w:val="Footer"/>
      <w:tabs>
        <w:tab w:val="clear" w:pos="4680"/>
        <w:tab w:val="clear" w:pos="9360"/>
        <w:tab w:val="center" w:pos="4320"/>
        <w:tab w:val="right" w:pos="8640"/>
      </w:tabs>
      <w:rPr>
        <w:rFonts w:ascii="Times New Roman" w:hAnsi="Times New Roman"/>
        <w:sz w:val="22"/>
      </w:rPr>
    </w:pPr>
    <w:r>
      <w:rPr>
        <w:rFonts w:ascii="Times New Roman" w:hAnsi="Times New Roman"/>
        <w:sz w:val="22"/>
        <w:szCs w:val="22"/>
      </w:rPr>
      <w:t>202</w:t>
    </w:r>
    <w:r w:rsidR="00A83CF2">
      <w:rPr>
        <w:rFonts w:ascii="Times New Roman" w:hAnsi="Times New Roman"/>
        <w:sz w:val="22"/>
        <w:szCs w:val="22"/>
      </w:rPr>
      <w:t>6</w:t>
    </w:r>
    <w:r>
      <w:rPr>
        <w:rFonts w:ascii="Times New Roman" w:hAnsi="Times New Roman"/>
        <w:sz w:val="22"/>
        <w:szCs w:val="22"/>
      </w:rPr>
      <w:t xml:space="preserve"> H</w:t>
    </w:r>
    <w:r w:rsidR="00322CEE">
      <w:rPr>
        <w:rFonts w:ascii="Times New Roman" w:hAnsi="Times New Roman"/>
        <w:sz w:val="22"/>
        <w:szCs w:val="22"/>
      </w:rPr>
      <w:t>2</w:t>
    </w:r>
    <w:r w:rsidR="00C32CC4" w:rsidRPr="003C2260">
      <w:rPr>
        <w:rFonts w:ascii="Times New Roman" w:hAnsi="Times New Roman"/>
        <w:sz w:val="22"/>
        <w:szCs w:val="22"/>
      </w:rPr>
      <w:tab/>
    </w:r>
    <w:r w:rsidR="00C32CC4" w:rsidRPr="00C612AE">
      <w:rPr>
        <w:rFonts w:ascii="Times New Roman" w:hAnsi="Times New Roman"/>
        <w:sz w:val="22"/>
      </w:rPr>
      <w:t xml:space="preserve">Page </w:t>
    </w:r>
    <w:r w:rsidR="00C32CC4" w:rsidRPr="00C612AE">
      <w:rPr>
        <w:rFonts w:ascii="Times New Roman" w:hAnsi="Times New Roman"/>
        <w:sz w:val="22"/>
      </w:rPr>
      <w:fldChar w:fldCharType="begin"/>
    </w:r>
    <w:r w:rsidR="00C32CC4" w:rsidRPr="00C612AE">
      <w:rPr>
        <w:rFonts w:ascii="Times New Roman" w:hAnsi="Times New Roman"/>
        <w:sz w:val="22"/>
      </w:rPr>
      <w:instrText xml:space="preserve"> PAGE </w:instrText>
    </w:r>
    <w:r w:rsidR="00C32CC4" w:rsidRPr="00C612AE">
      <w:rPr>
        <w:rFonts w:ascii="Times New Roman" w:hAnsi="Times New Roman"/>
        <w:sz w:val="22"/>
      </w:rPr>
      <w:fldChar w:fldCharType="separate"/>
    </w:r>
    <w:r w:rsidR="00C32CC4">
      <w:rPr>
        <w:rFonts w:ascii="Times New Roman" w:hAnsi="Times New Roman"/>
        <w:noProof/>
        <w:sz w:val="22"/>
      </w:rPr>
      <w:t>2</w:t>
    </w:r>
    <w:r w:rsidR="00C32CC4" w:rsidRPr="00C612AE">
      <w:rPr>
        <w:rFonts w:ascii="Times New Roman" w:hAnsi="Times New Roman"/>
        <w:sz w:val="22"/>
      </w:rPr>
      <w:fldChar w:fldCharType="end"/>
    </w:r>
    <w:r w:rsidR="00C32CC4" w:rsidRPr="00C612AE">
      <w:rPr>
        <w:rFonts w:ascii="Times New Roman" w:hAnsi="Times New Roman"/>
        <w:sz w:val="22"/>
      </w:rPr>
      <w:t xml:space="preserve"> of </w:t>
    </w:r>
    <w:r w:rsidR="00C32CC4" w:rsidRPr="00C612AE">
      <w:rPr>
        <w:rFonts w:ascii="Times New Roman" w:hAnsi="Times New Roman"/>
        <w:sz w:val="22"/>
      </w:rPr>
      <w:fldChar w:fldCharType="begin"/>
    </w:r>
    <w:r w:rsidR="00C32CC4" w:rsidRPr="00C612AE">
      <w:rPr>
        <w:rFonts w:ascii="Times New Roman" w:hAnsi="Times New Roman"/>
        <w:sz w:val="22"/>
      </w:rPr>
      <w:instrText xml:space="preserve"> NUMPAGES  </w:instrText>
    </w:r>
    <w:r w:rsidR="00C32CC4" w:rsidRPr="00C612AE">
      <w:rPr>
        <w:rFonts w:ascii="Times New Roman" w:hAnsi="Times New Roman"/>
        <w:sz w:val="22"/>
      </w:rPr>
      <w:fldChar w:fldCharType="separate"/>
    </w:r>
    <w:r w:rsidR="00C32CC4">
      <w:rPr>
        <w:rFonts w:ascii="Times New Roman" w:hAnsi="Times New Roman"/>
        <w:noProof/>
        <w:sz w:val="22"/>
      </w:rPr>
      <w:t>2</w:t>
    </w:r>
    <w:r w:rsidR="00C32CC4" w:rsidRPr="00C612AE">
      <w:rPr>
        <w:rFonts w:ascii="Times New Roman" w:hAnsi="Times New Roman"/>
        <w:sz w:val="22"/>
      </w:rPr>
      <w:fldChar w:fldCharType="end"/>
    </w:r>
    <w:r w:rsidR="00C32CC4">
      <w:rPr>
        <w:rFonts w:ascii="Times New Roman" w:hAnsi="Times New Roman"/>
        <w:sz w:val="22"/>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C3673C2" w14:textId="77777777" w:rsidR="00CA2D54" w:rsidRDefault="00CA2D54">
      <w:r>
        <w:separator/>
      </w:r>
    </w:p>
  </w:footnote>
  <w:footnote w:type="continuationSeparator" w:id="0">
    <w:p w14:paraId="695EF7F5" w14:textId="77777777" w:rsidR="00CA2D54" w:rsidRDefault="00CA2D54">
      <w:r>
        <w:continuationSeparator/>
      </w:r>
    </w:p>
  </w:footnote>
  <w:footnote w:type="continuationNotice" w:id="1">
    <w:p w14:paraId="7BA40AAB" w14:textId="77777777" w:rsidR="00CA2D54" w:rsidRDefault="00CA2D5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099A17" w14:textId="77777777" w:rsidR="00B67B3F" w:rsidRDefault="00900649">
    <w:pPr>
      <w:pStyle w:val="Header"/>
    </w:pPr>
    <w:r>
      <w:rPr>
        <w:noProof/>
      </w:rPr>
      <mc:AlternateContent>
        <mc:Choice Requires="wps">
          <w:drawing>
            <wp:anchor distT="0" distB="0" distL="114300" distR="114300" simplePos="0" relativeHeight="251658241" behindDoc="1" locked="0" layoutInCell="0" allowOverlap="1" wp14:anchorId="0EF024B6" wp14:editId="3937CDC0">
              <wp:simplePos x="0" y="0"/>
              <wp:positionH relativeFrom="margin">
                <wp:align>center</wp:align>
              </wp:positionH>
              <wp:positionV relativeFrom="margin">
                <wp:align>center</wp:align>
              </wp:positionV>
              <wp:extent cx="5801360" cy="193357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rot="18900000">
                        <a:off x="0" y="0"/>
                        <a:ext cx="5801360" cy="1933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A7154A" w14:textId="77777777" w:rsidR="00B67B3F" w:rsidRDefault="00C32CC4" w:rsidP="00B67B3F">
                          <w:pPr>
                            <w:jc w:val="center"/>
                            <w:rPr>
                              <w:szCs w:val="24"/>
                            </w:rPr>
                          </w:pPr>
                          <w:r>
                            <w:rPr>
                              <w:color w:val="C0C0C0"/>
                              <w:sz w:val="72"/>
                              <w:szCs w:val="72"/>
                            </w:rPr>
                            <w:t>DRAFT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0EF024B6" id="_x0000_t202" coordsize="21600,21600" o:spt="202" path="m,l,21600r21600,l21600,xe">
              <v:stroke joinstyle="miter"/>
              <v:path gradientshapeok="t" o:connecttype="rect"/>
            </v:shapetype>
            <v:shape id="Text Box 2" o:spid="_x0000_s1026" type="#_x0000_t202" style="position:absolute;margin-left:0;margin-top:0;width:456.8pt;height:152.25pt;rotation:-45;z-index:-251658239;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" o:allowincell="f" filled="f" stroked="f">
              <v:path arrowok="t"/>
              <v:textbox>
                <w:txbxContent>
                  <w:p w14:paraId="0CA7154A" w14:textId="77777777" w:rsidR="00B67B3F" w:rsidRDefault="00C32CC4" w:rsidP="00B67B3F">
                    <w:pPr>
                      <w:jc w:val="center"/>
                      <w:rPr>
                        <w:szCs w:val="24"/>
                      </w:rPr>
                    </w:pPr>
                    <w:r>
                      <w:rPr>
                        <w:color w:val="C0C0C0"/>
                        <w:sz w:val="72"/>
                        <w:szCs w:val="72"/>
                      </w:rPr>
                      <w:t>DRAFT</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9A7DC8" w14:textId="59E9AFE6" w:rsidR="00B67B3F" w:rsidRPr="00097AF0" w:rsidRDefault="00C32CC4">
    <w:pPr>
      <w:pStyle w:val="Header"/>
      <w:rPr>
        <w:sz w:val="22"/>
        <w:szCs w:val="22"/>
      </w:rPr>
    </w:pPr>
    <w:r>
      <w:rPr>
        <w:sz w:val="22"/>
        <w:szCs w:val="22"/>
      </w:rPr>
      <w:t>Texas State University System</w:t>
    </w:r>
    <w:r w:rsidR="00FC1BFB">
      <w:rPr>
        <w:sz w:val="22"/>
        <w:szCs w:val="22"/>
      </w:rPr>
      <w:tab/>
    </w:r>
    <w:r w:rsidR="00FC1BFB">
      <w:rPr>
        <w:sz w:val="22"/>
        <w:szCs w:val="22"/>
      </w:rPr>
      <w:tab/>
    </w:r>
    <w:r w:rsidR="00B70132">
      <w:rPr>
        <w:sz w:val="22"/>
        <w:szCs w:val="22"/>
      </w:rPr>
      <w:t>Technologies Prohibited by Regulation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DBFDDE4" w14:textId="5E8A4F9A" w:rsidR="00B67B3F" w:rsidRDefault="00900649">
    <w:pPr>
      <w:pStyle w:val="Header"/>
    </w:pPr>
    <w:r>
      <w:rPr>
        <w:noProof/>
      </w:rPr>
      <mc:AlternateContent>
        <mc:Choice Requires="wps">
          <w:drawing>
            <wp:anchor distT="0" distB="0" distL="114300" distR="114300" simplePos="0" relativeHeight="251658240" behindDoc="1" locked="0" layoutInCell="0" allowOverlap="1" wp14:anchorId="3DD91F70" wp14:editId="2CDD0E40">
              <wp:simplePos x="0" y="0"/>
              <wp:positionH relativeFrom="margin">
                <wp:align>center</wp:align>
              </wp:positionH>
              <wp:positionV relativeFrom="margin">
                <wp:align>center</wp:align>
              </wp:positionV>
              <wp:extent cx="5801360" cy="193357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rot="18900000">
                        <a:off x="0" y="0"/>
                        <a:ext cx="5801360" cy="1933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EF6E30" w14:textId="77777777" w:rsidR="00B67B3F" w:rsidRDefault="00C32CC4" w:rsidP="00B67B3F">
                          <w:pPr>
                            <w:jc w:val="center"/>
                            <w:rPr>
                              <w:szCs w:val="24"/>
                            </w:rPr>
                          </w:pPr>
                          <w:r>
                            <w:rPr>
                              <w:color w:val="C0C0C0"/>
                              <w:sz w:val="72"/>
                              <w:szCs w:val="72"/>
                            </w:rPr>
                            <w:t>DRAFT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3DD91F70" id="_x0000_t202" coordsize="21600,21600" o:spt="202" path="m,l,21600r21600,l21600,xe">
              <v:stroke joinstyle="miter"/>
              <v:path gradientshapeok="t" o:connecttype="rect"/>
            </v:shapetype>
            <v:shape id="Text Box 1" o:spid="_x0000_s1027" type="#_x0000_t202" style="position:absolute;margin-left:0;margin-top:0;width:456.8pt;height:152.25pt;rotation:-45;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" o:allowincell="f" filled="f" stroked="f">
              <v:path arrowok="t"/>
              <v:textbox>
                <w:txbxContent>
                  <w:p w14:paraId="2FEF6E30" w14:textId="77777777" w:rsidR="00B67B3F" w:rsidRDefault="00C32CC4" w:rsidP="00B67B3F">
                    <w:pPr>
                      <w:jc w:val="center"/>
                      <w:rPr>
                        <w:szCs w:val="24"/>
                      </w:rPr>
                    </w:pPr>
                    <w:r>
                      <w:rPr>
                        <w:color w:val="C0C0C0"/>
                        <w:sz w:val="72"/>
                        <w:szCs w:val="72"/>
                      </w:rPr>
                      <w:t>DRAFT</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BAE6033"/>
    <w:multiLevelType w:val="hybridMultilevel"/>
    <w:tmpl w:val="FFFFFFFF"/>
    <w:lvl w:ilvl="0" w:tplc="80828080">
      <w:start w:val="1"/>
      <w:numFmt w:val="decimal"/>
      <w:lvlText w:val="%1."/>
      <w:lvlJc w:val="left"/>
      <w:pPr>
        <w:ind w:left="720" w:hanging="360"/>
      </w:pPr>
    </w:lvl>
    <w:lvl w:ilvl="1" w:tplc="34CE4198">
      <w:start w:val="1"/>
      <w:numFmt w:val="lowerLetter"/>
      <w:lvlText w:val="%2."/>
      <w:lvlJc w:val="left"/>
      <w:pPr>
        <w:ind w:left="1440" w:hanging="360"/>
      </w:pPr>
    </w:lvl>
    <w:lvl w:ilvl="2" w:tplc="B9CEAB9A">
      <w:start w:val="1"/>
      <w:numFmt w:val="lowerRoman"/>
      <w:lvlText w:val="%3."/>
      <w:lvlJc w:val="right"/>
      <w:pPr>
        <w:ind w:left="2160" w:hanging="180"/>
      </w:pPr>
    </w:lvl>
    <w:lvl w:ilvl="3" w:tplc="AE72E21C">
      <w:start w:val="1"/>
      <w:numFmt w:val="decimal"/>
      <w:lvlText w:val="%4."/>
      <w:lvlJc w:val="left"/>
      <w:pPr>
        <w:ind w:left="2880" w:hanging="360"/>
      </w:pPr>
    </w:lvl>
    <w:lvl w:ilvl="4" w:tplc="EF787D8A">
      <w:start w:val="1"/>
      <w:numFmt w:val="lowerLetter"/>
      <w:lvlText w:val="%5."/>
      <w:lvlJc w:val="left"/>
      <w:pPr>
        <w:ind w:left="3600" w:hanging="360"/>
      </w:pPr>
    </w:lvl>
    <w:lvl w:ilvl="5" w:tplc="B94287A8">
      <w:start w:val="1"/>
      <w:numFmt w:val="lowerRoman"/>
      <w:lvlText w:val="%6."/>
      <w:lvlJc w:val="right"/>
      <w:pPr>
        <w:ind w:left="4320" w:hanging="180"/>
      </w:pPr>
    </w:lvl>
    <w:lvl w:ilvl="6" w:tplc="A7E20E44">
      <w:start w:val="1"/>
      <w:numFmt w:val="decimal"/>
      <w:lvlText w:val="%7."/>
      <w:lvlJc w:val="left"/>
      <w:pPr>
        <w:ind w:left="5040" w:hanging="360"/>
      </w:pPr>
    </w:lvl>
    <w:lvl w:ilvl="7" w:tplc="B866BCC4">
      <w:start w:val="1"/>
      <w:numFmt w:val="lowerLetter"/>
      <w:lvlText w:val="%8."/>
      <w:lvlJc w:val="left"/>
      <w:pPr>
        <w:ind w:left="5760" w:hanging="360"/>
      </w:pPr>
    </w:lvl>
    <w:lvl w:ilvl="8" w:tplc="628C2D92">
      <w:start w:val="1"/>
      <w:numFmt w:val="lowerRoman"/>
      <w:lvlText w:val="%9."/>
      <w:lvlJc w:val="right"/>
      <w:pPr>
        <w:ind w:left="6480" w:hanging="180"/>
      </w:pPr>
    </w:lvl>
  </w:abstractNum>
  <w:abstractNum w:abstractNumId="1" w15:restartNumberingAfterBreak="0">
    <w:nsid w:val="1BAE0BA7"/>
    <w:multiLevelType w:val="multilevel"/>
    <w:tmpl w:val="08C823AA"/>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 w15:restartNumberingAfterBreak="0">
    <w:nsid w:val="47415EEC"/>
    <w:multiLevelType w:val="multilevel"/>
    <w:tmpl w:val="08C823AA"/>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 w15:restartNumberingAfterBreak="0">
    <w:nsid w:val="4B9A05B7"/>
    <w:multiLevelType w:val="multilevel"/>
    <w:tmpl w:val="636EFC18"/>
    <w:lvl w:ilvl="0">
      <w:start w:val="1"/>
      <w:numFmt w:val="decimal"/>
      <w:pStyle w:val="PolicyTitle"/>
      <w:lvlText w:val="%1."/>
      <w:lvlJc w:val="left"/>
      <w:pPr>
        <w:ind w:left="450" w:hanging="360"/>
      </w:pPr>
      <w:rPr>
        <w:rFonts w:hint="default"/>
      </w:rPr>
    </w:lvl>
    <w:lvl w:ilvl="1">
      <w:start w:val="1"/>
      <w:numFmt w:val="lowerLetter"/>
      <w:pStyle w:val="PolicyLevel1"/>
      <w:lvlText w:val="%2."/>
      <w:lvlJc w:val="left"/>
      <w:pPr>
        <w:ind w:left="1170" w:hanging="360"/>
      </w:pPr>
      <w:rPr>
        <w:rFonts w:hint="default"/>
        <w:b w:val="0"/>
      </w:rPr>
    </w:lvl>
    <w:lvl w:ilvl="2">
      <w:start w:val="1"/>
      <w:numFmt w:val="lowerRoman"/>
      <w:lvlText w:val="%3."/>
      <w:lvlJc w:val="left"/>
      <w:pPr>
        <w:ind w:left="810" w:hanging="180"/>
      </w:pPr>
      <w:rPr>
        <w:rFonts w:ascii="Times New Roman" w:eastAsia="Times New Roman" w:hAnsi="Times New Roman" w:cs="Times New Roman" w:hint="default"/>
        <w:b w:val="0"/>
      </w:rPr>
    </w:lvl>
    <w:lvl w:ilvl="3">
      <w:start w:val="1"/>
      <w:numFmt w:val="lowerRoman"/>
      <w:lvlText w:val="%4."/>
      <w:lvlJc w:val="right"/>
      <w:pPr>
        <w:ind w:left="2610" w:hanging="360"/>
      </w:pPr>
      <w:rPr>
        <w:rFonts w:hint="default"/>
      </w:rPr>
    </w:lvl>
    <w:lvl w:ilvl="4">
      <w:start w:val="1"/>
      <w:numFmt w:val="lowerLetter"/>
      <w:lvlText w:val="%5."/>
      <w:lvlJc w:val="left"/>
      <w:pPr>
        <w:ind w:left="3330" w:hanging="360"/>
      </w:pPr>
      <w:rPr>
        <w:rFonts w:hint="default"/>
      </w:rPr>
    </w:lvl>
    <w:lvl w:ilvl="5">
      <w:start w:val="1"/>
      <w:numFmt w:val="lowerLetter"/>
      <w:lvlText w:val="(%6)"/>
      <w:lvlJc w:val="left"/>
      <w:pPr>
        <w:ind w:left="4230" w:hanging="360"/>
      </w:pPr>
      <w:rPr>
        <w:rFonts w:hint="default"/>
      </w:rPr>
    </w:lvl>
    <w:lvl w:ilvl="6">
      <w:start w:val="1"/>
      <w:numFmt w:val="decimal"/>
      <w:lvlText w:val="%7."/>
      <w:lvlJc w:val="left"/>
      <w:pPr>
        <w:ind w:left="4770" w:hanging="360"/>
      </w:pPr>
      <w:rPr>
        <w:rFonts w:hint="default"/>
      </w:rPr>
    </w:lvl>
    <w:lvl w:ilvl="7">
      <w:start w:val="1"/>
      <w:numFmt w:val="lowerLetter"/>
      <w:lvlText w:val="%8."/>
      <w:lvlJc w:val="left"/>
      <w:pPr>
        <w:ind w:left="5490" w:hanging="360"/>
      </w:pPr>
      <w:rPr>
        <w:rFonts w:hint="default"/>
      </w:rPr>
    </w:lvl>
    <w:lvl w:ilvl="8">
      <w:start w:val="1"/>
      <w:numFmt w:val="lowerRoman"/>
      <w:lvlText w:val="%9."/>
      <w:lvlJc w:val="right"/>
      <w:pPr>
        <w:ind w:left="6210" w:hanging="180"/>
      </w:pPr>
      <w:rPr>
        <w:rFonts w:hint="default"/>
      </w:rPr>
    </w:lvl>
  </w:abstractNum>
  <w:abstractNum w:abstractNumId="4" w15:restartNumberingAfterBreak="0">
    <w:nsid w:val="6CD624F3"/>
    <w:multiLevelType w:val="multilevel"/>
    <w:tmpl w:val="36B40A58"/>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1.%2"/>
      <w:lvlJc w:val="left"/>
      <w:pPr>
        <w:ind w:left="1080" w:hanging="360"/>
      </w:pPr>
      <w:rPr>
        <w:rFonts w:hint="default"/>
        <w:b w:val="0"/>
        <w:bCs w:val="0"/>
      </w:rPr>
    </w:lvl>
    <w:lvl w:ilvl="2">
      <w:start w:val="1"/>
      <w:numFmt w:val="decimal"/>
      <w:lvlText w:val="%1.%2.%3"/>
      <w:lvlJc w:val="left"/>
      <w:pPr>
        <w:ind w:left="2160" w:hanging="720"/>
      </w:pPr>
      <w:rPr>
        <w:rFonts w:hint="default"/>
        <w:b w:val="0"/>
        <w:bCs/>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num w:numId="1" w16cid:durableId="163127588">
    <w:abstractNumId w:val="0"/>
  </w:num>
  <w:num w:numId="2" w16cid:durableId="1322392644">
    <w:abstractNumId w:val="3"/>
  </w:num>
  <w:num w:numId="3" w16cid:durableId="2094087861">
    <w:abstractNumId w:val="2"/>
  </w:num>
  <w:num w:numId="4" w16cid:durableId="181822205">
    <w:abstractNumId w:val="4"/>
  </w:num>
  <w:num w:numId="5" w16cid:durableId="1580213688">
    <w:abstractNumId w:val="3"/>
  </w:num>
  <w:num w:numId="6" w16cid:durableId="701442131">
    <w:abstractNumId w:val="3"/>
  </w:num>
  <w:num w:numId="7" w16cid:durableId="1672483758">
    <w:abstractNumId w:val="3"/>
  </w:num>
  <w:num w:numId="8" w16cid:durableId="1934700679">
    <w:abstractNumId w:val="3"/>
  </w:num>
  <w:num w:numId="9" w16cid:durableId="1362240795">
    <w:abstractNumId w:val="3"/>
  </w:num>
  <w:num w:numId="10" w16cid:durableId="1296375421">
    <w:abstractNumId w:val="1"/>
  </w:num>
  <w:num w:numId="11" w16cid:durableId="1009483236">
    <w:abstractNumId w:val="3"/>
  </w:num>
  <w:num w:numId="12" w16cid:durableId="1188176040">
    <w:abstractNumId w:val="3"/>
  </w:num>
  <w:num w:numId="13" w16cid:durableId="884830943">
    <w:abstractNumId w:val="3"/>
  </w:num>
  <w:num w:numId="14" w16cid:durableId="267394267">
    <w:abstractNumId w:val="3"/>
  </w:num>
  <w:num w:numId="15" w16cid:durableId="306210040">
    <w:abstractNumId w:val="3"/>
  </w:num>
  <w:num w:numId="16" w16cid:durableId="1349409741">
    <w:abstractNumId w:val="3"/>
  </w:num>
  <w:num w:numId="17" w16cid:durableId="278998191">
    <w:abstractNumId w:val="3"/>
  </w:num>
  <w:num w:numId="18" w16cid:durableId="201748881">
    <w:abstractNumId w:val="3"/>
  </w:num>
  <w:num w:numId="19" w16cid:durableId="1467553073">
    <w:abstractNumId w:val="3"/>
  </w:num>
  <w:num w:numId="20" w16cid:durableId="1698895769">
    <w:abstractNumId w:val="3"/>
  </w:num>
  <w:num w:numId="21" w16cid:durableId="1710718116">
    <w:abstractNumId w:val="3"/>
  </w:num>
  <w:num w:numId="22" w16cid:durableId="321349275">
    <w:abstractNumId w:val="3"/>
  </w:num>
  <w:num w:numId="23" w16cid:durableId="1491100916">
    <w:abstractNumId w:val="3"/>
  </w:num>
  <w:num w:numId="24" w16cid:durableId="1763449263">
    <w:abstractNumId w:val="3"/>
  </w:num>
  <w:num w:numId="25" w16cid:durableId="992875438">
    <w:abstractNumId w:val="3"/>
  </w:num>
  <w:num w:numId="26" w16cid:durableId="691765093">
    <w:abstractNumId w:val="3"/>
  </w:num>
  <w:num w:numId="27" w16cid:durableId="1566645732">
    <w:abstractNumId w:val="3"/>
  </w:num>
  <w:num w:numId="28" w16cid:durableId="1534151332">
    <w:abstractNumId w:val="3"/>
  </w:num>
  <w:num w:numId="29" w16cid:durableId="714696361">
    <w:abstractNumId w:val="3"/>
  </w:num>
  <w:num w:numId="30" w16cid:durableId="1291128635">
    <w:abstractNumId w:val="3"/>
  </w:num>
  <w:num w:numId="31" w16cid:durableId="1787846936">
    <w:abstractNumId w:val="3"/>
  </w:num>
  <w:num w:numId="32" w16cid:durableId="2041777814">
    <w:abstractNumId w:val="3"/>
  </w:num>
  <w:num w:numId="33" w16cid:durableId="394352977">
    <w:abstractNumId w:val="3"/>
  </w:num>
  <w:num w:numId="34" w16cid:durableId="209195237">
    <w:abstractNumId w:val="3"/>
  </w:num>
  <w:num w:numId="35" w16cid:durableId="571736590">
    <w:abstractNumId w:val="3"/>
  </w:num>
  <w:num w:numId="36" w16cid:durableId="1309943952">
    <w:abstractNumId w:val="3"/>
  </w:num>
  <w:num w:numId="37" w16cid:durableId="926421294">
    <w:abstractNumId w:val="3"/>
  </w:num>
  <w:num w:numId="38" w16cid:durableId="1975331205">
    <w:abstractNumId w:val="3"/>
  </w:num>
  <w:num w:numId="39" w16cid:durableId="908030205">
    <w:abstractNumId w:val="3"/>
  </w:num>
  <w:num w:numId="40" w16cid:durableId="1816489116">
    <w:abstractNumId w:val="3"/>
  </w:num>
  <w:num w:numId="41" w16cid:durableId="1170363528">
    <w:abstractNumId w:val="3"/>
  </w:num>
  <w:num w:numId="42" w16cid:durableId="1840390268">
    <w:abstractNumId w:val="3"/>
  </w:num>
  <w:num w:numId="43" w16cid:durableId="520359484">
    <w:abstractNumId w:val="3"/>
  </w:num>
  <w:num w:numId="44" w16cid:durableId="2001082871">
    <w:abstractNumId w:val="3"/>
  </w:num>
  <w:num w:numId="45" w16cid:durableId="498235761">
    <w:abstractNumId w:val="3"/>
  </w:num>
  <w:num w:numId="46" w16cid:durableId="668557746">
    <w:abstractNumId w:val="3"/>
  </w:num>
  <w:num w:numId="47" w16cid:durableId="1304430725">
    <w:abstractNumId w:val="3"/>
  </w:num>
  <w:num w:numId="48" w16cid:durableId="975722144">
    <w:abstractNumId w:val="3"/>
  </w:num>
  <w:num w:numId="49" w16cid:durableId="1594361681">
    <w:abstractNumId w:val="3"/>
  </w:num>
  <w:num w:numId="50" w16cid:durableId="1997368910">
    <w:abstractNumId w:val="3"/>
  </w:num>
  <w:num w:numId="51" w16cid:durableId="1172139264">
    <w:abstractNumId w:val="3"/>
  </w:num>
  <w:num w:numId="52" w16cid:durableId="945619375">
    <w:abstractNumId w:val="3"/>
  </w:num>
  <w:num w:numId="53" w16cid:durableId="622228061">
    <w:abstractNumId w:val="3"/>
  </w:num>
  <w:num w:numId="54" w16cid:durableId="279340981">
    <w:abstractNumId w:val="3"/>
  </w:num>
  <w:num w:numId="55" w16cid:durableId="1984315003">
    <w:abstractNumId w:val="3"/>
  </w:num>
  <w:num w:numId="56" w16cid:durableId="1795369400">
    <w:abstractNumId w:val="3"/>
  </w:num>
  <w:num w:numId="57" w16cid:durableId="182742074">
    <w:abstractNumId w:val="3"/>
  </w:num>
  <w:num w:numId="58" w16cid:durableId="951979645">
    <w:abstractNumId w:val="3"/>
  </w:num>
  <w:num w:numId="59" w16cid:durableId="569006373">
    <w:abstractNumId w:val="3"/>
  </w:num>
  <w:numIdMacAtCleanup w:val="5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8"/>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D95"/>
    <w:rsid w:val="00000B58"/>
    <w:rsid w:val="00001F5C"/>
    <w:rsid w:val="00006A31"/>
    <w:rsid w:val="00006E54"/>
    <w:rsid w:val="0000736D"/>
    <w:rsid w:val="000076DE"/>
    <w:rsid w:val="00012470"/>
    <w:rsid w:val="00012CF5"/>
    <w:rsid w:val="00016163"/>
    <w:rsid w:val="000176A9"/>
    <w:rsid w:val="00020ABB"/>
    <w:rsid w:val="00023E84"/>
    <w:rsid w:val="00026967"/>
    <w:rsid w:val="00032B7F"/>
    <w:rsid w:val="000368E7"/>
    <w:rsid w:val="00042763"/>
    <w:rsid w:val="0004316D"/>
    <w:rsid w:val="00043545"/>
    <w:rsid w:val="00044C09"/>
    <w:rsid w:val="00046E9E"/>
    <w:rsid w:val="00047BED"/>
    <w:rsid w:val="000512F1"/>
    <w:rsid w:val="000518B3"/>
    <w:rsid w:val="00052008"/>
    <w:rsid w:val="00056782"/>
    <w:rsid w:val="000568D1"/>
    <w:rsid w:val="0005695F"/>
    <w:rsid w:val="00056C90"/>
    <w:rsid w:val="00061DD5"/>
    <w:rsid w:val="00062B03"/>
    <w:rsid w:val="00063406"/>
    <w:rsid w:val="00063651"/>
    <w:rsid w:val="000636EC"/>
    <w:rsid w:val="00064B58"/>
    <w:rsid w:val="000651B0"/>
    <w:rsid w:val="00066BEC"/>
    <w:rsid w:val="00067325"/>
    <w:rsid w:val="00067993"/>
    <w:rsid w:val="00070830"/>
    <w:rsid w:val="000758E5"/>
    <w:rsid w:val="00075D63"/>
    <w:rsid w:val="000762BF"/>
    <w:rsid w:val="00076B55"/>
    <w:rsid w:val="00085FB0"/>
    <w:rsid w:val="00087026"/>
    <w:rsid w:val="00097A05"/>
    <w:rsid w:val="000A45D6"/>
    <w:rsid w:val="000A5DCD"/>
    <w:rsid w:val="000A7416"/>
    <w:rsid w:val="000A7B83"/>
    <w:rsid w:val="000B12DC"/>
    <w:rsid w:val="000B19CB"/>
    <w:rsid w:val="000B2273"/>
    <w:rsid w:val="000B3317"/>
    <w:rsid w:val="000B600D"/>
    <w:rsid w:val="000B66B8"/>
    <w:rsid w:val="000C1FC6"/>
    <w:rsid w:val="000C27B8"/>
    <w:rsid w:val="000C313A"/>
    <w:rsid w:val="000C31B2"/>
    <w:rsid w:val="000C3458"/>
    <w:rsid w:val="000C41B0"/>
    <w:rsid w:val="000C4683"/>
    <w:rsid w:val="000C5E0C"/>
    <w:rsid w:val="000C7F88"/>
    <w:rsid w:val="000D0D4F"/>
    <w:rsid w:val="000D2C79"/>
    <w:rsid w:val="000D6C7E"/>
    <w:rsid w:val="000E042D"/>
    <w:rsid w:val="000E0C0F"/>
    <w:rsid w:val="000E1A3B"/>
    <w:rsid w:val="000E2728"/>
    <w:rsid w:val="000E49FF"/>
    <w:rsid w:val="000E5120"/>
    <w:rsid w:val="000F27A7"/>
    <w:rsid w:val="000F5064"/>
    <w:rsid w:val="000F68F2"/>
    <w:rsid w:val="000F72CB"/>
    <w:rsid w:val="000F73AF"/>
    <w:rsid w:val="000F7E46"/>
    <w:rsid w:val="00100AB1"/>
    <w:rsid w:val="00102AFB"/>
    <w:rsid w:val="00102BD5"/>
    <w:rsid w:val="0010545A"/>
    <w:rsid w:val="001112D1"/>
    <w:rsid w:val="00113260"/>
    <w:rsid w:val="00116A03"/>
    <w:rsid w:val="00121BE5"/>
    <w:rsid w:val="00122C8F"/>
    <w:rsid w:val="00123989"/>
    <w:rsid w:val="00123F11"/>
    <w:rsid w:val="00127057"/>
    <w:rsid w:val="00127CBC"/>
    <w:rsid w:val="00132AA5"/>
    <w:rsid w:val="00133343"/>
    <w:rsid w:val="00136177"/>
    <w:rsid w:val="001371B9"/>
    <w:rsid w:val="00137437"/>
    <w:rsid w:val="00137659"/>
    <w:rsid w:val="0014123C"/>
    <w:rsid w:val="00141293"/>
    <w:rsid w:val="001412CC"/>
    <w:rsid w:val="00142563"/>
    <w:rsid w:val="001429B9"/>
    <w:rsid w:val="00144692"/>
    <w:rsid w:val="001466F0"/>
    <w:rsid w:val="00146C89"/>
    <w:rsid w:val="001542B7"/>
    <w:rsid w:val="00160FA7"/>
    <w:rsid w:val="001611DA"/>
    <w:rsid w:val="001614A8"/>
    <w:rsid w:val="00163870"/>
    <w:rsid w:val="00163BD8"/>
    <w:rsid w:val="00163CFB"/>
    <w:rsid w:val="0016529F"/>
    <w:rsid w:val="00165B12"/>
    <w:rsid w:val="0017049A"/>
    <w:rsid w:val="00170BE8"/>
    <w:rsid w:val="00173AEA"/>
    <w:rsid w:val="00175749"/>
    <w:rsid w:val="0018070E"/>
    <w:rsid w:val="00181B92"/>
    <w:rsid w:val="001821BB"/>
    <w:rsid w:val="00183B81"/>
    <w:rsid w:val="001841D8"/>
    <w:rsid w:val="00185CDC"/>
    <w:rsid w:val="00186692"/>
    <w:rsid w:val="00186CFA"/>
    <w:rsid w:val="001902FA"/>
    <w:rsid w:val="00190716"/>
    <w:rsid w:val="00192779"/>
    <w:rsid w:val="001928A1"/>
    <w:rsid w:val="00194D26"/>
    <w:rsid w:val="00196535"/>
    <w:rsid w:val="001A131B"/>
    <w:rsid w:val="001A16B8"/>
    <w:rsid w:val="001A3C98"/>
    <w:rsid w:val="001A7CE5"/>
    <w:rsid w:val="001B01BF"/>
    <w:rsid w:val="001B3060"/>
    <w:rsid w:val="001C26EB"/>
    <w:rsid w:val="001C2F0F"/>
    <w:rsid w:val="001C3083"/>
    <w:rsid w:val="001C67A1"/>
    <w:rsid w:val="001C67D4"/>
    <w:rsid w:val="001D2F60"/>
    <w:rsid w:val="001D6253"/>
    <w:rsid w:val="001E0FC6"/>
    <w:rsid w:val="001E2479"/>
    <w:rsid w:val="001E4C59"/>
    <w:rsid w:val="001E4D63"/>
    <w:rsid w:val="001F32F9"/>
    <w:rsid w:val="001F57C1"/>
    <w:rsid w:val="001F6A38"/>
    <w:rsid w:val="001F7778"/>
    <w:rsid w:val="002034A0"/>
    <w:rsid w:val="00203786"/>
    <w:rsid w:val="00204E13"/>
    <w:rsid w:val="00205877"/>
    <w:rsid w:val="00212C41"/>
    <w:rsid w:val="0021387E"/>
    <w:rsid w:val="00214C7C"/>
    <w:rsid w:val="00214F90"/>
    <w:rsid w:val="00217238"/>
    <w:rsid w:val="00217ED0"/>
    <w:rsid w:val="0022007C"/>
    <w:rsid w:val="002223B1"/>
    <w:rsid w:val="002238D5"/>
    <w:rsid w:val="00225F8F"/>
    <w:rsid w:val="00227CEC"/>
    <w:rsid w:val="002303D4"/>
    <w:rsid w:val="00232666"/>
    <w:rsid w:val="00232CDD"/>
    <w:rsid w:val="00234257"/>
    <w:rsid w:val="00234A2A"/>
    <w:rsid w:val="002419F3"/>
    <w:rsid w:val="002431A0"/>
    <w:rsid w:val="0024613F"/>
    <w:rsid w:val="00250370"/>
    <w:rsid w:val="00251297"/>
    <w:rsid w:val="00252566"/>
    <w:rsid w:val="00253FD1"/>
    <w:rsid w:val="00254150"/>
    <w:rsid w:val="00254288"/>
    <w:rsid w:val="0025709C"/>
    <w:rsid w:val="00260F5A"/>
    <w:rsid w:val="002612CF"/>
    <w:rsid w:val="00271103"/>
    <w:rsid w:val="00271555"/>
    <w:rsid w:val="00271A53"/>
    <w:rsid w:val="00273A7C"/>
    <w:rsid w:val="00276F63"/>
    <w:rsid w:val="00284F42"/>
    <w:rsid w:val="00285D59"/>
    <w:rsid w:val="00287D61"/>
    <w:rsid w:val="002910EB"/>
    <w:rsid w:val="00292A95"/>
    <w:rsid w:val="002943DE"/>
    <w:rsid w:val="0029476E"/>
    <w:rsid w:val="002A2EE0"/>
    <w:rsid w:val="002A32B6"/>
    <w:rsid w:val="002A3E2F"/>
    <w:rsid w:val="002B1D37"/>
    <w:rsid w:val="002B2DBA"/>
    <w:rsid w:val="002B2F30"/>
    <w:rsid w:val="002B5986"/>
    <w:rsid w:val="002B769B"/>
    <w:rsid w:val="002C04A4"/>
    <w:rsid w:val="002C09B3"/>
    <w:rsid w:val="002C3194"/>
    <w:rsid w:val="002C319D"/>
    <w:rsid w:val="002C6746"/>
    <w:rsid w:val="002C6A93"/>
    <w:rsid w:val="002C7427"/>
    <w:rsid w:val="002D391D"/>
    <w:rsid w:val="002D523B"/>
    <w:rsid w:val="002D59A7"/>
    <w:rsid w:val="002D5EC1"/>
    <w:rsid w:val="002E3B7A"/>
    <w:rsid w:val="002E4E7A"/>
    <w:rsid w:val="002E5EB9"/>
    <w:rsid w:val="002E70FB"/>
    <w:rsid w:val="002F2790"/>
    <w:rsid w:val="002F535E"/>
    <w:rsid w:val="002F60F7"/>
    <w:rsid w:val="00300F31"/>
    <w:rsid w:val="00303102"/>
    <w:rsid w:val="00306477"/>
    <w:rsid w:val="0030715C"/>
    <w:rsid w:val="00312D65"/>
    <w:rsid w:val="00313E5E"/>
    <w:rsid w:val="0032175F"/>
    <w:rsid w:val="00322CEE"/>
    <w:rsid w:val="00322D80"/>
    <w:rsid w:val="00323687"/>
    <w:rsid w:val="00325DE2"/>
    <w:rsid w:val="00326F85"/>
    <w:rsid w:val="003276FA"/>
    <w:rsid w:val="0032781D"/>
    <w:rsid w:val="0033061E"/>
    <w:rsid w:val="00331B16"/>
    <w:rsid w:val="00335E04"/>
    <w:rsid w:val="00336627"/>
    <w:rsid w:val="003414BA"/>
    <w:rsid w:val="003470CD"/>
    <w:rsid w:val="00350C4A"/>
    <w:rsid w:val="003548F5"/>
    <w:rsid w:val="00356AE5"/>
    <w:rsid w:val="00356C25"/>
    <w:rsid w:val="00360EF4"/>
    <w:rsid w:val="00362593"/>
    <w:rsid w:val="003677E6"/>
    <w:rsid w:val="0037087B"/>
    <w:rsid w:val="0037252E"/>
    <w:rsid w:val="00372555"/>
    <w:rsid w:val="0037380B"/>
    <w:rsid w:val="0037486E"/>
    <w:rsid w:val="003761E4"/>
    <w:rsid w:val="00376689"/>
    <w:rsid w:val="003766EF"/>
    <w:rsid w:val="00381B4B"/>
    <w:rsid w:val="00383295"/>
    <w:rsid w:val="003859DB"/>
    <w:rsid w:val="0039045C"/>
    <w:rsid w:val="0039046A"/>
    <w:rsid w:val="003913B8"/>
    <w:rsid w:val="00395BA7"/>
    <w:rsid w:val="003A4BAB"/>
    <w:rsid w:val="003B162C"/>
    <w:rsid w:val="003B4F59"/>
    <w:rsid w:val="003B5632"/>
    <w:rsid w:val="003B5969"/>
    <w:rsid w:val="003B6CC9"/>
    <w:rsid w:val="003B71B2"/>
    <w:rsid w:val="003B786B"/>
    <w:rsid w:val="003C087F"/>
    <w:rsid w:val="003C1A89"/>
    <w:rsid w:val="003C2B69"/>
    <w:rsid w:val="003C56BF"/>
    <w:rsid w:val="003C6950"/>
    <w:rsid w:val="003C6D1B"/>
    <w:rsid w:val="003C6D7E"/>
    <w:rsid w:val="003D0446"/>
    <w:rsid w:val="003D0B6F"/>
    <w:rsid w:val="003D0EBD"/>
    <w:rsid w:val="003D43AC"/>
    <w:rsid w:val="003D4996"/>
    <w:rsid w:val="003D6D3A"/>
    <w:rsid w:val="003D75E7"/>
    <w:rsid w:val="003D7627"/>
    <w:rsid w:val="003E02F9"/>
    <w:rsid w:val="003E5601"/>
    <w:rsid w:val="003F0E12"/>
    <w:rsid w:val="003F25C0"/>
    <w:rsid w:val="003F41E0"/>
    <w:rsid w:val="003F54B1"/>
    <w:rsid w:val="003F651D"/>
    <w:rsid w:val="004021CD"/>
    <w:rsid w:val="00406F65"/>
    <w:rsid w:val="00407B4A"/>
    <w:rsid w:val="004134AF"/>
    <w:rsid w:val="00413A9B"/>
    <w:rsid w:val="00413DD5"/>
    <w:rsid w:val="0041644C"/>
    <w:rsid w:val="00416483"/>
    <w:rsid w:val="00416DF6"/>
    <w:rsid w:val="004212BC"/>
    <w:rsid w:val="00422D70"/>
    <w:rsid w:val="004234B1"/>
    <w:rsid w:val="004260AD"/>
    <w:rsid w:val="00426FEE"/>
    <w:rsid w:val="00430AB7"/>
    <w:rsid w:val="00432F4A"/>
    <w:rsid w:val="00441B01"/>
    <w:rsid w:val="00444594"/>
    <w:rsid w:val="004541E2"/>
    <w:rsid w:val="00457876"/>
    <w:rsid w:val="004605F8"/>
    <w:rsid w:val="0046063D"/>
    <w:rsid w:val="00467A80"/>
    <w:rsid w:val="00470D21"/>
    <w:rsid w:val="00476182"/>
    <w:rsid w:val="004814DD"/>
    <w:rsid w:val="00481982"/>
    <w:rsid w:val="004911BD"/>
    <w:rsid w:val="00494DE9"/>
    <w:rsid w:val="00497FAD"/>
    <w:rsid w:val="004A00A7"/>
    <w:rsid w:val="004A1F6F"/>
    <w:rsid w:val="004A3285"/>
    <w:rsid w:val="004A3B82"/>
    <w:rsid w:val="004A460E"/>
    <w:rsid w:val="004A78F5"/>
    <w:rsid w:val="004B4677"/>
    <w:rsid w:val="004B7119"/>
    <w:rsid w:val="004C2BA0"/>
    <w:rsid w:val="004C31AB"/>
    <w:rsid w:val="004C794D"/>
    <w:rsid w:val="004D048C"/>
    <w:rsid w:val="004D1F15"/>
    <w:rsid w:val="004D27DD"/>
    <w:rsid w:val="004D683D"/>
    <w:rsid w:val="004E7C2E"/>
    <w:rsid w:val="004F6085"/>
    <w:rsid w:val="004F6427"/>
    <w:rsid w:val="004F70C1"/>
    <w:rsid w:val="00500594"/>
    <w:rsid w:val="00504A65"/>
    <w:rsid w:val="005066F7"/>
    <w:rsid w:val="00507748"/>
    <w:rsid w:val="005100F4"/>
    <w:rsid w:val="0052000A"/>
    <w:rsid w:val="00520E7D"/>
    <w:rsid w:val="005247B6"/>
    <w:rsid w:val="005249AC"/>
    <w:rsid w:val="00524C3E"/>
    <w:rsid w:val="0052508B"/>
    <w:rsid w:val="00525283"/>
    <w:rsid w:val="0052555D"/>
    <w:rsid w:val="00525569"/>
    <w:rsid w:val="00527F6C"/>
    <w:rsid w:val="00533934"/>
    <w:rsid w:val="00535AC3"/>
    <w:rsid w:val="0053636C"/>
    <w:rsid w:val="00536875"/>
    <w:rsid w:val="00540E36"/>
    <w:rsid w:val="005417CD"/>
    <w:rsid w:val="00544100"/>
    <w:rsid w:val="005452CB"/>
    <w:rsid w:val="0054628E"/>
    <w:rsid w:val="00552FE5"/>
    <w:rsid w:val="0055454A"/>
    <w:rsid w:val="00555A6D"/>
    <w:rsid w:val="00560787"/>
    <w:rsid w:val="00563D09"/>
    <w:rsid w:val="005649AB"/>
    <w:rsid w:val="00566879"/>
    <w:rsid w:val="005708F3"/>
    <w:rsid w:val="005714D0"/>
    <w:rsid w:val="005757B6"/>
    <w:rsid w:val="005815CA"/>
    <w:rsid w:val="00581836"/>
    <w:rsid w:val="005822B5"/>
    <w:rsid w:val="005942D8"/>
    <w:rsid w:val="00594D19"/>
    <w:rsid w:val="00597603"/>
    <w:rsid w:val="005A12D7"/>
    <w:rsid w:val="005A2073"/>
    <w:rsid w:val="005A3867"/>
    <w:rsid w:val="005A39FA"/>
    <w:rsid w:val="005A3ADA"/>
    <w:rsid w:val="005A3F9A"/>
    <w:rsid w:val="005A6EFA"/>
    <w:rsid w:val="005B2BFF"/>
    <w:rsid w:val="005B3C78"/>
    <w:rsid w:val="005B60F4"/>
    <w:rsid w:val="005C2C07"/>
    <w:rsid w:val="005C7BE6"/>
    <w:rsid w:val="005D3448"/>
    <w:rsid w:val="005D3FB1"/>
    <w:rsid w:val="005E2718"/>
    <w:rsid w:val="005E6726"/>
    <w:rsid w:val="005F0DD6"/>
    <w:rsid w:val="005F4268"/>
    <w:rsid w:val="005F6CD8"/>
    <w:rsid w:val="005F7B32"/>
    <w:rsid w:val="005F7E23"/>
    <w:rsid w:val="00604AF5"/>
    <w:rsid w:val="00605A0F"/>
    <w:rsid w:val="00606020"/>
    <w:rsid w:val="006060B5"/>
    <w:rsid w:val="0060755D"/>
    <w:rsid w:val="00616A39"/>
    <w:rsid w:val="00620465"/>
    <w:rsid w:val="006255C3"/>
    <w:rsid w:val="00631C9D"/>
    <w:rsid w:val="006337D5"/>
    <w:rsid w:val="00636092"/>
    <w:rsid w:val="006370A7"/>
    <w:rsid w:val="0064037D"/>
    <w:rsid w:val="00643B8D"/>
    <w:rsid w:val="00645313"/>
    <w:rsid w:val="0064704E"/>
    <w:rsid w:val="00651BC3"/>
    <w:rsid w:val="00651C95"/>
    <w:rsid w:val="0065245E"/>
    <w:rsid w:val="00656CFB"/>
    <w:rsid w:val="00660322"/>
    <w:rsid w:val="006628AD"/>
    <w:rsid w:val="00663898"/>
    <w:rsid w:val="00665FC0"/>
    <w:rsid w:val="00667973"/>
    <w:rsid w:val="0067480C"/>
    <w:rsid w:val="0067689B"/>
    <w:rsid w:val="00676DE1"/>
    <w:rsid w:val="00681EA4"/>
    <w:rsid w:val="00682607"/>
    <w:rsid w:val="00682F55"/>
    <w:rsid w:val="00683E5D"/>
    <w:rsid w:val="0068561C"/>
    <w:rsid w:val="006872FF"/>
    <w:rsid w:val="006934C9"/>
    <w:rsid w:val="006942B6"/>
    <w:rsid w:val="006A0714"/>
    <w:rsid w:val="006A0842"/>
    <w:rsid w:val="006A3853"/>
    <w:rsid w:val="006A4903"/>
    <w:rsid w:val="006A7C29"/>
    <w:rsid w:val="006B3405"/>
    <w:rsid w:val="006B3D47"/>
    <w:rsid w:val="006B4A31"/>
    <w:rsid w:val="006B5446"/>
    <w:rsid w:val="006B5AAB"/>
    <w:rsid w:val="006C3E42"/>
    <w:rsid w:val="006C7D74"/>
    <w:rsid w:val="006D2483"/>
    <w:rsid w:val="006D59C7"/>
    <w:rsid w:val="006D7CB9"/>
    <w:rsid w:val="006E1714"/>
    <w:rsid w:val="006E1C33"/>
    <w:rsid w:val="006E277B"/>
    <w:rsid w:val="006E7C7D"/>
    <w:rsid w:val="006F6976"/>
    <w:rsid w:val="006F7D6F"/>
    <w:rsid w:val="007062C9"/>
    <w:rsid w:val="00711122"/>
    <w:rsid w:val="00711762"/>
    <w:rsid w:val="007117FB"/>
    <w:rsid w:val="00711B33"/>
    <w:rsid w:val="00714476"/>
    <w:rsid w:val="00716BB8"/>
    <w:rsid w:val="007170DF"/>
    <w:rsid w:val="00722B3F"/>
    <w:rsid w:val="00722F0C"/>
    <w:rsid w:val="00723415"/>
    <w:rsid w:val="00723BAF"/>
    <w:rsid w:val="0072665D"/>
    <w:rsid w:val="00732334"/>
    <w:rsid w:val="007333F8"/>
    <w:rsid w:val="007338FF"/>
    <w:rsid w:val="00735204"/>
    <w:rsid w:val="007356B7"/>
    <w:rsid w:val="00735889"/>
    <w:rsid w:val="00740746"/>
    <w:rsid w:val="00741C7E"/>
    <w:rsid w:val="007441E6"/>
    <w:rsid w:val="00745B4D"/>
    <w:rsid w:val="00751888"/>
    <w:rsid w:val="007519CE"/>
    <w:rsid w:val="00753CD6"/>
    <w:rsid w:val="00753CF1"/>
    <w:rsid w:val="00756749"/>
    <w:rsid w:val="00756BDF"/>
    <w:rsid w:val="00760882"/>
    <w:rsid w:val="0076292C"/>
    <w:rsid w:val="00764A94"/>
    <w:rsid w:val="007662C0"/>
    <w:rsid w:val="0077078C"/>
    <w:rsid w:val="00770E21"/>
    <w:rsid w:val="007748E4"/>
    <w:rsid w:val="007768F5"/>
    <w:rsid w:val="00782899"/>
    <w:rsid w:val="00784C8A"/>
    <w:rsid w:val="00785EA6"/>
    <w:rsid w:val="00787B64"/>
    <w:rsid w:val="007902F5"/>
    <w:rsid w:val="00791F87"/>
    <w:rsid w:val="00796BF4"/>
    <w:rsid w:val="007A241B"/>
    <w:rsid w:val="007A4CC3"/>
    <w:rsid w:val="007B1061"/>
    <w:rsid w:val="007B3FD9"/>
    <w:rsid w:val="007B5D81"/>
    <w:rsid w:val="007B70A1"/>
    <w:rsid w:val="007C0A95"/>
    <w:rsid w:val="007C0E10"/>
    <w:rsid w:val="007C1BD9"/>
    <w:rsid w:val="007C21A6"/>
    <w:rsid w:val="007C2B19"/>
    <w:rsid w:val="007D1825"/>
    <w:rsid w:val="007D188E"/>
    <w:rsid w:val="007D3193"/>
    <w:rsid w:val="007D46EE"/>
    <w:rsid w:val="007D4E39"/>
    <w:rsid w:val="007E1A9B"/>
    <w:rsid w:val="007E319A"/>
    <w:rsid w:val="007E49F3"/>
    <w:rsid w:val="007E4C24"/>
    <w:rsid w:val="007E5A2D"/>
    <w:rsid w:val="007E5B21"/>
    <w:rsid w:val="007E7EEE"/>
    <w:rsid w:val="007F0E29"/>
    <w:rsid w:val="007F2A1F"/>
    <w:rsid w:val="007F2A89"/>
    <w:rsid w:val="007F3365"/>
    <w:rsid w:val="007F6508"/>
    <w:rsid w:val="007F71DB"/>
    <w:rsid w:val="00802183"/>
    <w:rsid w:val="00802B6F"/>
    <w:rsid w:val="00803FDD"/>
    <w:rsid w:val="00805323"/>
    <w:rsid w:val="008123DC"/>
    <w:rsid w:val="00812655"/>
    <w:rsid w:val="00821862"/>
    <w:rsid w:val="00821E36"/>
    <w:rsid w:val="0082210E"/>
    <w:rsid w:val="00822168"/>
    <w:rsid w:val="00827566"/>
    <w:rsid w:val="008347A6"/>
    <w:rsid w:val="0083683B"/>
    <w:rsid w:val="00837D10"/>
    <w:rsid w:val="00837FB9"/>
    <w:rsid w:val="0084338E"/>
    <w:rsid w:val="0084370B"/>
    <w:rsid w:val="0084615D"/>
    <w:rsid w:val="00847AA9"/>
    <w:rsid w:val="00847F10"/>
    <w:rsid w:val="00850B32"/>
    <w:rsid w:val="00851A7A"/>
    <w:rsid w:val="00853CDB"/>
    <w:rsid w:val="00853F7E"/>
    <w:rsid w:val="00854E6D"/>
    <w:rsid w:val="00857BD7"/>
    <w:rsid w:val="008617C1"/>
    <w:rsid w:val="008700AE"/>
    <w:rsid w:val="008762C4"/>
    <w:rsid w:val="0088099A"/>
    <w:rsid w:val="0088241D"/>
    <w:rsid w:val="00882512"/>
    <w:rsid w:val="00886150"/>
    <w:rsid w:val="0089198C"/>
    <w:rsid w:val="0089352D"/>
    <w:rsid w:val="0089408B"/>
    <w:rsid w:val="008943C9"/>
    <w:rsid w:val="00895571"/>
    <w:rsid w:val="008A0252"/>
    <w:rsid w:val="008A16D1"/>
    <w:rsid w:val="008A5F1B"/>
    <w:rsid w:val="008A6A47"/>
    <w:rsid w:val="008A7F65"/>
    <w:rsid w:val="008B6894"/>
    <w:rsid w:val="008C170C"/>
    <w:rsid w:val="008C1FAF"/>
    <w:rsid w:val="008C2AAD"/>
    <w:rsid w:val="008C736C"/>
    <w:rsid w:val="008D5D0A"/>
    <w:rsid w:val="008D6799"/>
    <w:rsid w:val="008D73ED"/>
    <w:rsid w:val="008E1448"/>
    <w:rsid w:val="008E470D"/>
    <w:rsid w:val="008E7FFC"/>
    <w:rsid w:val="008F0F45"/>
    <w:rsid w:val="008F3B3B"/>
    <w:rsid w:val="008F3BF0"/>
    <w:rsid w:val="008F4354"/>
    <w:rsid w:val="008F5D02"/>
    <w:rsid w:val="00900649"/>
    <w:rsid w:val="00900813"/>
    <w:rsid w:val="00901C31"/>
    <w:rsid w:val="0090218E"/>
    <w:rsid w:val="00902D5E"/>
    <w:rsid w:val="00905585"/>
    <w:rsid w:val="00907342"/>
    <w:rsid w:val="00914957"/>
    <w:rsid w:val="0091789D"/>
    <w:rsid w:val="00922FF4"/>
    <w:rsid w:val="009258DB"/>
    <w:rsid w:val="0092772F"/>
    <w:rsid w:val="009304B5"/>
    <w:rsid w:val="00932021"/>
    <w:rsid w:val="0093596B"/>
    <w:rsid w:val="00936963"/>
    <w:rsid w:val="00936C80"/>
    <w:rsid w:val="009403A0"/>
    <w:rsid w:val="00940823"/>
    <w:rsid w:val="00940887"/>
    <w:rsid w:val="00947214"/>
    <w:rsid w:val="00950178"/>
    <w:rsid w:val="00950C5E"/>
    <w:rsid w:val="00950EBC"/>
    <w:rsid w:val="00954120"/>
    <w:rsid w:val="00956E44"/>
    <w:rsid w:val="0095748A"/>
    <w:rsid w:val="00957F44"/>
    <w:rsid w:val="0096223E"/>
    <w:rsid w:val="00962FF0"/>
    <w:rsid w:val="00963D45"/>
    <w:rsid w:val="00963E96"/>
    <w:rsid w:val="009640D5"/>
    <w:rsid w:val="00964535"/>
    <w:rsid w:val="00966B96"/>
    <w:rsid w:val="00967A00"/>
    <w:rsid w:val="00967D50"/>
    <w:rsid w:val="009717AD"/>
    <w:rsid w:val="00971E5B"/>
    <w:rsid w:val="0097513C"/>
    <w:rsid w:val="00975202"/>
    <w:rsid w:val="00976B8B"/>
    <w:rsid w:val="00981FB5"/>
    <w:rsid w:val="00982571"/>
    <w:rsid w:val="00982B8C"/>
    <w:rsid w:val="009852CB"/>
    <w:rsid w:val="009952AC"/>
    <w:rsid w:val="00996438"/>
    <w:rsid w:val="009B0575"/>
    <w:rsid w:val="009B0BD2"/>
    <w:rsid w:val="009B1DE6"/>
    <w:rsid w:val="009B1EC4"/>
    <w:rsid w:val="009B5FDB"/>
    <w:rsid w:val="009C3321"/>
    <w:rsid w:val="009C3F82"/>
    <w:rsid w:val="009C4BB0"/>
    <w:rsid w:val="009C57D6"/>
    <w:rsid w:val="009C68F8"/>
    <w:rsid w:val="009C74FE"/>
    <w:rsid w:val="009D0870"/>
    <w:rsid w:val="009D1222"/>
    <w:rsid w:val="009D3CF5"/>
    <w:rsid w:val="009D6D8B"/>
    <w:rsid w:val="009D75CB"/>
    <w:rsid w:val="009E3B09"/>
    <w:rsid w:val="009E4683"/>
    <w:rsid w:val="009E4CEE"/>
    <w:rsid w:val="009E7D2B"/>
    <w:rsid w:val="009F111B"/>
    <w:rsid w:val="009F2B61"/>
    <w:rsid w:val="009F32D9"/>
    <w:rsid w:val="009F3E52"/>
    <w:rsid w:val="009F4322"/>
    <w:rsid w:val="009F4B5A"/>
    <w:rsid w:val="009F63A6"/>
    <w:rsid w:val="009F63D3"/>
    <w:rsid w:val="009F6424"/>
    <w:rsid w:val="009F71ED"/>
    <w:rsid w:val="00A00AB6"/>
    <w:rsid w:val="00A07CFA"/>
    <w:rsid w:val="00A07DA4"/>
    <w:rsid w:val="00A147B5"/>
    <w:rsid w:val="00A153DE"/>
    <w:rsid w:val="00A21E6D"/>
    <w:rsid w:val="00A236AC"/>
    <w:rsid w:val="00A251B0"/>
    <w:rsid w:val="00A25EF1"/>
    <w:rsid w:val="00A2736B"/>
    <w:rsid w:val="00A27C77"/>
    <w:rsid w:val="00A30E97"/>
    <w:rsid w:val="00A31D1F"/>
    <w:rsid w:val="00A32010"/>
    <w:rsid w:val="00A32E7C"/>
    <w:rsid w:val="00A34D72"/>
    <w:rsid w:val="00A35731"/>
    <w:rsid w:val="00A3667D"/>
    <w:rsid w:val="00A3731A"/>
    <w:rsid w:val="00A415CE"/>
    <w:rsid w:val="00A51B32"/>
    <w:rsid w:val="00A5448D"/>
    <w:rsid w:val="00A62B91"/>
    <w:rsid w:val="00A634A6"/>
    <w:rsid w:val="00A638D7"/>
    <w:rsid w:val="00A653C2"/>
    <w:rsid w:val="00A65DBB"/>
    <w:rsid w:val="00A6628E"/>
    <w:rsid w:val="00A66B18"/>
    <w:rsid w:val="00A70E01"/>
    <w:rsid w:val="00A718AE"/>
    <w:rsid w:val="00A738FA"/>
    <w:rsid w:val="00A751EE"/>
    <w:rsid w:val="00A80C6C"/>
    <w:rsid w:val="00A835B5"/>
    <w:rsid w:val="00A83CF2"/>
    <w:rsid w:val="00A83FB9"/>
    <w:rsid w:val="00A9051B"/>
    <w:rsid w:val="00A90EE0"/>
    <w:rsid w:val="00A93AEB"/>
    <w:rsid w:val="00A94FA2"/>
    <w:rsid w:val="00A95F4D"/>
    <w:rsid w:val="00AA17D4"/>
    <w:rsid w:val="00AA26FE"/>
    <w:rsid w:val="00AA6D33"/>
    <w:rsid w:val="00AA7455"/>
    <w:rsid w:val="00AA7888"/>
    <w:rsid w:val="00AB43D6"/>
    <w:rsid w:val="00AB48E3"/>
    <w:rsid w:val="00AB7A27"/>
    <w:rsid w:val="00AC0F1C"/>
    <w:rsid w:val="00AC22D8"/>
    <w:rsid w:val="00AC6CF9"/>
    <w:rsid w:val="00AD00C7"/>
    <w:rsid w:val="00AD0978"/>
    <w:rsid w:val="00AD28BF"/>
    <w:rsid w:val="00AD2A03"/>
    <w:rsid w:val="00AD744D"/>
    <w:rsid w:val="00AE0384"/>
    <w:rsid w:val="00AE331C"/>
    <w:rsid w:val="00AE52D3"/>
    <w:rsid w:val="00AE738B"/>
    <w:rsid w:val="00AE7DC0"/>
    <w:rsid w:val="00AF0C15"/>
    <w:rsid w:val="00AF6044"/>
    <w:rsid w:val="00AF6C47"/>
    <w:rsid w:val="00AF6C68"/>
    <w:rsid w:val="00B00337"/>
    <w:rsid w:val="00B0227B"/>
    <w:rsid w:val="00B02752"/>
    <w:rsid w:val="00B074D8"/>
    <w:rsid w:val="00B1050D"/>
    <w:rsid w:val="00B1430F"/>
    <w:rsid w:val="00B15FEC"/>
    <w:rsid w:val="00B26056"/>
    <w:rsid w:val="00B26211"/>
    <w:rsid w:val="00B26AD7"/>
    <w:rsid w:val="00B3164C"/>
    <w:rsid w:val="00B3235E"/>
    <w:rsid w:val="00B33227"/>
    <w:rsid w:val="00B33636"/>
    <w:rsid w:val="00B34D20"/>
    <w:rsid w:val="00B35BBB"/>
    <w:rsid w:val="00B36164"/>
    <w:rsid w:val="00B363CE"/>
    <w:rsid w:val="00B40E87"/>
    <w:rsid w:val="00B43C4F"/>
    <w:rsid w:val="00B4497E"/>
    <w:rsid w:val="00B456F4"/>
    <w:rsid w:val="00B4621A"/>
    <w:rsid w:val="00B4628C"/>
    <w:rsid w:val="00B477DE"/>
    <w:rsid w:val="00B53710"/>
    <w:rsid w:val="00B54E07"/>
    <w:rsid w:val="00B61D61"/>
    <w:rsid w:val="00B61EE0"/>
    <w:rsid w:val="00B625D2"/>
    <w:rsid w:val="00B6499B"/>
    <w:rsid w:val="00B656F8"/>
    <w:rsid w:val="00B66894"/>
    <w:rsid w:val="00B67B3F"/>
    <w:rsid w:val="00B67D51"/>
    <w:rsid w:val="00B7005D"/>
    <w:rsid w:val="00B70132"/>
    <w:rsid w:val="00B7061C"/>
    <w:rsid w:val="00B75F86"/>
    <w:rsid w:val="00B8197D"/>
    <w:rsid w:val="00B82A77"/>
    <w:rsid w:val="00B84E36"/>
    <w:rsid w:val="00B85334"/>
    <w:rsid w:val="00B908ED"/>
    <w:rsid w:val="00B91127"/>
    <w:rsid w:val="00B93FB3"/>
    <w:rsid w:val="00B94A46"/>
    <w:rsid w:val="00B94B49"/>
    <w:rsid w:val="00BA1EBF"/>
    <w:rsid w:val="00BA3279"/>
    <w:rsid w:val="00BA4D5F"/>
    <w:rsid w:val="00BA5448"/>
    <w:rsid w:val="00BA6384"/>
    <w:rsid w:val="00BB0F1C"/>
    <w:rsid w:val="00BB1596"/>
    <w:rsid w:val="00BB6111"/>
    <w:rsid w:val="00BC0A42"/>
    <w:rsid w:val="00BC2966"/>
    <w:rsid w:val="00BC4531"/>
    <w:rsid w:val="00BC6ECC"/>
    <w:rsid w:val="00BC7C02"/>
    <w:rsid w:val="00BD0C92"/>
    <w:rsid w:val="00BD5B6A"/>
    <w:rsid w:val="00BD6489"/>
    <w:rsid w:val="00BD69AF"/>
    <w:rsid w:val="00BE0740"/>
    <w:rsid w:val="00BE4164"/>
    <w:rsid w:val="00BE5559"/>
    <w:rsid w:val="00BE56E5"/>
    <w:rsid w:val="00BE699C"/>
    <w:rsid w:val="00BF1517"/>
    <w:rsid w:val="00BF18FA"/>
    <w:rsid w:val="00BF1F60"/>
    <w:rsid w:val="00BF2DFF"/>
    <w:rsid w:val="00C00A20"/>
    <w:rsid w:val="00C03982"/>
    <w:rsid w:val="00C04BBE"/>
    <w:rsid w:val="00C0557E"/>
    <w:rsid w:val="00C05EAF"/>
    <w:rsid w:val="00C07DFB"/>
    <w:rsid w:val="00C10FF2"/>
    <w:rsid w:val="00C11D59"/>
    <w:rsid w:val="00C15F8C"/>
    <w:rsid w:val="00C17B9B"/>
    <w:rsid w:val="00C2021A"/>
    <w:rsid w:val="00C234BF"/>
    <w:rsid w:val="00C24CA3"/>
    <w:rsid w:val="00C24FA8"/>
    <w:rsid w:val="00C32CC4"/>
    <w:rsid w:val="00C34C5C"/>
    <w:rsid w:val="00C35C25"/>
    <w:rsid w:val="00C35EBE"/>
    <w:rsid w:val="00C362E3"/>
    <w:rsid w:val="00C400C2"/>
    <w:rsid w:val="00C41B27"/>
    <w:rsid w:val="00C41FE7"/>
    <w:rsid w:val="00C42D95"/>
    <w:rsid w:val="00C44284"/>
    <w:rsid w:val="00C47C56"/>
    <w:rsid w:val="00C547C7"/>
    <w:rsid w:val="00C606E1"/>
    <w:rsid w:val="00C608A4"/>
    <w:rsid w:val="00C60BB8"/>
    <w:rsid w:val="00C60C4A"/>
    <w:rsid w:val="00C632DA"/>
    <w:rsid w:val="00C63663"/>
    <w:rsid w:val="00C66086"/>
    <w:rsid w:val="00C7073B"/>
    <w:rsid w:val="00C73E26"/>
    <w:rsid w:val="00C752AC"/>
    <w:rsid w:val="00C76079"/>
    <w:rsid w:val="00C7643E"/>
    <w:rsid w:val="00C76AC3"/>
    <w:rsid w:val="00C81DA5"/>
    <w:rsid w:val="00C82C3B"/>
    <w:rsid w:val="00C86DE4"/>
    <w:rsid w:val="00C87DAE"/>
    <w:rsid w:val="00C900AB"/>
    <w:rsid w:val="00C905BB"/>
    <w:rsid w:val="00C90771"/>
    <w:rsid w:val="00C91628"/>
    <w:rsid w:val="00C95CA6"/>
    <w:rsid w:val="00CA0320"/>
    <w:rsid w:val="00CA2D54"/>
    <w:rsid w:val="00CA4FE8"/>
    <w:rsid w:val="00CA55EA"/>
    <w:rsid w:val="00CA64C5"/>
    <w:rsid w:val="00CB1060"/>
    <w:rsid w:val="00CB114F"/>
    <w:rsid w:val="00CB1863"/>
    <w:rsid w:val="00CB218E"/>
    <w:rsid w:val="00CB58BF"/>
    <w:rsid w:val="00CB6B2D"/>
    <w:rsid w:val="00CC05C3"/>
    <w:rsid w:val="00CC1DA2"/>
    <w:rsid w:val="00CC1DBF"/>
    <w:rsid w:val="00CC29D8"/>
    <w:rsid w:val="00CD0C19"/>
    <w:rsid w:val="00CE6859"/>
    <w:rsid w:val="00CF1C54"/>
    <w:rsid w:val="00CF1E71"/>
    <w:rsid w:val="00CF2366"/>
    <w:rsid w:val="00CF4C3B"/>
    <w:rsid w:val="00CF5CCA"/>
    <w:rsid w:val="00CF5F15"/>
    <w:rsid w:val="00CF6298"/>
    <w:rsid w:val="00D0047A"/>
    <w:rsid w:val="00D00742"/>
    <w:rsid w:val="00D008A1"/>
    <w:rsid w:val="00D025AD"/>
    <w:rsid w:val="00D10BE4"/>
    <w:rsid w:val="00D1462D"/>
    <w:rsid w:val="00D1508D"/>
    <w:rsid w:val="00D16BFE"/>
    <w:rsid w:val="00D22142"/>
    <w:rsid w:val="00D249EA"/>
    <w:rsid w:val="00D24EB9"/>
    <w:rsid w:val="00D260A3"/>
    <w:rsid w:val="00D262CC"/>
    <w:rsid w:val="00D30ED9"/>
    <w:rsid w:val="00D323AB"/>
    <w:rsid w:val="00D32AA7"/>
    <w:rsid w:val="00D342CC"/>
    <w:rsid w:val="00D3512F"/>
    <w:rsid w:val="00D35B05"/>
    <w:rsid w:val="00D53427"/>
    <w:rsid w:val="00D5388A"/>
    <w:rsid w:val="00D56813"/>
    <w:rsid w:val="00D56B26"/>
    <w:rsid w:val="00D61996"/>
    <w:rsid w:val="00D63C16"/>
    <w:rsid w:val="00D704DC"/>
    <w:rsid w:val="00D7096E"/>
    <w:rsid w:val="00D711D8"/>
    <w:rsid w:val="00D714D7"/>
    <w:rsid w:val="00D72C04"/>
    <w:rsid w:val="00D822AA"/>
    <w:rsid w:val="00D82947"/>
    <w:rsid w:val="00D82A0C"/>
    <w:rsid w:val="00D85139"/>
    <w:rsid w:val="00D862E0"/>
    <w:rsid w:val="00D87D8B"/>
    <w:rsid w:val="00D926D8"/>
    <w:rsid w:val="00D92962"/>
    <w:rsid w:val="00D936DD"/>
    <w:rsid w:val="00D9498F"/>
    <w:rsid w:val="00D956ED"/>
    <w:rsid w:val="00D96407"/>
    <w:rsid w:val="00DA0680"/>
    <w:rsid w:val="00DA1954"/>
    <w:rsid w:val="00DA4321"/>
    <w:rsid w:val="00DB071E"/>
    <w:rsid w:val="00DB0C66"/>
    <w:rsid w:val="00DB1996"/>
    <w:rsid w:val="00DB41E6"/>
    <w:rsid w:val="00DB5294"/>
    <w:rsid w:val="00DB55BF"/>
    <w:rsid w:val="00DB5783"/>
    <w:rsid w:val="00DB704D"/>
    <w:rsid w:val="00DC2839"/>
    <w:rsid w:val="00DC66E6"/>
    <w:rsid w:val="00DD1A40"/>
    <w:rsid w:val="00DD384B"/>
    <w:rsid w:val="00DD7CFB"/>
    <w:rsid w:val="00DE01B3"/>
    <w:rsid w:val="00DE1FBE"/>
    <w:rsid w:val="00DE2D43"/>
    <w:rsid w:val="00DE2FA3"/>
    <w:rsid w:val="00DE6CB9"/>
    <w:rsid w:val="00DE7CFC"/>
    <w:rsid w:val="00DF1ED8"/>
    <w:rsid w:val="00DF25A9"/>
    <w:rsid w:val="00DF396E"/>
    <w:rsid w:val="00DF4DC1"/>
    <w:rsid w:val="00DF7ECE"/>
    <w:rsid w:val="00E002C0"/>
    <w:rsid w:val="00E05912"/>
    <w:rsid w:val="00E11005"/>
    <w:rsid w:val="00E1217A"/>
    <w:rsid w:val="00E12FE4"/>
    <w:rsid w:val="00E131E3"/>
    <w:rsid w:val="00E163AF"/>
    <w:rsid w:val="00E2099B"/>
    <w:rsid w:val="00E20F10"/>
    <w:rsid w:val="00E25F33"/>
    <w:rsid w:val="00E3294A"/>
    <w:rsid w:val="00E33887"/>
    <w:rsid w:val="00E34494"/>
    <w:rsid w:val="00E357AE"/>
    <w:rsid w:val="00E37C69"/>
    <w:rsid w:val="00E436EC"/>
    <w:rsid w:val="00E44755"/>
    <w:rsid w:val="00E449FC"/>
    <w:rsid w:val="00E45553"/>
    <w:rsid w:val="00E47F06"/>
    <w:rsid w:val="00E51712"/>
    <w:rsid w:val="00E549F6"/>
    <w:rsid w:val="00E55A7B"/>
    <w:rsid w:val="00E56201"/>
    <w:rsid w:val="00E56A5A"/>
    <w:rsid w:val="00E6088F"/>
    <w:rsid w:val="00E61F4C"/>
    <w:rsid w:val="00E627E8"/>
    <w:rsid w:val="00E679D0"/>
    <w:rsid w:val="00E67F64"/>
    <w:rsid w:val="00E7383C"/>
    <w:rsid w:val="00E73DC5"/>
    <w:rsid w:val="00E744AB"/>
    <w:rsid w:val="00E8045C"/>
    <w:rsid w:val="00E8076F"/>
    <w:rsid w:val="00E8311F"/>
    <w:rsid w:val="00E84DAF"/>
    <w:rsid w:val="00E85307"/>
    <w:rsid w:val="00E87D04"/>
    <w:rsid w:val="00E904C4"/>
    <w:rsid w:val="00E93DF0"/>
    <w:rsid w:val="00EA0BC4"/>
    <w:rsid w:val="00EA2EF6"/>
    <w:rsid w:val="00EA4F08"/>
    <w:rsid w:val="00EA7B87"/>
    <w:rsid w:val="00EB1650"/>
    <w:rsid w:val="00EB2DD6"/>
    <w:rsid w:val="00EB71CC"/>
    <w:rsid w:val="00EB75D2"/>
    <w:rsid w:val="00EC042D"/>
    <w:rsid w:val="00EC3627"/>
    <w:rsid w:val="00EC4010"/>
    <w:rsid w:val="00EC5C58"/>
    <w:rsid w:val="00EC68FE"/>
    <w:rsid w:val="00EC767B"/>
    <w:rsid w:val="00ED0B88"/>
    <w:rsid w:val="00ED1FF6"/>
    <w:rsid w:val="00ED312C"/>
    <w:rsid w:val="00ED325A"/>
    <w:rsid w:val="00ED3334"/>
    <w:rsid w:val="00ED34B3"/>
    <w:rsid w:val="00ED34D4"/>
    <w:rsid w:val="00EE145C"/>
    <w:rsid w:val="00EE1FA1"/>
    <w:rsid w:val="00EF02AC"/>
    <w:rsid w:val="00EF472C"/>
    <w:rsid w:val="00F016C9"/>
    <w:rsid w:val="00F031ED"/>
    <w:rsid w:val="00F05E45"/>
    <w:rsid w:val="00F10F85"/>
    <w:rsid w:val="00F11A0D"/>
    <w:rsid w:val="00F11B2B"/>
    <w:rsid w:val="00F1395E"/>
    <w:rsid w:val="00F15572"/>
    <w:rsid w:val="00F16726"/>
    <w:rsid w:val="00F16BF5"/>
    <w:rsid w:val="00F21F6B"/>
    <w:rsid w:val="00F238EB"/>
    <w:rsid w:val="00F2426D"/>
    <w:rsid w:val="00F278A0"/>
    <w:rsid w:val="00F42F84"/>
    <w:rsid w:val="00F43FD7"/>
    <w:rsid w:val="00F45306"/>
    <w:rsid w:val="00F5326F"/>
    <w:rsid w:val="00F53BE0"/>
    <w:rsid w:val="00F54102"/>
    <w:rsid w:val="00F543EB"/>
    <w:rsid w:val="00F55C8F"/>
    <w:rsid w:val="00F56F07"/>
    <w:rsid w:val="00F57746"/>
    <w:rsid w:val="00F608CE"/>
    <w:rsid w:val="00F60E0C"/>
    <w:rsid w:val="00F62C9F"/>
    <w:rsid w:val="00F633F0"/>
    <w:rsid w:val="00F63A75"/>
    <w:rsid w:val="00F6673A"/>
    <w:rsid w:val="00F723E8"/>
    <w:rsid w:val="00F73AA0"/>
    <w:rsid w:val="00F77E68"/>
    <w:rsid w:val="00F81E97"/>
    <w:rsid w:val="00F82D03"/>
    <w:rsid w:val="00F83274"/>
    <w:rsid w:val="00F835BB"/>
    <w:rsid w:val="00F845A4"/>
    <w:rsid w:val="00F84701"/>
    <w:rsid w:val="00F86A83"/>
    <w:rsid w:val="00F9197B"/>
    <w:rsid w:val="00F94FB8"/>
    <w:rsid w:val="00F9605A"/>
    <w:rsid w:val="00F96932"/>
    <w:rsid w:val="00F96FDB"/>
    <w:rsid w:val="00F97DCE"/>
    <w:rsid w:val="00FA0593"/>
    <w:rsid w:val="00FA08A4"/>
    <w:rsid w:val="00FA2539"/>
    <w:rsid w:val="00FA3692"/>
    <w:rsid w:val="00FA4280"/>
    <w:rsid w:val="00FA46BB"/>
    <w:rsid w:val="00FA6965"/>
    <w:rsid w:val="00FB0E17"/>
    <w:rsid w:val="00FB1353"/>
    <w:rsid w:val="00FB3422"/>
    <w:rsid w:val="00FB3F83"/>
    <w:rsid w:val="00FB5A9B"/>
    <w:rsid w:val="00FB5F0C"/>
    <w:rsid w:val="00FC1BFB"/>
    <w:rsid w:val="00FC5039"/>
    <w:rsid w:val="00FC76C8"/>
    <w:rsid w:val="00FD091F"/>
    <w:rsid w:val="00FD297F"/>
    <w:rsid w:val="00FD4E06"/>
    <w:rsid w:val="00FE016A"/>
    <w:rsid w:val="00FE39A7"/>
    <w:rsid w:val="00FE5C09"/>
    <w:rsid w:val="00FF15F0"/>
    <w:rsid w:val="00FF3446"/>
    <w:rsid w:val="00FF4017"/>
    <w:rsid w:val="00FF6427"/>
    <w:rsid w:val="00FF7DE7"/>
    <w:rsid w:val="01E292E2"/>
    <w:rsid w:val="03E46FB1"/>
    <w:rsid w:val="04992B02"/>
    <w:rsid w:val="04CE7841"/>
    <w:rsid w:val="0542DB3F"/>
    <w:rsid w:val="054DBD58"/>
    <w:rsid w:val="058AB158"/>
    <w:rsid w:val="05929BE6"/>
    <w:rsid w:val="066544CA"/>
    <w:rsid w:val="073AB1AD"/>
    <w:rsid w:val="080D2976"/>
    <w:rsid w:val="08641B36"/>
    <w:rsid w:val="0B546729"/>
    <w:rsid w:val="0B772122"/>
    <w:rsid w:val="0CF0378A"/>
    <w:rsid w:val="0D42D8D8"/>
    <w:rsid w:val="0E01C8E9"/>
    <w:rsid w:val="0E0A3969"/>
    <w:rsid w:val="0E742483"/>
    <w:rsid w:val="0ED0CC09"/>
    <w:rsid w:val="0F10A40F"/>
    <w:rsid w:val="11608724"/>
    <w:rsid w:val="1345C418"/>
    <w:rsid w:val="13E5D629"/>
    <w:rsid w:val="1544ACF8"/>
    <w:rsid w:val="154FF5ED"/>
    <w:rsid w:val="15C284F6"/>
    <w:rsid w:val="15C42EDB"/>
    <w:rsid w:val="173AA621"/>
    <w:rsid w:val="1767D2A9"/>
    <w:rsid w:val="19BA2295"/>
    <w:rsid w:val="1A60B059"/>
    <w:rsid w:val="1A880EED"/>
    <w:rsid w:val="1D33B760"/>
    <w:rsid w:val="205BE3EE"/>
    <w:rsid w:val="24DFBBF3"/>
    <w:rsid w:val="28E379AB"/>
    <w:rsid w:val="294D3E28"/>
    <w:rsid w:val="2B05167A"/>
    <w:rsid w:val="2B3DBAFE"/>
    <w:rsid w:val="2BD3E539"/>
    <w:rsid w:val="2CCF4C77"/>
    <w:rsid w:val="2DE47E9A"/>
    <w:rsid w:val="2EDD0300"/>
    <w:rsid w:val="304CD5E8"/>
    <w:rsid w:val="30913BB3"/>
    <w:rsid w:val="3164803B"/>
    <w:rsid w:val="342EC4C9"/>
    <w:rsid w:val="34DA2780"/>
    <w:rsid w:val="367DDAF9"/>
    <w:rsid w:val="36D39E2D"/>
    <w:rsid w:val="3FF33736"/>
    <w:rsid w:val="4180122E"/>
    <w:rsid w:val="42A5364A"/>
    <w:rsid w:val="431DFD1E"/>
    <w:rsid w:val="460E0F60"/>
    <w:rsid w:val="49A6C579"/>
    <w:rsid w:val="4A21A98B"/>
    <w:rsid w:val="4E607D1B"/>
    <w:rsid w:val="4FB8AC18"/>
    <w:rsid w:val="51BBBBA4"/>
    <w:rsid w:val="557AB2CC"/>
    <w:rsid w:val="55A3CD70"/>
    <w:rsid w:val="5775B1D7"/>
    <w:rsid w:val="57F27192"/>
    <w:rsid w:val="59222535"/>
    <w:rsid w:val="5A4A3D57"/>
    <w:rsid w:val="5A8DC5CB"/>
    <w:rsid w:val="5B17F09A"/>
    <w:rsid w:val="5DD15BB3"/>
    <w:rsid w:val="5E14FEB1"/>
    <w:rsid w:val="5E7890E2"/>
    <w:rsid w:val="602EDABD"/>
    <w:rsid w:val="667885E0"/>
    <w:rsid w:val="6A076620"/>
    <w:rsid w:val="6B71E2B7"/>
    <w:rsid w:val="6C418B79"/>
    <w:rsid w:val="6D908AF8"/>
    <w:rsid w:val="6F726B6D"/>
    <w:rsid w:val="71DB1E7F"/>
    <w:rsid w:val="7245923D"/>
    <w:rsid w:val="7395EA52"/>
    <w:rsid w:val="73AF727A"/>
    <w:rsid w:val="74CBDB2F"/>
    <w:rsid w:val="758CC389"/>
    <w:rsid w:val="759037A5"/>
    <w:rsid w:val="773E92D8"/>
    <w:rsid w:val="776A3C3D"/>
    <w:rsid w:val="792D8AB2"/>
    <w:rsid w:val="7990D402"/>
    <w:rsid w:val="7A960E10"/>
    <w:rsid w:val="7EB7B46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367877"/>
  <w15:chartTrackingRefBased/>
  <w15:docId w15:val="{2792490A-65F3-1F48-BAC5-6097A38B9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2D95"/>
    <w:rPr>
      <w:rFonts w:ascii="New York" w:eastAsia="Times New Roman" w:hAnsi="New York"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B2F30"/>
    <w:rPr>
      <w:color w:val="0070C0"/>
      <w:u w:val="single"/>
    </w:rPr>
  </w:style>
  <w:style w:type="table" w:customStyle="1" w:styleId="Style1">
    <w:name w:val="Style1"/>
    <w:basedOn w:val="TableNormal"/>
    <w:uiPriority w:val="99"/>
    <w:rsid w:val="00B26AD7"/>
    <w:rPr>
      <w:sz w:val="22"/>
      <w:szCs w:val="22"/>
    </w:rPr>
    <w:tblPr>
      <w:tblStyleRowBandSize w:val="1"/>
    </w:tblPr>
    <w:tblStylePr w:type="firstRow">
      <w:rPr>
        <w:color w:val="FFFFFF" w:themeColor="background1"/>
      </w:rPr>
      <w:tblPr/>
      <w:tcPr>
        <w:shd w:val="clear" w:color="auto" w:fill="501214"/>
      </w:tcPr>
    </w:tblStylePr>
    <w:tblStylePr w:type="firstCol">
      <w:tblPr/>
      <w:tcPr>
        <w:shd w:val="clear" w:color="auto" w:fill="501214"/>
      </w:tcPr>
    </w:tblStylePr>
    <w:tblStylePr w:type="band1Horz">
      <w:tblPr/>
      <w:tcPr>
        <w:shd w:val="clear" w:color="auto" w:fill="F2F2F2" w:themeFill="background1" w:themeFillShade="F2"/>
      </w:tcPr>
    </w:tblStylePr>
  </w:style>
  <w:style w:type="paragraph" w:styleId="BalloonText">
    <w:name w:val="Balloon Text"/>
    <w:basedOn w:val="Normal"/>
    <w:link w:val="BalloonTextChar"/>
    <w:uiPriority w:val="99"/>
    <w:semiHidden/>
    <w:unhideWhenUsed/>
    <w:rsid w:val="00C42D95"/>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C42D95"/>
    <w:rPr>
      <w:rFonts w:ascii="Times New Roman" w:hAnsi="Times New Roman" w:cs="Times New Roman"/>
      <w:color w:val="000000" w:themeColor="text1"/>
      <w:sz w:val="18"/>
      <w:szCs w:val="18"/>
    </w:rPr>
  </w:style>
  <w:style w:type="paragraph" w:styleId="Header">
    <w:name w:val="header"/>
    <w:basedOn w:val="Normal"/>
    <w:link w:val="HeaderChar"/>
    <w:rsid w:val="00C42D95"/>
    <w:pPr>
      <w:widowControl w:val="0"/>
      <w:tabs>
        <w:tab w:val="center" w:pos="4320"/>
        <w:tab w:val="right" w:pos="8640"/>
      </w:tabs>
    </w:pPr>
    <w:rPr>
      <w:rFonts w:ascii="Times New Roman" w:hAnsi="Times New Roman"/>
    </w:rPr>
  </w:style>
  <w:style w:type="character" w:customStyle="1" w:styleId="HeaderChar">
    <w:name w:val="Header Char"/>
    <w:basedOn w:val="DefaultParagraphFont"/>
    <w:link w:val="Header"/>
    <w:rsid w:val="00C42D95"/>
    <w:rPr>
      <w:rFonts w:ascii="Times New Roman" w:eastAsia="Times New Roman" w:hAnsi="Times New Roman" w:cs="Times New Roman"/>
      <w:szCs w:val="20"/>
    </w:rPr>
  </w:style>
  <w:style w:type="paragraph" w:styleId="Footer">
    <w:name w:val="footer"/>
    <w:basedOn w:val="Normal"/>
    <w:link w:val="FooterChar"/>
    <w:uiPriority w:val="99"/>
    <w:unhideWhenUsed/>
    <w:rsid w:val="00C42D95"/>
    <w:pPr>
      <w:tabs>
        <w:tab w:val="center" w:pos="4680"/>
        <w:tab w:val="right" w:pos="9360"/>
      </w:tabs>
    </w:pPr>
  </w:style>
  <w:style w:type="character" w:customStyle="1" w:styleId="FooterChar">
    <w:name w:val="Footer Char"/>
    <w:basedOn w:val="DefaultParagraphFont"/>
    <w:link w:val="Footer"/>
    <w:uiPriority w:val="99"/>
    <w:rsid w:val="00C42D95"/>
    <w:rPr>
      <w:rFonts w:ascii="New York" w:eastAsia="Times New Roman" w:hAnsi="New York" w:cs="Times New Roman"/>
      <w:szCs w:val="20"/>
    </w:rPr>
  </w:style>
  <w:style w:type="paragraph" w:customStyle="1" w:styleId="PolicyTitle">
    <w:name w:val="Policy Title"/>
    <w:basedOn w:val="Normal"/>
    <w:link w:val="PolicyTitleChar"/>
    <w:qFormat/>
    <w:rsid w:val="00C42D95"/>
    <w:pPr>
      <w:numPr>
        <w:numId w:val="2"/>
      </w:numPr>
      <w:spacing w:before="240"/>
    </w:pPr>
    <w:rPr>
      <w:rFonts w:ascii="Times New Roman" w:hAnsi="Times New Roman"/>
      <w:b/>
      <w:sz w:val="22"/>
      <w:szCs w:val="22"/>
    </w:rPr>
  </w:style>
  <w:style w:type="paragraph" w:customStyle="1" w:styleId="PolicyLevel1">
    <w:name w:val="Policy Level 1"/>
    <w:basedOn w:val="PolicyTitle"/>
    <w:link w:val="PolicyLevel1Char"/>
    <w:qFormat/>
    <w:rsid w:val="00C42D95"/>
    <w:pPr>
      <w:numPr>
        <w:ilvl w:val="1"/>
      </w:numPr>
    </w:pPr>
    <w:rPr>
      <w:b w:val="0"/>
    </w:rPr>
  </w:style>
  <w:style w:type="character" w:customStyle="1" w:styleId="PolicyTitleChar">
    <w:name w:val="Policy Title Char"/>
    <w:link w:val="PolicyTitle"/>
    <w:rsid w:val="00C42D95"/>
    <w:rPr>
      <w:rFonts w:ascii="Times New Roman" w:eastAsia="Times New Roman" w:hAnsi="Times New Roman" w:cs="Times New Roman"/>
      <w:b/>
      <w:sz w:val="22"/>
      <w:szCs w:val="22"/>
    </w:rPr>
  </w:style>
  <w:style w:type="character" w:customStyle="1" w:styleId="PolicyLevel1Char">
    <w:name w:val="Policy Level 1 Char"/>
    <w:link w:val="PolicyLevel1"/>
    <w:rsid w:val="00C42D95"/>
    <w:rPr>
      <w:rFonts w:ascii="Times New Roman" w:eastAsia="Times New Roman" w:hAnsi="Times New Roman" w:cs="Times New Roman"/>
      <w:sz w:val="22"/>
      <w:szCs w:val="22"/>
    </w:rPr>
  </w:style>
  <w:style w:type="paragraph" w:customStyle="1" w:styleId="Authority">
    <w:name w:val="Authority"/>
    <w:basedOn w:val="ListParagraph"/>
    <w:link w:val="AuthorityChar"/>
    <w:qFormat/>
    <w:rsid w:val="00C42D95"/>
    <w:pPr>
      <w:ind w:left="450"/>
    </w:pPr>
    <w:rPr>
      <w:rFonts w:ascii="Times New Roman" w:hAnsi="Times New Roman"/>
      <w:b/>
      <w:sz w:val="18"/>
      <w:szCs w:val="22"/>
    </w:rPr>
  </w:style>
  <w:style w:type="character" w:customStyle="1" w:styleId="AuthorityChar">
    <w:name w:val="Authority Char"/>
    <w:link w:val="Authority"/>
    <w:rsid w:val="00C42D95"/>
    <w:rPr>
      <w:rFonts w:ascii="Times New Roman" w:eastAsia="Times New Roman" w:hAnsi="Times New Roman" w:cs="Times New Roman"/>
      <w:b/>
      <w:sz w:val="18"/>
      <w:szCs w:val="22"/>
    </w:rPr>
  </w:style>
  <w:style w:type="character" w:styleId="CommentReference">
    <w:name w:val="annotation reference"/>
    <w:uiPriority w:val="99"/>
    <w:semiHidden/>
    <w:unhideWhenUsed/>
    <w:rsid w:val="00C42D95"/>
    <w:rPr>
      <w:sz w:val="16"/>
      <w:szCs w:val="16"/>
    </w:rPr>
  </w:style>
  <w:style w:type="paragraph" w:styleId="CommentText">
    <w:name w:val="annotation text"/>
    <w:basedOn w:val="Normal"/>
    <w:link w:val="CommentTextChar"/>
    <w:uiPriority w:val="99"/>
    <w:unhideWhenUsed/>
    <w:rsid w:val="00C42D95"/>
    <w:rPr>
      <w:sz w:val="20"/>
    </w:rPr>
  </w:style>
  <w:style w:type="character" w:customStyle="1" w:styleId="CommentTextChar">
    <w:name w:val="Comment Text Char"/>
    <w:basedOn w:val="DefaultParagraphFont"/>
    <w:link w:val="CommentText"/>
    <w:uiPriority w:val="99"/>
    <w:rsid w:val="00C42D95"/>
    <w:rPr>
      <w:rFonts w:ascii="New York" w:eastAsia="Times New Roman" w:hAnsi="New York" w:cs="Times New Roman"/>
      <w:sz w:val="20"/>
      <w:szCs w:val="20"/>
    </w:rPr>
  </w:style>
  <w:style w:type="paragraph" w:customStyle="1" w:styleId="HeadingSegment">
    <w:name w:val="Heading Segment"/>
    <w:basedOn w:val="Normal"/>
    <w:link w:val="HeadingSegmentChar"/>
    <w:qFormat/>
    <w:rsid w:val="00C42D95"/>
    <w:pPr>
      <w:spacing w:before="240"/>
      <w:ind w:left="1627" w:hanging="1627"/>
    </w:pPr>
    <w:rPr>
      <w:rFonts w:ascii="Times New Roman" w:hAnsi="Times New Roman"/>
      <w:b/>
      <w:sz w:val="22"/>
      <w:szCs w:val="22"/>
    </w:rPr>
  </w:style>
  <w:style w:type="character" w:customStyle="1" w:styleId="HeadingSegmentChar">
    <w:name w:val="Heading Segment Char"/>
    <w:link w:val="HeadingSegment"/>
    <w:rsid w:val="00C42D95"/>
    <w:rPr>
      <w:rFonts w:ascii="Times New Roman" w:eastAsia="Times New Roman" w:hAnsi="Times New Roman" w:cs="Times New Roman"/>
      <w:b/>
      <w:sz w:val="22"/>
      <w:szCs w:val="22"/>
    </w:rPr>
  </w:style>
  <w:style w:type="paragraph" w:styleId="ListParagraph">
    <w:name w:val="List Paragraph"/>
    <w:basedOn w:val="Normal"/>
    <w:uiPriority w:val="34"/>
    <w:qFormat/>
    <w:rsid w:val="00C42D95"/>
    <w:pPr>
      <w:ind w:left="720"/>
      <w:contextualSpacing/>
    </w:pPr>
  </w:style>
  <w:style w:type="paragraph" w:styleId="CommentSubject">
    <w:name w:val="annotation subject"/>
    <w:basedOn w:val="CommentText"/>
    <w:next w:val="CommentText"/>
    <w:link w:val="CommentSubjectChar"/>
    <w:uiPriority w:val="99"/>
    <w:semiHidden/>
    <w:unhideWhenUsed/>
    <w:rsid w:val="00E8311F"/>
    <w:rPr>
      <w:b/>
      <w:bCs/>
    </w:rPr>
  </w:style>
  <w:style w:type="character" w:customStyle="1" w:styleId="CommentSubjectChar">
    <w:name w:val="Comment Subject Char"/>
    <w:basedOn w:val="CommentTextChar"/>
    <w:link w:val="CommentSubject"/>
    <w:uiPriority w:val="99"/>
    <w:semiHidden/>
    <w:rsid w:val="00E8311F"/>
    <w:rPr>
      <w:rFonts w:ascii="New York" w:eastAsia="Times New Roman" w:hAnsi="New York" w:cs="Times New Roman"/>
      <w:b/>
      <w:bCs/>
      <w:sz w:val="20"/>
      <w:szCs w:val="20"/>
    </w:rPr>
  </w:style>
  <w:style w:type="paragraph" w:styleId="Revision">
    <w:name w:val="Revision"/>
    <w:hidden/>
    <w:uiPriority w:val="99"/>
    <w:semiHidden/>
    <w:rsid w:val="00CA0320"/>
    <w:rPr>
      <w:rFonts w:ascii="New York" w:eastAsia="Times New Roman" w:hAnsi="New York" w:cs="Times New Roman"/>
      <w:szCs w:val="20"/>
    </w:rPr>
  </w:style>
  <w:style w:type="character" w:styleId="UnresolvedMention">
    <w:name w:val="Unresolved Mention"/>
    <w:basedOn w:val="DefaultParagraphFont"/>
    <w:uiPriority w:val="99"/>
    <w:semiHidden/>
    <w:unhideWhenUsed/>
    <w:rsid w:val="00214F90"/>
    <w:rPr>
      <w:color w:val="605E5C"/>
      <w:shd w:val="clear" w:color="auto" w:fill="E1DFDD"/>
    </w:rPr>
  </w:style>
  <w:style w:type="paragraph" w:styleId="NormalWeb">
    <w:name w:val="Normal (Web)"/>
    <w:basedOn w:val="Normal"/>
    <w:uiPriority w:val="99"/>
    <w:semiHidden/>
    <w:unhideWhenUsed/>
    <w:rsid w:val="009C3F82"/>
    <w:rPr>
      <w:rFonts w:ascii="Times New Roman" w:hAnsi="Times New Roman"/>
      <w:szCs w:val="24"/>
    </w:rPr>
  </w:style>
  <w:style w:type="character" w:styleId="FollowedHyperlink">
    <w:name w:val="FollowedHyperlink"/>
    <w:basedOn w:val="DefaultParagraphFont"/>
    <w:uiPriority w:val="99"/>
    <w:semiHidden/>
    <w:unhideWhenUsed/>
    <w:rsid w:val="00DB071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344166398">
      <w:bodyDiv w:val="1"/>
      <w:marLeft w:val="0"/>
      <w:marRight w:val="0"/>
      <w:marTop w:val="0"/>
      <w:marBottom w:val="0"/>
      <w:divBdr>
        <w:top w:val="none" w:sz="0" w:space="0" w:color="auto"/>
        <w:left w:val="none" w:sz="0" w:space="0" w:color="auto"/>
        <w:bottom w:val="none" w:sz="0" w:space="0" w:color="auto"/>
        <w:right w:val="none" w:sz="0" w:space="0" w:color="auto"/>
      </w:divBdr>
    </w:div>
    <w:div w:id="1707943734">
      <w:bodyDiv w:val="1"/>
      <w:marLeft w:val="0"/>
      <w:marRight w:val="0"/>
      <w:marTop w:val="0"/>
      <w:marBottom w:val="0"/>
      <w:divBdr>
        <w:top w:val="none" w:sz="0" w:space="0" w:color="auto"/>
        <w:left w:val="none" w:sz="0" w:space="0" w:color="auto"/>
        <w:bottom w:val="none" w:sz="0" w:space="0" w:color="auto"/>
        <w:right w:val="none" w:sz="0" w:space="0" w:color="auto"/>
      </w:divBdr>
      <w:divsChild>
        <w:div w:id="656614425">
          <w:marLeft w:val="0"/>
          <w:marRight w:val="0"/>
          <w:marTop w:val="0"/>
          <w:marBottom w:val="0"/>
          <w:divBdr>
            <w:top w:val="none" w:sz="0" w:space="0" w:color="auto"/>
            <w:left w:val="none" w:sz="0" w:space="0" w:color="auto"/>
            <w:bottom w:val="none" w:sz="0" w:space="0" w:color="auto"/>
            <w:right w:val="none" w:sz="0" w:space="0" w:color="auto"/>
          </w:divBdr>
          <w:divsChild>
            <w:div w:id="1875457015">
              <w:marLeft w:val="0"/>
              <w:marRight w:val="0"/>
              <w:marTop w:val="0"/>
              <w:marBottom w:val="0"/>
              <w:divBdr>
                <w:top w:val="none" w:sz="0" w:space="0" w:color="auto"/>
                <w:left w:val="none" w:sz="0" w:space="0" w:color="auto"/>
                <w:bottom w:val="none" w:sz="0" w:space="0" w:color="auto"/>
                <w:right w:val="none" w:sz="0" w:space="0" w:color="auto"/>
              </w:divBdr>
              <w:divsChild>
                <w:div w:id="1412852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4005732">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dir.texas.gov/information-security/prohibited-technologie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8E2B0F5C2FB9B4B9AC32E884C47815D" ma:contentTypeVersion="6" ma:contentTypeDescription="Create a new document." ma:contentTypeScope="" ma:versionID="0afc405eb1c03730bd06f630792ee5be">
  <xsd:schema xmlns:xsd="http://www.w3.org/2001/XMLSchema" xmlns:xs="http://www.w3.org/2001/XMLSchema" xmlns:p="http://schemas.microsoft.com/office/2006/metadata/properties" xmlns:ns2="29d528f0-25e7-4634-8c1c-7985c45a7a73" xmlns:ns3="29225d4f-d082-402d-9441-870db04e1493" targetNamespace="http://schemas.microsoft.com/office/2006/metadata/properties" ma:root="true" ma:fieldsID="8dc428a666515e6b9f327ed593e1b5de" ns2:_="" ns3:_="">
    <xsd:import namespace="29d528f0-25e7-4634-8c1c-7985c45a7a73"/>
    <xsd:import namespace="29225d4f-d082-402d-9441-870db04e149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d528f0-25e7-4634-8c1c-7985c45a7a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9225d4f-d082-402d-9441-870db04e149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C85723F-3E5C-4543-B1EB-FBA0A50D45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d528f0-25e7-4634-8c1c-7985c45a7a73"/>
    <ds:schemaRef ds:uri="29225d4f-d082-402d-9441-870db04e14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FF590B3-EF99-45B3-A5E0-470C249CCC49}">
  <ds:schemaRefs>
    <ds:schemaRef ds:uri="http://schemas.microsoft.com/sharepoint/v3/contenttype/forms"/>
  </ds:schemaRefs>
</ds:datastoreItem>
</file>

<file path=customXml/itemProps3.xml><?xml version="1.0" encoding="utf-8"?>
<ds:datastoreItem xmlns:ds="http://schemas.openxmlformats.org/officeDocument/2006/customXml" ds:itemID="{6DEA2290-0506-47AF-B51C-F17EF8280CB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6</Pages>
  <Words>1493</Words>
  <Characters>9562</Characters>
  <Application>Microsoft Office Word</Application>
  <DocSecurity>0</DocSecurity>
  <Lines>187</Lines>
  <Paragraphs>94</Paragraphs>
  <ScaleCrop>false</ScaleCrop>
  <Company/>
  <LinksUpToDate>false</LinksUpToDate>
  <CharactersWithSpaces>10961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Owen, Daniel C</dc:creator>
  <cp:keywords/>
  <dc:description/>
  <cp:lastModifiedBy>Owen, Daniel C</cp:lastModifiedBy>
  <cp:revision>12</cp:revision>
  <dcterms:created xsi:type="dcterms:W3CDTF">2023-10-18T17:23:00Z</dcterms:created>
  <dcterms:modified xsi:type="dcterms:W3CDTF">2026-09-25T19:29:00Z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0x01010028E2B0F5C2FB9B4B9AC32E884C47815D</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